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EA18E" w14:textId="77777777" w:rsidR="00AC403D" w:rsidRDefault="00AC403D" w:rsidP="00AC403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Правовые основы формирования и деятельности органов по контролю за оборотом наркотиков</w:t>
      </w:r>
    </w:p>
    <w:bookmarkEnd w:id="0"/>
    <w:p w14:paraId="408CA31D" w14:textId="7808907C" w:rsidR="00AC403D" w:rsidRDefault="00AC403D" w:rsidP="00AC403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Юдин, Владимир Николаевич</w:t>
      </w:r>
      <w:r>
        <w:rPr>
          <w:rFonts w:ascii="Verdana" w:hAnsi="Verdana"/>
          <w:color w:val="000000"/>
          <w:sz w:val="18"/>
          <w:szCs w:val="18"/>
        </w:rPr>
        <w:br/>
      </w:r>
      <w:r>
        <w:rPr>
          <w:rFonts w:ascii="Verdana" w:hAnsi="Verdana"/>
          <w:color w:val="000000"/>
          <w:sz w:val="18"/>
          <w:szCs w:val="18"/>
        </w:rPr>
        <w:br/>
      </w:r>
    </w:p>
    <w:p w14:paraId="3BCFAE13" w14:textId="77777777" w:rsidR="00AC403D" w:rsidRDefault="00AC403D" w:rsidP="00AC403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955DC61" w14:textId="77777777" w:rsidR="00AC403D" w:rsidRDefault="00AC403D" w:rsidP="00AC403D">
      <w:pPr>
        <w:rPr>
          <w:rFonts w:ascii="Verdana" w:hAnsi="Verdana"/>
          <w:color w:val="000000"/>
          <w:sz w:val="18"/>
          <w:szCs w:val="18"/>
        </w:rPr>
      </w:pPr>
      <w:r>
        <w:rPr>
          <w:rFonts w:ascii="Verdana" w:hAnsi="Verdana"/>
          <w:color w:val="000000"/>
          <w:sz w:val="18"/>
          <w:szCs w:val="18"/>
        </w:rPr>
        <w:t>2011</w:t>
      </w:r>
    </w:p>
    <w:p w14:paraId="5DF44808" w14:textId="77777777" w:rsidR="00AC403D" w:rsidRDefault="00AC403D" w:rsidP="00AC403D">
      <w:pPr>
        <w:rPr>
          <w:rFonts w:ascii="Verdana" w:hAnsi="Verdana"/>
          <w:b/>
          <w:bCs/>
          <w:color w:val="000000"/>
          <w:sz w:val="18"/>
          <w:szCs w:val="18"/>
        </w:rPr>
      </w:pPr>
      <w:r>
        <w:rPr>
          <w:rFonts w:ascii="Verdana" w:hAnsi="Verdana"/>
          <w:b/>
          <w:bCs/>
          <w:color w:val="000000"/>
          <w:sz w:val="18"/>
          <w:szCs w:val="18"/>
        </w:rPr>
        <w:t>Автор научной работы: </w:t>
      </w:r>
    </w:p>
    <w:p w14:paraId="7F7C5017" w14:textId="77777777" w:rsidR="00AC403D" w:rsidRDefault="00AC403D" w:rsidP="00AC403D">
      <w:pPr>
        <w:rPr>
          <w:rFonts w:ascii="Verdana" w:hAnsi="Verdana"/>
          <w:color w:val="000000"/>
          <w:sz w:val="18"/>
          <w:szCs w:val="18"/>
        </w:rPr>
      </w:pPr>
      <w:r>
        <w:rPr>
          <w:rFonts w:ascii="Verdana" w:hAnsi="Verdana"/>
          <w:color w:val="000000"/>
          <w:sz w:val="18"/>
          <w:szCs w:val="18"/>
        </w:rPr>
        <w:t>Юдин, Владимир Николаевич</w:t>
      </w:r>
    </w:p>
    <w:p w14:paraId="5F1985DA" w14:textId="77777777" w:rsidR="00AC403D" w:rsidRDefault="00AC403D" w:rsidP="00AC403D">
      <w:pPr>
        <w:rPr>
          <w:rFonts w:ascii="Verdana" w:hAnsi="Verdana"/>
          <w:b/>
          <w:bCs/>
          <w:color w:val="000000"/>
          <w:sz w:val="18"/>
          <w:szCs w:val="18"/>
        </w:rPr>
      </w:pPr>
      <w:r>
        <w:rPr>
          <w:rFonts w:ascii="Verdana" w:hAnsi="Verdana"/>
          <w:b/>
          <w:bCs/>
          <w:color w:val="000000"/>
          <w:sz w:val="18"/>
          <w:szCs w:val="18"/>
        </w:rPr>
        <w:t>Ученая cтепень: </w:t>
      </w:r>
    </w:p>
    <w:p w14:paraId="7130F401" w14:textId="77777777" w:rsidR="00AC403D" w:rsidRDefault="00AC403D" w:rsidP="00AC403D">
      <w:pPr>
        <w:rPr>
          <w:rFonts w:ascii="Verdana" w:hAnsi="Verdana"/>
          <w:color w:val="000000"/>
          <w:sz w:val="18"/>
          <w:szCs w:val="18"/>
        </w:rPr>
      </w:pPr>
      <w:r>
        <w:rPr>
          <w:rFonts w:ascii="Verdana" w:hAnsi="Verdana"/>
          <w:color w:val="000000"/>
          <w:sz w:val="18"/>
          <w:szCs w:val="18"/>
        </w:rPr>
        <w:t>кандидат юридических наук</w:t>
      </w:r>
    </w:p>
    <w:p w14:paraId="7E0DB535" w14:textId="77777777" w:rsidR="00AC403D" w:rsidRDefault="00AC403D" w:rsidP="00AC403D">
      <w:pPr>
        <w:rPr>
          <w:rFonts w:ascii="Verdana" w:hAnsi="Verdana"/>
          <w:b/>
          <w:bCs/>
          <w:color w:val="000000"/>
          <w:sz w:val="18"/>
          <w:szCs w:val="18"/>
        </w:rPr>
      </w:pPr>
      <w:r>
        <w:rPr>
          <w:rFonts w:ascii="Verdana" w:hAnsi="Verdana"/>
          <w:b/>
          <w:bCs/>
          <w:color w:val="000000"/>
          <w:sz w:val="18"/>
          <w:szCs w:val="18"/>
        </w:rPr>
        <w:t>Место защиты диссертации: </w:t>
      </w:r>
    </w:p>
    <w:p w14:paraId="6EEDB35A" w14:textId="77777777" w:rsidR="00AC403D" w:rsidRDefault="00AC403D" w:rsidP="00AC403D">
      <w:pPr>
        <w:rPr>
          <w:rFonts w:ascii="Verdana" w:hAnsi="Verdana"/>
          <w:color w:val="000000"/>
          <w:sz w:val="18"/>
          <w:szCs w:val="18"/>
        </w:rPr>
      </w:pPr>
      <w:r>
        <w:rPr>
          <w:rFonts w:ascii="Verdana" w:hAnsi="Verdana"/>
          <w:color w:val="000000"/>
          <w:sz w:val="18"/>
          <w:szCs w:val="18"/>
        </w:rPr>
        <w:t>Москва</w:t>
      </w:r>
    </w:p>
    <w:p w14:paraId="300682B3" w14:textId="77777777" w:rsidR="00AC403D" w:rsidRDefault="00AC403D" w:rsidP="00AC403D">
      <w:pPr>
        <w:rPr>
          <w:rFonts w:ascii="Verdana" w:hAnsi="Verdana"/>
          <w:b/>
          <w:bCs/>
          <w:color w:val="000000"/>
          <w:sz w:val="18"/>
          <w:szCs w:val="18"/>
        </w:rPr>
      </w:pPr>
      <w:r>
        <w:rPr>
          <w:rFonts w:ascii="Verdana" w:hAnsi="Verdana"/>
          <w:b/>
          <w:bCs/>
          <w:color w:val="000000"/>
          <w:sz w:val="18"/>
          <w:szCs w:val="18"/>
        </w:rPr>
        <w:t>Код cпециальности ВАК: </w:t>
      </w:r>
    </w:p>
    <w:p w14:paraId="04D0E260" w14:textId="77777777" w:rsidR="00AC403D" w:rsidRDefault="00AC403D" w:rsidP="00AC403D">
      <w:pPr>
        <w:rPr>
          <w:rFonts w:ascii="Verdana" w:hAnsi="Verdana"/>
          <w:color w:val="000000"/>
          <w:sz w:val="18"/>
          <w:szCs w:val="18"/>
        </w:rPr>
      </w:pPr>
      <w:r>
        <w:rPr>
          <w:rFonts w:ascii="Verdana" w:hAnsi="Verdana"/>
          <w:color w:val="000000"/>
          <w:sz w:val="18"/>
          <w:szCs w:val="18"/>
        </w:rPr>
        <w:t>12.00.01</w:t>
      </w:r>
    </w:p>
    <w:p w14:paraId="5C892C14" w14:textId="77777777" w:rsidR="00AC403D" w:rsidRDefault="00AC403D" w:rsidP="00AC403D">
      <w:pPr>
        <w:rPr>
          <w:rFonts w:ascii="Verdana" w:hAnsi="Verdana"/>
          <w:b/>
          <w:bCs/>
          <w:color w:val="000000"/>
          <w:sz w:val="18"/>
          <w:szCs w:val="18"/>
        </w:rPr>
      </w:pPr>
      <w:r>
        <w:rPr>
          <w:rFonts w:ascii="Verdana" w:hAnsi="Verdana"/>
          <w:b/>
          <w:bCs/>
          <w:color w:val="000000"/>
          <w:sz w:val="18"/>
          <w:szCs w:val="18"/>
        </w:rPr>
        <w:t>Специальность: </w:t>
      </w:r>
    </w:p>
    <w:p w14:paraId="156CE5BE" w14:textId="77777777" w:rsidR="00AC403D" w:rsidRDefault="00AC403D" w:rsidP="00AC403D">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DB661C6" w14:textId="77777777" w:rsidR="00AC403D" w:rsidRDefault="00AC403D" w:rsidP="00AC403D">
      <w:pPr>
        <w:rPr>
          <w:rFonts w:ascii="Verdana" w:hAnsi="Verdana"/>
          <w:b/>
          <w:bCs/>
          <w:color w:val="000000"/>
          <w:sz w:val="18"/>
          <w:szCs w:val="18"/>
        </w:rPr>
      </w:pPr>
      <w:r>
        <w:rPr>
          <w:rFonts w:ascii="Verdana" w:hAnsi="Verdana"/>
          <w:b/>
          <w:bCs/>
          <w:color w:val="000000"/>
          <w:sz w:val="18"/>
          <w:szCs w:val="18"/>
        </w:rPr>
        <w:t>Количество cтраниц: </w:t>
      </w:r>
    </w:p>
    <w:p w14:paraId="28D1A1CD" w14:textId="77777777" w:rsidR="00AC403D" w:rsidRDefault="00AC403D" w:rsidP="00AC403D">
      <w:pPr>
        <w:rPr>
          <w:rFonts w:ascii="Verdana" w:hAnsi="Verdana"/>
          <w:color w:val="000000"/>
          <w:sz w:val="18"/>
          <w:szCs w:val="18"/>
        </w:rPr>
      </w:pPr>
      <w:r>
        <w:rPr>
          <w:rFonts w:ascii="Verdana" w:hAnsi="Verdana"/>
          <w:color w:val="000000"/>
          <w:sz w:val="18"/>
          <w:szCs w:val="18"/>
        </w:rPr>
        <w:t>204</w:t>
      </w:r>
    </w:p>
    <w:p w14:paraId="0D390A25" w14:textId="77777777" w:rsidR="00AC403D" w:rsidRDefault="00AC403D" w:rsidP="00AC403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Юдин, Владимир Николаевич</w:t>
      </w:r>
    </w:p>
    <w:p w14:paraId="6046EAA8"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BA5183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Историко-теоретический анализ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органов</w:t>
      </w:r>
      <w:r>
        <w:rPr>
          <w:rStyle w:val="WW8Num2z0"/>
          <w:rFonts w:ascii="Verdana" w:hAnsi="Verdana"/>
          <w:color w:val="000000"/>
          <w:sz w:val="18"/>
          <w:szCs w:val="18"/>
        </w:rPr>
        <w:t> </w:t>
      </w:r>
      <w:r>
        <w:rPr>
          <w:rFonts w:ascii="Verdana" w:hAnsi="Verdana"/>
          <w:color w:val="000000"/>
          <w:sz w:val="18"/>
          <w:szCs w:val="18"/>
        </w:rPr>
        <w:t>наркоконтроля в России.</w:t>
      </w:r>
    </w:p>
    <w:p w14:paraId="279F6A2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1. Генезис и эволюция органов по</w:t>
      </w:r>
      <w:r>
        <w:rPr>
          <w:rStyle w:val="WW8Num2z0"/>
          <w:rFonts w:ascii="Verdana" w:hAnsi="Verdana"/>
          <w:color w:val="000000"/>
          <w:sz w:val="18"/>
          <w:szCs w:val="18"/>
        </w:rPr>
        <w:t> </w:t>
      </w:r>
      <w:r>
        <w:rPr>
          <w:rStyle w:val="WW8Num3z0"/>
          <w:rFonts w:ascii="Verdana" w:hAnsi="Verdana"/>
          <w:color w:val="4682B4"/>
          <w:sz w:val="18"/>
          <w:szCs w:val="18"/>
        </w:rPr>
        <w:t>контролю</w:t>
      </w:r>
      <w:r>
        <w:rPr>
          <w:rStyle w:val="WW8Num2z0"/>
          <w:rFonts w:ascii="Verdana" w:hAnsi="Verdana"/>
          <w:color w:val="000000"/>
          <w:sz w:val="18"/>
          <w:szCs w:val="18"/>
        </w:rPr>
        <w:t> </w:t>
      </w:r>
      <w:r>
        <w:rPr>
          <w:rFonts w:ascii="Verdana" w:hAnsi="Verdana"/>
          <w:color w:val="000000"/>
          <w:sz w:val="18"/>
          <w:szCs w:val="18"/>
        </w:rPr>
        <w:t>за оборотом наркотиков в России.</w:t>
      </w:r>
    </w:p>
    <w:p w14:paraId="29B8F28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незаконному обороту наркотиков как функция</w:t>
      </w:r>
    </w:p>
    <w:p w14:paraId="373DD98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Российского государства в эпоху глобализации.</w:t>
      </w:r>
    </w:p>
    <w:p w14:paraId="5ACEBC6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3. Общетеоретическая модель правового статуса органов наркоконтроля.</w:t>
      </w:r>
    </w:p>
    <w:p w14:paraId="481E834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Теоретико-правовые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деятельности органов по контролю за</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наркотиков и пути их совершенствования на современном этапе.</w:t>
      </w:r>
    </w:p>
    <w:p w14:paraId="559EF5B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1. Контроль за оборотом</w:t>
      </w:r>
      <w:r>
        <w:rPr>
          <w:rStyle w:val="WW8Num2z0"/>
          <w:rFonts w:ascii="Verdana" w:hAnsi="Verdana"/>
          <w:color w:val="000000"/>
          <w:sz w:val="18"/>
          <w:szCs w:val="18"/>
        </w:rPr>
        <w:t> </w:t>
      </w:r>
      <w:r>
        <w:rPr>
          <w:rStyle w:val="WW8Num3z0"/>
          <w:rFonts w:ascii="Verdana" w:hAnsi="Verdana"/>
          <w:color w:val="4682B4"/>
          <w:sz w:val="18"/>
          <w:szCs w:val="18"/>
        </w:rPr>
        <w:t>наркотиков</w:t>
      </w:r>
      <w:r>
        <w:rPr>
          <w:rStyle w:val="WW8Num2z0"/>
          <w:rFonts w:ascii="Verdana" w:hAnsi="Verdana"/>
          <w:color w:val="000000"/>
          <w:sz w:val="18"/>
          <w:szCs w:val="18"/>
        </w:rPr>
        <w:t> </w:t>
      </w:r>
      <w:r>
        <w:rPr>
          <w:rFonts w:ascii="Verdana" w:hAnsi="Verdana"/>
          <w:color w:val="000000"/>
          <w:sz w:val="18"/>
          <w:szCs w:val="18"/>
        </w:rPr>
        <w:t>как юридическая деятельность.</w:t>
      </w:r>
    </w:p>
    <w:p w14:paraId="4E4431E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2. Сущность и особенности юридической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органов наркоконтроля.</w:t>
      </w:r>
    </w:p>
    <w:p w14:paraId="293C853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3. Типологизация деятельности органов по контролю за оборотом наркотиков в современных условиях.</w:t>
      </w:r>
    </w:p>
    <w:p w14:paraId="11CFCF06" w14:textId="77777777" w:rsidR="00AC403D" w:rsidRDefault="00AC403D" w:rsidP="00AC403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основы формирования и деятельности органов по контролю за оборотом наркотиков"</w:t>
      </w:r>
    </w:p>
    <w:p w14:paraId="6C45E18F"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тем, что в теории права и государства все более важным становятся концептуальные разработки в сфере обеспечения безопасности общества от проявлений</w:t>
      </w:r>
      <w:r>
        <w:rPr>
          <w:rStyle w:val="WW8Num2z0"/>
          <w:rFonts w:ascii="Verdana" w:hAnsi="Verdana"/>
          <w:color w:val="000000"/>
          <w:sz w:val="18"/>
          <w:szCs w:val="18"/>
        </w:rPr>
        <w:t> </w:t>
      </w:r>
      <w:r>
        <w:rPr>
          <w:rStyle w:val="WW8Num3z0"/>
          <w:rFonts w:ascii="Verdana" w:hAnsi="Verdana"/>
          <w:color w:val="4682B4"/>
          <w:sz w:val="18"/>
          <w:szCs w:val="18"/>
        </w:rPr>
        <w:t>наркопреступности</w:t>
      </w:r>
      <w:r>
        <w:rPr>
          <w:rFonts w:ascii="Verdana" w:hAnsi="Verdana"/>
          <w:color w:val="000000"/>
          <w:sz w:val="18"/>
          <w:szCs w:val="18"/>
        </w:rPr>
        <w:t>. В этих условиях требуется формирование новых теоретических выводов и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распространению наркотиков и их</w:t>
      </w:r>
      <w:r>
        <w:rPr>
          <w:rStyle w:val="WW8Num2z0"/>
          <w:rFonts w:ascii="Verdana" w:hAnsi="Verdana"/>
          <w:color w:val="000000"/>
          <w:sz w:val="18"/>
          <w:szCs w:val="18"/>
        </w:rPr>
        <w:t> </w:t>
      </w:r>
      <w:r>
        <w:rPr>
          <w:rStyle w:val="WW8Num3z0"/>
          <w:rFonts w:ascii="Verdana" w:hAnsi="Verdana"/>
          <w:color w:val="4682B4"/>
          <w:sz w:val="18"/>
          <w:szCs w:val="18"/>
        </w:rPr>
        <w:t>незаконному</w:t>
      </w:r>
      <w:r>
        <w:rPr>
          <w:rStyle w:val="WW8Num2z0"/>
          <w:rFonts w:ascii="Verdana" w:hAnsi="Verdana"/>
          <w:color w:val="000000"/>
          <w:sz w:val="18"/>
          <w:szCs w:val="18"/>
        </w:rPr>
        <w:t> </w:t>
      </w:r>
      <w:r>
        <w:rPr>
          <w:rFonts w:ascii="Verdana" w:hAnsi="Verdana"/>
          <w:color w:val="000000"/>
          <w:sz w:val="18"/>
          <w:szCs w:val="18"/>
        </w:rPr>
        <w:t>обороту.</w:t>
      </w:r>
    </w:p>
    <w:p w14:paraId="4FEB169F"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Первоочередность решения данного вопроса напрямую связана с национальными </w:t>
      </w:r>
      <w:r>
        <w:rPr>
          <w:rFonts w:ascii="Verdana" w:hAnsi="Verdana"/>
          <w:color w:val="000000"/>
          <w:sz w:val="18"/>
          <w:szCs w:val="18"/>
        </w:rPr>
        <w:lastRenderedPageBreak/>
        <w:t>приоритетами социально-экономического развития страны. В связи с этим проблема правовых основ формирования и деятельности органов по контролю за оборотом наркотиков становится актуальной и востребованной как в юридической науке, так и на практике, а накопленный в этой области опыт, несомненно, требует теоретического осмысления. Научные исследования в указанной сфере позволят охарактеризовать перспективу осуществления концепции национальной безопасности общества и государства в целом и его отдельных сфер жизнедеятельности, в частности сосредоточить общественные усилия на проблемах защищенности индивида от проявлений</w:t>
      </w:r>
      <w:r>
        <w:rPr>
          <w:rStyle w:val="WW8Num2z0"/>
          <w:rFonts w:ascii="Verdana" w:hAnsi="Verdana"/>
          <w:color w:val="000000"/>
          <w:sz w:val="18"/>
          <w:szCs w:val="18"/>
        </w:rPr>
        <w:t> </w:t>
      </w:r>
      <w:r>
        <w:rPr>
          <w:rStyle w:val="WW8Num3z0"/>
          <w:rFonts w:ascii="Verdana" w:hAnsi="Verdana"/>
          <w:color w:val="4682B4"/>
          <w:sz w:val="18"/>
          <w:szCs w:val="18"/>
        </w:rPr>
        <w:t>незаконного</w:t>
      </w:r>
      <w:r>
        <w:rPr>
          <w:rStyle w:val="WW8Num2z0"/>
          <w:rFonts w:ascii="Verdana" w:hAnsi="Verdana"/>
          <w:color w:val="000000"/>
          <w:sz w:val="18"/>
          <w:szCs w:val="18"/>
        </w:rPr>
        <w:t> </w:t>
      </w:r>
      <w:r>
        <w:rPr>
          <w:rFonts w:ascii="Verdana" w:hAnsi="Verdana"/>
          <w:color w:val="000000"/>
          <w:sz w:val="18"/>
          <w:szCs w:val="18"/>
        </w:rPr>
        <w:t>оборота наркотиков.</w:t>
      </w:r>
    </w:p>
    <w:p w14:paraId="08CFAC5B"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представления ученых-юристов о противостоянии государства незаконному обороту наркотиков, позволившие уже решить многие вопросы, и сегодня не утратили своей практической и теоретической значимости. Вместе с тем, исходить из того, что потенциал проблематики, связанный с формированием органов по контролю за оборотом наркотиков, «</w:t>
      </w:r>
      <w:r>
        <w:rPr>
          <w:rStyle w:val="WW8Num3z0"/>
          <w:rFonts w:ascii="Verdana" w:hAnsi="Verdana"/>
          <w:color w:val="4682B4"/>
          <w:sz w:val="18"/>
          <w:szCs w:val="18"/>
        </w:rPr>
        <w:t>наркотизацией</w:t>
      </w:r>
      <w:r>
        <w:rPr>
          <w:rFonts w:ascii="Verdana" w:hAnsi="Verdana"/>
          <w:color w:val="000000"/>
          <w:sz w:val="18"/>
          <w:szCs w:val="18"/>
        </w:rPr>
        <w:t>» общества и борьбой с</w:t>
      </w:r>
      <w:r>
        <w:rPr>
          <w:rStyle w:val="WW8Num2z0"/>
          <w:rFonts w:ascii="Verdana" w:hAnsi="Verdana"/>
          <w:color w:val="000000"/>
          <w:sz w:val="18"/>
          <w:szCs w:val="18"/>
        </w:rPr>
        <w:t> </w:t>
      </w:r>
      <w:r>
        <w:rPr>
          <w:rStyle w:val="WW8Num3z0"/>
          <w:rFonts w:ascii="Verdana" w:hAnsi="Verdana"/>
          <w:color w:val="4682B4"/>
          <w:sz w:val="18"/>
          <w:szCs w:val="18"/>
        </w:rPr>
        <w:t>наркопреступностью</w:t>
      </w:r>
      <w:r>
        <w:rPr>
          <w:rFonts w:ascii="Verdana" w:hAnsi="Verdana"/>
          <w:color w:val="000000"/>
          <w:sz w:val="18"/>
          <w:szCs w:val="18"/>
        </w:rPr>
        <w:t>, исчерпан, преждевременно. Необходимость в дальнейшей разработке теоретических вопросов борьбы с нелегальным оборотом наркотиков сохраняется в силу определенной глобализации данного явления в XXI в. Для Российской Федерации своевременной является задача оптимизации и повышении эффективности юридической деятельности, направленной на преодоление столь негативного явления как</w:t>
      </w:r>
      <w:r>
        <w:rPr>
          <w:rStyle w:val="WW8Num2z0"/>
          <w:rFonts w:ascii="Verdana" w:hAnsi="Verdana"/>
          <w:color w:val="000000"/>
          <w:sz w:val="18"/>
          <w:szCs w:val="18"/>
        </w:rPr>
        <w:t> </w:t>
      </w:r>
      <w:r>
        <w:rPr>
          <w:rStyle w:val="WW8Num3z0"/>
          <w:rFonts w:ascii="Verdana" w:hAnsi="Verdana"/>
          <w:color w:val="4682B4"/>
          <w:sz w:val="18"/>
          <w:szCs w:val="18"/>
        </w:rPr>
        <w:t>незаконный</w:t>
      </w:r>
      <w:r>
        <w:rPr>
          <w:rStyle w:val="WW8Num2z0"/>
          <w:rFonts w:ascii="Verdana" w:hAnsi="Verdana"/>
          <w:color w:val="000000"/>
          <w:sz w:val="18"/>
          <w:szCs w:val="18"/>
        </w:rPr>
        <w:t> </w:t>
      </w:r>
      <w:r>
        <w:rPr>
          <w:rFonts w:ascii="Verdana" w:hAnsi="Verdana"/>
          <w:color w:val="000000"/>
          <w:sz w:val="18"/>
          <w:szCs w:val="18"/>
        </w:rPr>
        <w:t>оборот наркотиков.</w:t>
      </w:r>
    </w:p>
    <w:p w14:paraId="2213C353"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Потребность комплексного анализа сферы контроля за оборотом наркотиков как юридической деятельности обусловлена не только тем, что юридическая наука может найти в ней свой предмет исследования, но и тем, что сама эта деятельность — довольно сложная форма реализации государственной власти в современном обществе. Будучи автономным, относительно самостоятельным образованием, контроль за оборотом наркотиков представляет собой специфичное направление функционирования государства как самостоятельную целостность, отличную от других политико-правовых явлений. Это качество самостоятельности не есть нечто искусственное, конструируемое с целью познания сущности исследуемых отношений, а реально и необходимо присущее самой природе этой разновидности юридической деятельности государства.</w:t>
      </w:r>
    </w:p>
    <w:p w14:paraId="6B391DB1"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целесообразно раскрыть правовые основы деятельности органов контроля за оборотом наркотиков, осуществить комплексное исследование</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незаконному обороту наркотиков как функции государства, что будет способствовать укреплению безопасности общества и государства, совершенствованию правового механизма управления оборотом наркотиков, повышению эффективности процесса противостояния наркотизации общества со стороны государства, сотрудничества с другими государствами в борьбе с международной наркопреступностью.</w:t>
      </w:r>
    </w:p>
    <w:p w14:paraId="093507A4"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том, чтобы сформировать актуальную модель противодействия незаконному обороту наркотиков, в рамках которой рассмотрение юридической деятельности органов наркоконтроля становится методологически пригодным для научного обоснования практических способов и мер противостояния государства (и его специальных органов) наркотизации общества.</w:t>
      </w:r>
    </w:p>
    <w:p w14:paraId="5272C743"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 задачи:</w:t>
      </w:r>
    </w:p>
    <w:p w14:paraId="18534762"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осуществить историко-теоретический анализ генезиса и эволюции органов наркоконтроля в России;</w:t>
      </w:r>
    </w:p>
    <w:p w14:paraId="4DE63F9C"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сущность и содержание процесса противодействия незаконному обороту наркотиков как формирующейся функции Российского государства в эпоху глобализации;</w:t>
      </w:r>
    </w:p>
    <w:p w14:paraId="152328AE"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общетеоретическую модель правового статуса органов наркоконтроля; теоретически обосновать понимание контроля за оборотом наркотиков как юридической деятельности;</w:t>
      </w:r>
    </w:p>
    <w:p w14:paraId="00DC48FF"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охарактеризовать сущность и особенности этой деятельности как</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Fonts w:ascii="Verdana" w:hAnsi="Verdana"/>
          <w:color w:val="000000"/>
          <w:sz w:val="18"/>
          <w:szCs w:val="18"/>
        </w:rPr>
        <w:t>;</w:t>
      </w:r>
    </w:p>
    <w:p w14:paraId="1DE91171"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исследовать основные типы юридической деятельности органов по контролю за оборотом </w:t>
      </w:r>
      <w:r>
        <w:rPr>
          <w:rFonts w:ascii="Verdana" w:hAnsi="Verdana"/>
          <w:color w:val="000000"/>
          <w:sz w:val="18"/>
          <w:szCs w:val="18"/>
        </w:rPr>
        <w:lastRenderedPageBreak/>
        <w:t>наркотиков в России и сформулировать конкретные рекомендации по их оптимизации.</w:t>
      </w:r>
    </w:p>
    <w:p w14:paraId="114ED560"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совокупность общественных отношений, складывающихся в области оборота наркотиков и реализации юридической деятельности, направленной на контроль за этим процессом.</w:t>
      </w:r>
    </w:p>
    <w:p w14:paraId="185C8122"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тенденции и правовые закономерности деятельности органов наркоконтроля в Российском государстве, а также нормативные правовые акты и соответствующая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 касающиеся исследуемой области.</w:t>
      </w:r>
    </w:p>
    <w:p w14:paraId="2FD2A87E"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Проблемы организационно — правового механизма противодействия «</w:t>
      </w:r>
      <w:r>
        <w:rPr>
          <w:rStyle w:val="WW8Num3z0"/>
          <w:rFonts w:ascii="Verdana" w:hAnsi="Verdana"/>
          <w:color w:val="4682B4"/>
          <w:sz w:val="18"/>
          <w:szCs w:val="18"/>
        </w:rPr>
        <w:t>наркотизации</w:t>
      </w:r>
      <w:r>
        <w:rPr>
          <w:rFonts w:ascii="Verdana" w:hAnsi="Verdana"/>
          <w:color w:val="000000"/>
          <w:sz w:val="18"/>
          <w:szCs w:val="18"/>
        </w:rPr>
        <w:t>» российского общества нашли отражение и решение в работах В. М.</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X. Д. Аликперова, ГО. М.</w:t>
      </w:r>
      <w:r>
        <w:rPr>
          <w:rStyle w:val="WW8Num2z0"/>
          <w:rFonts w:ascii="Verdana" w:hAnsi="Verdana"/>
          <w:color w:val="000000"/>
          <w:sz w:val="18"/>
          <w:szCs w:val="18"/>
        </w:rPr>
        <w:t> </w:t>
      </w:r>
      <w:r>
        <w:rPr>
          <w:rStyle w:val="WW8Num3z0"/>
          <w:rFonts w:ascii="Verdana" w:hAnsi="Verdana"/>
          <w:color w:val="4682B4"/>
          <w:sz w:val="18"/>
          <w:szCs w:val="18"/>
        </w:rPr>
        <w:t>Антоняна</w:t>
      </w:r>
      <w:r>
        <w:rPr>
          <w:rFonts w:ascii="Verdana" w:hAnsi="Verdana"/>
          <w:color w:val="000000"/>
          <w:sz w:val="18"/>
          <w:szCs w:val="18"/>
        </w:rPr>
        <w:t>, Р. О. Авакьяна, Л. Н.</w:t>
      </w:r>
      <w:r>
        <w:rPr>
          <w:rStyle w:val="WW8Num2z0"/>
          <w:rFonts w:ascii="Verdana" w:hAnsi="Verdana"/>
          <w:color w:val="000000"/>
          <w:sz w:val="18"/>
          <w:szCs w:val="18"/>
        </w:rPr>
        <w:t> </w:t>
      </w:r>
      <w:r>
        <w:rPr>
          <w:rStyle w:val="WW8Num3z0"/>
          <w:rFonts w:ascii="Verdana" w:hAnsi="Verdana"/>
          <w:color w:val="4682B4"/>
          <w:sz w:val="18"/>
          <w:szCs w:val="18"/>
        </w:rPr>
        <w:t>Анисимова</w:t>
      </w:r>
      <w:r>
        <w:rPr>
          <w:rFonts w:ascii="Verdana" w:hAnsi="Verdana"/>
          <w:color w:val="000000"/>
          <w:sz w:val="18"/>
          <w:szCs w:val="18"/>
        </w:rPr>
        <w:t>, С. В. Бородина, А. А.</w:t>
      </w:r>
      <w:r>
        <w:rPr>
          <w:rStyle w:val="WW8Num2z0"/>
          <w:rFonts w:ascii="Verdana" w:hAnsi="Verdana"/>
          <w:color w:val="000000"/>
          <w:sz w:val="18"/>
          <w:szCs w:val="18"/>
        </w:rPr>
        <w:t> </w:t>
      </w:r>
      <w:r>
        <w:rPr>
          <w:rStyle w:val="WW8Num3z0"/>
          <w:rFonts w:ascii="Verdana" w:hAnsi="Verdana"/>
          <w:color w:val="4682B4"/>
          <w:sz w:val="18"/>
          <w:szCs w:val="18"/>
        </w:rPr>
        <w:t>Габиани</w:t>
      </w:r>
      <w:r>
        <w:rPr>
          <w:rFonts w:ascii="Verdana" w:hAnsi="Verdana"/>
          <w:color w:val="000000"/>
          <w:sz w:val="18"/>
          <w:szCs w:val="18"/>
        </w:rPr>
        <w:t>, Э. Г. Гасанова, А. Я.</w:t>
      </w:r>
      <w:r>
        <w:rPr>
          <w:rStyle w:val="WW8Num2z0"/>
          <w:rFonts w:ascii="Verdana" w:hAnsi="Verdana"/>
          <w:color w:val="000000"/>
          <w:sz w:val="18"/>
          <w:szCs w:val="18"/>
        </w:rPr>
        <w:t> </w:t>
      </w:r>
      <w:r>
        <w:rPr>
          <w:rStyle w:val="WW8Num3z0"/>
          <w:rFonts w:ascii="Verdana" w:hAnsi="Verdana"/>
          <w:color w:val="4682B4"/>
          <w:sz w:val="18"/>
          <w:szCs w:val="18"/>
        </w:rPr>
        <w:t>Гришко</w:t>
      </w:r>
      <w:r>
        <w:rPr>
          <w:rFonts w:ascii="Verdana" w:hAnsi="Verdana"/>
          <w:color w:val="000000"/>
          <w:sz w:val="18"/>
          <w:szCs w:val="18"/>
        </w:rPr>
        <w:t>, К. К. Горяинова, В. Т.</w:t>
      </w:r>
      <w:r>
        <w:rPr>
          <w:rStyle w:val="WW8Num2z0"/>
          <w:rFonts w:ascii="Verdana" w:hAnsi="Verdana"/>
          <w:color w:val="000000"/>
          <w:sz w:val="18"/>
          <w:szCs w:val="18"/>
        </w:rPr>
        <w:t> </w:t>
      </w:r>
      <w:r>
        <w:rPr>
          <w:rStyle w:val="WW8Num3z0"/>
          <w:rFonts w:ascii="Verdana" w:hAnsi="Verdana"/>
          <w:color w:val="4682B4"/>
          <w:sz w:val="18"/>
          <w:szCs w:val="18"/>
        </w:rPr>
        <w:t>Лисовского</w:t>
      </w:r>
      <w:r>
        <w:rPr>
          <w:rFonts w:ascii="Verdana" w:hAnsi="Verdana"/>
          <w:color w:val="000000"/>
          <w:sz w:val="18"/>
          <w:szCs w:val="18"/>
        </w:rPr>
        <w:t>, Г. М. Миньковского, Г. М.</w:t>
      </w:r>
      <w:r>
        <w:rPr>
          <w:rStyle w:val="WW8Num2z0"/>
          <w:rFonts w:ascii="Verdana" w:hAnsi="Verdana"/>
          <w:color w:val="000000"/>
          <w:sz w:val="18"/>
          <w:szCs w:val="18"/>
        </w:rPr>
        <w:t> </w:t>
      </w:r>
      <w:r>
        <w:rPr>
          <w:rStyle w:val="WW8Num3z0"/>
          <w:rFonts w:ascii="Verdana" w:hAnsi="Verdana"/>
          <w:color w:val="4682B4"/>
          <w:sz w:val="18"/>
          <w:szCs w:val="18"/>
        </w:rPr>
        <w:t>Меретукова</w:t>
      </w:r>
      <w:r>
        <w:rPr>
          <w:rFonts w:ascii="Verdana" w:hAnsi="Verdana"/>
          <w:color w:val="000000"/>
          <w:sz w:val="18"/>
          <w:szCs w:val="18"/>
        </w:rPr>
        <w:t>, А. А. Музыки,</w:t>
      </w:r>
    </w:p>
    <w:p w14:paraId="3F96AF45"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w:t>
      </w:r>
      <w:r>
        <w:rPr>
          <w:rStyle w:val="WW8Num2z0"/>
          <w:rFonts w:ascii="Verdana" w:hAnsi="Verdana"/>
          <w:color w:val="000000"/>
          <w:sz w:val="18"/>
          <w:szCs w:val="18"/>
        </w:rPr>
        <w:t> </w:t>
      </w:r>
      <w:r>
        <w:rPr>
          <w:rStyle w:val="WW8Num3z0"/>
          <w:rFonts w:ascii="Verdana" w:hAnsi="Verdana"/>
          <w:color w:val="4682B4"/>
          <w:sz w:val="18"/>
          <w:szCs w:val="18"/>
        </w:rPr>
        <w:t>Наумова</w:t>
      </w:r>
      <w:r>
        <w:rPr>
          <w:rFonts w:ascii="Verdana" w:hAnsi="Verdana"/>
          <w:color w:val="000000"/>
          <w:sz w:val="18"/>
          <w:szCs w:val="18"/>
        </w:rPr>
        <w:t>, В. И. Омирова, С. В.</w:t>
      </w:r>
      <w:r>
        <w:rPr>
          <w:rStyle w:val="WW8Num2z0"/>
          <w:rFonts w:ascii="Verdana" w:hAnsi="Verdana"/>
          <w:color w:val="000000"/>
          <w:sz w:val="18"/>
          <w:szCs w:val="18"/>
        </w:rPr>
        <w:t> </w:t>
      </w:r>
      <w:r>
        <w:rPr>
          <w:rStyle w:val="WW8Num3z0"/>
          <w:rFonts w:ascii="Verdana" w:hAnsi="Verdana"/>
          <w:color w:val="4682B4"/>
          <w:sz w:val="18"/>
          <w:szCs w:val="18"/>
        </w:rPr>
        <w:t>Полубинской</w:t>
      </w:r>
      <w:r>
        <w:rPr>
          <w:rFonts w:ascii="Verdana" w:hAnsi="Verdana"/>
          <w:color w:val="000000"/>
          <w:sz w:val="18"/>
          <w:szCs w:val="18"/>
        </w:rPr>
        <w:t>, Э. Ф. Побегайло,</w:t>
      </w:r>
    </w:p>
    <w:p w14:paraId="12CEC2D2"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П.</w:t>
      </w:r>
      <w:r>
        <w:rPr>
          <w:rStyle w:val="WW8Num2z0"/>
          <w:rFonts w:ascii="Verdana" w:hAnsi="Verdana"/>
          <w:color w:val="000000"/>
          <w:sz w:val="18"/>
          <w:szCs w:val="18"/>
        </w:rPr>
        <w:t> </w:t>
      </w:r>
      <w:r>
        <w:rPr>
          <w:rStyle w:val="WW8Num3z0"/>
          <w:rFonts w:ascii="Verdana" w:hAnsi="Verdana"/>
          <w:color w:val="4682B4"/>
          <w:sz w:val="18"/>
          <w:szCs w:val="18"/>
        </w:rPr>
        <w:t>Ревина</w:t>
      </w:r>
      <w:r>
        <w:rPr>
          <w:rFonts w:ascii="Verdana" w:hAnsi="Verdana"/>
          <w:color w:val="000000"/>
          <w:sz w:val="18"/>
          <w:szCs w:val="18"/>
        </w:rPr>
        <w:t>, Л. И. Романовой, Е. Е.</w:t>
      </w:r>
      <w:r>
        <w:rPr>
          <w:rStyle w:val="WW8Num2z0"/>
          <w:rFonts w:ascii="Verdana" w:hAnsi="Verdana"/>
          <w:color w:val="000000"/>
          <w:sz w:val="18"/>
          <w:szCs w:val="18"/>
        </w:rPr>
        <w:t> </w:t>
      </w:r>
      <w:r>
        <w:rPr>
          <w:rStyle w:val="WW8Num3z0"/>
          <w:rFonts w:ascii="Verdana" w:hAnsi="Verdana"/>
          <w:color w:val="4682B4"/>
          <w:sz w:val="18"/>
          <w:szCs w:val="18"/>
        </w:rPr>
        <w:t>Тонкова</w:t>
      </w:r>
      <w:r>
        <w:rPr>
          <w:rFonts w:ascii="Verdana" w:hAnsi="Verdana"/>
          <w:color w:val="000000"/>
          <w:sz w:val="18"/>
          <w:szCs w:val="18"/>
        </w:rPr>
        <w:t>, А. А. Тер-Акопова, Н. А.</w:t>
      </w:r>
      <w:r>
        <w:rPr>
          <w:rStyle w:val="WW8Num2z0"/>
          <w:rFonts w:ascii="Verdana" w:hAnsi="Verdana"/>
          <w:color w:val="000000"/>
          <w:sz w:val="18"/>
          <w:szCs w:val="18"/>
        </w:rPr>
        <w:t> </w:t>
      </w:r>
      <w:r>
        <w:rPr>
          <w:rStyle w:val="WW8Num3z0"/>
          <w:rFonts w:ascii="Verdana" w:hAnsi="Verdana"/>
          <w:color w:val="4682B4"/>
          <w:sz w:val="18"/>
          <w:szCs w:val="18"/>
        </w:rPr>
        <w:t>Фроловой</w:t>
      </w:r>
      <w:r>
        <w:rPr>
          <w:rStyle w:val="WW8Num2z0"/>
          <w:rFonts w:ascii="Verdana" w:hAnsi="Verdana"/>
          <w:color w:val="000000"/>
          <w:sz w:val="18"/>
          <w:szCs w:val="18"/>
        </w:rPr>
        <w:t> </w:t>
      </w:r>
      <w:r>
        <w:rPr>
          <w:rFonts w:ascii="Verdana" w:hAnsi="Verdana"/>
          <w:color w:val="000000"/>
          <w:sz w:val="18"/>
          <w:szCs w:val="18"/>
        </w:rPr>
        <w:t>и других ученых.</w:t>
      </w:r>
    </w:p>
    <w:p w14:paraId="2114BEDE"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Использовались также труды, в которых исследовалось содержание, структура и виды юридической деятельности государства. Это работы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 К. Бабаева, Н.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 П. Беляева, А. М.</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w:t>
      </w:r>
    </w:p>
    <w:p w14:paraId="33EB168D"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Б.</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Д. А. Керимова, К. Ф.</w:t>
      </w:r>
      <w:r>
        <w:rPr>
          <w:rStyle w:val="WW8Num2z0"/>
          <w:rFonts w:ascii="Verdana" w:hAnsi="Verdana"/>
          <w:color w:val="000000"/>
          <w:sz w:val="18"/>
          <w:szCs w:val="18"/>
        </w:rPr>
        <w:t> </w:t>
      </w:r>
      <w:r>
        <w:rPr>
          <w:rStyle w:val="WW8Num3z0"/>
          <w:rFonts w:ascii="Verdana" w:hAnsi="Verdana"/>
          <w:color w:val="4682B4"/>
          <w:sz w:val="18"/>
          <w:szCs w:val="18"/>
        </w:rPr>
        <w:t>Гуценко</w:t>
      </w:r>
      <w:r>
        <w:rPr>
          <w:rFonts w:ascii="Verdana" w:hAnsi="Verdana"/>
          <w:color w:val="000000"/>
          <w:sz w:val="18"/>
          <w:szCs w:val="18"/>
        </w:rPr>
        <w:t>, В. Н. Карташова,</w:t>
      </w:r>
    </w:p>
    <w:p w14:paraId="5CCCF923"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Р. 3. Лившица, Н. 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А. В. Малько, М. 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Л. В. Морозовой, В. 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Е. В. Пановой, Т. 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М. И. Пискотина, Б. В. Российского, Ю. 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И. С. Самощенко, А. Н.</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 М. Старилова, В. 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Р. В. Шагиевой, Р. О.</w:t>
      </w:r>
      <w:r>
        <w:rPr>
          <w:rStyle w:val="WW8Num2z0"/>
          <w:rFonts w:ascii="Verdana" w:hAnsi="Verdana"/>
          <w:color w:val="000000"/>
          <w:sz w:val="18"/>
          <w:szCs w:val="18"/>
        </w:rPr>
        <w:t> </w:t>
      </w:r>
      <w:r>
        <w:rPr>
          <w:rStyle w:val="WW8Num3z0"/>
          <w:rFonts w:ascii="Verdana" w:hAnsi="Verdana"/>
          <w:color w:val="4682B4"/>
          <w:sz w:val="18"/>
          <w:szCs w:val="18"/>
        </w:rPr>
        <w:t>Халфиной</w:t>
      </w:r>
      <w:r>
        <w:rPr>
          <w:rFonts w:ascii="Verdana" w:hAnsi="Verdana"/>
          <w:color w:val="000000"/>
          <w:sz w:val="18"/>
          <w:szCs w:val="18"/>
        </w:rPr>
        <w:t>, Н. Д. Черноголовкина, В. Е.</w:t>
      </w:r>
      <w:r>
        <w:rPr>
          <w:rStyle w:val="WW8Num2z0"/>
          <w:rFonts w:ascii="Verdana" w:hAnsi="Verdana"/>
          <w:color w:val="000000"/>
          <w:sz w:val="18"/>
          <w:szCs w:val="18"/>
        </w:rPr>
        <w:t> </w:t>
      </w:r>
      <w:r>
        <w:rPr>
          <w:rStyle w:val="WW8Num3z0"/>
          <w:rFonts w:ascii="Verdana" w:hAnsi="Verdana"/>
          <w:color w:val="4682B4"/>
          <w:sz w:val="18"/>
          <w:szCs w:val="18"/>
        </w:rPr>
        <w:t>Чиркина</w:t>
      </w:r>
      <w:r>
        <w:rPr>
          <w:rFonts w:ascii="Verdana" w:hAnsi="Verdana"/>
          <w:color w:val="000000"/>
          <w:sz w:val="18"/>
          <w:szCs w:val="18"/>
        </w:rPr>
        <w:t>, Ф. Н. Фаткуллина и других авторов.</w:t>
      </w:r>
    </w:p>
    <w:p w14:paraId="3E7E8C5B"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базу исследования. Диссертация выполнена с применением положений современной научной методологии. Углубленное исследование деятельности по контролю за оборотом наркотиков проводилось с помощью философских, общенаучных и специальных методов исследования: цивилизационного, исторического, комплексного, системного, деятельностного, ситуативного, структурно-функционального, сравнительно-правового, информационного, герменевтического и др.</w:t>
      </w:r>
    </w:p>
    <w:p w14:paraId="17DB5454"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Нормативная основа диссертационного исследования. При подготовке диссертации использовались положения</w:t>
      </w:r>
      <w:r>
        <w:rPr>
          <w:rStyle w:val="WW8Num2z0"/>
          <w:rFonts w:ascii="Verdana" w:hAnsi="Verdana"/>
          <w:color w:val="000000"/>
          <w:sz w:val="18"/>
          <w:szCs w:val="18"/>
        </w:rPr>
        <w:t> </w:t>
      </w:r>
      <w:r>
        <w:rPr>
          <w:rStyle w:val="WW8Num3z0"/>
          <w:rFonts w:ascii="Verdana" w:hAnsi="Verdana"/>
          <w:color w:val="4682B4"/>
          <w:sz w:val="18"/>
          <w:szCs w:val="18"/>
        </w:rPr>
        <w:t>Декларации</w:t>
      </w:r>
      <w:r>
        <w:rPr>
          <w:rStyle w:val="WW8Num2z0"/>
          <w:rFonts w:ascii="Verdana" w:hAnsi="Verdana"/>
          <w:color w:val="000000"/>
          <w:sz w:val="18"/>
          <w:szCs w:val="18"/>
        </w:rPr>
        <w:t> </w:t>
      </w:r>
      <w:r>
        <w:rPr>
          <w:rFonts w:ascii="Verdana" w:hAnsi="Verdana"/>
          <w:color w:val="000000"/>
          <w:sz w:val="18"/>
          <w:szCs w:val="18"/>
        </w:rPr>
        <w:t>о правах и свободах человека,</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по наркотикам ООН, Конституции РФ, федеральных</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законов «</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федеральных законов «О</w:t>
      </w:r>
      <w:r>
        <w:rPr>
          <w:rStyle w:val="WW8Num2z0"/>
          <w:rFonts w:ascii="Verdana" w:hAnsi="Verdana"/>
          <w:color w:val="000000"/>
          <w:sz w:val="18"/>
          <w:szCs w:val="18"/>
        </w:rPr>
        <w:t> </w:t>
      </w:r>
      <w:r>
        <w:rPr>
          <w:rStyle w:val="WW8Num3z0"/>
          <w:rFonts w:ascii="Verdana" w:hAnsi="Verdana"/>
          <w:color w:val="4682B4"/>
          <w:sz w:val="18"/>
          <w:szCs w:val="18"/>
        </w:rPr>
        <w:t>наркотических</w:t>
      </w:r>
      <w:r>
        <w:rPr>
          <w:rStyle w:val="WW8Num2z0"/>
          <w:rFonts w:ascii="Verdana" w:hAnsi="Verdana"/>
          <w:color w:val="000000"/>
          <w:sz w:val="18"/>
          <w:szCs w:val="18"/>
        </w:rPr>
        <w:t> </w:t>
      </w:r>
      <w:r>
        <w:rPr>
          <w:rFonts w:ascii="Verdana" w:hAnsi="Verdana"/>
          <w:color w:val="000000"/>
          <w:sz w:val="18"/>
          <w:szCs w:val="18"/>
        </w:rPr>
        <w:t>средствах и психотропных веществах», «</w:t>
      </w:r>
      <w:r>
        <w:rPr>
          <w:rStyle w:val="WW8Num3z0"/>
          <w:rFonts w:ascii="Verdana" w:hAnsi="Verdana"/>
          <w:color w:val="4682B4"/>
          <w:sz w:val="18"/>
          <w:szCs w:val="18"/>
        </w:rPr>
        <w:t>О безопасности</w:t>
      </w:r>
      <w:r>
        <w:rPr>
          <w:rFonts w:ascii="Verdana" w:hAnsi="Verdana"/>
          <w:color w:val="000000"/>
          <w:sz w:val="18"/>
          <w:szCs w:val="18"/>
        </w:rPr>
        <w:t>» и др.,</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Президента РФ от 09.06.2010 № 690 «Об утверждении Стратегии государственной антинаркотической политики Российской Федерации до 2020 года», Указа</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28.07.2004 № 976 «Вопросы Федеральной службы Российской Федерации по контролю за оборотом наркотиков»,</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Конституционного и Верховного Суда Российской Федерации ит. д.</w:t>
      </w:r>
    </w:p>
    <w:p w14:paraId="543EE91D"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составляют статистические и аналитические данные о</w:t>
      </w:r>
      <w:r>
        <w:rPr>
          <w:rStyle w:val="WW8Num2z0"/>
          <w:rFonts w:ascii="Verdana" w:hAnsi="Verdana"/>
          <w:color w:val="000000"/>
          <w:sz w:val="18"/>
          <w:szCs w:val="18"/>
        </w:rPr>
        <w:t> </w:t>
      </w:r>
      <w:r>
        <w:rPr>
          <w:rStyle w:val="WW8Num3z0"/>
          <w:rFonts w:ascii="Verdana" w:hAnsi="Verdana"/>
          <w:color w:val="4682B4"/>
          <w:sz w:val="18"/>
          <w:szCs w:val="18"/>
        </w:rPr>
        <w:t>незаконном</w:t>
      </w:r>
      <w:r>
        <w:rPr>
          <w:rStyle w:val="WW8Num2z0"/>
          <w:rFonts w:ascii="Verdana" w:hAnsi="Verdana"/>
          <w:color w:val="000000"/>
          <w:sz w:val="18"/>
          <w:szCs w:val="18"/>
        </w:rPr>
        <w:t> </w:t>
      </w:r>
      <w:r>
        <w:rPr>
          <w:rFonts w:ascii="Verdana" w:hAnsi="Verdana"/>
          <w:color w:val="000000"/>
          <w:sz w:val="18"/>
          <w:szCs w:val="18"/>
        </w:rPr>
        <w:t>обороте наркотиков, опубликованные в отчетах</w:t>
      </w:r>
      <w:r>
        <w:rPr>
          <w:rStyle w:val="WW8Num2z0"/>
          <w:rFonts w:ascii="Verdana" w:hAnsi="Verdana"/>
          <w:color w:val="000000"/>
          <w:sz w:val="18"/>
          <w:szCs w:val="18"/>
        </w:rPr>
        <w:t> </w:t>
      </w:r>
      <w:r>
        <w:rPr>
          <w:rStyle w:val="WW8Num3z0"/>
          <w:rFonts w:ascii="Verdana" w:hAnsi="Verdana"/>
          <w:color w:val="4682B4"/>
          <w:sz w:val="18"/>
          <w:szCs w:val="18"/>
        </w:rPr>
        <w:t>ФСКН</w:t>
      </w:r>
      <w:r>
        <w:rPr>
          <w:rStyle w:val="WW8Num2z0"/>
          <w:rFonts w:ascii="Verdana" w:hAnsi="Verdana"/>
          <w:color w:val="000000"/>
          <w:sz w:val="18"/>
          <w:szCs w:val="18"/>
        </w:rPr>
        <w:t> </w:t>
      </w:r>
      <w:r>
        <w:rPr>
          <w:rFonts w:ascii="Verdana" w:hAnsi="Verdana"/>
          <w:color w:val="000000"/>
          <w:sz w:val="18"/>
          <w:szCs w:val="18"/>
        </w:rPr>
        <w:t>России и периодической печати,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практики деятельности территориальных органов ФСКН России.</w:t>
      </w:r>
    </w:p>
    <w:p w14:paraId="0C81EC22"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как совокупностью исследуемых теоретических проблем, связанных с расширением масштабов незаконного оборота и немедицинского потребления высококонцентрированных наркотиков в России, так и собственно содержанием ряда сформулированных положений, научных определений и рекомендаций относительно юридической деятельности органов наркоконтроля в современном российском государстве.</w:t>
      </w:r>
    </w:p>
    <w:p w14:paraId="6F4C8BB9"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обусловлена комплексным характером диссертационного исследования, в котором разработана актуальная теоретическая модель противодействия незаконному обороту наркотиков как функции Российского государства в эпоху глобализации.</w:t>
      </w:r>
    </w:p>
    <w:p w14:paraId="66991AF6"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основе современной общетеоретической модели правового статуса органов по контролю за оборотом наркотиков осуществлен научный анализ системы функций ФСКН России, позволивший раскрыть правовую природу деятельности последней. С теоретических позиций дано определение контролю за оборотом наркотиков как юридической деятельности, исследованы ее сущность и особенности.</w:t>
      </w:r>
    </w:p>
    <w:p w14:paraId="1AAC38CB"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новых теоретико-методологических позиций (в свете системного анализа и других методов) охарактеризованы современные подходы к типологизации видов юридической деятельности, осуществляемой органами наркоконтроля, а также предложена их собственная классификация. Доказано, что основные закономерности осуществления наркоконтроля в этой сфере проявляются именно в деятельности</w:t>
      </w:r>
      <w:r>
        <w:rPr>
          <w:rStyle w:val="WW8Num2z0"/>
          <w:rFonts w:ascii="Verdana" w:hAnsi="Verdana"/>
          <w:color w:val="000000"/>
          <w:sz w:val="18"/>
          <w:szCs w:val="18"/>
        </w:rPr>
        <w:t> </w:t>
      </w:r>
      <w:r>
        <w:rPr>
          <w:rStyle w:val="WW8Num3z0"/>
          <w:rFonts w:ascii="Verdana" w:hAnsi="Verdana"/>
          <w:color w:val="4682B4"/>
          <w:sz w:val="18"/>
          <w:szCs w:val="18"/>
        </w:rPr>
        <w:t>компетентных</w:t>
      </w:r>
      <w:r>
        <w:rPr>
          <w:rStyle w:val="WW8Num2z0"/>
          <w:rFonts w:ascii="Verdana" w:hAnsi="Verdana"/>
          <w:color w:val="000000"/>
          <w:sz w:val="18"/>
          <w:szCs w:val="18"/>
        </w:rPr>
        <w:t> </w:t>
      </w:r>
      <w:r>
        <w:rPr>
          <w:rFonts w:ascii="Verdana" w:hAnsi="Verdana"/>
          <w:color w:val="000000"/>
          <w:sz w:val="18"/>
          <w:szCs w:val="18"/>
        </w:rPr>
        <w:t>органов по предупреждению, выявлению и</w:t>
      </w:r>
      <w:r>
        <w:rPr>
          <w:rStyle w:val="WW8Num2z0"/>
          <w:rFonts w:ascii="Verdana" w:hAnsi="Verdana"/>
          <w:color w:val="000000"/>
          <w:sz w:val="18"/>
          <w:szCs w:val="18"/>
        </w:rPr>
        <w:t>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незаконного оборота наркотиков и их прекурсоров, эффективность работы которых зависит, в первую очередь, от модернизации их приоритетных идей, целей и задач.</w:t>
      </w:r>
    </w:p>
    <w:p w14:paraId="5C0B8D06"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Сформулированы конкретные предложения по развитию концепции противодействия нелегальному обороту наркотиков, совершенствованию антинаркотического законодательства и деятельности государственных органов, его реализующих.</w:t>
      </w:r>
    </w:p>
    <w:p w14:paraId="422E11BF"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14:paraId="7C6B9BCF"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Предложено собственное определение правовой конструкции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незаконному обороту наркотиков», под которым диссертант понимает государственно значимое, нормативно регламентированное и организационно обеспеченное направление деятельности по защите общества от нелегального распространения наркотиков и</w:t>
      </w:r>
      <w:r>
        <w:rPr>
          <w:rStyle w:val="WW8Num2z0"/>
          <w:rFonts w:ascii="Verdana" w:hAnsi="Verdana"/>
          <w:color w:val="000000"/>
          <w:sz w:val="18"/>
          <w:szCs w:val="18"/>
        </w:rPr>
        <w:t> </w:t>
      </w:r>
      <w:r>
        <w:rPr>
          <w:rStyle w:val="WW8Num3z0"/>
          <w:rFonts w:ascii="Verdana" w:hAnsi="Verdana"/>
          <w:color w:val="4682B4"/>
          <w:sz w:val="18"/>
          <w:szCs w:val="18"/>
        </w:rPr>
        <w:t>психотропных</w:t>
      </w:r>
      <w:r>
        <w:rPr>
          <w:rStyle w:val="WW8Num2z0"/>
          <w:rFonts w:ascii="Verdana" w:hAnsi="Verdana"/>
          <w:color w:val="000000"/>
          <w:sz w:val="18"/>
          <w:szCs w:val="18"/>
        </w:rPr>
        <w:t> </w:t>
      </w:r>
      <w:r>
        <w:rPr>
          <w:rFonts w:ascii="Verdana" w:hAnsi="Verdana"/>
          <w:color w:val="000000"/>
          <w:sz w:val="18"/>
          <w:szCs w:val="18"/>
        </w:rPr>
        <w:t>веществ, главной, объективно необходимой целью которой является укрепление здоровья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жизнеспособности и безопасности общества.</w:t>
      </w:r>
    </w:p>
    <w:p w14:paraId="474542B8"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 учетом исторического опыта организации борьбы с</w:t>
      </w:r>
      <w:r>
        <w:rPr>
          <w:rStyle w:val="WW8Num2z0"/>
          <w:rFonts w:ascii="Verdana" w:hAnsi="Verdana"/>
          <w:color w:val="000000"/>
          <w:sz w:val="18"/>
          <w:szCs w:val="18"/>
        </w:rPr>
        <w:t> </w:t>
      </w:r>
      <w:r>
        <w:rPr>
          <w:rStyle w:val="WW8Num3z0"/>
          <w:rFonts w:ascii="Verdana" w:hAnsi="Verdana"/>
          <w:color w:val="4682B4"/>
          <w:sz w:val="18"/>
          <w:szCs w:val="18"/>
        </w:rPr>
        <w:t>незаконным</w:t>
      </w:r>
      <w:r>
        <w:rPr>
          <w:rStyle w:val="WW8Num2z0"/>
          <w:rFonts w:ascii="Verdana" w:hAnsi="Verdana"/>
          <w:color w:val="000000"/>
          <w:sz w:val="18"/>
          <w:szCs w:val="18"/>
        </w:rPr>
        <w:t> </w:t>
      </w:r>
      <w:r>
        <w:rPr>
          <w:rFonts w:ascii="Verdana" w:hAnsi="Verdana"/>
          <w:color w:val="000000"/>
          <w:sz w:val="18"/>
          <w:szCs w:val="18"/>
        </w:rPr>
        <w:t>оборотом наркотиков в России обосновано утверждение о том, что противодействие распространению наркотиков всегда носило государственный характер, а с появлением специальных органов контроля за оборотом наркотиков обособилось как функция государства.</w:t>
      </w:r>
    </w:p>
    <w:p w14:paraId="471D63AF"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3.На основе разработанного в диссертации собственного теоретического представления относительно понятия «</w:t>
      </w:r>
      <w:r>
        <w:rPr>
          <w:rStyle w:val="WW8Num3z0"/>
          <w:rFonts w:ascii="Verdana" w:hAnsi="Verdana"/>
          <w:color w:val="4682B4"/>
          <w:sz w:val="18"/>
          <w:szCs w:val="18"/>
        </w:rPr>
        <w:t>противодействие незаконному обороту наркотиков</w:t>
      </w:r>
      <w:r>
        <w:rPr>
          <w:rFonts w:ascii="Verdana" w:hAnsi="Verdana"/>
          <w:color w:val="000000"/>
          <w:sz w:val="18"/>
          <w:szCs w:val="18"/>
        </w:rPr>
        <w:t>» сформулировано положение о том, что оно призвано отражать одновременно и систему органов государства, и осуществление ими деятельности, направленной на определенные цели борьбы с нелегальным оборотом наркотиков. Состав элементов такой системы может быть различен в зависимости от целей и задач государственной политики в этой сфере отношений в конкретный исторический период.</w:t>
      </w:r>
    </w:p>
    <w:p w14:paraId="4D861E6B"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результате проведенного исследования периода становления органов наркоконтроля в Российской Федерации показана уникальность наркоконтрольной сферы как направления юридической деятельности, способствующей эффективной реализации политики государства в сфере контроля за оборотом наркотиков. Так, ФСКН России создавалась как организационно-правовой механизм осуществления деятельности государства по противодействию</w:t>
      </w:r>
      <w:r>
        <w:rPr>
          <w:rStyle w:val="WW8Num2z0"/>
          <w:rFonts w:ascii="Verdana" w:hAnsi="Verdana"/>
          <w:color w:val="000000"/>
          <w:sz w:val="18"/>
          <w:szCs w:val="18"/>
        </w:rPr>
        <w:t> </w:t>
      </w:r>
      <w:r>
        <w:rPr>
          <w:rStyle w:val="WW8Num3z0"/>
          <w:rFonts w:ascii="Verdana" w:hAnsi="Verdana"/>
          <w:color w:val="4682B4"/>
          <w:sz w:val="18"/>
          <w:szCs w:val="18"/>
        </w:rPr>
        <w:t>злоупотреблением</w:t>
      </w:r>
      <w:r>
        <w:rPr>
          <w:rStyle w:val="WW8Num2z0"/>
          <w:rFonts w:ascii="Verdana" w:hAnsi="Verdana"/>
          <w:color w:val="000000"/>
          <w:sz w:val="18"/>
          <w:szCs w:val="18"/>
        </w:rPr>
        <w:t> </w:t>
      </w:r>
      <w:r>
        <w:rPr>
          <w:rFonts w:ascii="Verdana" w:hAnsi="Verdana"/>
          <w:color w:val="000000"/>
          <w:sz w:val="18"/>
          <w:szCs w:val="18"/>
        </w:rPr>
        <w:t>наркотиками и их незаконному обороту, конечной целью которого выступает защита граждан России от наркоманов,</w:t>
      </w:r>
      <w:r>
        <w:rPr>
          <w:rStyle w:val="WW8Num2z0"/>
          <w:rFonts w:ascii="Verdana" w:hAnsi="Verdana"/>
          <w:color w:val="000000"/>
          <w:sz w:val="18"/>
          <w:szCs w:val="18"/>
        </w:rPr>
        <w:t> </w:t>
      </w:r>
      <w:r>
        <w:rPr>
          <w:rStyle w:val="WW8Num3z0"/>
          <w:rFonts w:ascii="Verdana" w:hAnsi="Verdana"/>
          <w:color w:val="4682B4"/>
          <w:sz w:val="18"/>
          <w:szCs w:val="18"/>
        </w:rPr>
        <w:t>наркобизнеса</w:t>
      </w:r>
      <w:r>
        <w:rPr>
          <w:rStyle w:val="WW8Num2z0"/>
          <w:rFonts w:ascii="Verdana" w:hAnsi="Verdana"/>
          <w:color w:val="000000"/>
          <w:sz w:val="18"/>
          <w:szCs w:val="18"/>
        </w:rPr>
        <w:t> </w:t>
      </w:r>
      <w:r>
        <w:rPr>
          <w:rFonts w:ascii="Verdana" w:hAnsi="Verdana"/>
          <w:color w:val="000000"/>
          <w:sz w:val="18"/>
          <w:szCs w:val="18"/>
        </w:rPr>
        <w:t>и порожденной ими наркоугрозы.</w:t>
      </w:r>
    </w:p>
    <w:p w14:paraId="2D49D3A7"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связи с этим обосновано, что</w:t>
      </w:r>
      <w:r>
        <w:rPr>
          <w:rStyle w:val="WW8Num2z0"/>
          <w:rFonts w:ascii="Verdana" w:hAnsi="Verdana"/>
          <w:color w:val="000000"/>
          <w:sz w:val="18"/>
          <w:szCs w:val="18"/>
        </w:rPr>
        <w:t> </w:t>
      </w:r>
      <w:r>
        <w:rPr>
          <w:rStyle w:val="WW8Num3z0"/>
          <w:rFonts w:ascii="Verdana" w:hAnsi="Verdana"/>
          <w:color w:val="4682B4"/>
          <w:sz w:val="18"/>
          <w:szCs w:val="18"/>
        </w:rPr>
        <w:t>надлежащая</w:t>
      </w:r>
      <w:r>
        <w:rPr>
          <w:rStyle w:val="WW8Num2z0"/>
          <w:rFonts w:ascii="Verdana" w:hAnsi="Verdana"/>
          <w:color w:val="000000"/>
          <w:sz w:val="18"/>
          <w:szCs w:val="18"/>
        </w:rPr>
        <w:t> </w:t>
      </w:r>
      <w:r>
        <w:rPr>
          <w:rFonts w:ascii="Verdana" w:hAnsi="Verdana"/>
          <w:color w:val="000000"/>
          <w:sz w:val="18"/>
          <w:szCs w:val="18"/>
        </w:rPr>
        <w:t>координация деятельности органов наркоконтроля с негосударственными организациями и общественными объединениями становится непременным условием решения проблемы противодействия распространению наркомании, исходя из чего предложено включить в состав созданного в 2007 г. Государственного антинаркотического комитета различных представителей гражданского общества, в том числе и Председателя Общественной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w:t>
      </w:r>
    </w:p>
    <w:p w14:paraId="04496CE9"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структуре общетеоретической модели правового статуса органов наркоконтроля выделены и охарактеризованы следующие элементы: целевой (цели, задачи, функции,</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юридически; принципы организации и деятельности); структурно-организационный (нормативное регулирование порядка образования,</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Fonts w:ascii="Verdana" w:hAnsi="Verdana"/>
          <w:color w:val="000000"/>
          <w:sz w:val="18"/>
          <w:szCs w:val="18"/>
        </w:rPr>
        <w:t xml:space="preserve">, реорганизации, </w:t>
      </w:r>
      <w:r>
        <w:rPr>
          <w:rFonts w:ascii="Verdana" w:hAnsi="Verdana"/>
          <w:color w:val="000000"/>
          <w:sz w:val="18"/>
          <w:szCs w:val="18"/>
        </w:rPr>
        <w:lastRenderedPageBreak/>
        <w:t>ликвидации субъектов, их подчиненности и передачи из ведения одних организаций в подчинение другим; установление и изменение их организационных структур; право на организационное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и т. д.); компетенционный (совокупность властных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относительно определенных предметов ведения).</w:t>
      </w:r>
    </w:p>
    <w:p w14:paraId="0FE3E5D0"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Дано авторское определение деятельности органов наркоконтроля как юридической деятельности, представляющей собой профессиональную деятельность соответствующих компетентных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по вынесению юридических решений в сфере контроля за оборотом наркотиков в целях упорядочения легального пользования</w:t>
      </w:r>
      <w:r>
        <w:rPr>
          <w:rStyle w:val="WW8Num2z0"/>
          <w:rFonts w:ascii="Verdana" w:hAnsi="Verdana"/>
          <w:color w:val="000000"/>
          <w:sz w:val="18"/>
          <w:szCs w:val="18"/>
        </w:rPr>
        <w:t> </w:t>
      </w:r>
      <w:r>
        <w:rPr>
          <w:rStyle w:val="WW8Num3z0"/>
          <w:rFonts w:ascii="Verdana" w:hAnsi="Verdana"/>
          <w:color w:val="4682B4"/>
          <w:sz w:val="18"/>
          <w:szCs w:val="18"/>
        </w:rPr>
        <w:t>наркотическими</w:t>
      </w:r>
      <w:r>
        <w:rPr>
          <w:rStyle w:val="WW8Num2z0"/>
          <w:rFonts w:ascii="Verdana" w:hAnsi="Verdana"/>
          <w:color w:val="000000"/>
          <w:sz w:val="18"/>
          <w:szCs w:val="18"/>
        </w:rPr>
        <w:t> </w:t>
      </w:r>
      <w:r>
        <w:rPr>
          <w:rFonts w:ascii="Verdana" w:hAnsi="Verdana"/>
          <w:color w:val="000000"/>
          <w:sz w:val="18"/>
          <w:szCs w:val="18"/>
        </w:rPr>
        <w:t>средствами. Предметом деятельности органов по контролю за оборотом наркотиков должны выступать действия участников этого оборота в легальном и нелегальном секторах производства, хранения, сбыта, перевозки наркотиков и т. д., а конечным результатом — соответствие фактического положения в сфере оборота наркотиков требованиям законодательства. Деятельность органов наркоконтроля предстает в виде совершающихся</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значимых действий.</w:t>
      </w:r>
    </w:p>
    <w:p w14:paraId="34F414C2"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Предложена авторская типология юридической деятельности, осуществляемой в сфере контроля за оборотом наркотиков. При этом выделено несколько типов юридической деятельности разной функциональной направленности, которые дифференцированы по степени важности, методу правового регулирования, сферам действия, а также исходя из общего, территориального и локального регулирования и т. д. На основе проведенной типологизации проанализированы</w:t>
      </w:r>
      <w:r>
        <w:rPr>
          <w:rStyle w:val="WW8Num2z0"/>
          <w:rFonts w:ascii="Verdana" w:hAnsi="Verdana"/>
          <w:color w:val="000000"/>
          <w:sz w:val="18"/>
          <w:szCs w:val="18"/>
        </w:rPr>
        <w:t> </w:t>
      </w:r>
      <w:r>
        <w:rPr>
          <w:rStyle w:val="WW8Num3z0"/>
          <w:rFonts w:ascii="Verdana" w:hAnsi="Verdana"/>
          <w:color w:val="4682B4"/>
          <w:sz w:val="18"/>
          <w:szCs w:val="18"/>
        </w:rPr>
        <w:t>нормотворческая</w:t>
      </w:r>
      <w:r>
        <w:rPr>
          <w:rFonts w:ascii="Verdana" w:hAnsi="Verdana"/>
          <w:color w:val="000000"/>
          <w:sz w:val="18"/>
          <w:szCs w:val="18"/>
        </w:rPr>
        <w:t>, правоприменительная, учредительная, координационная, представительская, оперативно-разыскная,</w:t>
      </w:r>
      <w:r>
        <w:rPr>
          <w:rStyle w:val="WW8Num2z0"/>
          <w:rFonts w:ascii="Verdana" w:hAnsi="Verdana"/>
          <w:color w:val="000000"/>
          <w:sz w:val="18"/>
          <w:szCs w:val="18"/>
        </w:rPr>
        <w:t> </w:t>
      </w:r>
      <w:r>
        <w:rPr>
          <w:rStyle w:val="WW8Num3z0"/>
          <w:rFonts w:ascii="Verdana" w:hAnsi="Verdana"/>
          <w:color w:val="4682B4"/>
          <w:sz w:val="18"/>
          <w:szCs w:val="18"/>
        </w:rPr>
        <w:t>правообеспечительная</w:t>
      </w:r>
      <w:r>
        <w:rPr>
          <w:rStyle w:val="WW8Num2z0"/>
          <w:rFonts w:ascii="Verdana" w:hAnsi="Verdana"/>
          <w:color w:val="000000"/>
          <w:sz w:val="18"/>
          <w:szCs w:val="18"/>
        </w:rPr>
        <w:t> </w:t>
      </w:r>
      <w:r>
        <w:rPr>
          <w:rFonts w:ascii="Verdana" w:hAnsi="Verdana"/>
          <w:color w:val="000000"/>
          <w:sz w:val="18"/>
          <w:szCs w:val="18"/>
        </w:rPr>
        <w:t>и другие направления деятельности.</w:t>
      </w:r>
    </w:p>
    <w:p w14:paraId="12CD3929"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расширении научных представлений относительно правовых основ формирования и деятельности органов наркоконтроля в механизме Российского государства. Трактовка и осмысление контроля за оборотом наркотиков как юридической деятельности отражают ее фундаментальный характер и способствуют развитию научного знания.</w:t>
      </w:r>
    </w:p>
    <w:p w14:paraId="661695D6"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и в том, что она содержит аспекты дальнейшего исследования функционирования органов по контролю за оборотом наркотиков как перспективного системно-деятельностного процесса и на этой основе обогащает подходы к практике антинаркотической деятельности, способствуя накоплению отечественного опыта в исследуемой области.</w:t>
      </w:r>
    </w:p>
    <w:p w14:paraId="0B7F1893"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ее положения и выводы могут быть использованы при определении оптимальных целей и задач функционирования и деятельности органов по контролю за оборотом наркотиков в России и, в целом, для развития и совершенствования Стратегии государственной антинаркотической политики РФ, одной из стратегических целей которой выступает создание и реализация общегосударственного комплекса мер по пресечению незаконного распространения наркотиков и их прекурсоров на территории РФ. Полученные в ходе диссертационного исследования результаты применимы в преподавании теории государства и права и других учебных дисциплин, в которых рассматривается правовой механизм управления оборотом наркотиков и противодействия наркотизации общества. Кроме этого, сформулированные диссертантом предложения по совершенствованию правового регулирования исследуемой области могут быть использованы при осуществлении</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w:t>
      </w:r>
    </w:p>
    <w:p w14:paraId="25DE6D1C"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диссертации. Диссертация обсуждена и рекомендована к защите кафедрой теории и истории государства и права Российской правовой академии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Основные положения и выводы настоящего исследования докладывались на Третьих Всероссийских Державинских чтениях (Москва, 2007), на Второй международной научно-практической конференции «Студенты государств — членов ОДЕСБ против наркотиков» (Домодедово, 2009), межвузовской научно-практической конференции «</w:t>
      </w:r>
      <w:r>
        <w:rPr>
          <w:rStyle w:val="WW8Num3z0"/>
          <w:rFonts w:ascii="Verdana" w:hAnsi="Verdana"/>
          <w:color w:val="4682B4"/>
          <w:sz w:val="18"/>
          <w:szCs w:val="18"/>
        </w:rPr>
        <w:t>Актуальные проблемы модернизации России</w:t>
      </w:r>
      <w:r>
        <w:rPr>
          <w:rFonts w:ascii="Verdana" w:hAnsi="Verdana"/>
          <w:color w:val="000000"/>
          <w:sz w:val="18"/>
          <w:szCs w:val="18"/>
        </w:rPr>
        <w:t>» (Люберцы, 2010), а также использовались автором в учебной и учебно-методической работе на юридических факультетах.</w:t>
      </w:r>
    </w:p>
    <w:p w14:paraId="610C9D5E"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Результаты исследования внедрены в учебный процесс юридического факультета Российского государственного университета инновационных технологий и предпринимательства, использовались при подготовке сборника методических материалов, а также в деятельности органов по контролю за оборотом наркотиков по месту работы соискателя.</w:t>
      </w:r>
    </w:p>
    <w:p w14:paraId="3BFE02F4"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тематикой и логикой настоящего научного исследования, а также задачами и целями, поставленными для их достижения. Диссертация состоит из введения, двух глав, объединяющих шесть параграфов, заключения, списка нормативных правовых актов и научной литературы.</w:t>
      </w:r>
    </w:p>
    <w:p w14:paraId="1AC42262" w14:textId="77777777" w:rsidR="00AC403D" w:rsidRDefault="00AC403D" w:rsidP="00AC403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Юдин, Владимир Николаевич</w:t>
      </w:r>
    </w:p>
    <w:p w14:paraId="7167D7F9"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7D56B83" w14:textId="77777777" w:rsidR="00AC403D" w:rsidRDefault="00AC403D" w:rsidP="00AC403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Совершенное</w:t>
      </w:r>
      <w:r>
        <w:rPr>
          <w:rStyle w:val="WW8Num2z0"/>
          <w:rFonts w:ascii="Verdana" w:hAnsi="Verdana"/>
          <w:color w:val="000000"/>
          <w:sz w:val="18"/>
          <w:szCs w:val="18"/>
        </w:rPr>
        <w:t> </w:t>
      </w:r>
      <w:r>
        <w:rPr>
          <w:rFonts w:ascii="Verdana" w:hAnsi="Verdana"/>
          <w:color w:val="000000"/>
          <w:sz w:val="18"/>
          <w:szCs w:val="18"/>
        </w:rPr>
        <w:t>нами исследование деятельности государства в сфере контроля за оборотом наркотиков в системе направлений функционирования государства в современном российском обществе показало весьма важную тенденцию, а именно, что государство и общество перед напором негативных социальных проблем способны защищать свою жизнедеятельность в противостоянии и</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наркотизации общества всеми доступными средствами и методами, что в свою очередь говорит о достаточном резерве сил, находящихся у них: идеологических, политических, духовно-нравственных, экономических, социальных и человеческих. Главное заключается в том, чтобы сделать эту деятельность эффективной, результативной и системной.</w:t>
      </w:r>
    </w:p>
    <w:p w14:paraId="118A4467"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исторический обзор формирования органов, осуществляющих контроль за оборотом наркотиков, общетеоретический анализ их правового статуса, а также контроля за оборотом наркотиков в качестве юридической деятельности позволяет констатировать, что нам, как и большинству авторов,</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незаконному обороту наркотиков видится как необходимое нормативно регламентированное и организационно обеспеченное юридическое направление деятельности государства по такой организации и функционированию сферы оборота наркотиков и</w:t>
      </w:r>
      <w:r>
        <w:rPr>
          <w:rStyle w:val="WW8Num2z0"/>
          <w:rFonts w:ascii="Verdana" w:hAnsi="Verdana"/>
          <w:color w:val="000000"/>
          <w:sz w:val="18"/>
          <w:szCs w:val="18"/>
        </w:rPr>
        <w:t> </w:t>
      </w:r>
      <w:r>
        <w:rPr>
          <w:rStyle w:val="WW8Num3z0"/>
          <w:rFonts w:ascii="Verdana" w:hAnsi="Verdana"/>
          <w:color w:val="4682B4"/>
          <w:sz w:val="18"/>
          <w:szCs w:val="18"/>
        </w:rPr>
        <w:t>психотропных</w:t>
      </w:r>
      <w:r>
        <w:rPr>
          <w:rStyle w:val="WW8Num2z0"/>
          <w:rFonts w:ascii="Verdana" w:hAnsi="Verdana"/>
          <w:color w:val="000000"/>
          <w:sz w:val="18"/>
          <w:szCs w:val="18"/>
        </w:rPr>
        <w:t> </w:t>
      </w:r>
      <w:r>
        <w:rPr>
          <w:rFonts w:ascii="Verdana" w:hAnsi="Verdana"/>
          <w:color w:val="000000"/>
          <w:sz w:val="18"/>
          <w:szCs w:val="18"/>
        </w:rPr>
        <w:t>веществ, которое осуществляется с целью обеспечения легальных потребностей, жизнеспособности и безопасности общества в условиях глобализации. Проблема лишь в одном — в выявлении содержания того, что включать в данную сферу и данную деятельность,</w:t>
      </w:r>
    </w:p>
    <w:p w14:paraId="006EE5A9"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Постулируя приверженность логическому и системному методу, а также современным научным тенденциям развития юридической науки, достаточно квалифицированно излагая ее общепризнанные основы, большинство исследователей при рассмотрении данного направления деятельности государства расширяют значение этого элемента в обеспечении безопасности общества, включая в него все меры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государства наркотизации общества, которая понимается как, во-первых, в узком смысле как вид социальной деятельности, который связан с девиантным поведением, т. е. с нелегальным использованием, употреблением и распространением наркотиков. Во-вторых,</w:t>
      </w:r>
      <w:r>
        <w:rPr>
          <w:rStyle w:val="WW8Num2z0"/>
          <w:rFonts w:ascii="Verdana" w:hAnsi="Verdana"/>
          <w:color w:val="000000"/>
          <w:sz w:val="18"/>
          <w:szCs w:val="18"/>
        </w:rPr>
        <w:t> </w:t>
      </w:r>
      <w:r>
        <w:rPr>
          <w:rStyle w:val="WW8Num3z0"/>
          <w:rFonts w:ascii="Verdana" w:hAnsi="Verdana"/>
          <w:color w:val="4682B4"/>
          <w:sz w:val="18"/>
          <w:szCs w:val="18"/>
        </w:rPr>
        <w:t>наркотизм</w:t>
      </w:r>
      <w:r>
        <w:rPr>
          <w:rStyle w:val="WW8Num2z0"/>
          <w:rFonts w:ascii="Verdana" w:hAnsi="Verdana"/>
          <w:color w:val="000000"/>
          <w:sz w:val="18"/>
          <w:szCs w:val="18"/>
        </w:rPr>
        <w:t> </w:t>
      </w:r>
      <w:r>
        <w:rPr>
          <w:rFonts w:ascii="Verdana" w:hAnsi="Verdana"/>
          <w:color w:val="000000"/>
          <w:sz w:val="18"/>
          <w:szCs w:val="18"/>
        </w:rPr>
        <w:t>можно рассматривать как наркоситуацию в самом широком смысле слова, как любое</w:t>
      </w:r>
      <w:r>
        <w:rPr>
          <w:rStyle w:val="WW8Num2z0"/>
          <w:rFonts w:ascii="Verdana" w:hAnsi="Verdana"/>
          <w:color w:val="000000"/>
          <w:sz w:val="18"/>
          <w:szCs w:val="18"/>
        </w:rPr>
        <w:t> </w:t>
      </w:r>
      <w:r>
        <w:rPr>
          <w:rStyle w:val="WW8Num3z0"/>
          <w:rFonts w:ascii="Verdana" w:hAnsi="Verdana"/>
          <w:color w:val="4682B4"/>
          <w:sz w:val="18"/>
          <w:szCs w:val="18"/>
        </w:rPr>
        <w:t>противоправное</w:t>
      </w:r>
      <w:r>
        <w:rPr>
          <w:rStyle w:val="WW8Num2z0"/>
          <w:rFonts w:ascii="Verdana" w:hAnsi="Verdana"/>
          <w:color w:val="000000"/>
          <w:sz w:val="18"/>
          <w:szCs w:val="18"/>
        </w:rPr>
        <w:t> </w:t>
      </w:r>
      <w:r>
        <w:rPr>
          <w:rFonts w:ascii="Verdana" w:hAnsi="Verdana"/>
          <w:color w:val="000000"/>
          <w:sz w:val="18"/>
          <w:szCs w:val="18"/>
        </w:rPr>
        <w:t>действие, совершающееся любым субъектом, связанное с оборотом наркотиков независимо от продолжительности, регулярности, легальности и целевой направленности. Представляется, что это не совсем точно. В работе обосновывается позиция, что на современном этапе развития Российского государства с появлением специализированных органов наркоконтроля актуализируется функция противодействия</w:t>
      </w:r>
      <w:r>
        <w:rPr>
          <w:rStyle w:val="WW8Num2z0"/>
          <w:rFonts w:ascii="Verdana" w:hAnsi="Verdana"/>
          <w:color w:val="000000"/>
          <w:sz w:val="18"/>
          <w:szCs w:val="18"/>
        </w:rPr>
        <w:t> </w:t>
      </w:r>
      <w:r>
        <w:rPr>
          <w:rStyle w:val="WW8Num3z0"/>
          <w:rFonts w:ascii="Verdana" w:hAnsi="Verdana"/>
          <w:color w:val="4682B4"/>
          <w:sz w:val="18"/>
          <w:szCs w:val="18"/>
        </w:rPr>
        <w:t>незаконному</w:t>
      </w:r>
      <w:r>
        <w:rPr>
          <w:rStyle w:val="WW8Num2z0"/>
          <w:rFonts w:ascii="Verdana" w:hAnsi="Verdana"/>
          <w:color w:val="000000"/>
          <w:sz w:val="18"/>
          <w:szCs w:val="18"/>
        </w:rPr>
        <w:t> </w:t>
      </w:r>
      <w:r>
        <w:rPr>
          <w:rFonts w:ascii="Verdana" w:hAnsi="Verdana"/>
          <w:color w:val="000000"/>
          <w:sz w:val="18"/>
          <w:szCs w:val="18"/>
        </w:rPr>
        <w:t>обороту наркотиков. Что же касается противодействия наркотизации общества, то это более широкий общественный процесс, в который вовлечены более широкие общественные и государственные структуры.</w:t>
      </w:r>
    </w:p>
    <w:p w14:paraId="396D2763"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Данный момент позволил по-новому подойти к характеристике сущности, содержания и природы данного вида</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деятельности государства, к анализу места, роли и значения органов наркоконтроля, рассмотреть пути совершенствования правовых основ государственной деятельности, направленных на организацию легального</w:t>
      </w:r>
      <w:r>
        <w:rPr>
          <w:rStyle w:val="WW8Num2z0"/>
          <w:rFonts w:ascii="Verdana" w:hAnsi="Verdana"/>
          <w:color w:val="000000"/>
          <w:sz w:val="18"/>
          <w:szCs w:val="18"/>
        </w:rPr>
        <w:t> </w:t>
      </w:r>
      <w:r>
        <w:rPr>
          <w:rStyle w:val="WW8Num3z0"/>
          <w:rFonts w:ascii="Verdana" w:hAnsi="Verdana"/>
          <w:color w:val="4682B4"/>
          <w:sz w:val="18"/>
          <w:szCs w:val="18"/>
        </w:rPr>
        <w:t>наркотического</w:t>
      </w:r>
      <w:r>
        <w:rPr>
          <w:rStyle w:val="WW8Num2z0"/>
          <w:rFonts w:ascii="Verdana" w:hAnsi="Verdana"/>
          <w:color w:val="000000"/>
          <w:sz w:val="18"/>
          <w:szCs w:val="18"/>
        </w:rPr>
        <w:t> </w:t>
      </w:r>
      <w:r>
        <w:rPr>
          <w:rFonts w:ascii="Verdana" w:hAnsi="Verdana"/>
          <w:color w:val="000000"/>
          <w:sz w:val="18"/>
          <w:szCs w:val="18"/>
        </w:rPr>
        <w:t>оборота в обществе, выработке социально-экономической и правовой политики государства в борьбе с</w:t>
      </w:r>
      <w:r>
        <w:rPr>
          <w:rStyle w:val="WW8Num2z0"/>
          <w:rFonts w:ascii="Verdana" w:hAnsi="Verdana"/>
          <w:color w:val="000000"/>
          <w:sz w:val="18"/>
          <w:szCs w:val="18"/>
        </w:rPr>
        <w:t> </w:t>
      </w:r>
      <w:r>
        <w:rPr>
          <w:rStyle w:val="WW8Num3z0"/>
          <w:rFonts w:ascii="Verdana" w:hAnsi="Verdana"/>
          <w:color w:val="4682B4"/>
          <w:sz w:val="18"/>
          <w:szCs w:val="18"/>
        </w:rPr>
        <w:t>незаконным</w:t>
      </w:r>
      <w:r>
        <w:rPr>
          <w:rStyle w:val="WW8Num2z0"/>
          <w:rFonts w:ascii="Verdana" w:hAnsi="Verdana"/>
          <w:color w:val="000000"/>
          <w:sz w:val="18"/>
          <w:szCs w:val="18"/>
        </w:rPr>
        <w:t> </w:t>
      </w:r>
      <w:r>
        <w:rPr>
          <w:rFonts w:ascii="Verdana" w:hAnsi="Verdana"/>
          <w:color w:val="000000"/>
          <w:sz w:val="18"/>
          <w:szCs w:val="18"/>
        </w:rPr>
        <w:t xml:space="preserve">оборотом наркотиков. Это одновременно ставит перед исследователем задачу выяснения той опоры, вокруг которой концентрируется вся эта деятельность государства. В качестве </w:t>
      </w:r>
      <w:r>
        <w:rPr>
          <w:rFonts w:ascii="Verdana" w:hAnsi="Verdana"/>
          <w:color w:val="000000"/>
          <w:sz w:val="18"/>
          <w:szCs w:val="18"/>
        </w:rPr>
        <w:lastRenderedPageBreak/>
        <w:t>таковой следует признать принципы, на основе которых осуществляется функционирование государства и выделение его основополагающих функций. Они, в тоже время, образуют концептуальную основу данной сферы жизнедеятельности. К ним специалисты относят:</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законного использования наркотических средств, бескомпромиссность в борьбе с</w:t>
      </w:r>
      <w:r>
        <w:rPr>
          <w:rStyle w:val="WW8Num2z0"/>
          <w:rFonts w:ascii="Verdana" w:hAnsi="Verdana"/>
          <w:color w:val="000000"/>
          <w:sz w:val="18"/>
          <w:szCs w:val="18"/>
        </w:rPr>
        <w:t> </w:t>
      </w:r>
      <w:r>
        <w:rPr>
          <w:rStyle w:val="WW8Num3z0"/>
          <w:rFonts w:ascii="Verdana" w:hAnsi="Verdana"/>
          <w:color w:val="4682B4"/>
          <w:sz w:val="18"/>
          <w:szCs w:val="18"/>
        </w:rPr>
        <w:t>наркобизнесом</w:t>
      </w:r>
      <w:r>
        <w:rPr>
          <w:rFonts w:ascii="Verdana" w:hAnsi="Verdana"/>
          <w:color w:val="000000"/>
          <w:sz w:val="18"/>
          <w:szCs w:val="18"/>
        </w:rPr>
        <w:t>, взаимного учета интересов наркозависимых лиц и государства, участие в социальной адаптации наркомана, добровольность лечения от</w:t>
      </w:r>
      <w:r>
        <w:rPr>
          <w:rStyle w:val="WW8Num2z0"/>
          <w:rFonts w:ascii="Verdana" w:hAnsi="Verdana"/>
          <w:color w:val="000000"/>
          <w:sz w:val="18"/>
          <w:szCs w:val="18"/>
        </w:rPr>
        <w:t> </w:t>
      </w:r>
      <w:r>
        <w:rPr>
          <w:rStyle w:val="WW8Num3z0"/>
          <w:rFonts w:ascii="Verdana" w:hAnsi="Verdana"/>
          <w:color w:val="4682B4"/>
          <w:sz w:val="18"/>
          <w:szCs w:val="18"/>
        </w:rPr>
        <w:t>наркотической</w:t>
      </w:r>
      <w:r>
        <w:rPr>
          <w:rStyle w:val="WW8Num2z0"/>
          <w:rFonts w:ascii="Verdana" w:hAnsi="Verdana"/>
          <w:color w:val="000000"/>
          <w:sz w:val="18"/>
          <w:szCs w:val="18"/>
        </w:rPr>
        <w:t> </w:t>
      </w:r>
      <w:r>
        <w:rPr>
          <w:rFonts w:ascii="Verdana" w:hAnsi="Verdana"/>
          <w:color w:val="000000"/>
          <w:sz w:val="18"/>
          <w:szCs w:val="18"/>
        </w:rPr>
        <w:t>зависимости, вынужденное лечение, социальная* нетерпимость к наркотизации общества, комплиментарность и целесообразность, гуманизм и уважение к правам лиц, лечащихся^ с наркоманией и т. д. Рассмотрению этих и перечисленных в исследовании принципов уделено достаточно большое место в. работе. Однако многие из них остаются до сих пор в статусе правовых принципов, а не принципов действующего права, т. е. не</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пока юридически. Определенный прогресс в этом (и многих других направлениях) наметился в связи с принятием в 2010 г. Стратегии государственной антинаркотической политики Российской Федерации до 2020 года, в которой нашли свое официальное закрепление многие из правовых принципов. В частности, в диссертационной работе отмечается весьма положительное значение для осуществления функции противодействия незаконному обороту наркотиков закрепления в ней принципа</w:t>
      </w:r>
      <w:r>
        <w:rPr>
          <w:rStyle w:val="WW8Num2z0"/>
          <w:rFonts w:ascii="Verdana" w:hAnsi="Verdana"/>
          <w:color w:val="000000"/>
          <w:sz w:val="18"/>
          <w:szCs w:val="18"/>
        </w:rPr>
        <w:t> </w:t>
      </w:r>
      <w:r>
        <w:rPr>
          <w:rStyle w:val="WW8Num3z0"/>
          <w:rFonts w:ascii="Verdana" w:hAnsi="Verdana"/>
          <w:color w:val="4682B4"/>
          <w:sz w:val="18"/>
          <w:szCs w:val="18"/>
        </w:rPr>
        <w:t>недопустимости</w:t>
      </w:r>
      <w:r>
        <w:rPr>
          <w:rStyle w:val="WW8Num2z0"/>
          <w:rFonts w:ascii="Verdana" w:hAnsi="Verdana"/>
          <w:color w:val="000000"/>
          <w:sz w:val="18"/>
          <w:szCs w:val="18"/>
        </w:rPr>
        <w:t> </w:t>
      </w:r>
      <w:r>
        <w:rPr>
          <w:rFonts w:ascii="Verdana" w:hAnsi="Verdana"/>
          <w:color w:val="000000"/>
          <w:sz w:val="18"/>
          <w:szCs w:val="18"/>
        </w:rPr>
        <w:t>заместительных методов лечения больных наркоманией с применением</w:t>
      </w:r>
      <w:r>
        <w:rPr>
          <w:rStyle w:val="WW8Num2z0"/>
          <w:rFonts w:ascii="Verdana" w:hAnsi="Verdana"/>
          <w:color w:val="000000"/>
          <w:sz w:val="18"/>
          <w:szCs w:val="18"/>
        </w:rPr>
        <w:t> </w:t>
      </w:r>
      <w:r>
        <w:rPr>
          <w:rStyle w:val="WW8Num3z0"/>
          <w:rFonts w:ascii="Verdana" w:hAnsi="Verdana"/>
          <w:color w:val="4682B4"/>
          <w:sz w:val="18"/>
          <w:szCs w:val="18"/>
        </w:rPr>
        <w:t>наркотических</w:t>
      </w:r>
      <w:r>
        <w:rPr>
          <w:rStyle w:val="WW8Num2z0"/>
          <w:rFonts w:ascii="Verdana" w:hAnsi="Verdana"/>
          <w:color w:val="000000"/>
          <w:sz w:val="18"/>
          <w:szCs w:val="18"/>
        </w:rPr>
        <w:t> </w:t>
      </w:r>
      <w:r>
        <w:rPr>
          <w:rFonts w:ascii="Verdana" w:hAnsi="Verdana"/>
          <w:color w:val="000000"/>
          <w:sz w:val="18"/>
          <w:szCs w:val="18"/>
        </w:rPr>
        <w:t>средств и психотропных веществ, а равно</w:t>
      </w:r>
      <w:r>
        <w:rPr>
          <w:rStyle w:val="WW8Num2z0"/>
          <w:rFonts w:ascii="Verdana" w:hAnsi="Verdana"/>
          <w:color w:val="000000"/>
          <w:sz w:val="18"/>
          <w:szCs w:val="18"/>
        </w:rPr>
        <w:t> </w:t>
      </w:r>
      <w:r>
        <w:rPr>
          <w:rStyle w:val="WW8Num3z0"/>
          <w:rFonts w:ascii="Verdana" w:hAnsi="Verdana"/>
          <w:color w:val="4682B4"/>
          <w:sz w:val="18"/>
          <w:szCs w:val="18"/>
        </w:rPr>
        <w:t>легализации</w:t>
      </w:r>
      <w:r>
        <w:rPr>
          <w:rStyle w:val="WW8Num2z0"/>
          <w:rFonts w:ascii="Verdana" w:hAnsi="Verdana"/>
          <w:color w:val="000000"/>
          <w:sz w:val="18"/>
          <w:szCs w:val="18"/>
        </w:rPr>
        <w:t> </w:t>
      </w:r>
      <w:r>
        <w:rPr>
          <w:rFonts w:ascii="Verdana" w:hAnsi="Verdana"/>
          <w:color w:val="000000"/>
          <w:sz w:val="18"/>
          <w:szCs w:val="18"/>
        </w:rPr>
        <w:t>потребления отдельных наркотиков в немедицинских целях.</w:t>
      </w:r>
    </w:p>
    <w:p w14:paraId="2B8CD423"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проведенного общетеоретического исследования обращено внимание и на принципы противодействия наркотизации общества, при анализе которых следует также исходить из общей концепции государственной антинаркотической политики, учитывающей отраслевые концепции и программы, общее и</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в региональных программах, как то: прингщп системности, который создает предпосылки для создания в обществе условий, и факторов, дающих возможность оперативно выявлять проблемные ситуации и предпринимать целенаправленные действия по их локализации, а также использовать механизм координации и интеграции интересов и потребностей. Без общего единства всех элементов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противодействием</w:t>
      </w:r>
      <w:r>
        <w:rPr>
          <w:rStyle w:val="WW8Num2z0"/>
          <w:rFonts w:ascii="Verdana" w:hAnsi="Verdana"/>
          <w:color w:val="000000"/>
          <w:sz w:val="18"/>
          <w:szCs w:val="18"/>
        </w:rPr>
        <w:t> </w:t>
      </w:r>
      <w:r>
        <w:rPr>
          <w:rFonts w:ascii="Verdana" w:hAnsi="Verdana"/>
          <w:color w:val="000000"/>
          <w:sz w:val="18"/>
          <w:szCs w:val="18"/>
        </w:rPr>
        <w:t>наркотизации, интегрирующий и регулирующей роли государства невозможно целостное, логически стройное, целенаправленное формирование модели управления рассматриваемого процесса; принцип субъектно-объектной сбалансированности между сторонами управленческих отношений, управляющей и управляемой системами, в организационных параметрах которых осуществляется взаимодействие в процессе реализации цели управления; принцип межфакторной обусловленности отражает специфику реализации государственно-правовой антинаркотической политики. Эта политика требует от руководителей государственных органов нетрадиционного понимания сущности наркотизации, а значит, и адекватных практических мер, определенной переоценки базовых стереотипов и установок; принцип поуровневой дифференциации профилактических действий требует учета личностных особенностей</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и одновременно учета особенностей групп обществ, в которые они объединены; принцип социально-правовой компетентности, основу которого составляет юридическая грамотность, выражающаяся не только в обладании специальными навыками и знаниями, но и в интеграции социальных стратегий управления, создающих необходимый позитивный эффект. Правовая образованность является результатом концентрации управления на развитии социальной и культурной компетентности; принцип формирующей направленности отражает воспитывающий характер государственно-правовой политики противодействия наркотизации. Хотя политика государства основана во многом на директивной мотивации поведения граждан, она должна обеспечить их нравственно-правовое воспитание. Логика эффективной антинаркотической деятельности объясняется конкретизацией цели не «</w:t>
      </w:r>
      <w:r>
        <w:rPr>
          <w:rStyle w:val="WW8Num3z0"/>
          <w:rFonts w:ascii="Verdana" w:hAnsi="Verdana"/>
          <w:color w:val="4682B4"/>
          <w:sz w:val="18"/>
          <w:szCs w:val="18"/>
        </w:rPr>
        <w:t>сверху вниз</w:t>
      </w:r>
      <w:r>
        <w:rPr>
          <w:rFonts w:ascii="Verdana" w:hAnsi="Verdana"/>
          <w:color w:val="000000"/>
          <w:sz w:val="18"/>
          <w:szCs w:val="18"/>
        </w:rPr>
        <w:t>», а «</w:t>
      </w:r>
      <w:r>
        <w:rPr>
          <w:rStyle w:val="WW8Num3z0"/>
          <w:rFonts w:ascii="Verdana" w:hAnsi="Verdana"/>
          <w:color w:val="4682B4"/>
          <w:sz w:val="18"/>
          <w:szCs w:val="18"/>
        </w:rPr>
        <w:t>снизу вверх</w:t>
      </w:r>
      <w:r>
        <w:rPr>
          <w:rFonts w:ascii="Verdana" w:hAnsi="Verdana"/>
          <w:color w:val="000000"/>
          <w:sz w:val="18"/>
          <w:szCs w:val="18"/>
        </w:rPr>
        <w:t xml:space="preserve">», от самого общества, его потребности в преодолении наркотической зависимости граждан; принцип аксиологической функциональности: государственно-правовая антинаркотическая политика отдает приоритет целям и интересам общества, а уже опосредованно речь идет о целях, ориентациях, потребностях индивидов, составляющих социум. По отношению к личности интересы общества выступают в качестве </w:t>
      </w:r>
      <w:r>
        <w:rPr>
          <w:rFonts w:ascii="Verdana" w:hAnsi="Verdana"/>
          <w:color w:val="000000"/>
          <w:sz w:val="18"/>
          <w:szCs w:val="18"/>
        </w:rPr>
        <w:lastRenderedPageBreak/>
        <w:t>определенной системы требований, направляющих, ограничивающих и регулирующих ее социальное поведение.</w:t>
      </w:r>
    </w:p>
    <w:p w14:paraId="54B3197B"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антинаркотической деятельности государства движущими силами являются главным образом не личные интересы, а жизнеспособность общества, его потребность в той или ' иной мере усвоенные индивидом; принцип пропорциональности взаимообмена требует поиска взаимоприемлемых решений и инициативного взаимодействия на основе готовности общества к</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наркотизации.</w:t>
      </w:r>
    </w:p>
    <w:p w14:paraId="75E56A8F"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приведенные выше группы принципов, конечно, не исчерпывают весь инструментарий средств и методов выработки мер противодействия</w:t>
      </w:r>
      <w:r>
        <w:rPr>
          <w:rStyle w:val="WW8Num2z0"/>
          <w:rFonts w:ascii="Verdana" w:hAnsi="Verdana"/>
          <w:color w:val="000000"/>
          <w:sz w:val="18"/>
          <w:szCs w:val="18"/>
        </w:rPr>
        <w:t> </w:t>
      </w:r>
      <w:r>
        <w:rPr>
          <w:rStyle w:val="WW8Num3z0"/>
          <w:rFonts w:ascii="Verdana" w:hAnsi="Verdana"/>
          <w:color w:val="4682B4"/>
          <w:sz w:val="18"/>
          <w:szCs w:val="18"/>
        </w:rPr>
        <w:t>наркотизму</w:t>
      </w:r>
      <w:r>
        <w:rPr>
          <w:rStyle w:val="WW8Num2z0"/>
          <w:rFonts w:ascii="Verdana" w:hAnsi="Verdana"/>
          <w:color w:val="000000"/>
          <w:sz w:val="18"/>
          <w:szCs w:val="18"/>
        </w:rPr>
        <w:t> </w:t>
      </w:r>
      <w:r>
        <w:rPr>
          <w:rFonts w:ascii="Verdana" w:hAnsi="Verdana"/>
          <w:color w:val="000000"/>
          <w:sz w:val="18"/>
          <w:szCs w:val="18"/>
        </w:rPr>
        <w:t>и вполне могут быть дополнены иными классификационными группами.</w:t>
      </w:r>
    </w:p>
    <w:p w14:paraId="7D35D8D8"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все усилия обуздать нелегальный оборот наркотиков и наркоманию, бич любого государства, на основе принятого (особенно в последние годы) объема законодательства, не позволяет оптимизировать и адаптировать соответствующие процессы и имеющиеся структуры и усилия в направлении государственных интересов. В целом сохраняется спонтанный, во многом неуправляемый характер</w:t>
      </w:r>
      <w:r>
        <w:rPr>
          <w:rStyle w:val="WW8Num2z0"/>
          <w:rFonts w:ascii="Verdana" w:hAnsi="Verdana"/>
          <w:color w:val="000000"/>
          <w:sz w:val="18"/>
          <w:szCs w:val="18"/>
        </w:rPr>
        <w:t> </w:t>
      </w:r>
      <w:r>
        <w:rPr>
          <w:rStyle w:val="WW8Num3z0"/>
          <w:rFonts w:ascii="Verdana" w:hAnsi="Verdana"/>
          <w:color w:val="4682B4"/>
          <w:sz w:val="18"/>
          <w:szCs w:val="18"/>
        </w:rPr>
        <w:t>наркоситуации</w:t>
      </w:r>
      <w:r>
        <w:rPr>
          <w:rFonts w:ascii="Verdana" w:hAnsi="Verdana"/>
          <w:color w:val="000000"/>
          <w:sz w:val="18"/>
          <w:szCs w:val="18"/>
        </w:rPr>
        <w:t>, оказывающий негативное воздействие на социальные, демографические, духовно-нравственные и политические процессы в российском обществе.</w:t>
      </w:r>
    </w:p>
    <w:p w14:paraId="15CCE210"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большинстве своем такая ситуация связана с тем, что действующая нормативно-правовая база регулирования контроля за оборотом наркотиков пока еще явно недостаточна как в количественном, так и в качественном отношении, и не в состоянии «</w:t>
      </w:r>
      <w:r>
        <w:rPr>
          <w:rStyle w:val="WW8Num3z0"/>
          <w:rFonts w:ascii="Verdana" w:hAnsi="Verdana"/>
          <w:color w:val="4682B4"/>
          <w:sz w:val="18"/>
          <w:szCs w:val="18"/>
        </w:rPr>
        <w:t>угнаться</w:t>
      </w:r>
      <w:r>
        <w:rPr>
          <w:rFonts w:ascii="Verdana" w:hAnsi="Verdana"/>
          <w:color w:val="000000"/>
          <w:sz w:val="18"/>
          <w:szCs w:val="18"/>
        </w:rPr>
        <w:t>» за динамично изменяющейся</w:t>
      </w:r>
      <w:r>
        <w:rPr>
          <w:rStyle w:val="WW8Num2z0"/>
          <w:rFonts w:ascii="Verdana" w:hAnsi="Verdana"/>
          <w:color w:val="000000"/>
          <w:sz w:val="18"/>
          <w:szCs w:val="18"/>
        </w:rPr>
        <w:t> </w:t>
      </w:r>
      <w:r>
        <w:rPr>
          <w:rStyle w:val="WW8Num3z0"/>
          <w:rFonts w:ascii="Verdana" w:hAnsi="Verdana"/>
          <w:color w:val="4682B4"/>
          <w:sz w:val="18"/>
          <w:szCs w:val="18"/>
        </w:rPr>
        <w:t>наркоситуацией</w:t>
      </w:r>
      <w:r>
        <w:rPr>
          <w:rFonts w:ascii="Verdana" w:hAnsi="Verdana"/>
          <w:color w:val="000000"/>
          <w:sz w:val="18"/>
          <w:szCs w:val="18"/>
        </w:rPr>
        <w:t>. Кроме того, законодательная основа регулирования этих отношений не отвечает назревшим потребностям безопасности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Она характеризуется значительным отставанием от имеющегося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опыта зарубежных стран и не в полной мере соответствует международным стандартам, что было отражено в</w:t>
      </w:r>
      <w:r>
        <w:rPr>
          <w:rStyle w:val="WW8Num2z0"/>
          <w:rFonts w:ascii="Verdana" w:hAnsi="Verdana"/>
          <w:color w:val="000000"/>
          <w:sz w:val="18"/>
          <w:szCs w:val="18"/>
        </w:rPr>
        <w:t> </w:t>
      </w:r>
      <w:r>
        <w:rPr>
          <w:rStyle w:val="WW8Num3z0"/>
          <w:rFonts w:ascii="Verdana" w:hAnsi="Verdana"/>
          <w:color w:val="4682B4"/>
          <w:sz w:val="18"/>
          <w:szCs w:val="18"/>
        </w:rPr>
        <w:t>постановлении</w:t>
      </w:r>
      <w:r>
        <w:rPr>
          <w:rStyle w:val="WW8Num2z0"/>
          <w:rFonts w:ascii="Verdana" w:hAnsi="Verdana"/>
          <w:color w:val="000000"/>
          <w:sz w:val="18"/>
          <w:szCs w:val="18"/>
        </w:rPr>
        <w:t> </w:t>
      </w:r>
      <w:r>
        <w:rPr>
          <w:rFonts w:ascii="Verdana" w:hAnsi="Verdana"/>
          <w:color w:val="000000"/>
          <w:sz w:val="18"/>
          <w:szCs w:val="18"/>
        </w:rPr>
        <w:t>Пленума Верховного Суда РФ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по делам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Fonts w:ascii="Verdana" w:hAnsi="Verdana"/>
          <w:color w:val="000000"/>
          <w:sz w:val="18"/>
          <w:szCs w:val="18"/>
        </w:rPr>
        <w:t>, связанных с наркотическими средствами,</w:t>
      </w:r>
      <w:r>
        <w:rPr>
          <w:rStyle w:val="WW8Num2z0"/>
          <w:rFonts w:ascii="Verdana" w:hAnsi="Verdana"/>
          <w:color w:val="000000"/>
          <w:sz w:val="18"/>
          <w:szCs w:val="18"/>
        </w:rPr>
        <w:t> </w:t>
      </w:r>
      <w:r>
        <w:rPr>
          <w:rStyle w:val="WW8Num3z0"/>
          <w:rFonts w:ascii="Verdana" w:hAnsi="Verdana"/>
          <w:color w:val="4682B4"/>
          <w:sz w:val="18"/>
          <w:szCs w:val="18"/>
        </w:rPr>
        <w:t>психотропными</w:t>
      </w:r>
      <w:r>
        <w:rPr>
          <w:rFonts w:ascii="Verdana" w:hAnsi="Verdana"/>
          <w:color w:val="000000"/>
          <w:sz w:val="18"/>
          <w:szCs w:val="18"/>
        </w:rPr>
        <w:t>, сильнодействующими и ядовитыми веществами».</w:t>
      </w:r>
    </w:p>
    <w:p w14:paraId="70094292"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главное место, по нашему мнению, занимает не право, а именно программно-целевая (директивная) и психологическая составляющие, наполняющие право конкретным социальным содержанием. Конечно, правовые механизмы тоже могут способствовать решению этих проблем, при условии правильного их «</w:t>
      </w:r>
      <w:r>
        <w:rPr>
          <w:rStyle w:val="WW8Num3z0"/>
          <w:rFonts w:ascii="Verdana" w:hAnsi="Verdana"/>
          <w:color w:val="4682B4"/>
          <w:sz w:val="18"/>
          <w:szCs w:val="18"/>
        </w:rPr>
        <w:t>наполнения</w:t>
      </w:r>
      <w:r>
        <w:rPr>
          <w:rFonts w:ascii="Verdana" w:hAnsi="Verdana"/>
          <w:color w:val="000000"/>
          <w:sz w:val="18"/>
          <w:szCs w:val="18"/>
        </w:rPr>
        <w:t>» и применения224. Правовое регулирование несомненно оказывает огромное мотивационное воздействие на негативные процессы и потенциальных наркоманов, которые вынуждены учитывать ужесточение мер юридической ответственности, которые применяются в результате</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w:t>
      </w:r>
    </w:p>
    <w:p w14:paraId="2E4BD52C"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Разные составляющие социального, экономического, психологического, геополитического порядка, связанные с процессами наркотизации общества, так или иначе, получают достаточное или частичное отражение в правовых актах. Если нам удастся учесть максимальное количество стратегических и тактических факторов, а также правильные критерии (принципы), соединить их в одном ориентирующем направлении, оптимизировать общественные процессы, влияющих на наркоманию и</w:t>
      </w:r>
      <w:r>
        <w:rPr>
          <w:rStyle w:val="WW8Num2z0"/>
          <w:rFonts w:ascii="Verdana" w:hAnsi="Verdana"/>
          <w:color w:val="000000"/>
          <w:sz w:val="18"/>
          <w:szCs w:val="18"/>
        </w:rPr>
        <w:t> </w:t>
      </w:r>
      <w:r>
        <w:rPr>
          <w:rStyle w:val="WW8Num3z0"/>
          <w:rFonts w:ascii="Verdana" w:hAnsi="Verdana"/>
          <w:color w:val="4682B4"/>
          <w:sz w:val="18"/>
          <w:szCs w:val="18"/>
        </w:rPr>
        <w:t>наркобизнес</w:t>
      </w:r>
      <w:r>
        <w:rPr>
          <w:rFonts w:ascii="Verdana" w:hAnsi="Verdana"/>
          <w:color w:val="000000"/>
          <w:sz w:val="18"/>
          <w:szCs w:val="18"/>
        </w:rPr>
        <w:t>, то мы сможем выработать реалистическую политико-правовую модель противодействия. Если же это не удастся, у нас получится просто конгломерат слабо согласованных норм законодательства, который будет способствовать только латанию правовых дыр, и который, строго говоря, вряд ли можно назвать моделью противодействия наркотизации общества.</w:t>
      </w:r>
    </w:p>
    <w:p w14:paraId="2E3DD5D2"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концептуально в указанной Стратегии речь идет именно о жесткой (а не либеральной, как в Голландии) модели политики в борьбе с наркотизацией общества в России.</w:t>
      </w:r>
    </w:p>
    <w:p w14:paraId="1540B527"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показывает история, контроль государства за оборотом наркотиков формировался во взаимодействии с другими функциями государства, как реакция на культурно-бытовое явление, впоследствии оказывая защитное и</w:t>
      </w:r>
      <w:r>
        <w:rPr>
          <w:rStyle w:val="WW8Num2z0"/>
          <w:rFonts w:ascii="Verdana" w:hAnsi="Verdana"/>
          <w:color w:val="000000"/>
          <w:sz w:val="18"/>
          <w:szCs w:val="18"/>
        </w:rPr>
        <w:t> </w:t>
      </w:r>
      <w:r>
        <w:rPr>
          <w:rStyle w:val="WW8Num3z0"/>
          <w:rFonts w:ascii="Verdana" w:hAnsi="Verdana"/>
          <w:color w:val="4682B4"/>
          <w:sz w:val="18"/>
          <w:szCs w:val="18"/>
        </w:rPr>
        <w:t>обеспечительное</w:t>
      </w:r>
      <w:r>
        <w:rPr>
          <w:rStyle w:val="WW8Num2z0"/>
          <w:rFonts w:ascii="Verdana" w:hAnsi="Verdana"/>
          <w:color w:val="000000"/>
          <w:sz w:val="18"/>
          <w:szCs w:val="18"/>
        </w:rPr>
        <w:t> </w:t>
      </w:r>
      <w:r>
        <w:rPr>
          <w:rFonts w:ascii="Verdana" w:hAnsi="Verdana"/>
          <w:color w:val="000000"/>
          <w:sz w:val="18"/>
          <w:szCs w:val="18"/>
        </w:rPr>
        <w:t>воздействие в жизнедеятельность общества, так или иначе, отличающаяся от других направлений функционирования государства,</w:t>
      </w:r>
    </w:p>
    <w:p w14:paraId="6E72672A"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224 См.:</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О модернизации государства. С. 6-7. сформировавшихся в процессе его деятельности. В то же время, очевидно, что</w:t>
      </w:r>
      <w:r>
        <w:rPr>
          <w:rStyle w:val="WW8Num2z0"/>
          <w:rFonts w:ascii="Verdana" w:hAnsi="Verdana"/>
          <w:color w:val="000000"/>
          <w:sz w:val="18"/>
          <w:szCs w:val="18"/>
        </w:rPr>
        <w:t> </w:t>
      </w:r>
      <w:r>
        <w:rPr>
          <w:rStyle w:val="WW8Num3z0"/>
          <w:rFonts w:ascii="Verdana" w:hAnsi="Verdana"/>
          <w:color w:val="4682B4"/>
          <w:sz w:val="18"/>
          <w:szCs w:val="18"/>
        </w:rPr>
        <w:t>незаконный</w:t>
      </w:r>
      <w:r>
        <w:rPr>
          <w:rStyle w:val="WW8Num2z0"/>
          <w:rFonts w:ascii="Verdana" w:hAnsi="Verdana"/>
          <w:color w:val="000000"/>
          <w:sz w:val="18"/>
          <w:szCs w:val="18"/>
        </w:rPr>
        <w:t> </w:t>
      </w:r>
      <w:r>
        <w:rPr>
          <w:rFonts w:ascii="Verdana" w:hAnsi="Verdana"/>
          <w:color w:val="000000"/>
          <w:sz w:val="18"/>
          <w:szCs w:val="18"/>
        </w:rPr>
        <w:t xml:space="preserve">оборот наркотиков — </w:t>
      </w:r>
      <w:r>
        <w:rPr>
          <w:rFonts w:ascii="Verdana" w:hAnsi="Verdana"/>
          <w:color w:val="000000"/>
          <w:sz w:val="18"/>
          <w:szCs w:val="18"/>
        </w:rPr>
        <w:lastRenderedPageBreak/>
        <w:t>это</w:t>
      </w:r>
      <w:r>
        <w:rPr>
          <w:rStyle w:val="WW8Num2z0"/>
          <w:rFonts w:ascii="Verdana" w:hAnsi="Verdana"/>
          <w:color w:val="000000"/>
          <w:sz w:val="18"/>
          <w:szCs w:val="18"/>
        </w:rPr>
        <w:t> </w:t>
      </w:r>
      <w:r>
        <w:rPr>
          <w:rStyle w:val="WW8Num3z0"/>
          <w:rFonts w:ascii="Verdana" w:hAnsi="Verdana"/>
          <w:color w:val="4682B4"/>
          <w:sz w:val="18"/>
          <w:szCs w:val="18"/>
        </w:rPr>
        <w:t>антиправовая</w:t>
      </w:r>
      <w:r>
        <w:rPr>
          <w:rStyle w:val="WW8Num2z0"/>
          <w:rFonts w:ascii="Verdana" w:hAnsi="Verdana"/>
          <w:color w:val="000000"/>
          <w:sz w:val="18"/>
          <w:szCs w:val="18"/>
        </w:rPr>
        <w:t> </w:t>
      </w:r>
      <w:r>
        <w:rPr>
          <w:rFonts w:ascii="Verdana" w:hAnsi="Verdana"/>
          <w:color w:val="000000"/>
          <w:sz w:val="18"/>
          <w:szCs w:val="18"/>
        </w:rPr>
        <w:t>деятельность различных субъектов, негативным образом влияющая на состояние общественных отношений в социальной, экономической и духовно-нравственной сфере жизни общества. Безопасность общества, личности и государства начинается с состояния общественного сознания, основанного на правильном (объективном) миропонимании. Поэтому в противостоянии незаконному обороту наркотиков государство должно формировать позитивную информационную среду, способствующую профилактике появления патологий, нигилизма и насилия. К числу важнейших направлений формирования новой системы противодействия наркотизации, отвечающей потребностям перехода к социально-правовому или коммуникативному обществу, адекватной угрозам и вызовам современного времени и безопасности, можно отнести следующие:</w:t>
      </w:r>
    </w:p>
    <w:p w14:paraId="35ECB9D5"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создание в обществе благоприятной психологической атмосферы, посредством формирования позитивной (объективно-научной) информационной среды;</w:t>
      </w:r>
    </w:p>
    <w:p w14:paraId="55A1F8B8"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изменение и развитие законодательства в области контроля за оборотом наркотиков на основе совершенствования национальной правовой базы, введения особого режима контроля за оборотом наркотиков со странами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заключения двухсторонних межправительственных</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для обеспечения безопасности государства, нравственности, здоровья и прав граждан; облегчение процедур получения разрешения (рецептуры) на применение при лечении наркотических средств для некоторых категорий граждан;</w:t>
      </w:r>
    </w:p>
    <w:p w14:paraId="41CF8A9A"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эффективных механизмов защиты российского рынка легального производства наркотиков; прав граждан на легальное применение наркотических средств при лечении; повышение взаимодействия федеральных и региональных органов власти, усиление наркоконтроля на границах государства и всей территории страны, применения жестких</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к организациям, нарушающим наркозаконодательство, повышение ответственности организаций и лиц за нелегальное распространение наркотических веществ и их компонентов;</w:t>
      </w:r>
    </w:p>
    <w:p w14:paraId="52051507"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формирование действенного контроля за оборотом наркотиков и соблюдение субъектами установленных законодательством правил й условий. И как фактор — отсутствие должной правовой защиты граждан, зависящих и пользующихся наркотиками, социальных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Fonts w:ascii="Verdana" w:hAnsi="Verdana"/>
          <w:color w:val="000000"/>
          <w:sz w:val="18"/>
          <w:szCs w:val="18"/>
        </w:rPr>
        <w:t>, медицинского обслуживания и профессионального лечения толкает их в</w:t>
      </w:r>
      <w:r>
        <w:rPr>
          <w:rStyle w:val="WW8Num2z0"/>
          <w:rFonts w:ascii="Verdana" w:hAnsi="Verdana"/>
          <w:color w:val="000000"/>
          <w:sz w:val="18"/>
          <w:szCs w:val="18"/>
        </w:rPr>
        <w:t> </w:t>
      </w:r>
      <w:r>
        <w:rPr>
          <w:rStyle w:val="WW8Num3z0"/>
          <w:rFonts w:ascii="Verdana" w:hAnsi="Verdana"/>
          <w:color w:val="4682B4"/>
          <w:sz w:val="18"/>
          <w:szCs w:val="18"/>
        </w:rPr>
        <w:t>криминальную</w:t>
      </w:r>
      <w:r>
        <w:rPr>
          <w:rStyle w:val="WW8Num2z0"/>
          <w:rFonts w:ascii="Verdana" w:hAnsi="Verdana"/>
          <w:color w:val="000000"/>
          <w:sz w:val="18"/>
          <w:szCs w:val="18"/>
        </w:rPr>
        <w:t> </w:t>
      </w:r>
      <w:r>
        <w:rPr>
          <w:rFonts w:ascii="Verdana" w:hAnsi="Verdana"/>
          <w:color w:val="000000"/>
          <w:sz w:val="18"/>
          <w:szCs w:val="18"/>
        </w:rPr>
        <w:t>среду, под патронаж наркобизнеса;</w:t>
      </w:r>
    </w:p>
    <w:p w14:paraId="28049AA4"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формирование единого информационного пространства, позволяющего эффективно взаимодействовать различным федеральным, региональным и местным органам муниципальной власти, осуществляя современный обмен информацией;</w:t>
      </w:r>
    </w:p>
    <w:p w14:paraId="53AD4B09" w14:textId="77777777" w:rsidR="00AC403D" w:rsidRDefault="00AC403D" w:rsidP="00AC40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развитие международного сотрудничества в целях улучшения регулирования процесса легального оборота наркотиков, так как проблемы противодействия нелегального оборота наркотиков имеют значительные региональные особенности;</w:t>
      </w:r>
    </w:p>
    <w:p w14:paraId="3A2480B8"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изменение правового статуса наркоконтрольных органов на основе принятия федерального закона «</w:t>
      </w:r>
      <w:r>
        <w:rPr>
          <w:rStyle w:val="WW8Num3z0"/>
          <w:rFonts w:ascii="Verdana" w:hAnsi="Verdana"/>
          <w:color w:val="4682B4"/>
          <w:sz w:val="18"/>
          <w:szCs w:val="18"/>
        </w:rPr>
        <w:t>Об органах наркоконтроля в РФ</w:t>
      </w:r>
      <w:r>
        <w:rPr>
          <w:rFonts w:ascii="Verdana" w:hAnsi="Verdana"/>
          <w:color w:val="000000"/>
          <w:sz w:val="18"/>
          <w:szCs w:val="18"/>
        </w:rPr>
        <w:t>», совершенствование координации деятельности федеральных органов с региональными, их взаимодействия с наркоконтрольными органами других стран; осуществление кадровой политики; создание сбалансированной системы органов по контролю за оборотом наркотиков и совершенствование их функционирования в современных условиях.</w:t>
      </w:r>
    </w:p>
    <w:p w14:paraId="256AF4A1"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действующей</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в ст. 71 п. «м»</w:t>
      </w:r>
      <w:r>
        <w:rPr>
          <w:rStyle w:val="WW8Num2z0"/>
          <w:rFonts w:ascii="Verdana" w:hAnsi="Verdana"/>
          <w:color w:val="000000"/>
          <w:sz w:val="18"/>
          <w:szCs w:val="18"/>
        </w:rPr>
        <w:t> </w:t>
      </w:r>
      <w:r>
        <w:rPr>
          <w:rStyle w:val="WW8Num3z0"/>
          <w:rFonts w:ascii="Verdana" w:hAnsi="Verdana"/>
          <w:color w:val="4682B4"/>
          <w:sz w:val="18"/>
          <w:szCs w:val="18"/>
        </w:rPr>
        <w:t>закреплено</w:t>
      </w:r>
      <w:r>
        <w:rPr>
          <w:rFonts w:ascii="Verdana" w:hAnsi="Verdana"/>
          <w:color w:val="000000"/>
          <w:sz w:val="18"/>
          <w:szCs w:val="18"/>
        </w:rPr>
        <w:t>, что оборона и безопасность государства является прерогативой федерального центра. Однако в Конституции РФ упоминания о контроле за оборотом наркотиков как отдельной самостоятельной сферы деятельности нет, в том числе в ст. 71—73, которые</w:t>
      </w:r>
      <w:r>
        <w:rPr>
          <w:rStyle w:val="WW8Num2z0"/>
          <w:rFonts w:ascii="Verdana" w:hAnsi="Verdana"/>
          <w:color w:val="000000"/>
          <w:sz w:val="18"/>
          <w:szCs w:val="18"/>
        </w:rPr>
        <w:t> </w:t>
      </w:r>
      <w:r>
        <w:rPr>
          <w:rStyle w:val="WW8Num3z0"/>
          <w:rFonts w:ascii="Verdana" w:hAnsi="Verdana"/>
          <w:color w:val="4682B4"/>
          <w:sz w:val="18"/>
          <w:szCs w:val="18"/>
        </w:rPr>
        <w:t>закрепляют</w:t>
      </w:r>
      <w:r>
        <w:rPr>
          <w:rStyle w:val="WW8Num2z0"/>
          <w:rFonts w:ascii="Verdana" w:hAnsi="Verdana"/>
          <w:color w:val="000000"/>
          <w:sz w:val="18"/>
          <w:szCs w:val="18"/>
        </w:rPr>
        <w:t> </w:t>
      </w:r>
      <w:r>
        <w:rPr>
          <w:rFonts w:ascii="Verdana" w:hAnsi="Verdana"/>
          <w:color w:val="000000"/>
          <w:sz w:val="18"/>
          <w:szCs w:val="18"/>
        </w:rPr>
        <w:t>предметы ведения между РФ и ее субъектами. Отдаленное отношение к вопросам оборота наркотиков имеют положения Конституции РФ о социальном государстве, безопасности и</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социальной деятельности, правах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отчасти о местном самоуправлении. Согласно ст. 71, п. «м» Конституции РФ, установление основ, обороны и безопасности, а также производства ядовитых веществ, наркотических средств и порядок их использования находится в</w:t>
      </w:r>
      <w:r>
        <w:rPr>
          <w:rStyle w:val="WW8Num2z0"/>
          <w:rFonts w:ascii="Verdana" w:hAnsi="Verdana"/>
          <w:color w:val="000000"/>
          <w:sz w:val="18"/>
          <w:szCs w:val="18"/>
        </w:rPr>
        <w:t> </w:t>
      </w:r>
      <w:r>
        <w:rPr>
          <w:rStyle w:val="WW8Num3z0"/>
          <w:rFonts w:ascii="Verdana" w:hAnsi="Verdana"/>
          <w:color w:val="4682B4"/>
          <w:sz w:val="18"/>
          <w:szCs w:val="18"/>
        </w:rPr>
        <w:t>исключительном</w:t>
      </w:r>
      <w:r>
        <w:rPr>
          <w:rFonts w:ascii="Verdana" w:hAnsi="Verdana"/>
          <w:color w:val="000000"/>
          <w:sz w:val="18"/>
          <w:szCs w:val="18"/>
        </w:rPr>
        <w:t xml:space="preserve">- ведении федерации, что наталкивает нас на мысль о том, что и контрольная политика за их оборотом является составной частью общего национального </w:t>
      </w:r>
      <w:r>
        <w:rPr>
          <w:rFonts w:ascii="Verdana" w:hAnsi="Verdana"/>
          <w:color w:val="000000"/>
          <w:sz w:val="18"/>
          <w:szCs w:val="18"/>
        </w:rPr>
        <w:lastRenderedPageBreak/>
        <w:t>развития и безопасности. Отсутствие прямого указания о наркоконтрольной деятельности в рамках общего развития и безопасности говорит лишь о комплексности этой сферы общественной жизни, что, в свою очередь, на современном этапе подразумевает выделение данного вида деятельности в самостоятельный блок компетенции государства. Нормативные правовые акты всех остальных уровней, так или иначе, конкретизируют вопросы контроля за оборотом наркотиков, в числе которых УК РФ,</w:t>
      </w:r>
      <w:r>
        <w:rPr>
          <w:rStyle w:val="WW8Num2z0"/>
          <w:rFonts w:ascii="Verdana" w:hAnsi="Verdana"/>
          <w:color w:val="000000"/>
          <w:sz w:val="18"/>
          <w:szCs w:val="18"/>
        </w:rPr>
        <w:t> </w:t>
      </w:r>
      <w:r>
        <w:rPr>
          <w:rStyle w:val="WW8Num3z0"/>
          <w:rFonts w:ascii="Verdana" w:hAnsi="Verdana"/>
          <w:color w:val="4682B4"/>
          <w:sz w:val="18"/>
          <w:szCs w:val="18"/>
        </w:rPr>
        <w:t>КоАП</w:t>
      </w:r>
      <w:r>
        <w:rPr>
          <w:rStyle w:val="WW8Num2z0"/>
          <w:rFonts w:ascii="Verdana" w:hAnsi="Verdana"/>
          <w:color w:val="000000"/>
          <w:sz w:val="18"/>
          <w:szCs w:val="18"/>
        </w:rPr>
        <w:t> </w:t>
      </w:r>
      <w:r>
        <w:rPr>
          <w:rFonts w:ascii="Verdana" w:hAnsi="Verdana"/>
          <w:color w:val="000000"/>
          <w:sz w:val="18"/>
          <w:szCs w:val="18"/>
        </w:rPr>
        <w:t>РФ, закон о наркотических веществах,</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РФ по вопросам</w:t>
      </w:r>
      <w:r>
        <w:rPr>
          <w:rStyle w:val="WW8Num2z0"/>
          <w:rFonts w:ascii="Verdana" w:hAnsi="Verdana"/>
          <w:color w:val="000000"/>
          <w:sz w:val="18"/>
          <w:szCs w:val="18"/>
        </w:rPr>
        <w:t> </w:t>
      </w:r>
      <w:r>
        <w:rPr>
          <w:rStyle w:val="WW8Num3z0"/>
          <w:rFonts w:ascii="Verdana" w:hAnsi="Verdana"/>
          <w:color w:val="4682B4"/>
          <w:sz w:val="18"/>
          <w:szCs w:val="18"/>
        </w:rPr>
        <w:t>ФСКН</w:t>
      </w:r>
      <w:r>
        <w:rPr>
          <w:rStyle w:val="WW8Num2z0"/>
          <w:rFonts w:ascii="Verdana" w:hAnsi="Verdana"/>
          <w:color w:val="000000"/>
          <w:sz w:val="18"/>
          <w:szCs w:val="18"/>
        </w:rPr>
        <w:t> </w:t>
      </w:r>
      <w:r>
        <w:rPr>
          <w:rFonts w:ascii="Verdana" w:hAnsi="Verdana"/>
          <w:color w:val="000000"/>
          <w:sz w:val="18"/>
          <w:szCs w:val="18"/>
        </w:rPr>
        <w:t>России и др.</w:t>
      </w:r>
    </w:p>
    <w:p w14:paraId="1337798A"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диссертантом предлагается выделить данную сферу общественных отношений в отдельную предметную область правового регулирования с соответствующим</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закреплением. Для более четкого воздействия на общественное сознание и в целях оптимизации деятельности государства целесообразно в ст. 71. Конституции РФ</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дополнительное положение о сфере контроля за оборотом наркотиков как самостоятельном предмете ведения федерального центра в области безопасности.</w:t>
      </w:r>
    </w:p>
    <w:p w14:paraId="523E6DB0"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автор приходит к выводу о том, что эффективная деятельность государства в данной сфере связана и опосредована реализацией института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общества и государства в тех или иных сферах жизни. Данное обстоятельство зависит от того, насколько успешно осуществляется контроль за оборотом наркотиков как внутри страны, так и вовне. Очевидно, что ставка только на деятельность федеральной службы по контролю за оборотом наркотиков не оправдывает себя в масштабах всего российского государства и общества. Необходимо наращивание усилий всего общества, всех его жизнеспособных структур и институтов, в том числе международного сообщества, с этим злом, так как от решения данной проблемы зависит, ни много, ни мало, судьба человечества.</w:t>
      </w:r>
    </w:p>
    <w:p w14:paraId="4002C883" w14:textId="77777777" w:rsidR="00AC403D" w:rsidRDefault="00AC403D" w:rsidP="00AC40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как противостояние наркотизации общества — это задача не только государства, но и всего общества, всех его институтов и структур, то крайне необходимо, чтобы эти меры вырабатывались сообща. В частности, несмотря на то, что данная федеральная служба по контролю за оборотом наркотиков является государственным органом, где в его состав входят лица по должностям соответствующих государственных органов, все же в нем представляется целесообразным присутствие лица от гражданского общества. Поэтому представляется важным внести дополнение в ч. «</w:t>
      </w:r>
      <w:r>
        <w:rPr>
          <w:rStyle w:val="WW8Num3z0"/>
          <w:rFonts w:ascii="Verdana" w:hAnsi="Verdana"/>
          <w:color w:val="4682B4"/>
          <w:sz w:val="18"/>
          <w:szCs w:val="18"/>
        </w:rPr>
        <w:t>Состав государственного антинаркотического комитета по должностям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Президента РФ «О дополнительных мерах по противодействию незаконному обороту наркотических средств, психотропных веществ и их прекурсоров» в части включения в этот государственный орган Председателя Общественной</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РФ.</w:t>
      </w:r>
    </w:p>
    <w:p w14:paraId="45D31FAF" w14:textId="77777777" w:rsidR="00AC403D" w:rsidRDefault="00AC403D" w:rsidP="00AC403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Юдин, Владимир Николаевич, 2011 год</w:t>
      </w:r>
    </w:p>
    <w:p w14:paraId="4F734B1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 Международно-правовые документы, нормативные правовые акты,иные официальные документы</w:t>
      </w:r>
    </w:p>
    <w:p w14:paraId="1514E5B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от 10 декабря 1948 г. Декларация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«ИВАН», 1993. — 32 с.</w:t>
      </w:r>
    </w:p>
    <w:p w14:paraId="5DBD329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ООН // Вестник международного права. №2. Изд-во:</w:t>
      </w:r>
      <w:r>
        <w:rPr>
          <w:rStyle w:val="WW8Num2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2001. —С.3-45.</w:t>
      </w:r>
    </w:p>
    <w:p w14:paraId="3E4B6D0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 Протокол о поправках к Единой</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о наркотических средствах 1961 г (Женева, 25 марта 1972 г.) // СЗ РФ. — 2000. — № 22. — Ст. 2269.</w:t>
      </w:r>
    </w:p>
    <w:p w14:paraId="6EA3788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 Единая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наркотических средствах 1961 года (с изменениями от 25 марта 1972 г.)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международных договоров, 2000. № 8.</w:t>
      </w:r>
    </w:p>
    <w:p w14:paraId="1053564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борьбе против незаконного оборота</w:t>
      </w:r>
      <w:r>
        <w:rPr>
          <w:rStyle w:val="WW8Num2z0"/>
          <w:rFonts w:ascii="Verdana" w:hAnsi="Verdana"/>
          <w:color w:val="000000"/>
          <w:sz w:val="18"/>
          <w:szCs w:val="18"/>
        </w:rPr>
        <w:t> </w:t>
      </w:r>
      <w:r>
        <w:rPr>
          <w:rStyle w:val="WW8Num3z0"/>
          <w:rFonts w:ascii="Verdana" w:hAnsi="Verdana"/>
          <w:color w:val="4682B4"/>
          <w:sz w:val="18"/>
          <w:szCs w:val="18"/>
        </w:rPr>
        <w:t>наркотических</w:t>
      </w:r>
      <w:r>
        <w:rPr>
          <w:rStyle w:val="WW8Num2z0"/>
          <w:rFonts w:ascii="Verdana" w:hAnsi="Verdana"/>
          <w:color w:val="000000"/>
          <w:sz w:val="18"/>
          <w:szCs w:val="18"/>
        </w:rPr>
        <w:t> </w:t>
      </w:r>
      <w:r>
        <w:rPr>
          <w:rFonts w:ascii="Verdana" w:hAnsi="Verdana"/>
          <w:color w:val="000000"/>
          <w:sz w:val="18"/>
          <w:szCs w:val="18"/>
        </w:rPr>
        <w:t>средств и психотропных веществ (Вена, 20 декабря 1988 г.) // Сборник международных договоров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РФ. — Вып. XLVII. — М., 1994. — С. 133.</w:t>
      </w:r>
    </w:p>
    <w:p w14:paraId="6821415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 Конвенция ООН о</w:t>
      </w:r>
      <w:r>
        <w:rPr>
          <w:rStyle w:val="WW8Num2z0"/>
          <w:rFonts w:ascii="Verdana" w:hAnsi="Verdana"/>
          <w:color w:val="000000"/>
          <w:sz w:val="18"/>
          <w:szCs w:val="18"/>
        </w:rPr>
        <w:t> </w:t>
      </w:r>
      <w:r>
        <w:rPr>
          <w:rStyle w:val="WW8Num3z0"/>
          <w:rFonts w:ascii="Verdana" w:hAnsi="Verdana"/>
          <w:color w:val="4682B4"/>
          <w:sz w:val="18"/>
          <w:szCs w:val="18"/>
        </w:rPr>
        <w:t>психотропных</w:t>
      </w:r>
      <w:r>
        <w:rPr>
          <w:rStyle w:val="WW8Num2z0"/>
          <w:rFonts w:ascii="Verdana" w:hAnsi="Verdana"/>
          <w:color w:val="000000"/>
          <w:sz w:val="18"/>
          <w:szCs w:val="18"/>
        </w:rPr>
        <w:t> </w:t>
      </w:r>
      <w:r>
        <w:rPr>
          <w:rFonts w:ascii="Verdana" w:hAnsi="Verdana"/>
          <w:color w:val="000000"/>
          <w:sz w:val="18"/>
          <w:szCs w:val="18"/>
        </w:rPr>
        <w:t>веществах (Вена, 21 февраля 1971 г.) // Сборник действующих договоров,</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 Вып. XXXV. — М., 1981. — С. 416.</w:t>
      </w:r>
    </w:p>
    <w:p w14:paraId="5ED4DA9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СЗ РФ. — 1993. — № 1. — Ст. 1.</w:t>
      </w:r>
    </w:p>
    <w:p w14:paraId="26D26B8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О защите прав юридических лиц и индивидуальных предпринимателей при проведении </w:t>
      </w:r>
      <w:r>
        <w:rPr>
          <w:rFonts w:ascii="Verdana" w:hAnsi="Verdana"/>
          <w:color w:val="000000"/>
          <w:sz w:val="18"/>
          <w:szCs w:val="18"/>
        </w:rPr>
        <w:lastRenderedPageBreak/>
        <w:t>государственного контроля : Федеральный закон от 08.08.2001 № 134-Ф3 // СЗ РФ. 2001. № 33. Ч. 1. Ст. 3436 (утратил силу).</w:t>
      </w:r>
    </w:p>
    <w:p w14:paraId="71732AD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 О защите прав юридических лиц и индивидуальных предпринимателей при проведении государственного контроля (</w:t>
      </w:r>
      <w:r>
        <w:rPr>
          <w:rStyle w:val="WW8Num3z0"/>
          <w:rFonts w:ascii="Verdana" w:hAnsi="Verdana"/>
          <w:color w:val="4682B4"/>
          <w:sz w:val="18"/>
          <w:szCs w:val="18"/>
        </w:rPr>
        <w:t>надзора</w:t>
      </w:r>
      <w:r>
        <w:rPr>
          <w:rFonts w:ascii="Verdana" w:hAnsi="Verdana"/>
          <w:color w:val="000000"/>
          <w:sz w:val="18"/>
          <w:szCs w:val="18"/>
        </w:rPr>
        <w:t>) и муниципального контроля : Федеральный закон от 26.12.2008 № 294-ФЗ // РГ. — 2008. — 30 дек.</w:t>
      </w:r>
    </w:p>
    <w:p w14:paraId="6A3FB1C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 Об оперативно-розыскной деятельности : Федеральный закон от 12.08.1995 № 144-ФЗ // СЗ РФ. — 1995. — № 33. — Ст. 3349.</w:t>
      </w:r>
    </w:p>
    <w:p w14:paraId="28931AB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Федеральный закон от 06.10.2003 № 131-Ф3 // СЗ РФ. — 2003. — № 40. — Ст. 3822.</w:t>
      </w:r>
    </w:p>
    <w:p w14:paraId="2E75DED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 Бюджетный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от 31.07.1998 № 145-ФЗ // СЗ РФ. — 1998. — № 31. — Ст. 3823.</w:t>
      </w:r>
    </w:p>
    <w:p w14:paraId="7AF3971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 Гражданский кодекс Российской Федерации (часть первая) от 30.11.1994 № 51-ФЗ // СЗ РФ. — 1994. — № 32. — Ст. 3301.</w:t>
      </w:r>
    </w:p>
    <w:p w14:paraId="6DF7CF7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30.12.2001 № 195-ФЗ//СЗРФ. —2002. —№ 1 (Ч. 1). —Ст. 1.</w:t>
      </w:r>
    </w:p>
    <w:p w14:paraId="56DE724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 Уголовно-процессуальный кодекс Российской Федерации от 18.12.2001 № 174-ФЗ // СЗ РФ. — 2001. — № 52 (Ч. 1). — Ст. 4921.</w:t>
      </w:r>
    </w:p>
    <w:p w14:paraId="2ED2DF3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 Уголовный кодекс Российской Федерации от 13.06.1996 № 63-Ф3 // СЗ РФ. — 1996. — № 25. — Ст. 2954.</w:t>
      </w:r>
    </w:p>
    <w:p w14:paraId="6ACB120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 Об обращении Государственной Думы РФ «К Организации Объединенных Наций,</w:t>
      </w:r>
      <w:r>
        <w:rPr>
          <w:rStyle w:val="WW8Num2z0"/>
          <w:rFonts w:ascii="Verdana" w:hAnsi="Verdana"/>
          <w:color w:val="000000"/>
          <w:sz w:val="18"/>
          <w:szCs w:val="18"/>
        </w:rPr>
        <w:t> </w:t>
      </w:r>
      <w:r>
        <w:rPr>
          <w:rStyle w:val="WW8Num3z0"/>
          <w:rFonts w:ascii="Verdana" w:hAnsi="Verdana"/>
          <w:color w:val="4682B4"/>
          <w:sz w:val="18"/>
          <w:szCs w:val="18"/>
        </w:rPr>
        <w:t>парламентам</w:t>
      </w:r>
      <w:r>
        <w:rPr>
          <w:rStyle w:val="WW8Num2z0"/>
          <w:rFonts w:ascii="Verdana" w:hAnsi="Verdana"/>
          <w:color w:val="000000"/>
          <w:sz w:val="18"/>
          <w:szCs w:val="18"/>
        </w:rPr>
        <w:t> </w:t>
      </w:r>
      <w:r>
        <w:rPr>
          <w:rFonts w:ascii="Verdana" w:hAnsi="Verdana"/>
          <w:color w:val="000000"/>
          <w:sz w:val="18"/>
          <w:szCs w:val="18"/>
        </w:rPr>
        <w:t>государств мира и международной общественности "В XXI веке без наркотиков"»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Государственной Думы РФ от 19.10.1999 № 4411-П ГД // РГ. — 1999. — 30 окт.</w:t>
      </w:r>
    </w:p>
    <w:p w14:paraId="0B7EB15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 О системе и структуре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 Указ Президента РФ от 09.03.2004 № 314 // СЗ РФ. — 2004. — № 13. — Ст. 145.</w:t>
      </w:r>
    </w:p>
    <w:p w14:paraId="16653B2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 О внесении изменений и дополнений в некоторые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РСФСР : Указ</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Верховного Совета РСФСР от 15 июля 1974 г. //</w:t>
      </w:r>
      <w:r>
        <w:rPr>
          <w:rStyle w:val="WW8Num2z0"/>
          <w:rFonts w:ascii="Verdana" w:hAnsi="Verdana"/>
          <w:color w:val="000000"/>
          <w:sz w:val="18"/>
          <w:szCs w:val="18"/>
        </w:rPr>
        <w:t> </w:t>
      </w:r>
      <w:r>
        <w:rPr>
          <w:rStyle w:val="WW8Num3z0"/>
          <w:rFonts w:ascii="Verdana" w:hAnsi="Verdana"/>
          <w:color w:val="4682B4"/>
          <w:sz w:val="18"/>
          <w:szCs w:val="18"/>
        </w:rPr>
        <w:t>ВВС</w:t>
      </w:r>
      <w:r>
        <w:rPr>
          <w:rStyle w:val="WW8Num2z0"/>
          <w:rFonts w:ascii="Verdana" w:hAnsi="Verdana"/>
          <w:color w:val="000000"/>
          <w:sz w:val="18"/>
          <w:szCs w:val="18"/>
        </w:rPr>
        <w:t> </w:t>
      </w:r>
      <w:r>
        <w:rPr>
          <w:rFonts w:ascii="Verdana" w:hAnsi="Verdana"/>
          <w:color w:val="000000"/>
          <w:sz w:val="18"/>
          <w:szCs w:val="18"/>
        </w:rPr>
        <w:t>РСФСР. — 1974. — № 47. — Ст. 238.</w:t>
      </w:r>
    </w:p>
    <w:p w14:paraId="449A3E8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 Об утверждении общих принципов</w:t>
      </w:r>
      <w:r>
        <w:rPr>
          <w:rStyle w:val="WW8Num2z0"/>
          <w:rFonts w:ascii="Verdana" w:hAnsi="Verdana"/>
          <w:color w:val="000000"/>
          <w:sz w:val="18"/>
          <w:szCs w:val="18"/>
        </w:rPr>
        <w:t> </w:t>
      </w:r>
      <w:r>
        <w:rPr>
          <w:rStyle w:val="WW8Num3z0"/>
          <w:rFonts w:ascii="Verdana" w:hAnsi="Verdana"/>
          <w:color w:val="4682B4"/>
          <w:sz w:val="18"/>
          <w:szCs w:val="18"/>
        </w:rPr>
        <w:t>служебного</w:t>
      </w:r>
      <w:r>
        <w:rPr>
          <w:rStyle w:val="WW8Num2z0"/>
          <w:rFonts w:ascii="Verdana" w:hAnsi="Verdana"/>
          <w:color w:val="000000"/>
          <w:sz w:val="18"/>
          <w:szCs w:val="18"/>
        </w:rPr>
        <w:t> </w:t>
      </w:r>
      <w:r>
        <w:rPr>
          <w:rFonts w:ascii="Verdana" w:hAnsi="Verdana"/>
          <w:color w:val="000000"/>
          <w:sz w:val="18"/>
          <w:szCs w:val="18"/>
        </w:rPr>
        <w:t>поведения государственных служащих :</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12.08.2002 № 885 // СЗ РФ. — 2002. — № 33. — Ст. 3196.</w:t>
      </w:r>
    </w:p>
    <w:p w14:paraId="6C5C825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22. Вопросы совершенствования государственного управления в Российской Федерации :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11.03.2003 № 306 // РГ. —2003. —25 марта.</w:t>
      </w:r>
    </w:p>
    <w:p w14:paraId="340185F8"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23. О</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службе в органах по контролю за оборотом наркотических средств и психотропных веществ : Указ Президента РФ от 05.06.2003 № 613// РГ. — 2003. — 11 июня.</w:t>
      </w:r>
    </w:p>
    <w:p w14:paraId="397D5BD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24. Вопросы Федеральной службы Российской Федерации по контролю за оборотом наркотиков : Указ Президента РФ от 28.07.2004 № 976 // СЗ РФ. —2004, —№ 162. —Ст. 213.</w:t>
      </w:r>
    </w:p>
    <w:p w14:paraId="19389A9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25. О дополнительных мерах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незаконному обороту наркотических средств, психотропных веществ и их прекурсоров : Указ Президента РФ от 18.10.2007 № 1374 //СЗ РФ. — 2007. — № 43. — Ст. 5167.</w:t>
      </w:r>
    </w:p>
    <w:p w14:paraId="2B8FBD78"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26. Об утверждении Стратегии государственной антинаркотической политики Российской Федерации до 2020 года : Указ Президента РФ от 09.06.2010 № 690 // СЗ РФ. — 2010. — № 24. — Ст. 3015.</w:t>
      </w:r>
    </w:p>
    <w:p w14:paraId="44646EE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27. Перечень наркотических средств, психотропных веществ и их прекурсоров, подлежащих контролю в Российской Федерации : постановление Правительства РФ от 30.06.1998 № 681 // СЗ РФ. — 1998. — № 27. — Ст. 3198.</w:t>
      </w:r>
    </w:p>
    <w:p w14:paraId="5C0034C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28. Об утверждении правил подготовки нормативных правовых актов федеральных органов исполнительной власти и их государственной регистрации : постановление Правительства РФ от 13.08.1997 № 1009 // РГ. — 1997. —21 авг.</w:t>
      </w:r>
    </w:p>
    <w:p w14:paraId="0EF525A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29. Об утверждении правил хранения наркотических средств и психотропных веществ : постановление Правительства РФ от 31.12.2009 № 1178 // РГ. — 2010. — 26 янв.</w:t>
      </w:r>
    </w:p>
    <w:p w14:paraId="6DB291C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 Положение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фармацевтической деятельности : постановление Правительства РФ от 01.07.2002 № 489 // СЗ РФ. — 1998. — № 13, —Ст. 5463.</w:t>
      </w:r>
    </w:p>
    <w:p w14:paraId="76900AE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31. О мерах по улучшению учета, хранения, выписывания и «использования наркотических средств и психотропных веществ : приказ Минздрава России от .12.11.1997 № 330 //Здравоохранение. — 1998. — № 3.</w:t>
      </w:r>
    </w:p>
    <w:p w14:paraId="0F006C2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32. Послание Президента Российской Федерации В. В. Путина Федеральному Собранию Российской Федерации от 26.05.2004 // РГ. — 2004. — 27 мая.</w:t>
      </w:r>
    </w:p>
    <w:p w14:paraId="1E41313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33. О борьбе со спекуляцией,</w:t>
      </w:r>
      <w:r>
        <w:rPr>
          <w:rStyle w:val="WW8Num2z0"/>
          <w:rFonts w:ascii="Verdana" w:hAnsi="Verdana"/>
          <w:color w:val="000000"/>
          <w:sz w:val="18"/>
          <w:szCs w:val="18"/>
        </w:rPr>
        <w:t> </w:t>
      </w:r>
      <w:r>
        <w:rPr>
          <w:rStyle w:val="WW8Num3z0"/>
          <w:rFonts w:ascii="Verdana" w:hAnsi="Verdana"/>
          <w:color w:val="4682B4"/>
          <w:sz w:val="18"/>
          <w:szCs w:val="18"/>
        </w:rPr>
        <w:t>хищениями</w:t>
      </w:r>
      <w:r>
        <w:rPr>
          <w:rStyle w:val="WW8Num2z0"/>
          <w:rFonts w:ascii="Verdana" w:hAnsi="Verdana"/>
          <w:color w:val="000000"/>
          <w:sz w:val="18"/>
          <w:szCs w:val="18"/>
        </w:rPr>
        <w:t> </w:t>
      </w:r>
      <w:r>
        <w:rPr>
          <w:rFonts w:ascii="Verdana" w:hAnsi="Verdana"/>
          <w:color w:val="000000"/>
          <w:sz w:val="18"/>
          <w:szCs w:val="18"/>
        </w:rPr>
        <w:t>в государственных складах, подлогами и другими</w:t>
      </w:r>
      <w:r>
        <w:rPr>
          <w:rStyle w:val="WW8Num2z0"/>
          <w:rFonts w:ascii="Verdana" w:hAnsi="Verdana"/>
          <w:color w:val="000000"/>
          <w:sz w:val="18"/>
          <w:szCs w:val="18"/>
        </w:rPr>
        <w:t> </w:t>
      </w:r>
      <w:r>
        <w:rPr>
          <w:rStyle w:val="WW8Num3z0"/>
          <w:rFonts w:ascii="Verdana" w:hAnsi="Verdana"/>
          <w:color w:val="4682B4"/>
          <w:sz w:val="18"/>
          <w:szCs w:val="18"/>
        </w:rPr>
        <w:t>злоупотреблениями</w:t>
      </w:r>
      <w:r>
        <w:rPr>
          <w:rStyle w:val="WW8Num2z0"/>
          <w:rFonts w:ascii="Verdana" w:hAnsi="Verdana"/>
          <w:color w:val="000000"/>
          <w:sz w:val="18"/>
          <w:szCs w:val="18"/>
        </w:rPr>
        <w:t> </w:t>
      </w:r>
      <w:r>
        <w:rPr>
          <w:rFonts w:ascii="Verdana" w:hAnsi="Verdana"/>
          <w:color w:val="000000"/>
          <w:sz w:val="18"/>
          <w:szCs w:val="18"/>
        </w:rPr>
        <w:t>по должности в хозяйственных и распределительных органах : декрет</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от 21 октября 1919 г. // СУ</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 1919. — № 53. — Ст. 504.</w:t>
      </w:r>
    </w:p>
    <w:p w14:paraId="4608DA4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34. Полное собрание законов Российской империи. —Т. IV : 1700-1712. — СПб., 1830. —780 с.</w:t>
      </w:r>
    </w:p>
    <w:p w14:paraId="5CAB89F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35. Полное собрание законов Российской империи. — Т. VIII : 17281732. —СПб., 1830. —856 с.</w:t>
      </w:r>
    </w:p>
    <w:p w14:paraId="3BD8F2A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36. Сборник действующих договоров, соглашений и</w:t>
      </w:r>
      <w:r>
        <w:rPr>
          <w:rStyle w:val="WW8Num2z0"/>
          <w:rFonts w:ascii="Verdana" w:hAnsi="Verdana"/>
          <w:color w:val="000000"/>
          <w:sz w:val="18"/>
          <w:szCs w:val="18"/>
        </w:rPr>
        <w:t> </w:t>
      </w:r>
      <w:r>
        <w:rPr>
          <w:rStyle w:val="WW8Num3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 Вып. XXXV. —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1981. —416 с.</w:t>
      </w:r>
    </w:p>
    <w:p w14:paraId="0CE2627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37. Сборник документов по истории уголовного законодательства СССР и РСФСР (1917-1952 гг.). — М., 1953. — 467 с.</w:t>
      </w:r>
    </w:p>
    <w:p w14:paraId="63E828A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38. Сборник международно-правовых актов, направленных на борьбу с распространением наркотиков. — М., 1959. — 365 с.</w:t>
      </w:r>
    </w:p>
    <w:p w14:paraId="5C6B613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39. Монографии, учебники, учебные пособия,</w:t>
      </w:r>
      <w:r>
        <w:rPr>
          <w:rStyle w:val="WW8Num2z0"/>
          <w:rFonts w:ascii="Verdana" w:hAnsi="Verdana"/>
          <w:color w:val="000000"/>
          <w:sz w:val="18"/>
          <w:szCs w:val="18"/>
        </w:rPr>
        <w:t> </w:t>
      </w:r>
      <w:r>
        <w:rPr>
          <w:rStyle w:val="WW8Num3z0"/>
          <w:rFonts w:ascii="Verdana" w:hAnsi="Verdana"/>
          <w:color w:val="4682B4"/>
          <w:sz w:val="18"/>
          <w:szCs w:val="18"/>
        </w:rPr>
        <w:t>статьи</w:t>
      </w:r>
    </w:p>
    <w:p w14:paraId="1E7D1B5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А. Б. Теория государства и права / А. Б. Венгеров. — М: :</w:t>
      </w:r>
      <w:r>
        <w:rPr>
          <w:rStyle w:val="WW8Num2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1998. —415 с.</w:t>
      </w:r>
    </w:p>
    <w:p w14:paraId="408F112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 под ред. А. Е. Лунева. — М, 1970. — 370 с.</w:t>
      </w:r>
    </w:p>
    <w:p w14:paraId="4B91ED9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42. Административное право зарубежных стран / под ред. А. Н.</w:t>
      </w:r>
      <w:r>
        <w:rPr>
          <w:rStyle w:val="WW8Num2z0"/>
          <w:rFonts w:ascii="Verdana" w:hAnsi="Verdana"/>
          <w:color w:val="000000"/>
          <w:sz w:val="18"/>
          <w:szCs w:val="18"/>
        </w:rPr>
        <w:t> </w:t>
      </w:r>
      <w:r>
        <w:rPr>
          <w:rStyle w:val="WW8Num3z0"/>
          <w:rFonts w:ascii="Verdana" w:hAnsi="Verdana"/>
          <w:color w:val="4682B4"/>
          <w:sz w:val="18"/>
          <w:szCs w:val="18"/>
        </w:rPr>
        <w:t>Козырина</w:t>
      </w:r>
      <w:r>
        <w:rPr>
          <w:rStyle w:val="WW8Num2z0"/>
          <w:rFonts w:ascii="Verdana" w:hAnsi="Verdana"/>
          <w:color w:val="000000"/>
          <w:sz w:val="18"/>
          <w:szCs w:val="18"/>
        </w:rPr>
        <w:t> </w:t>
      </w:r>
      <w:r>
        <w:rPr>
          <w:rFonts w:ascii="Verdana" w:hAnsi="Verdana"/>
          <w:color w:val="000000"/>
          <w:sz w:val="18"/>
          <w:szCs w:val="18"/>
        </w:rPr>
        <w:t>и М. А. Штатиной. — М., 2003. — 462 с.</w:t>
      </w:r>
    </w:p>
    <w:p w14:paraId="3855A82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43. Административное право Российской Федерации : учебник. — М., 2000. —241 с.</w:t>
      </w:r>
    </w:p>
    <w:p w14:paraId="4921C82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44. Актуальные проблемы теории и практики государственной деятельности : межвуз. сб. науч. тр. / отв. ред. проф. И. А.</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 Воронеж : Изд-во Воронеж, ун-та, 1990. — 122 с.</w:t>
      </w:r>
    </w:p>
    <w:p w14:paraId="30073E2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45. Александров, Р. А. Взаимосвязь</w:t>
      </w:r>
      <w:r>
        <w:rPr>
          <w:rStyle w:val="WW8Num2z0"/>
          <w:rFonts w:ascii="Verdana" w:hAnsi="Verdana"/>
          <w:color w:val="000000"/>
          <w:sz w:val="18"/>
          <w:szCs w:val="18"/>
        </w:rPr>
        <w:t> </w:t>
      </w:r>
      <w:r>
        <w:rPr>
          <w:rStyle w:val="WW8Num3z0"/>
          <w:rFonts w:ascii="Verdana" w:hAnsi="Verdana"/>
          <w:color w:val="4682B4"/>
          <w:sz w:val="18"/>
          <w:szCs w:val="18"/>
        </w:rPr>
        <w:t>наркобизнеса</w:t>
      </w:r>
      <w:r>
        <w:rPr>
          <w:rStyle w:val="WW8Num2z0"/>
          <w:rFonts w:ascii="Verdana" w:hAnsi="Verdana"/>
          <w:color w:val="000000"/>
          <w:sz w:val="18"/>
          <w:szCs w:val="18"/>
        </w:rPr>
        <w:t> </w:t>
      </w:r>
      <w:r>
        <w:rPr>
          <w:rFonts w:ascii="Verdana" w:hAnsi="Verdana"/>
          <w:color w:val="000000"/>
          <w:sz w:val="18"/>
          <w:szCs w:val="18"/>
        </w:rPr>
        <w:t>и национальной безопасности России // Рос.</w:t>
      </w:r>
      <w:r>
        <w:rPr>
          <w:rStyle w:val="WW8Num2z0"/>
          <w:rFonts w:ascii="Verdana" w:hAnsi="Verdana"/>
          <w:color w:val="000000"/>
          <w:sz w:val="18"/>
          <w:szCs w:val="18"/>
        </w:rPr>
        <w:t> </w:t>
      </w:r>
      <w:r>
        <w:rPr>
          <w:rStyle w:val="WW8Num3z0"/>
          <w:rFonts w:ascii="Verdana" w:hAnsi="Verdana"/>
          <w:color w:val="4682B4"/>
          <w:sz w:val="18"/>
          <w:szCs w:val="18"/>
        </w:rPr>
        <w:t>следователь</w:t>
      </w:r>
      <w:r>
        <w:rPr>
          <w:rFonts w:ascii="Verdana" w:hAnsi="Verdana"/>
          <w:color w:val="000000"/>
          <w:sz w:val="18"/>
          <w:szCs w:val="18"/>
        </w:rPr>
        <w:t>. — 2006. — № 2. — С. 56-60.</w:t>
      </w:r>
    </w:p>
    <w:p w14:paraId="20E93A4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46. Алексеев, С. С. Общая теория права. — Вып. 1 / С. С. Алексеев. — М. : Юрид. лит., 1973. — 345 с.</w:t>
      </w:r>
    </w:p>
    <w:p w14:paraId="2E6DD89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Алехин</w:t>
      </w:r>
      <w:r>
        <w:rPr>
          <w:rFonts w:ascii="Verdana" w:hAnsi="Verdana"/>
          <w:color w:val="000000"/>
          <w:sz w:val="18"/>
          <w:szCs w:val="18"/>
        </w:rPr>
        <w:t>, А. 77. Административное право Российской Федерации : учебник / А. П. Алехин, А. А.</w:t>
      </w:r>
      <w:r>
        <w:rPr>
          <w:rStyle w:val="WW8Num2z0"/>
          <w:rFonts w:ascii="Verdana" w:hAnsi="Verdana"/>
          <w:color w:val="000000"/>
          <w:sz w:val="18"/>
          <w:szCs w:val="18"/>
        </w:rPr>
        <w:t> </w:t>
      </w:r>
      <w:r>
        <w:rPr>
          <w:rStyle w:val="WW8Num3z0"/>
          <w:rFonts w:ascii="Verdana" w:hAnsi="Verdana"/>
          <w:color w:val="4682B4"/>
          <w:sz w:val="18"/>
          <w:szCs w:val="18"/>
        </w:rPr>
        <w:t>Кармолицкий</w:t>
      </w:r>
      <w:r>
        <w:rPr>
          <w:rFonts w:ascii="Verdana" w:hAnsi="Verdana"/>
          <w:color w:val="000000"/>
          <w:sz w:val="18"/>
          <w:szCs w:val="18"/>
        </w:rPr>
        <w:t>, Ю. М. Козлов. — М. : Зеркало, 1997. —415 с.</w:t>
      </w:r>
    </w:p>
    <w:p w14:paraId="471BCD8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48. Андреев, А. Очерки русской этнопсихологии / А. Андреев. — СПб. : Тропа Троянова, 2000. — 250 с.</w:t>
      </w:r>
    </w:p>
    <w:p w14:paraId="10A9CE9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49. Анохин, М. Г. Политическая система: переходные процессы / М. Г. Анохин. — М. : Наука, 2000. — 245 с.</w:t>
      </w:r>
    </w:p>
    <w:p w14:paraId="5D66BF4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50. Антонов, А. С. Юридическая деятельность: понятие, структура и содержание // Юридическое образование и наука. — 2002. — № 1. — С. 36-44.</w:t>
      </w:r>
    </w:p>
    <w:p w14:paraId="49C4295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51. Афанасьев, В. Г\ Общество: системность, познание и управление обществом / В. Г. Афанасьев. — М. : Политиздат, 1981. — 432 с.61 .Афанасьев, В. Г. Системность и общество / В. Г. Афанасьев. — М. : Политиздат, 1980. — 368 с.</w:t>
      </w:r>
    </w:p>
    <w:p w14:paraId="057374D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 К. Функции современного российского государства /</w:t>
      </w:r>
    </w:p>
    <w:p w14:paraId="3956C58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53. B. 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С. В. Бабаев. — Н. Новгород, 2001. — 315 с.</w:t>
      </w:r>
    </w:p>
    <w:p w14:paraId="50E3DEC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Байниязова</w:t>
      </w:r>
      <w:r>
        <w:rPr>
          <w:rFonts w:ascii="Verdana" w:hAnsi="Verdana"/>
          <w:color w:val="000000"/>
          <w:sz w:val="18"/>
          <w:szCs w:val="18"/>
        </w:rPr>
        <w:t>, 3. С. Некоторые вопросы понимания функций правовых принципов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 2004. — № 1. —1. C. 92-97.</w:t>
      </w:r>
    </w:p>
    <w:p w14:paraId="50E7186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Басков</w:t>
      </w:r>
      <w:r>
        <w:rPr>
          <w:rFonts w:ascii="Verdana" w:hAnsi="Verdana"/>
          <w:color w:val="000000"/>
          <w:sz w:val="18"/>
          <w:szCs w:val="18"/>
        </w:rPr>
        <w:t>, В. И. Курс прокурорского надзора : учебник / В. И. Басков, Б. В.</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Fonts w:ascii="Verdana" w:hAnsi="Verdana"/>
          <w:color w:val="000000"/>
          <w:sz w:val="18"/>
          <w:szCs w:val="18"/>
        </w:rPr>
        <w:t>. — М. : ИКД «Зерцало-М», 2001. — 512 с.</w:t>
      </w:r>
    </w:p>
    <w:p w14:paraId="4C9F9DD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Бахрах</w:t>
      </w:r>
      <w:r>
        <w:rPr>
          <w:rFonts w:ascii="Verdana" w:hAnsi="Verdana"/>
          <w:color w:val="000000"/>
          <w:sz w:val="18"/>
          <w:szCs w:val="18"/>
        </w:rPr>
        <w:t>, Д. Н. Административное право / Д. Н. Бахрах. — М. : Норма, 1993.—425 с.</w:t>
      </w:r>
    </w:p>
    <w:p w14:paraId="22769E4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 Бахрах, Д. Н. Административное право России / Д. Н. Бахрах. — М.,2000. —456 с.</w:t>
      </w:r>
    </w:p>
    <w:p w14:paraId="3BA25EC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58. Бахрах, Д. Н. Административное право России / Д. Н. Бахрах. — М.,2001. —560 с.</w:t>
      </w:r>
    </w:p>
    <w:p w14:paraId="5F1B14D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59. Беляев, В. П. Юридическая деятельность: признаки, субъекты, функции // Право и образование. — 2004. — № 6. — С. 5-26.</w:t>
      </w:r>
    </w:p>
    <w:p w14:paraId="2CFA80E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60. Березовская, С. Г.</w:t>
      </w:r>
      <w:r>
        <w:rPr>
          <w:rStyle w:val="WW8Num2z0"/>
          <w:rFonts w:ascii="Verdana" w:hAnsi="Verdana"/>
          <w:color w:val="000000"/>
          <w:sz w:val="18"/>
          <w:szCs w:val="18"/>
        </w:rPr>
        <w:t> </w:t>
      </w:r>
      <w:r>
        <w:rPr>
          <w:rStyle w:val="WW8Num3z0"/>
          <w:rFonts w:ascii="Verdana" w:hAnsi="Verdana"/>
          <w:color w:val="4682B4"/>
          <w:sz w:val="18"/>
          <w:szCs w:val="18"/>
        </w:rPr>
        <w:t>Прокурорский</w:t>
      </w:r>
      <w:r>
        <w:rPr>
          <w:rStyle w:val="WW8Num2z0"/>
          <w:rFonts w:ascii="Verdana" w:hAnsi="Verdana"/>
          <w:color w:val="000000"/>
          <w:sz w:val="18"/>
          <w:szCs w:val="18"/>
        </w:rPr>
        <w:t> </w:t>
      </w:r>
      <w:r>
        <w:rPr>
          <w:rFonts w:ascii="Verdana" w:hAnsi="Verdana"/>
          <w:color w:val="000000"/>
          <w:sz w:val="18"/>
          <w:szCs w:val="18"/>
        </w:rPr>
        <w:t>надзор за законностью правовых актов органов управления в СССР / С. Г. Березовская. — М. : Наука, 1959. — 401 с.</w:t>
      </w:r>
    </w:p>
    <w:p w14:paraId="2130C64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Бержель</w:t>
      </w:r>
      <w:r>
        <w:rPr>
          <w:rFonts w:ascii="Verdana" w:hAnsi="Verdana"/>
          <w:color w:val="000000"/>
          <w:sz w:val="18"/>
          <w:szCs w:val="18"/>
        </w:rPr>
        <w:t>, Ж. Л. Общая теория права / Ж. JI. Бержель ; под общ. ред. В. И. Даниленко ; пер.с фр. — М. : Изд. дом NOTA BENE, 2000. — 576 с.</w:t>
      </w:r>
    </w:p>
    <w:p w14:paraId="6732BAB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62. Берман, Г. Дж. Вера и закон:</w:t>
      </w:r>
      <w:r>
        <w:rPr>
          <w:rStyle w:val="WW8Num2z0"/>
          <w:rFonts w:ascii="Verdana" w:hAnsi="Verdana"/>
          <w:color w:val="000000"/>
          <w:sz w:val="18"/>
          <w:szCs w:val="18"/>
        </w:rPr>
        <w:t> </w:t>
      </w:r>
      <w:r>
        <w:rPr>
          <w:rStyle w:val="WW8Num3z0"/>
          <w:rFonts w:ascii="Verdana" w:hAnsi="Verdana"/>
          <w:color w:val="4682B4"/>
          <w:sz w:val="18"/>
          <w:szCs w:val="18"/>
        </w:rPr>
        <w:t>примирение</w:t>
      </w:r>
      <w:r>
        <w:rPr>
          <w:rStyle w:val="WW8Num2z0"/>
          <w:rFonts w:ascii="Verdana" w:hAnsi="Verdana"/>
          <w:color w:val="000000"/>
          <w:sz w:val="18"/>
          <w:szCs w:val="18"/>
        </w:rPr>
        <w:t> </w:t>
      </w:r>
      <w:r>
        <w:rPr>
          <w:rFonts w:ascii="Verdana" w:hAnsi="Verdana"/>
          <w:color w:val="000000"/>
          <w:sz w:val="18"/>
          <w:szCs w:val="18"/>
        </w:rPr>
        <w:t>права и религии / Г. Дж. Берман. — М. : Изд-во «Ad Marginem», 1999. — 432 с.</w:t>
      </w:r>
    </w:p>
    <w:p w14:paraId="203248D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63. Бирюков, П. Н. Международное право : учеб. пособие.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2-</w:t>
      </w:r>
      <w:r>
        <w:rPr>
          <w:rFonts w:ascii="Verdana" w:hAnsi="Verdana" w:cs="Verdana"/>
          <w:color w:val="000000"/>
          <w:sz w:val="18"/>
          <w:szCs w:val="18"/>
        </w:rPr>
        <w:t>е</w:t>
      </w:r>
      <w:r>
        <w:rPr>
          <w:rFonts w:ascii="Verdana" w:hAnsi="Verdana"/>
          <w:color w:val="000000"/>
          <w:sz w:val="18"/>
          <w:szCs w:val="18"/>
        </w:rPr>
        <w:t xml:space="preserve"> </w:t>
      </w:r>
      <w:r>
        <w:rPr>
          <w:rFonts w:ascii="Verdana" w:hAnsi="Verdana" w:cs="Verdana"/>
          <w:color w:val="000000"/>
          <w:sz w:val="18"/>
          <w:szCs w:val="18"/>
        </w:rPr>
        <w:t>изд</w:t>
      </w:r>
      <w:r>
        <w:rPr>
          <w:rFonts w:ascii="Verdana" w:hAnsi="Verdana"/>
          <w:color w:val="000000"/>
          <w:sz w:val="18"/>
          <w:szCs w:val="18"/>
        </w:rPr>
        <w:t xml:space="preserve">., </w:t>
      </w:r>
      <w:r>
        <w:rPr>
          <w:rFonts w:ascii="Verdana" w:hAnsi="Verdana" w:cs="Verdana"/>
          <w:color w:val="000000"/>
          <w:sz w:val="18"/>
          <w:szCs w:val="18"/>
        </w:rPr>
        <w:t>перераб</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доп</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2001. — 416 с.</w:t>
      </w:r>
    </w:p>
    <w:p w14:paraId="4422113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Бланкенагелъ</w:t>
      </w:r>
      <w:r>
        <w:rPr>
          <w:rFonts w:ascii="Verdana" w:hAnsi="Verdana"/>
          <w:color w:val="000000"/>
          <w:sz w:val="18"/>
          <w:szCs w:val="18"/>
        </w:rPr>
        <w:t>, А.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контроля в ФРГ // Сов. гос-во и право. — 1989. — № 1. — С. 102-107.</w:t>
      </w:r>
    </w:p>
    <w:p w14:paraId="69FB3708"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 А. И. Исполнительная власть в России: теория и практика ее осуществления / А. И. Бобылев, Н. Г.</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В. И. Ивакин. — М. : Изд. дом «</w:t>
      </w:r>
      <w:r>
        <w:rPr>
          <w:rStyle w:val="WW8Num3z0"/>
          <w:rFonts w:ascii="Verdana" w:hAnsi="Verdana"/>
          <w:color w:val="4682B4"/>
          <w:sz w:val="18"/>
          <w:szCs w:val="18"/>
        </w:rPr>
        <w:t>Право и государство</w:t>
      </w:r>
      <w:r>
        <w:rPr>
          <w:rFonts w:ascii="Verdana" w:hAnsi="Verdana"/>
          <w:color w:val="000000"/>
          <w:sz w:val="18"/>
          <w:szCs w:val="18"/>
        </w:rPr>
        <w:t>», 2003. — 304 с.</w:t>
      </w:r>
    </w:p>
    <w:p w14:paraId="657B15C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66. Богданова, Н. А. Категория статуса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 Вестник МГУ. — Сер. 11, Право. — 1998. — № 4. — С. 3-9.</w:t>
      </w:r>
    </w:p>
    <w:p w14:paraId="3DFE83E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67. Бюджетное право / под ред. проф. А. М. Никитина. — М. : Юристъ, 2001. —401 с.</w:t>
      </w:r>
    </w:p>
    <w:p w14:paraId="6815FE6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68. Венгеров, А. Б. Теория государства и права / А. Б. Венгеров. — М., 1998. — 125 с.</w:t>
      </w:r>
    </w:p>
    <w:p w14:paraId="2ECD304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69. Вершинин, А. 77. Соотношение категорий «</w:t>
      </w:r>
      <w:r>
        <w:rPr>
          <w:rStyle w:val="WW8Num3z0"/>
          <w:rFonts w:ascii="Verdana" w:hAnsi="Verdana"/>
          <w:color w:val="4682B4"/>
          <w:sz w:val="18"/>
          <w:szCs w:val="18"/>
        </w:rPr>
        <w:t>правовое поведение</w:t>
      </w:r>
      <w:r>
        <w:rPr>
          <w:rFonts w:ascii="Verdana" w:hAnsi="Verdana"/>
          <w:color w:val="000000"/>
          <w:sz w:val="18"/>
          <w:szCs w:val="18"/>
        </w:rPr>
        <w:t>» и «</w:t>
      </w:r>
      <w:r>
        <w:rPr>
          <w:rStyle w:val="WW8Num3z0"/>
          <w:rFonts w:ascii="Verdana" w:hAnsi="Verdana"/>
          <w:color w:val="4682B4"/>
          <w:sz w:val="18"/>
          <w:szCs w:val="18"/>
        </w:rPr>
        <w:t>правовая деятельность</w:t>
      </w:r>
      <w:r>
        <w:rPr>
          <w:rFonts w:ascii="Verdana" w:hAnsi="Verdana"/>
          <w:color w:val="000000"/>
          <w:sz w:val="18"/>
          <w:szCs w:val="18"/>
        </w:rPr>
        <w:t>». Юридическая деятельность: сущность, структура, виды / А. П. Вершинин. —Ярославль, 1989. — 385 с.</w:t>
      </w:r>
    </w:p>
    <w:p w14:paraId="10C0CCA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70. Вестник Академии экономической безопасности. — 2005. — Вып. 14. —519 с.</w:t>
      </w:r>
    </w:p>
    <w:p w14:paraId="4F77445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Н. В. Основы теории правового положения личности в социалистическом обществе / Н. В. Витрук. — М. : Юрид. лит., 1979. — 325 с.</w:t>
      </w:r>
    </w:p>
    <w:p w14:paraId="2D8556C8"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72. Вошенко, Н. Н. Официальное</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норм права / Н. Н.</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 М. : Юрид. лит., 1976. — 120 с.</w:t>
      </w:r>
    </w:p>
    <w:p w14:paraId="6F5F11B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Габричидзе</w:t>
      </w:r>
      <w:r>
        <w:rPr>
          <w:rFonts w:ascii="Verdana" w:hAnsi="Verdana"/>
          <w:color w:val="000000"/>
          <w:sz w:val="18"/>
          <w:szCs w:val="18"/>
        </w:rPr>
        <w:t>, Б. Н. Конституционный статус органов советского государства / Б. Н. Габричидзе. — М. : Юрид. лит., 1982. — 514 с.</w:t>
      </w:r>
    </w:p>
    <w:p w14:paraId="2D36A7B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Габричидзе</w:t>
      </w:r>
      <w:r>
        <w:rPr>
          <w:rFonts w:ascii="Verdana" w:hAnsi="Verdana"/>
          <w:color w:val="000000"/>
          <w:sz w:val="18"/>
          <w:szCs w:val="18"/>
        </w:rPr>
        <w:t>, Б. Н. Российское административное право / Б. Н. Габричидзе, Б. П.</w:t>
      </w:r>
      <w:r>
        <w:rPr>
          <w:rStyle w:val="WW8Num2z0"/>
          <w:rFonts w:ascii="Verdana" w:hAnsi="Verdana"/>
          <w:color w:val="000000"/>
          <w:sz w:val="18"/>
          <w:szCs w:val="18"/>
        </w:rPr>
        <w:t> </w:t>
      </w:r>
      <w:r>
        <w:rPr>
          <w:rStyle w:val="WW8Num3z0"/>
          <w:rFonts w:ascii="Verdana" w:hAnsi="Verdana"/>
          <w:color w:val="4682B4"/>
          <w:sz w:val="18"/>
          <w:szCs w:val="18"/>
        </w:rPr>
        <w:t>Елисеев</w:t>
      </w:r>
      <w:r>
        <w:rPr>
          <w:rFonts w:ascii="Verdana" w:hAnsi="Verdana"/>
          <w:color w:val="000000"/>
          <w:sz w:val="18"/>
          <w:szCs w:val="18"/>
        </w:rPr>
        <w:t>. — М. : НОРМА, 1998. — 485 с.</w:t>
      </w:r>
    </w:p>
    <w:p w14:paraId="24CDE1F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75. Гомеров, И. Н. Государство и государственная власть: предпосылки, особенности, структура / И. Н. Гомеров. — М. : Изд-во ЮКЭА, 2002. — 832 с.</w:t>
      </w:r>
    </w:p>
    <w:p w14:paraId="0963891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76. Государственный и общественный контроль в СССР. — М. : Юрид. лит., 1970. — 180 с.</w:t>
      </w:r>
    </w:p>
    <w:p w14:paraId="4A8E291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Готчина</w:t>
      </w:r>
      <w:r>
        <w:rPr>
          <w:rFonts w:ascii="Verdana" w:hAnsi="Verdana"/>
          <w:color w:val="000000"/>
          <w:sz w:val="18"/>
          <w:szCs w:val="18"/>
        </w:rPr>
        <w:t>, JI. В. Противодействие наркотизму как функция государства // Современное право. — 2006. — № 9. — С. 60-65.</w:t>
      </w:r>
    </w:p>
    <w:p w14:paraId="4ACA4D7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78. Гражданское общество: истоки и современность / науч. ред. проф. И. И. Кальной. — СПб. : Юрид. центр Пресс, 2000. — 256 с.</w:t>
      </w:r>
    </w:p>
    <w:p w14:paraId="4E0B85D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79. Гражданское право. Часть 1, 2 и 3 : учебник / под ред. А. 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 К. Толстого. —М. : Проспект, 1997. — 782 с.</w:t>
      </w:r>
    </w:p>
    <w:p w14:paraId="2B1B0D68"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80. Денисов, С. А. Формирование контрольной ветви власти и ограничение</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 Гос-во и право. — 2002. — № 3. — С. 13-16.</w:t>
      </w:r>
    </w:p>
    <w:p w14:paraId="47DE295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81. Дьяконов, В. В. Контроль и</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в системе функций государства (теоретический аспект)» : автореф. дис. . канд. юрид. наук / В. В. Дьяконов. — М., 2006. —21 с.</w:t>
      </w:r>
    </w:p>
    <w:p w14:paraId="30E5EC2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Зажицкий</w:t>
      </w:r>
      <w:r>
        <w:rPr>
          <w:rFonts w:ascii="Verdana" w:hAnsi="Verdana"/>
          <w:color w:val="000000"/>
          <w:sz w:val="18"/>
          <w:szCs w:val="18"/>
        </w:rPr>
        <w:t>, В. И. Правовые принципы в законодательстве Российской Федерации // Гос-во и право. — 1996. — № 11. — С. 92-95.</w:t>
      </w:r>
    </w:p>
    <w:p w14:paraId="7FA0F79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83. Зубов, И. Государственная служба в органах внутренних дел // Популярно-правовой альманах</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 1999. — № 6. — 80 с.</w:t>
      </w:r>
    </w:p>
    <w:p w14:paraId="5D4860B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84. Зуев, А.</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незаконному обороту наркотиков в Москве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xml:space="preserve">. — 2004. </w:t>
      </w:r>
      <w:r>
        <w:rPr>
          <w:rFonts w:ascii="Verdana" w:hAnsi="Verdana"/>
          <w:color w:val="000000"/>
          <w:sz w:val="18"/>
          <w:szCs w:val="18"/>
        </w:rPr>
        <w:lastRenderedPageBreak/>
        <w:t>— № 9. — С. 43-46.</w:t>
      </w:r>
    </w:p>
    <w:p w14:paraId="3CB3DB5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85. Известия</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 — 1918. — Ст. 533.</w:t>
      </w:r>
    </w:p>
    <w:p w14:paraId="5AF2B10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86. История политических и правовых учений : учебник / под ред. проф., д-ра юрид. наук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 М. : Изд-во «</w:t>
      </w:r>
      <w:r>
        <w:rPr>
          <w:rStyle w:val="WW8Num3z0"/>
          <w:rFonts w:ascii="Verdana" w:hAnsi="Verdana"/>
          <w:color w:val="4682B4"/>
          <w:sz w:val="18"/>
          <w:szCs w:val="18"/>
        </w:rPr>
        <w:t>Зерцало</w:t>
      </w:r>
      <w:r>
        <w:rPr>
          <w:rFonts w:ascii="Verdana" w:hAnsi="Verdana"/>
          <w:color w:val="000000"/>
          <w:sz w:val="18"/>
          <w:szCs w:val="18"/>
        </w:rPr>
        <w:t>». — 688 с.</w:t>
      </w:r>
    </w:p>
    <w:p w14:paraId="2B7D851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87. Каган, М. С. Человеческая деятельность (опыт системного анализа) / М. С. Каган. — М. : Изд-во полит, лит., 1974. — 328 с.</w:t>
      </w:r>
    </w:p>
    <w:p w14:paraId="0967F51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88. Калачев, Б. Ф. Наркотики на Руси / Б. Калачев. — М. : ACT, 2005. — 324 с.</w:t>
      </w:r>
    </w:p>
    <w:p w14:paraId="7432212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89. Калмыкова, А. В. Совершенствование правового статуса федеральных контрольно-надзорных органов в условиях</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реформы // Журнал рос. права. — 2004. — № 8. — С. 26-32.</w:t>
      </w:r>
    </w:p>
    <w:p w14:paraId="422E14E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90. Карташов, В. Н. Юридическая деятельность в социалистическом обществе : учеб. пособие / В., Н. Карташов ; Ярослав, гос. ун-т. — Ярославль, 1987. —84 с.</w:t>
      </w:r>
    </w:p>
    <w:p w14:paraId="7CE3DB9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91. Карташов, В. Н. Юридическая деятельность: понятие структура, ценность / В. Н. Карташов. — Саратов. 1989. — 340 с.</w:t>
      </w:r>
    </w:p>
    <w:p w14:paraId="4C6B561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92. Кветной, М. С. Человеческая деятельность: сущность, структура, типы (Социологический аспект) / М. С. Кветной. — Саратов, 1974. — 319 с.</w:t>
      </w:r>
    </w:p>
    <w:p w14:paraId="4CD2997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Д. А. Методология права (предмет, функции, проблемы философии права) / Д. А. Керимов. — М. :</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2001. — 615 с.</w:t>
      </w:r>
    </w:p>
    <w:p w14:paraId="4656D77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Кикоть</w:t>
      </w:r>
      <w:r>
        <w:rPr>
          <w:rFonts w:ascii="Verdana" w:hAnsi="Verdana"/>
          <w:color w:val="000000"/>
          <w:sz w:val="18"/>
          <w:szCs w:val="18"/>
        </w:rPr>
        <w:t>, В. Я. Юридическая жизнь, хроника // Журнал рос. права. —-2001. —№2.—С. 159-163.</w:t>
      </w:r>
    </w:p>
    <w:p w14:paraId="0C9459D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95. Кирсанов, А. Юридическая деятельность органов в системе государственной регистрации прав на</w:t>
      </w:r>
      <w:r>
        <w:rPr>
          <w:rStyle w:val="WW8Num2z0"/>
          <w:rFonts w:ascii="Verdana" w:hAnsi="Verdana"/>
          <w:color w:val="000000"/>
          <w:sz w:val="18"/>
          <w:szCs w:val="18"/>
        </w:rPr>
        <w:t> </w:t>
      </w:r>
      <w:r>
        <w:rPr>
          <w:rStyle w:val="WW8Num3z0"/>
          <w:rFonts w:ascii="Verdana" w:hAnsi="Verdana"/>
          <w:color w:val="4682B4"/>
          <w:sz w:val="18"/>
          <w:szCs w:val="18"/>
        </w:rPr>
        <w:t>недвижимое</w:t>
      </w:r>
      <w:r>
        <w:rPr>
          <w:rStyle w:val="WW8Num2z0"/>
          <w:rFonts w:ascii="Verdana" w:hAnsi="Verdana"/>
          <w:color w:val="000000"/>
          <w:sz w:val="18"/>
          <w:szCs w:val="18"/>
        </w:rPr>
        <w:t> </w:t>
      </w:r>
      <w:r>
        <w:rPr>
          <w:rFonts w:ascii="Verdana" w:hAnsi="Verdana"/>
          <w:color w:val="000000"/>
          <w:sz w:val="18"/>
          <w:szCs w:val="18"/>
        </w:rPr>
        <w:t>имущество и сделок с ним. Теоретические аспекты // Закон и право. — 2003. — № 9. — С. 31-37.</w:t>
      </w:r>
    </w:p>
    <w:p w14:paraId="3246E7F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Клейменов</w:t>
      </w:r>
      <w:r>
        <w:rPr>
          <w:rFonts w:ascii="Verdana" w:hAnsi="Verdana"/>
          <w:color w:val="000000"/>
          <w:sz w:val="18"/>
          <w:szCs w:val="18"/>
        </w:rPr>
        <w:t>, И. М. Стратегии противодействия</w:t>
      </w:r>
      <w:r>
        <w:rPr>
          <w:rStyle w:val="WW8Num2z0"/>
          <w:rFonts w:ascii="Verdana" w:hAnsi="Verdana"/>
          <w:color w:val="000000"/>
          <w:sz w:val="18"/>
          <w:szCs w:val="18"/>
        </w:rPr>
        <w:t> </w:t>
      </w:r>
      <w:r>
        <w:rPr>
          <w:rStyle w:val="WW8Num3z0"/>
          <w:rFonts w:ascii="Verdana" w:hAnsi="Verdana"/>
          <w:color w:val="4682B4"/>
          <w:sz w:val="18"/>
          <w:szCs w:val="18"/>
        </w:rPr>
        <w:t>незаконному</w:t>
      </w:r>
      <w:r>
        <w:rPr>
          <w:rStyle w:val="WW8Num2z0"/>
          <w:rFonts w:ascii="Verdana" w:hAnsi="Verdana"/>
          <w:color w:val="000000"/>
          <w:sz w:val="18"/>
          <w:szCs w:val="18"/>
        </w:rPr>
        <w:t> </w:t>
      </w:r>
      <w:r>
        <w:rPr>
          <w:rFonts w:ascii="Verdana" w:hAnsi="Verdana"/>
          <w:color w:val="000000"/>
          <w:sz w:val="18"/>
          <w:szCs w:val="18"/>
        </w:rPr>
        <w:t>обороту наркотиков / И. М. Клейменов, Д. Ю.</w:t>
      </w:r>
      <w:r>
        <w:rPr>
          <w:rStyle w:val="WW8Num2z0"/>
          <w:rFonts w:ascii="Verdana" w:hAnsi="Verdana"/>
          <w:color w:val="000000"/>
          <w:sz w:val="18"/>
          <w:szCs w:val="18"/>
        </w:rPr>
        <w:t> </w:t>
      </w:r>
      <w:r>
        <w:rPr>
          <w:rStyle w:val="WW8Num3z0"/>
          <w:rFonts w:ascii="Verdana" w:hAnsi="Verdana"/>
          <w:color w:val="4682B4"/>
          <w:sz w:val="18"/>
          <w:szCs w:val="18"/>
        </w:rPr>
        <w:t>Артемов</w:t>
      </w:r>
      <w:r>
        <w:rPr>
          <w:rStyle w:val="WW8Num2z0"/>
          <w:rFonts w:ascii="Verdana" w:hAnsi="Verdana"/>
          <w:color w:val="000000"/>
          <w:sz w:val="18"/>
          <w:szCs w:val="18"/>
        </w:rPr>
        <w:t> </w:t>
      </w:r>
      <w:r>
        <w:rPr>
          <w:rFonts w:ascii="Verdana" w:hAnsi="Verdana"/>
          <w:color w:val="000000"/>
          <w:sz w:val="18"/>
          <w:szCs w:val="18"/>
        </w:rPr>
        <w:t>// Рос. юстиция. — 2007. — №2. —С. 61-63.</w:t>
      </w:r>
    </w:p>
    <w:p w14:paraId="653CDEC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97. Комаров, С. А. Общая теория государства и права : учебник / С. А. Комаров. — 4-е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1998. — 517 с.</w:t>
      </w:r>
    </w:p>
    <w:p w14:paraId="6B3BEE3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зарубежных стран : в 4 т. / под ред. Б. А.</w:t>
      </w:r>
      <w:r>
        <w:rPr>
          <w:rStyle w:val="WW8Num2z0"/>
          <w:rFonts w:ascii="Verdana" w:hAnsi="Verdana"/>
          <w:color w:val="000000"/>
          <w:sz w:val="18"/>
          <w:szCs w:val="18"/>
        </w:rPr>
        <w:t> </w:t>
      </w:r>
      <w:r>
        <w:rPr>
          <w:rStyle w:val="WW8Num3z0"/>
          <w:rFonts w:ascii="Verdana" w:hAnsi="Verdana"/>
          <w:color w:val="4682B4"/>
          <w:sz w:val="18"/>
          <w:szCs w:val="18"/>
        </w:rPr>
        <w:t>Страшуна</w:t>
      </w:r>
      <w:r>
        <w:rPr>
          <w:rFonts w:ascii="Verdana" w:hAnsi="Verdana"/>
          <w:color w:val="000000"/>
          <w:sz w:val="18"/>
          <w:szCs w:val="18"/>
        </w:rPr>
        <w:t>. — М.: Юристь, 1995. — Т. 1-2. — 625 с.</w:t>
      </w:r>
    </w:p>
    <w:p w14:paraId="752E46A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Style w:val="WW8Num2z0"/>
          <w:rFonts w:ascii="Verdana" w:hAnsi="Verdana"/>
          <w:color w:val="000000"/>
          <w:sz w:val="18"/>
          <w:szCs w:val="18"/>
        </w:rPr>
        <w:t> </w:t>
      </w:r>
      <w:r>
        <w:rPr>
          <w:rFonts w:ascii="Verdana" w:hAnsi="Verdana"/>
          <w:color w:val="000000"/>
          <w:sz w:val="18"/>
          <w:szCs w:val="18"/>
        </w:rPr>
        <w:t>: учебник для вузов / под общ. ред. д-ра юрид. наук, проф. А. И. Долговой. — 2-е изд., перераб. и доп. — М. : НОРМА, 2002. — 848 с.</w:t>
      </w:r>
    </w:p>
    <w:p w14:paraId="0B58BDE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Кропачев</w:t>
      </w:r>
      <w:r>
        <w:rPr>
          <w:rFonts w:ascii="Verdana" w:hAnsi="Verdana"/>
          <w:color w:val="000000"/>
          <w:sz w:val="18"/>
          <w:szCs w:val="18"/>
        </w:rPr>
        <w:t>, Н. М. О понятии правовых отношений / Н. М.</w:t>
      </w:r>
      <w:r>
        <w:rPr>
          <w:rStyle w:val="WW8Num2z0"/>
          <w:rFonts w:ascii="Verdana" w:hAnsi="Verdana"/>
          <w:color w:val="000000"/>
          <w:sz w:val="18"/>
          <w:szCs w:val="18"/>
        </w:rPr>
        <w:t> </w:t>
      </w:r>
      <w:r>
        <w:rPr>
          <w:rStyle w:val="WW8Num3z0"/>
          <w:rFonts w:ascii="Verdana" w:hAnsi="Verdana"/>
          <w:color w:val="4682B4"/>
          <w:sz w:val="18"/>
          <w:szCs w:val="18"/>
        </w:rPr>
        <w:t>Кропачев</w:t>
      </w:r>
      <w:r>
        <w:rPr>
          <w:rFonts w:ascii="Verdana" w:hAnsi="Verdana"/>
          <w:color w:val="000000"/>
          <w:sz w:val="18"/>
          <w:szCs w:val="18"/>
        </w:rPr>
        <w:t>, В. С. Прохоров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 1986. — № 3. — С. 41-50.</w:t>
      </w:r>
    </w:p>
    <w:p w14:paraId="6679DC9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Н. Право и поведение / В. Н. Кудрявцев. — М. : Наука, 1978. — 155 с.</w:t>
      </w:r>
    </w:p>
    <w:p w14:paraId="6C0FB9D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102. Кудрявцев, В. Н. Правовое поведение: норма и патология / В. Н. Кудрявцев. — М. : Наука, 1982. — 180 с.</w:t>
      </w:r>
    </w:p>
    <w:p w14:paraId="325916B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103. Кудрявцев, В. Н.</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и нравы переходного общества /</w:t>
      </w:r>
    </w:p>
    <w:p w14:paraId="1EC856F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104. B. Н. Кудрявцев. — М. : Гардарики, 2002. — 238 с.11 в. Куракин, А. В. Административно-правовые средства борьбы с</w:t>
      </w:r>
      <w:r>
        <w:rPr>
          <w:rStyle w:val="WW8Num2z0"/>
          <w:rFonts w:ascii="Verdana" w:hAnsi="Verdana"/>
          <w:color w:val="000000"/>
          <w:sz w:val="18"/>
          <w:szCs w:val="18"/>
        </w:rPr>
        <w:t> </w:t>
      </w:r>
      <w:r>
        <w:rPr>
          <w:rStyle w:val="WW8Num3z0"/>
          <w:rFonts w:ascii="Verdana" w:hAnsi="Verdana"/>
          <w:color w:val="4682B4"/>
          <w:sz w:val="18"/>
          <w:szCs w:val="18"/>
        </w:rPr>
        <w:t>коррупцией</w:t>
      </w:r>
      <w:r>
        <w:rPr>
          <w:rStyle w:val="WW8Num2z0"/>
          <w:rFonts w:ascii="Verdana" w:hAnsi="Verdana"/>
          <w:color w:val="000000"/>
          <w:sz w:val="18"/>
          <w:szCs w:val="18"/>
        </w:rPr>
        <w:t> </w:t>
      </w:r>
      <w:r>
        <w:rPr>
          <w:rFonts w:ascii="Verdana" w:hAnsi="Verdana"/>
          <w:color w:val="000000"/>
          <w:sz w:val="18"/>
          <w:szCs w:val="18"/>
        </w:rPr>
        <w:t>в системе государственной службы // Журнал рос. права. — 2003. — №7. — С. 84-89.</w:t>
      </w:r>
    </w:p>
    <w:p w14:paraId="06BC692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105. Кушхов, А. А. Историко-правовой анализ распространения</w:t>
      </w:r>
      <w:r>
        <w:rPr>
          <w:rStyle w:val="WW8Num2z0"/>
          <w:rFonts w:ascii="Verdana" w:hAnsi="Verdana"/>
          <w:color w:val="000000"/>
          <w:sz w:val="18"/>
          <w:szCs w:val="18"/>
        </w:rPr>
        <w:t> </w:t>
      </w:r>
      <w:r>
        <w:rPr>
          <w:rStyle w:val="WW8Num3z0"/>
          <w:rFonts w:ascii="Verdana" w:hAnsi="Verdana"/>
          <w:color w:val="4682B4"/>
          <w:sz w:val="18"/>
          <w:szCs w:val="18"/>
        </w:rPr>
        <w:t>незаконного</w:t>
      </w:r>
      <w:r>
        <w:rPr>
          <w:rStyle w:val="WW8Num2z0"/>
          <w:rFonts w:ascii="Verdana" w:hAnsi="Verdana"/>
          <w:color w:val="000000"/>
          <w:sz w:val="18"/>
          <w:szCs w:val="18"/>
        </w:rPr>
        <w:t> </w:t>
      </w:r>
      <w:r>
        <w:rPr>
          <w:rFonts w:ascii="Verdana" w:hAnsi="Verdana"/>
          <w:color w:val="000000"/>
          <w:sz w:val="18"/>
          <w:szCs w:val="18"/>
        </w:rPr>
        <w:t>оборота наркотических средств в целом по России и в СевероКавказском регионе в частности // Рос. следователь. — 2006. — № 2. —1. C. 61-63.</w:t>
      </w:r>
    </w:p>
    <w:p w14:paraId="051B55A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106. Лазарев, Б. М. Государственное управление на этапе перестройки / Б. М. Лазарев. — М. : Юрид. лит., 1988. — 315 с.</w:t>
      </w:r>
    </w:p>
    <w:p w14:paraId="04B11ED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107. Лазарев, Б. М. Компетенция органов управления / Б. М. Лазарев. — М. : Юрид. лит., 1972. — 265 с.</w:t>
      </w:r>
    </w:p>
    <w:p w14:paraId="19F8E2A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108. Лазарев, Б. М. Органы советского общенародного государства / Б. М. Лазарев. — М. : Юрид. лит., 1979. — 315 с.</w:t>
      </w:r>
    </w:p>
    <w:p w14:paraId="7C1C755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109. Лазарева, Л. В. Взаимодействие</w:t>
      </w:r>
      <w:r>
        <w:rPr>
          <w:rStyle w:val="WW8Num2z0"/>
          <w:rFonts w:ascii="Verdana" w:hAnsi="Verdana"/>
          <w:color w:val="000000"/>
          <w:sz w:val="18"/>
          <w:szCs w:val="18"/>
        </w:rPr>
        <w:t> </w:t>
      </w:r>
      <w:r>
        <w:rPr>
          <w:rStyle w:val="WW8Num3z0"/>
          <w:rFonts w:ascii="Verdana" w:hAnsi="Verdana"/>
          <w:color w:val="4682B4"/>
          <w:sz w:val="18"/>
          <w:szCs w:val="18"/>
        </w:rPr>
        <w:t>следователя</w:t>
      </w:r>
      <w:r>
        <w:rPr>
          <w:rStyle w:val="WW8Num2z0"/>
          <w:rFonts w:ascii="Verdana" w:hAnsi="Verdana"/>
          <w:color w:val="000000"/>
          <w:sz w:val="18"/>
          <w:szCs w:val="18"/>
        </w:rPr>
        <w:t> </w:t>
      </w:r>
      <w:r>
        <w:rPr>
          <w:rFonts w:ascii="Verdana" w:hAnsi="Verdana"/>
          <w:color w:val="000000"/>
          <w:sz w:val="18"/>
          <w:szCs w:val="18"/>
        </w:rPr>
        <w:t xml:space="preserve">с аппаратами по борьбе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незаконным</w:t>
      </w:r>
      <w:r>
        <w:rPr>
          <w:rStyle w:val="WW8Num2z0"/>
          <w:rFonts w:ascii="Verdana" w:hAnsi="Verdana"/>
          <w:color w:val="000000"/>
          <w:sz w:val="18"/>
          <w:szCs w:val="18"/>
        </w:rPr>
        <w:t> </w:t>
      </w:r>
      <w:r>
        <w:rPr>
          <w:rFonts w:ascii="Verdana" w:hAnsi="Verdana"/>
          <w:color w:val="000000"/>
          <w:sz w:val="18"/>
          <w:szCs w:val="18"/>
        </w:rPr>
        <w:t>оборотом наркотиков при расследовании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 Рос. следователь. — 2004. — № 8. — С. 45-54.</w:t>
      </w:r>
    </w:p>
    <w:p w14:paraId="6ACD6AE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Лапаева</w:t>
      </w:r>
      <w:r>
        <w:rPr>
          <w:rFonts w:ascii="Verdana" w:hAnsi="Verdana"/>
          <w:color w:val="000000"/>
          <w:sz w:val="18"/>
          <w:szCs w:val="18"/>
        </w:rPr>
        <w:t>, В. В. Ценности правовой демократии в массовом сознании россиян // Право как социокультурная ценность : материалы конф. — М., 2001. —315 с.</w:t>
      </w:r>
    </w:p>
    <w:p w14:paraId="658C29D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111. Левенстим, А. А. Суеверие и уголовное право // Вестник права. — XXXVI. — Кн. 1. — СПб., 1906. — 400 с.</w:t>
      </w:r>
    </w:p>
    <w:p w14:paraId="4D2D0C6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112. Левенстим, А. А. Суеверие и уголовное право // Вестник права. —-XXXVI. — Кн. 2. — СПб., 1906. — 450 с.</w:t>
      </w:r>
    </w:p>
    <w:p w14:paraId="5442486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113. Левитов, И. С. Гашишный вопрос на наших окраинах / И. С. Левитов. — СПб. : СПбГУ, 1909. — 325 с.</w:t>
      </w:r>
    </w:p>
    <w:p w14:paraId="0DDF6D1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114. Лившиц, Р. 3. Современная теория права : краткий очерк / Р. 3. Лившиц. — М. : Ин-т гос-ва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1992. — 94 с.</w:t>
      </w:r>
    </w:p>
    <w:p w14:paraId="4F6983A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Лукашук</w:t>
      </w:r>
      <w:r>
        <w:rPr>
          <w:rFonts w:ascii="Verdana" w:hAnsi="Verdana"/>
          <w:color w:val="000000"/>
          <w:sz w:val="18"/>
          <w:szCs w:val="18"/>
        </w:rPr>
        <w:t>, И. И. Международное право : учебник : в 2 т. / И. И. Лукашук. — М. : БЕК, 1997. — 410 с.</w:t>
      </w:r>
    </w:p>
    <w:p w14:paraId="1DED0F5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Лучин</w:t>
      </w:r>
      <w:r>
        <w:rPr>
          <w:rFonts w:ascii="Verdana" w:hAnsi="Verdana"/>
          <w:color w:val="000000"/>
          <w:sz w:val="18"/>
          <w:szCs w:val="18"/>
        </w:rPr>
        <w:t>, В. О. Конституционные нормы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 В. О. Лучин. — М. : Юристъ, 1997. — 319 с.</w:t>
      </w:r>
    </w:p>
    <w:p w14:paraId="2A7141E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Малъко</w:t>
      </w:r>
      <w:r>
        <w:rPr>
          <w:rFonts w:ascii="Verdana" w:hAnsi="Verdana"/>
          <w:color w:val="000000"/>
          <w:sz w:val="18"/>
          <w:szCs w:val="18"/>
        </w:rPr>
        <w:t>, А. В. Политическая и правовая жизнь России: актуальные проблемы : учеб. пособие /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 М. : Юрист, 2000. — 215 с.</w:t>
      </w:r>
    </w:p>
    <w:p w14:paraId="55F9626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118. Малъко, А. В. Стимулы и ограничения в праве / А. В. Малько. — 2-е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2003. — 250 с.</w:t>
      </w:r>
    </w:p>
    <w:p w14:paraId="5B41DBF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119. Манов, Г. Н. Функции советского государства в период развернутого строительства коммунизма / Г. Н. Манов. — М. : Наука, 1960. — 220 с.</w:t>
      </w:r>
    </w:p>
    <w:p w14:paraId="089F9F6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120. Марченко, М. Н. Проблемы теории государства и права : учебник / М. Н. Марченко. — М. : ТК</w:t>
      </w:r>
      <w:r>
        <w:rPr>
          <w:rStyle w:val="WW8Num2z0"/>
          <w:rFonts w:ascii="Verdana" w:hAnsi="Verdana"/>
          <w:color w:val="000000"/>
          <w:sz w:val="18"/>
          <w:szCs w:val="18"/>
        </w:rPr>
        <w:t> </w:t>
      </w:r>
      <w:r>
        <w:rPr>
          <w:rStyle w:val="WW8Num3z0"/>
          <w:rFonts w:ascii="Verdana" w:hAnsi="Verdana"/>
          <w:color w:val="4682B4"/>
          <w:sz w:val="18"/>
          <w:szCs w:val="18"/>
        </w:rPr>
        <w:t>Велби</w:t>
      </w:r>
      <w:r>
        <w:rPr>
          <w:rStyle w:val="WW8Num2z0"/>
          <w:rFonts w:ascii="Verdana" w:hAnsi="Verdana"/>
          <w:color w:val="000000"/>
          <w:sz w:val="18"/>
          <w:szCs w:val="18"/>
        </w:rPr>
        <w:t> </w:t>
      </w:r>
      <w:r>
        <w:rPr>
          <w:rFonts w:ascii="Verdana" w:hAnsi="Verdana"/>
          <w:color w:val="000000"/>
          <w:sz w:val="18"/>
          <w:szCs w:val="18"/>
        </w:rPr>
        <w:t>: Изд-во Проспект, 2005. — 768 с.</w:t>
      </w:r>
    </w:p>
    <w:p w14:paraId="6EB390C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 И. Правовая система и личность / Н. И. Матузов. — Саратов : СГЮА, 1987. — 245 с.</w:t>
      </w:r>
    </w:p>
    <w:p w14:paraId="79C70CD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122. Мачинский, В. Объединение усилий в борьбе с</w:t>
      </w:r>
      <w:r>
        <w:rPr>
          <w:rStyle w:val="WW8Num2z0"/>
          <w:rFonts w:ascii="Verdana" w:hAnsi="Verdana"/>
          <w:color w:val="000000"/>
          <w:sz w:val="18"/>
          <w:szCs w:val="18"/>
        </w:rPr>
        <w:t> </w:t>
      </w:r>
      <w:r>
        <w:rPr>
          <w:rStyle w:val="WW8Num3z0"/>
          <w:rFonts w:ascii="Verdana" w:hAnsi="Verdana"/>
          <w:color w:val="4682B4"/>
          <w:sz w:val="18"/>
          <w:szCs w:val="18"/>
        </w:rPr>
        <w:t>наркопреступностью</w:t>
      </w:r>
      <w:r>
        <w:rPr>
          <w:rStyle w:val="WW8Num2z0"/>
          <w:rFonts w:ascii="Verdana" w:hAnsi="Verdana"/>
          <w:color w:val="000000"/>
          <w:sz w:val="18"/>
          <w:szCs w:val="18"/>
        </w:rPr>
        <w:t> </w:t>
      </w:r>
      <w:r>
        <w:rPr>
          <w:rFonts w:ascii="Verdana" w:hAnsi="Verdana"/>
          <w:color w:val="000000"/>
          <w:sz w:val="18"/>
          <w:szCs w:val="18"/>
        </w:rPr>
        <w:t>// Законность. — 2006. — № 5. — С. 2-7.</w:t>
      </w:r>
    </w:p>
    <w:p w14:paraId="64459F5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123. Маигтакова, Е. А. Теоретико-правовые вопросы государственного контроля в Российской Федерации : автореф. дисс. . канд. юрид. наук / Е. А. Маштакова. — Волгоград, 2000. — 24 с.</w:t>
      </w:r>
    </w:p>
    <w:p w14:paraId="5DFF1F8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Мелкумов</w:t>
      </w:r>
      <w:r>
        <w:rPr>
          <w:rFonts w:ascii="Verdana" w:hAnsi="Verdana"/>
          <w:color w:val="000000"/>
          <w:sz w:val="18"/>
          <w:szCs w:val="18"/>
        </w:rPr>
        <w:t>, В. Г. Советская прокуратура и проблемы общего надзора / В. Г. Мелкумов. — Душанбе :</w:t>
      </w:r>
      <w:r>
        <w:rPr>
          <w:rStyle w:val="WW8Num2z0"/>
          <w:rFonts w:ascii="Verdana" w:hAnsi="Verdana"/>
          <w:color w:val="000000"/>
          <w:sz w:val="18"/>
          <w:szCs w:val="18"/>
        </w:rPr>
        <w:t> </w:t>
      </w:r>
      <w:r>
        <w:rPr>
          <w:rStyle w:val="WW8Num3z0"/>
          <w:rFonts w:ascii="Verdana" w:hAnsi="Verdana"/>
          <w:color w:val="4682B4"/>
          <w:sz w:val="18"/>
          <w:szCs w:val="18"/>
        </w:rPr>
        <w:t>ДГУ</w:t>
      </w:r>
      <w:r>
        <w:rPr>
          <w:rFonts w:ascii="Verdana" w:hAnsi="Verdana"/>
          <w:color w:val="000000"/>
          <w:sz w:val="18"/>
          <w:szCs w:val="18"/>
        </w:rPr>
        <w:t>, 1970. — 353 с.</w:t>
      </w:r>
    </w:p>
    <w:p w14:paraId="1F69641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Мицкевич</w:t>
      </w:r>
      <w:r>
        <w:rPr>
          <w:rFonts w:ascii="Verdana" w:hAnsi="Verdana"/>
          <w:color w:val="000000"/>
          <w:sz w:val="18"/>
          <w:szCs w:val="18"/>
        </w:rPr>
        <w:t>, А. В. Правовые отношения. Общая теория права / под ред.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1995. — 517 с.</w:t>
      </w:r>
    </w:p>
    <w:p w14:paraId="2931D5B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126. Морозова, Л. А. Современная российская государственность: проблемы теории и практики : автореф. дис. . д-ра юрид. наук / Л. А. Морозова. —М., 1998. — 29 с.</w:t>
      </w:r>
    </w:p>
    <w:p w14:paraId="77DFD37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127. Мухаев, Р. Т. Политология : учебник для вузов / Р. Т. Мухаев. — М., 2001. —467 с.</w:t>
      </w:r>
    </w:p>
    <w:p w14:paraId="60C1941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128. Назаров, С. Н. Теоретико-правовые основы юридической деятельности надзорно-контрольных органов в условиях формирования правового государства : Автореф. дис. . канд. юрид. наук / С. Н. Назаров. Ростов н/Д, 2000. — 22 с.</w:t>
      </w:r>
    </w:p>
    <w:p w14:paraId="7D5A1D6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129. Наркомания и</w:t>
      </w:r>
      <w:r>
        <w:rPr>
          <w:rStyle w:val="WW8Num2z0"/>
          <w:rFonts w:ascii="Verdana" w:hAnsi="Verdana"/>
          <w:color w:val="000000"/>
          <w:sz w:val="18"/>
          <w:szCs w:val="18"/>
        </w:rPr>
        <w:t> </w:t>
      </w:r>
      <w:r>
        <w:rPr>
          <w:rStyle w:val="WW8Num3z0"/>
          <w:rFonts w:ascii="Verdana" w:hAnsi="Verdana"/>
          <w:color w:val="4682B4"/>
          <w:sz w:val="18"/>
          <w:szCs w:val="18"/>
        </w:rPr>
        <w:t>незаконный</w:t>
      </w:r>
      <w:r>
        <w:rPr>
          <w:rStyle w:val="WW8Num2z0"/>
          <w:rFonts w:ascii="Verdana" w:hAnsi="Verdana"/>
          <w:color w:val="000000"/>
          <w:sz w:val="18"/>
          <w:szCs w:val="18"/>
        </w:rPr>
        <w:t> </w:t>
      </w:r>
      <w:r>
        <w:rPr>
          <w:rFonts w:ascii="Verdana" w:hAnsi="Verdana"/>
          <w:color w:val="000000"/>
          <w:sz w:val="18"/>
          <w:szCs w:val="18"/>
        </w:rPr>
        <w:t>оборот наркотиков. Вопросы теории и практики</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 учеб. пособие / под ред. проф. С. Я. Лебедева. — М. : ЮНИТИ-ДАНА, 2008. — 304 с.</w:t>
      </w:r>
    </w:p>
    <w:p w14:paraId="0527C2D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130. Наркотики на Руси. Исследование Б. Ф. Калачева // Нет наркотикам : информационно-публицистический ресурс. — Режим доступа : Ь«р://пагкоик1.ш/8еагсЬ.Мт1?8еагсЬ81г=%ЕО%ЕО%РО%ЕА%ЕЕ%Р20/оЕ8%ЕА%Е 8+%ЕО%ЕО+%РО%РЗ%Р1%Е8&amp;т=р&amp;£=з. — Загл. с экрана.</w:t>
      </w:r>
    </w:p>
    <w:p w14:paraId="616B0088"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Неволин</w:t>
      </w:r>
      <w:r>
        <w:rPr>
          <w:rFonts w:ascii="Verdana" w:hAnsi="Verdana"/>
          <w:color w:val="000000"/>
          <w:sz w:val="18"/>
          <w:szCs w:val="18"/>
        </w:rPr>
        <w:t>, К. А. Поли. собр. соч. — Т. 6 : Исследования о различных предметах законоведения / К. А. Неволин. — СПб., 1859. — 360 с.</w:t>
      </w:r>
    </w:p>
    <w:p w14:paraId="61004B5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xml:space="preserve">, В. С. Общая теория права и государства / В. С. Нерсесянц. — М. : Норма, 2004. </w:t>
      </w:r>
      <w:r>
        <w:rPr>
          <w:rFonts w:ascii="Verdana" w:hAnsi="Verdana"/>
          <w:color w:val="000000"/>
          <w:sz w:val="18"/>
          <w:szCs w:val="18"/>
        </w:rPr>
        <w:lastRenderedPageBreak/>
        <w:t>— 552 с.</w:t>
      </w:r>
    </w:p>
    <w:p w14:paraId="6357B5C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133. Нидерле, Л. Славянские древности / Л. Нидерле ; пер. с чешек. Т. Ковалевой, М. Хазанова ; ред. А. Л. Монгайта. — 2-е изд. — М. : Алетейа, 2001. —592 с.</w:t>
      </w:r>
    </w:p>
    <w:p w14:paraId="36E482D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Нижечек</w:t>
      </w:r>
      <w:r>
        <w:rPr>
          <w:rFonts w:ascii="Verdana" w:hAnsi="Verdana"/>
          <w:color w:val="000000"/>
          <w:sz w:val="18"/>
          <w:szCs w:val="18"/>
        </w:rPr>
        <w:t>, В. И. Роль познания юридической действительности. Философия права : учеб. пособие для студентов, обучающихся по юридической специальности / В. И. Нижечек. — Иркутск : Изд-во</w:t>
      </w:r>
      <w:r>
        <w:rPr>
          <w:rStyle w:val="WW8Num2z0"/>
          <w:rFonts w:ascii="Verdana" w:hAnsi="Verdana"/>
          <w:color w:val="000000"/>
          <w:sz w:val="18"/>
          <w:szCs w:val="18"/>
        </w:rPr>
        <w:t> </w:t>
      </w:r>
      <w:r>
        <w:rPr>
          <w:rStyle w:val="WW8Num3z0"/>
          <w:rFonts w:ascii="Verdana" w:hAnsi="Verdana"/>
          <w:color w:val="4682B4"/>
          <w:sz w:val="18"/>
          <w:szCs w:val="18"/>
        </w:rPr>
        <w:t>РПА</w:t>
      </w:r>
      <w:r>
        <w:rPr>
          <w:rStyle w:val="WW8Num2z0"/>
          <w:rFonts w:ascii="Verdana" w:hAnsi="Verdana"/>
          <w:color w:val="000000"/>
          <w:sz w:val="18"/>
          <w:szCs w:val="18"/>
        </w:rPr>
        <w:t> </w:t>
      </w:r>
      <w:r>
        <w:rPr>
          <w:rFonts w:ascii="Verdana" w:hAnsi="Verdana"/>
          <w:color w:val="000000"/>
          <w:sz w:val="18"/>
          <w:szCs w:val="18"/>
        </w:rPr>
        <w:t>МЮ РФ, 2002. — 176 с.</w:t>
      </w:r>
    </w:p>
    <w:p w14:paraId="777BF76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135. Общая теория прав человека / отв. ред. д-р юрид. наук Е. 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 М. : НОРМА, 1996. — 520 с.</w:t>
      </w:r>
    </w:p>
    <w:p w14:paraId="69CFE67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136. Общая теория прав человека / рук. авт. кол. и отв. ред. д-р юрид. наук Е. А. Лукашева. — М. : НОРМА, 1996. — 520 с.</w:t>
      </w:r>
    </w:p>
    <w:p w14:paraId="67C9435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137. Общая теория права : учебник / под ред. А. С. Пиголкина. —- М. :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 Э. Баумана. — 384 с.</w:t>
      </w:r>
    </w:p>
    <w:p w14:paraId="2F2A225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138. Общие сведения об</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праве Франции. —М., 1993.</w:t>
      </w:r>
    </w:p>
    <w:p w14:paraId="7E7488D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Отечественное законодательство XI-XX веков : пособие для семинаров.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Ч</w:t>
      </w:r>
      <w:r>
        <w:rPr>
          <w:rFonts w:ascii="Verdana" w:hAnsi="Verdana"/>
          <w:color w:val="000000"/>
          <w:sz w:val="18"/>
          <w:szCs w:val="18"/>
        </w:rPr>
        <w:t xml:space="preserve">. I : XI-XIX </w:t>
      </w:r>
      <w:r>
        <w:rPr>
          <w:rFonts w:ascii="Verdana" w:hAnsi="Verdana" w:cs="Verdana"/>
          <w:color w:val="000000"/>
          <w:sz w:val="18"/>
          <w:szCs w:val="18"/>
        </w:rPr>
        <w:t>вв</w:t>
      </w:r>
      <w:r>
        <w:rPr>
          <w:rFonts w:ascii="Verdana" w:hAnsi="Verdana"/>
          <w:color w:val="000000"/>
          <w:sz w:val="18"/>
          <w:szCs w:val="18"/>
        </w:rPr>
        <w:t xml:space="preserve">. / </w:t>
      </w:r>
      <w:r>
        <w:rPr>
          <w:rFonts w:ascii="Verdana" w:hAnsi="Verdana" w:cs="Verdana"/>
          <w:color w:val="000000"/>
          <w:sz w:val="18"/>
          <w:szCs w:val="18"/>
        </w:rPr>
        <w:t>под</w:t>
      </w:r>
      <w:r>
        <w:rPr>
          <w:rFonts w:ascii="Verdana" w:hAnsi="Verdana"/>
          <w:color w:val="000000"/>
          <w:sz w:val="18"/>
          <w:szCs w:val="18"/>
        </w:rPr>
        <w:t xml:space="preserve"> </w:t>
      </w:r>
      <w:r>
        <w:rPr>
          <w:rFonts w:ascii="Verdana" w:hAnsi="Verdana" w:cs="Verdana"/>
          <w:color w:val="000000"/>
          <w:sz w:val="18"/>
          <w:szCs w:val="18"/>
        </w:rPr>
        <w:t>ред</w:t>
      </w:r>
      <w:r>
        <w:rPr>
          <w:rFonts w:ascii="Verdana" w:hAnsi="Verdana"/>
          <w:color w:val="000000"/>
          <w:sz w:val="18"/>
          <w:szCs w:val="18"/>
        </w:rPr>
        <w:t xml:space="preserve">. </w:t>
      </w:r>
      <w:r>
        <w:rPr>
          <w:rFonts w:ascii="Verdana" w:hAnsi="Verdana" w:cs="Verdana"/>
          <w:color w:val="000000"/>
          <w:sz w:val="18"/>
          <w:szCs w:val="18"/>
        </w:rPr>
        <w:t>проф</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Чистякова</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 </w:t>
      </w:r>
      <w:r>
        <w:rPr>
          <w:rFonts w:ascii="Verdana" w:hAnsi="Verdana" w:cs="Verdana"/>
          <w:color w:val="000000"/>
          <w:sz w:val="18"/>
          <w:szCs w:val="18"/>
        </w:rPr>
        <w:t>Юрист</w:t>
      </w:r>
      <w:r>
        <w:rPr>
          <w:rFonts w:ascii="Verdana" w:hAnsi="Verdana"/>
          <w:color w:val="000000"/>
          <w:sz w:val="18"/>
          <w:szCs w:val="18"/>
        </w:rPr>
        <w:t xml:space="preserve">, 1999. </w:t>
      </w:r>
      <w:r>
        <w:rPr>
          <w:rFonts w:ascii="Verdana" w:hAnsi="Verdana" w:cs="Verdana"/>
          <w:color w:val="000000"/>
          <w:sz w:val="18"/>
          <w:szCs w:val="18"/>
        </w:rPr>
        <w:t>—</w:t>
      </w:r>
      <w:r>
        <w:rPr>
          <w:rFonts w:ascii="Verdana" w:hAnsi="Verdana"/>
          <w:color w:val="000000"/>
          <w:sz w:val="18"/>
          <w:szCs w:val="18"/>
        </w:rPr>
        <w:t xml:space="preserve">464 </w:t>
      </w:r>
      <w:r>
        <w:rPr>
          <w:rFonts w:ascii="Verdana" w:hAnsi="Verdana" w:cs="Verdana"/>
          <w:color w:val="000000"/>
          <w:sz w:val="18"/>
          <w:szCs w:val="18"/>
        </w:rPr>
        <w:t>с</w:t>
      </w:r>
      <w:r>
        <w:rPr>
          <w:rFonts w:ascii="Verdana" w:hAnsi="Verdana"/>
          <w:color w:val="000000"/>
          <w:sz w:val="18"/>
          <w:szCs w:val="18"/>
        </w:rPr>
        <w:t>.</w:t>
      </w:r>
    </w:p>
    <w:p w14:paraId="57B1CDF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140. Панова, Е. В.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наркоситуации</w:t>
      </w:r>
      <w:r>
        <w:rPr>
          <w:rStyle w:val="WW8Num2z0"/>
          <w:rFonts w:ascii="Verdana" w:hAnsi="Verdana"/>
          <w:color w:val="000000"/>
          <w:sz w:val="18"/>
          <w:szCs w:val="18"/>
        </w:rPr>
        <w:t> </w:t>
      </w:r>
      <w:r>
        <w:rPr>
          <w:rFonts w:ascii="Verdana" w:hAnsi="Verdana"/>
          <w:color w:val="000000"/>
          <w:sz w:val="18"/>
          <w:szCs w:val="18"/>
        </w:rPr>
        <w:t>в России // Рос. следователь. — 2004. — № 8. — С. 42-45.</w:t>
      </w:r>
    </w:p>
    <w:p w14:paraId="5B38136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141. Передереев, А. В. Реализация налоговых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органами налоговой полиции : автореф. дис. канд. юрид. наук / А. В. Передереев. — М., 2003. — 21 с.</w:t>
      </w:r>
    </w:p>
    <w:p w14:paraId="114CAAD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142. Петров, Ю. А. Логическая функция категорий диалектики / Ю. А. Петров. — М. : Наука, 1972. — 96 с.</w:t>
      </w:r>
    </w:p>
    <w:p w14:paraId="4541ABF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143. Понятие деятельности в философской науке : сб. ст. / ред. В. Н. Сагатовский. — Томск : Изд-во Томск, ун-та, 1976. —</w:t>
      </w:r>
      <w:r>
        <w:rPr>
          <w:rFonts w:ascii="Arial" w:hAnsi="Arial" w:cs="Arial"/>
          <w:color w:val="000000"/>
          <w:sz w:val="18"/>
          <w:szCs w:val="18"/>
        </w:rPr>
        <w:t>■</w:t>
      </w:r>
      <w:r>
        <w:rPr>
          <w:rFonts w:ascii="Verdana" w:hAnsi="Verdana"/>
          <w:color w:val="000000"/>
          <w:sz w:val="18"/>
          <w:szCs w:val="18"/>
        </w:rPr>
        <w:t xml:space="preserve"> 224 </w:t>
      </w:r>
      <w:r>
        <w:rPr>
          <w:rFonts w:ascii="Verdana" w:hAnsi="Verdana" w:cs="Verdana"/>
          <w:color w:val="000000"/>
          <w:sz w:val="18"/>
          <w:szCs w:val="18"/>
        </w:rPr>
        <w:t>с</w:t>
      </w:r>
      <w:r>
        <w:rPr>
          <w:rFonts w:ascii="Verdana" w:hAnsi="Verdana"/>
          <w:color w:val="000000"/>
          <w:sz w:val="18"/>
          <w:szCs w:val="18"/>
        </w:rPr>
        <w:t>.</w:t>
      </w:r>
    </w:p>
    <w:p w14:paraId="036F7B6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144. Право XX века: Идеи и ценности : сб. обзоров и рефератов / РАН,</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Центр социал. науч.-информ. исслед., отд. политологии и правоведения ; отв. ред. Ю. С. Пивоваров. — М., 2001. — 328 с.</w:t>
      </w:r>
    </w:p>
    <w:p w14:paraId="66DEC3C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Правоохранительные</w:t>
      </w:r>
      <w:r>
        <w:rPr>
          <w:rStyle w:val="WW8Num2z0"/>
          <w:rFonts w:ascii="Verdana" w:hAnsi="Verdana"/>
          <w:color w:val="000000"/>
          <w:sz w:val="18"/>
          <w:szCs w:val="18"/>
        </w:rPr>
        <w:t> </w:t>
      </w:r>
      <w:r>
        <w:rPr>
          <w:rFonts w:ascii="Verdana" w:hAnsi="Verdana"/>
          <w:color w:val="000000"/>
          <w:sz w:val="18"/>
          <w:szCs w:val="18"/>
        </w:rPr>
        <w:t>органы : учебник для вузов / под ред. проф. К. Ф.</w:t>
      </w:r>
      <w:r>
        <w:rPr>
          <w:rStyle w:val="WW8Num2z0"/>
          <w:rFonts w:ascii="Verdana" w:hAnsi="Verdana"/>
          <w:color w:val="000000"/>
          <w:sz w:val="18"/>
          <w:szCs w:val="18"/>
        </w:rPr>
        <w:t> </w:t>
      </w:r>
      <w:r>
        <w:rPr>
          <w:rStyle w:val="WW8Num3z0"/>
          <w:rFonts w:ascii="Verdana" w:hAnsi="Verdana"/>
          <w:color w:val="4682B4"/>
          <w:sz w:val="18"/>
          <w:szCs w:val="18"/>
        </w:rPr>
        <w:t>Гуценко</w:t>
      </w:r>
      <w:r>
        <w:rPr>
          <w:rFonts w:ascii="Verdana" w:hAnsi="Verdana"/>
          <w:color w:val="000000"/>
          <w:sz w:val="18"/>
          <w:szCs w:val="18"/>
        </w:rPr>
        <w:t>. — М. : БЕК, 1995. — 320 с.</w:t>
      </w:r>
    </w:p>
    <w:p w14:paraId="0B08EE6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в СССР / под ред. А. В.</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 М., 1974. — 280 с.</w:t>
      </w:r>
    </w:p>
    <w:p w14:paraId="70AEA1B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147. Проблемы правовой ответственности государства, его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(материалы заседания «</w:t>
      </w:r>
      <w:r>
        <w:rPr>
          <w:rStyle w:val="WW8Num3z0"/>
          <w:rFonts w:ascii="Verdana" w:hAnsi="Verdana"/>
          <w:color w:val="4682B4"/>
          <w:sz w:val="18"/>
          <w:szCs w:val="18"/>
        </w:rPr>
        <w:t>круглого стола</w:t>
      </w:r>
      <w:r>
        <w:rPr>
          <w:rFonts w:ascii="Verdana" w:hAnsi="Verdana"/>
          <w:color w:val="000000"/>
          <w:sz w:val="18"/>
          <w:szCs w:val="18"/>
        </w:rPr>
        <w:t>») // Гос-во и право. — 2000. — № 3. — С. 20—36 ; № 4. — С. 15-30.</w:t>
      </w:r>
    </w:p>
    <w:p w14:paraId="767F8B9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148. Пролетарская революция и суд. — 1918. — № 1 (авг.).</w:t>
      </w:r>
    </w:p>
    <w:p w14:paraId="161B78C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149. Протасов, В. Н.</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Style w:val="WW8Num2z0"/>
          <w:rFonts w:ascii="Verdana" w:hAnsi="Verdana"/>
          <w:color w:val="000000"/>
          <w:sz w:val="18"/>
          <w:szCs w:val="18"/>
        </w:rPr>
        <w:t> </w:t>
      </w:r>
      <w:r>
        <w:rPr>
          <w:rFonts w:ascii="Verdana" w:hAnsi="Verdana"/>
          <w:color w:val="000000"/>
          <w:sz w:val="18"/>
          <w:szCs w:val="18"/>
        </w:rPr>
        <w:t>как система / В. Н. Протасов. — М. : Юрид. лит., 1991. — 142 с.</w:t>
      </w:r>
    </w:p>
    <w:p w14:paraId="36F5181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150. Противодействие незаконному обороту наркотических средств и психотропных веществ : учеб. пособие / под ред. А. Н; Сергеева. — М., 2000. —315 с.</w:t>
      </w:r>
    </w:p>
    <w:p w14:paraId="73A96A1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151. Прусаков, А. Д. Действие как форма</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значимого поведения // Право и государство:/теория и практика. — 2008. — № 7 (43). — С. 10-13.</w:t>
      </w:r>
    </w:p>
    <w:p w14:paraId="4556EDD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Пугинский</w:t>
      </w:r>
      <w:r>
        <w:rPr>
          <w:rFonts w:ascii="Verdana" w:hAnsi="Verdana"/>
          <w:color w:val="000000"/>
          <w:sz w:val="18"/>
          <w:szCs w:val="18"/>
        </w:rPr>
        <w:t>, Б. И. Гражданско-правовые средства в хозяйственных отношениях / Б. И. Путинский^ — М. : Юрид. лит., 1984. — 224 с.</w:t>
      </w:r>
    </w:p>
    <w:p w14:paraId="32EFE91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153. Пугинский, Б. И. Основные проблемы теории гражданско-правовых средств : автореф. дис. д-ра юрид. наук / Б. И. Пугинский. — М., 1985. — 28 с.</w:t>
      </w:r>
    </w:p>
    <w:p w14:paraId="38CECF5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Радъко</w:t>
      </w:r>
      <w:r>
        <w:rPr>
          <w:rFonts w:ascii="Verdana" w:hAnsi="Verdana"/>
          <w:color w:val="000000"/>
          <w:sz w:val="18"/>
          <w:szCs w:val="18"/>
        </w:rPr>
        <w:t>, Т. Н. Механизм государства : лекция / Т. 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 М. : Норма, 2002. — 43 с.</w:t>
      </w:r>
    </w:p>
    <w:p w14:paraId="70F5BD6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Разаренов</w:t>
      </w:r>
      <w:r>
        <w:rPr>
          <w:rFonts w:ascii="Verdana" w:hAnsi="Verdana"/>
          <w:color w:val="000000"/>
          <w:sz w:val="18"/>
          <w:szCs w:val="18"/>
        </w:rPr>
        <w:t>, Ф. С. О сущности и значении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надзора в советском государственном управлении // Вопросы административного права на современном этапе. — М., 1963. — С. 74-75.</w:t>
      </w:r>
    </w:p>
    <w:p w14:paraId="1E6F44F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Раскатов</w:t>
      </w:r>
      <w:r>
        <w:rPr>
          <w:rFonts w:ascii="Verdana" w:hAnsi="Verdana"/>
          <w:color w:val="000000"/>
          <w:sz w:val="18"/>
          <w:szCs w:val="18"/>
        </w:rPr>
        <w:t>, Р. В. Проблемы общей теории государства и права : учеб. пособие по спецкурсу / Р. В. Раскатов, Ю. Г.</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 М., 1977. — Вып. 4. — 221 с.</w:t>
      </w:r>
    </w:p>
    <w:p w14:paraId="2DB4EAE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157. Решетников, Ф. М. Правовые системы стран мира : справочник / Ф. М. Решетников. — М. </w:t>
      </w:r>
      <w:r>
        <w:rPr>
          <w:rFonts w:ascii="Verdana" w:hAnsi="Verdana"/>
          <w:color w:val="000000"/>
          <w:sz w:val="18"/>
          <w:szCs w:val="18"/>
        </w:rPr>
        <w:lastRenderedPageBreak/>
        <w:t>: Юрид. лит., 1993. — 256 с.</w:t>
      </w:r>
    </w:p>
    <w:p w14:paraId="10A57F5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158. Розенко, С. В. Формы и виды организованной</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 автореф. дис. . канд. юрид. наук / С. В. Розенко. — Екатеринбург, 2001. — 23 с.</w:t>
      </w:r>
    </w:p>
    <w:p w14:paraId="3812B5A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159. Российское государство и правовая система: современное развитие, проблемы, перспективы / под ред. Ю. Н.</w:t>
      </w:r>
      <w:r>
        <w:rPr>
          <w:rStyle w:val="WW8Num2z0"/>
          <w:rFonts w:ascii="Verdana" w:hAnsi="Verdana"/>
          <w:color w:val="000000"/>
          <w:sz w:val="18"/>
          <w:szCs w:val="18"/>
        </w:rPr>
        <w:t> </w:t>
      </w:r>
      <w:r>
        <w:rPr>
          <w:rStyle w:val="WW8Num3z0"/>
          <w:rFonts w:ascii="Verdana" w:hAnsi="Verdana"/>
          <w:color w:val="4682B4"/>
          <w:sz w:val="18"/>
          <w:szCs w:val="18"/>
        </w:rPr>
        <w:t>Старилова</w:t>
      </w:r>
      <w:r>
        <w:rPr>
          <w:rFonts w:ascii="Verdana" w:hAnsi="Verdana"/>
          <w:color w:val="000000"/>
          <w:sz w:val="18"/>
          <w:szCs w:val="18"/>
        </w:rPr>
        <w:t>. — Воронеж :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1999.— 704 с.</w:t>
      </w:r>
    </w:p>
    <w:p w14:paraId="40D0608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160. Российское законодательство X—XX веков : в 9 т. — Т. 1 : Законодательство Древней Руси / под общ. ред. О. И. Чистякова. — М., 1984. — 789 с.</w:t>
      </w:r>
    </w:p>
    <w:p w14:paraId="1512E04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161. Российское законодательство Х-ХХ веков : в 9 т. — Т. 1 / под общ. ред. О. И. Чистякова. — М. : Юрид. лит., 1984. — 615 с.</w:t>
      </w:r>
    </w:p>
    <w:p w14:paraId="1031B13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162. Ростовщиков, И. В. Личность.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Политическая система / И. В. Ростовщиков. — СПб., 2002. — 280 с.17в. Рыбаков, Б. А. Язычество древних славян / Б. А. Рыбаков. — М. : София : Гелиос, 2002. — Изд. 2-е, испр. — 592 с.</w:t>
      </w:r>
    </w:p>
    <w:p w14:paraId="5D6987F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163. Ш.Рябко, А. И. Социальный контроль и его правовые формы (вопросы теории) : дис. канд. юрид. наук / А. И. Рябко. — М., 1995. — 207 с.</w:t>
      </w:r>
    </w:p>
    <w:p w14:paraId="3492E76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164. Сабо, И. Основы теории права / И. Сабо ; пер. с венг. — М. : Юрид. лит., 1974. —418 с.</w:t>
      </w:r>
    </w:p>
    <w:p w14:paraId="02C422E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И. С. О правовых формах осуществления функций советского государства // Сов. гос-во и право. — 1956. — № 3.</w:t>
      </w:r>
    </w:p>
    <w:p w14:paraId="397AB7A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166. Сартаева, Н. А.</w:t>
      </w:r>
      <w:r>
        <w:rPr>
          <w:rStyle w:val="WW8Num2z0"/>
          <w:rFonts w:ascii="Verdana" w:hAnsi="Verdana"/>
          <w:color w:val="000000"/>
          <w:sz w:val="18"/>
          <w:szCs w:val="18"/>
        </w:rPr>
        <w:t> </w:t>
      </w:r>
      <w:r>
        <w:rPr>
          <w:rStyle w:val="WW8Num3z0"/>
          <w:rFonts w:ascii="Verdana" w:hAnsi="Verdana"/>
          <w:color w:val="4682B4"/>
          <w:sz w:val="18"/>
          <w:szCs w:val="18"/>
        </w:rPr>
        <w:t>Наркотизм</w:t>
      </w:r>
      <w:r>
        <w:rPr>
          <w:rFonts w:ascii="Verdana" w:hAnsi="Verdana"/>
          <w:color w:val="000000"/>
          <w:sz w:val="18"/>
          <w:szCs w:val="18"/>
        </w:rPr>
        <w:t>: социально-правовой аспект // Гос-во и право. — 2003. — № 2. — С. 119-124.</w:t>
      </w:r>
    </w:p>
    <w:p w14:paraId="33E4581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167. Сборник ФСЬСН России. — 2008. — № 1 (26). — 122 с.</w:t>
      </w:r>
    </w:p>
    <w:p w14:paraId="5A1338D9"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В. Н. К вопросу о российской правовой доктрине в XXI веке // Вопросы теории государства и права: Новые идеи и подходы : межвуз. сб. науч. тр. / В. Н.</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Т. В. Синюкова ; под ред.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 2000. — Вып. 2 (11).</w:t>
      </w:r>
    </w:p>
    <w:p w14:paraId="2E78D14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169. Сметанин, А. Ю. Геополитические интересы России в Азиатско-тихоокеанском регионе и проблемы национальной безопасности // Вестник Академии экономической безопасности. — 2005. — Вып. 1 (4). — С. 151-168.</w:t>
      </w:r>
    </w:p>
    <w:p w14:paraId="6C01283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170. Смирнов, П. К.</w:t>
      </w:r>
      <w:r>
        <w:rPr>
          <w:rStyle w:val="WW8Num2z0"/>
          <w:rFonts w:ascii="Verdana" w:hAnsi="Verdana"/>
          <w:color w:val="000000"/>
          <w:sz w:val="18"/>
          <w:szCs w:val="18"/>
        </w:rPr>
        <w:t> </w:t>
      </w:r>
      <w:r>
        <w:rPr>
          <w:rStyle w:val="WW8Num3z0"/>
          <w:rFonts w:ascii="Verdana" w:hAnsi="Verdana"/>
          <w:color w:val="4682B4"/>
          <w:sz w:val="18"/>
          <w:szCs w:val="18"/>
        </w:rPr>
        <w:t>Криминологические</w:t>
      </w:r>
      <w:r>
        <w:rPr>
          <w:rStyle w:val="WW8Num2z0"/>
          <w:rFonts w:ascii="Verdana" w:hAnsi="Verdana"/>
          <w:color w:val="000000"/>
          <w:sz w:val="18"/>
          <w:szCs w:val="18"/>
        </w:rPr>
        <w:t> </w:t>
      </w:r>
      <w:r>
        <w:rPr>
          <w:rFonts w:ascii="Verdana" w:hAnsi="Verdana"/>
          <w:color w:val="000000"/>
          <w:sz w:val="18"/>
          <w:szCs w:val="18"/>
        </w:rPr>
        <w:t>и уголовно-правовые меры противодействия незаконному обороту наркотических средств, психотропных веществ или их аналогов : автореф. дис. . канд. юрид. наук / П. К. Смирнов. — М., 2009. —26 с.</w:t>
      </w:r>
    </w:p>
    <w:p w14:paraId="0371CD1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171. Смирнов, С. М. Наркотики — угроза национальной безопасности Российской Федерации / С. М. Смирнов. — М., 2004.</w:t>
      </w:r>
    </w:p>
    <w:p w14:paraId="3FD664F1"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172. Сморгунов, Л. В. Современная сравнительная политология : учебник / Л. В. Сморгунов. — М., 2002.</w:t>
      </w:r>
    </w:p>
    <w:p w14:paraId="1EEB4D1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173. Соколов, H. Я. Профессиональная культура</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(по итогам социологического исследования : науч.-практ. пособие / Н. Я. Соколов. — М. :</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РПА МЮ РФ, — 60 с.</w:t>
      </w:r>
    </w:p>
    <w:p w14:paraId="43FA2A0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174. Социология права : учеб. пособие / под ред. проф. В. М. Сырых и др. ; Ин-т законодательства и сравнительного правоведения при Правительстве РФ. — М. : Юрид. Дом «</w:t>
      </w:r>
      <w:r>
        <w:rPr>
          <w:rStyle w:val="WW8Num3z0"/>
          <w:rFonts w:ascii="Verdana" w:hAnsi="Verdana"/>
          <w:color w:val="4682B4"/>
          <w:sz w:val="18"/>
          <w:szCs w:val="18"/>
        </w:rPr>
        <w:t>Юстицинформ</w:t>
      </w:r>
      <w:r>
        <w:rPr>
          <w:rFonts w:ascii="Verdana" w:hAnsi="Verdana"/>
          <w:color w:val="000000"/>
          <w:sz w:val="18"/>
          <w:szCs w:val="18"/>
        </w:rPr>
        <w:t>», 2001. — 518 с.</w:t>
      </w:r>
    </w:p>
    <w:p w14:paraId="6F2B15D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175. Сравнительное изучение цивилизаций : хрестоматия ; учеб. пособие для студентов вузов / сост., ред. и вступ. ст. Ерасов. — М. : Аспект Пресс, 2001, —556 с.</w:t>
      </w:r>
    </w:p>
    <w:p w14:paraId="62F3093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176. Сырых, В. М. Логические основания общей теории права / В. М. Сырых. — М. : Юрид. дом «</w:t>
      </w:r>
      <w:r>
        <w:rPr>
          <w:rStyle w:val="WW8Num3z0"/>
          <w:rFonts w:ascii="Verdana" w:hAnsi="Verdana"/>
          <w:color w:val="4682B4"/>
          <w:sz w:val="18"/>
          <w:szCs w:val="18"/>
        </w:rPr>
        <w:t>Юстицинформ</w:t>
      </w:r>
      <w:r>
        <w:rPr>
          <w:rFonts w:ascii="Verdana" w:hAnsi="Verdana"/>
          <w:color w:val="000000"/>
          <w:sz w:val="18"/>
          <w:szCs w:val="18"/>
        </w:rPr>
        <w:t>», 2000. —</w:t>
      </w:r>
      <w:r>
        <w:rPr>
          <w:rFonts w:ascii="Arial" w:hAnsi="Arial" w:cs="Arial"/>
          <w:color w:val="000000"/>
          <w:sz w:val="18"/>
          <w:szCs w:val="18"/>
        </w:rPr>
        <w:t>■</w:t>
      </w:r>
      <w:r>
        <w:rPr>
          <w:rFonts w:ascii="Verdana" w:hAnsi="Verdana"/>
          <w:color w:val="000000"/>
          <w:sz w:val="18"/>
          <w:szCs w:val="18"/>
        </w:rPr>
        <w:t xml:space="preserve"> 528 </w:t>
      </w:r>
      <w:r>
        <w:rPr>
          <w:rFonts w:ascii="Verdana" w:hAnsi="Verdana" w:cs="Verdana"/>
          <w:color w:val="000000"/>
          <w:sz w:val="18"/>
          <w:szCs w:val="18"/>
        </w:rPr>
        <w:t>с</w:t>
      </w:r>
      <w:r>
        <w:rPr>
          <w:rFonts w:ascii="Verdana" w:hAnsi="Verdana"/>
          <w:color w:val="000000"/>
          <w:sz w:val="18"/>
          <w:szCs w:val="18"/>
        </w:rPr>
        <w:t>.</w:t>
      </w:r>
    </w:p>
    <w:p w14:paraId="20B570E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177. Тарасов, А. М. Коррупции — нет, финансовому контролю — да // Финансовый контроль. — 2003. — № 12. — С. 14-19.</w:t>
      </w:r>
    </w:p>
    <w:p w14:paraId="6BB9134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178. Теория государства и права / отв. ред. Н. Г. Александров. — М., 1968, —370 с.</w:t>
      </w:r>
    </w:p>
    <w:p w14:paraId="3626527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179. Теория государства и права / под ред. В. 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и В. Д. Перевалова. — М., 1998. — 422 с.</w:t>
      </w:r>
    </w:p>
    <w:p w14:paraId="7736121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180. Теория государства и права : учебник / под ред. проф. M. М.</w:t>
      </w:r>
      <w:r>
        <w:rPr>
          <w:rStyle w:val="WW8Num2z0"/>
          <w:rFonts w:ascii="Verdana" w:hAnsi="Verdana"/>
          <w:color w:val="000000"/>
          <w:sz w:val="18"/>
          <w:szCs w:val="18"/>
        </w:rPr>
        <w:t> </w:t>
      </w:r>
      <w:r>
        <w:rPr>
          <w:rStyle w:val="WW8Num3z0"/>
          <w:rFonts w:ascii="Verdana" w:hAnsi="Verdana"/>
          <w:color w:val="4682B4"/>
          <w:sz w:val="18"/>
          <w:szCs w:val="18"/>
        </w:rPr>
        <w:t>Рассолова</w:t>
      </w:r>
      <w:r>
        <w:rPr>
          <w:rFonts w:ascii="Verdana" w:hAnsi="Verdana"/>
          <w:color w:val="000000"/>
          <w:sz w:val="18"/>
          <w:szCs w:val="18"/>
        </w:rPr>
        <w:t>. — М. : ЮНИТИ-ДАНА : Закон и право, 2004. — 735 с.</w:t>
      </w:r>
    </w:p>
    <w:p w14:paraId="7061EAE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181. Теория права и государства / под ред. проф. Г. Н.</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 М. : Бек, 1996, —323 с.</w:t>
      </w:r>
    </w:p>
    <w:p w14:paraId="777D903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182. Теория права и государства : учебник / под ред. проф. В. В. Лазарева. — М. : Право и Закон, 2002. — 576 с.</w:t>
      </w:r>
    </w:p>
    <w:p w14:paraId="2713326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183. Теория юридического процесса / под общ. ред. В. 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 Харьков, 1985. —214 с.</w:t>
      </w:r>
    </w:p>
    <w:p w14:paraId="2682575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184. Теория</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 учеб. пособие для студентов / под ред. Р. В.</w:t>
      </w:r>
      <w:r>
        <w:rPr>
          <w:rStyle w:val="WW8Num2z0"/>
          <w:rFonts w:ascii="Verdana" w:hAnsi="Verdana"/>
          <w:color w:val="000000"/>
          <w:sz w:val="18"/>
          <w:szCs w:val="18"/>
        </w:rPr>
        <w:t> </w:t>
      </w:r>
      <w:r>
        <w:rPr>
          <w:rStyle w:val="WW8Num3z0"/>
          <w:rFonts w:ascii="Verdana" w:hAnsi="Verdana"/>
          <w:color w:val="4682B4"/>
          <w:sz w:val="18"/>
          <w:szCs w:val="18"/>
        </w:rPr>
        <w:t>Шагиевой</w:t>
      </w:r>
      <w:r>
        <w:rPr>
          <w:rStyle w:val="WW8Num2z0"/>
          <w:rFonts w:ascii="Verdana" w:hAnsi="Verdana"/>
          <w:color w:val="000000"/>
          <w:sz w:val="18"/>
          <w:szCs w:val="18"/>
        </w:rPr>
        <w:t> </w:t>
      </w:r>
      <w:r>
        <w:rPr>
          <w:rFonts w:ascii="Verdana" w:hAnsi="Verdana"/>
          <w:color w:val="000000"/>
          <w:sz w:val="18"/>
          <w:szCs w:val="18"/>
        </w:rPr>
        <w:t>; РПА Минюста России ; КФ РПА</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 Калуга : Полиграф-Информ, 2007. — 468 с.</w:t>
      </w:r>
    </w:p>
    <w:p w14:paraId="715D72F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185. Тер-Акопов, А. А. Безопасность человека (теоретические основы социально-правовой концепции) / А. А. Тер-Акопов. — М. : Изд-во МНЭПУ, 1998. — 196 с.</w:t>
      </w:r>
    </w:p>
    <w:p w14:paraId="2910E0E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186. Тихомиров, Ю. А. Теория компетенции / Ю. А. Тихомиров. — М. :</w:t>
      </w:r>
      <w:r>
        <w:rPr>
          <w:rStyle w:val="WW8Num2z0"/>
          <w:rFonts w:ascii="Verdana" w:hAnsi="Verdana"/>
          <w:color w:val="000000"/>
          <w:sz w:val="18"/>
          <w:szCs w:val="18"/>
        </w:rPr>
        <w:t> </w:t>
      </w:r>
      <w:r>
        <w:rPr>
          <w:rStyle w:val="WW8Num3z0"/>
          <w:rFonts w:ascii="Verdana" w:hAnsi="Verdana"/>
          <w:color w:val="4682B4"/>
          <w:sz w:val="18"/>
          <w:szCs w:val="18"/>
        </w:rPr>
        <w:t>Юринформцентр</w:t>
      </w:r>
      <w:r>
        <w:rPr>
          <w:rFonts w:ascii="Verdana" w:hAnsi="Verdana"/>
          <w:color w:val="000000"/>
          <w:sz w:val="18"/>
          <w:szCs w:val="18"/>
        </w:rPr>
        <w:t>, 2001. — 352 с.</w:t>
      </w:r>
    </w:p>
    <w:p w14:paraId="078FB53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187. Тихомиров, Ю. А. О модернизации государства // Журнал рос. права. — 2004. — № 4. — С. 6-13.</w:t>
      </w:r>
    </w:p>
    <w:p w14:paraId="2F26B4A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188. Тихомиров, Ю. А. Теория компетенции // Журнал рос. права. — 2000. —№ Ю. —С. 23-38.</w:t>
      </w:r>
    </w:p>
    <w:p w14:paraId="7AEE1A33"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189. Ткаченко, Ю. Г. Методологические вопросы теории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 Ю. Г. Ткаченко. — М., 1980. — 324 с.</w:t>
      </w:r>
    </w:p>
    <w:p w14:paraId="1B70101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190. Тонкое, Е. Е. Государственно-правовая политика противодействия наркотизации российского общества / Е. Е. Тонков. — СПб., 2004. — 450 с.</w:t>
      </w:r>
    </w:p>
    <w:p w14:paraId="3525014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191. Тонков, Е. Е. Государственно-правовая политика Российской Федерации в сфере контроля за оборотом наркотиков // Современное право. — 2004. —№ 11. —С. 18-24.</w:t>
      </w:r>
    </w:p>
    <w:p w14:paraId="67AE642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192. Тонков, Е. Е. Принципы деятельности государства по противодействию наркотизации общества // Современное право. — 2004. — № 12. —С. 22-26.</w:t>
      </w:r>
    </w:p>
    <w:p w14:paraId="2845B6FD"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Турбова</w:t>
      </w:r>
      <w:r>
        <w:rPr>
          <w:rFonts w:ascii="Verdana" w:hAnsi="Verdana"/>
          <w:color w:val="000000"/>
          <w:sz w:val="18"/>
          <w:szCs w:val="18"/>
        </w:rPr>
        <w:t>, Я. В. Правосознание в структуре юридической деятельности : дис. . канд. юрид. наук / Я. В. Турбова. — СПб., 2000. — 225 с.</w:t>
      </w:r>
    </w:p>
    <w:p w14:paraId="1589DAE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194. Уголовный кодекс РСФСР с научно-популярным практическим</w:t>
      </w:r>
      <w:r>
        <w:rPr>
          <w:rStyle w:val="WW8Num2z0"/>
          <w:rFonts w:ascii="Verdana" w:hAnsi="Verdana"/>
          <w:color w:val="000000"/>
          <w:sz w:val="18"/>
          <w:szCs w:val="18"/>
        </w:rPr>
        <w:t> </w:t>
      </w:r>
      <w:r>
        <w:rPr>
          <w:rStyle w:val="WW8Num3z0"/>
          <w:rFonts w:ascii="Verdana" w:hAnsi="Verdana"/>
          <w:color w:val="4682B4"/>
          <w:sz w:val="18"/>
          <w:szCs w:val="18"/>
        </w:rPr>
        <w:t>комментарием</w:t>
      </w:r>
      <w:r>
        <w:rPr>
          <w:rStyle w:val="WW8Num2z0"/>
          <w:rFonts w:ascii="Verdana" w:hAnsi="Verdana"/>
          <w:color w:val="000000"/>
          <w:sz w:val="18"/>
          <w:szCs w:val="18"/>
        </w:rPr>
        <w:t> </w:t>
      </w:r>
      <w:r>
        <w:rPr>
          <w:rFonts w:ascii="Verdana" w:hAnsi="Verdana"/>
          <w:color w:val="000000"/>
          <w:sz w:val="18"/>
          <w:szCs w:val="18"/>
        </w:rPr>
        <w:t>/ под ред. М. Н.</w:t>
      </w:r>
      <w:r>
        <w:rPr>
          <w:rStyle w:val="WW8Num2z0"/>
          <w:rFonts w:ascii="Verdana" w:hAnsi="Verdana"/>
          <w:color w:val="000000"/>
          <w:sz w:val="18"/>
          <w:szCs w:val="18"/>
        </w:rPr>
        <w:t> </w:t>
      </w:r>
      <w:r>
        <w:rPr>
          <w:rStyle w:val="WW8Num3z0"/>
          <w:rFonts w:ascii="Verdana" w:hAnsi="Verdana"/>
          <w:color w:val="4682B4"/>
          <w:sz w:val="18"/>
          <w:szCs w:val="18"/>
        </w:rPr>
        <w:t>Гернета</w:t>
      </w:r>
      <w:r>
        <w:rPr>
          <w:rStyle w:val="WW8Num2z0"/>
          <w:rFonts w:ascii="Verdana" w:hAnsi="Verdana"/>
          <w:color w:val="000000"/>
          <w:sz w:val="18"/>
          <w:szCs w:val="18"/>
        </w:rPr>
        <w:t> </w:t>
      </w:r>
      <w:r>
        <w:rPr>
          <w:rFonts w:ascii="Verdana" w:hAnsi="Verdana"/>
          <w:color w:val="000000"/>
          <w:sz w:val="18"/>
          <w:szCs w:val="18"/>
        </w:rPr>
        <w:t>и А. Н. Трайнина. — М., 1925.</w:t>
      </w:r>
    </w:p>
    <w:p w14:paraId="64A0C03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195. Ужахов, А. С. История становления российского законодательства по противодействию незаконному обороту наркотиков в досоветский и советский периоды // Рос. следователь. — 2009. — № 24. — С. 15-28.</w:t>
      </w:r>
    </w:p>
    <w:p w14:paraId="05F9E89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196. Ухов, В. Ю. О некоторых проблемах совершенствования Концепции национальной безопасности Российской Федерации // Рос. следователь. — 2006. — № 2. — С. 40-43.</w:t>
      </w:r>
    </w:p>
    <w:p w14:paraId="5F5C21E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197. Фаткуллгт, Ф. Н. Проблемы общей теории социалистической правовой надстройки / Ф. Н.</w:t>
      </w:r>
      <w:r>
        <w:rPr>
          <w:rStyle w:val="WW8Num2z0"/>
          <w:rFonts w:ascii="Verdana" w:hAnsi="Verdana"/>
          <w:color w:val="000000"/>
          <w:sz w:val="18"/>
          <w:szCs w:val="18"/>
        </w:rPr>
        <w:t> </w:t>
      </w:r>
      <w:r>
        <w:rPr>
          <w:rStyle w:val="WW8Num3z0"/>
          <w:rFonts w:ascii="Verdana" w:hAnsi="Verdana"/>
          <w:color w:val="4682B4"/>
          <w:sz w:val="18"/>
          <w:szCs w:val="18"/>
        </w:rPr>
        <w:t>Фаткуллин</w:t>
      </w:r>
      <w:r>
        <w:rPr>
          <w:rFonts w:ascii="Verdana" w:hAnsi="Verdana"/>
          <w:color w:val="000000"/>
          <w:sz w:val="18"/>
          <w:szCs w:val="18"/>
        </w:rPr>
        <w:t>. — Казань : КГУ, 1980. — 414 с.</w:t>
      </w:r>
    </w:p>
    <w:p w14:paraId="6C8D4DD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198. Финансовое право : учебник. — 3-е изд., перераб. и доп. / отв. ред. О. Н. Горбунова. — М. : Юрист, 2006. — 587 с.</w:t>
      </w:r>
    </w:p>
    <w:p w14:paraId="03F12B4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199. Фофанов, В. П. Социальная деятельность как система / В. П. Фофанов. — Новосибирск : Наука, Сибир. отделение, 1981. — 304 с.</w:t>
      </w:r>
    </w:p>
    <w:p w14:paraId="5615C60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200. Фролова, Н. А. Правовая политика Российской Федерации в сфере социальной безопасности (на опыте борьбы с наркотиками) : автореф. дис. . д-ра юрид. наук / Н. А. Фролова. — М., 2008. — 49 с.</w:t>
      </w:r>
    </w:p>
    <w:p w14:paraId="1C5A5A0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201. Харитонов, А. Н. Государственный контроль под</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 А. Н. Харитонов. — Омск, 1997. — 215 с.</w:t>
      </w:r>
    </w:p>
    <w:p w14:paraId="513C787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202. Хомерики, Г. В. Вопросы совершенствования организации государственного контроля за производством и реализацией алкогольной продукции в России : дис. . д-ра экон. наук / Г. В. Хомерики. — М., 2001. — 345 с.</w:t>
      </w:r>
    </w:p>
    <w:p w14:paraId="17E6305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Цабрия</w:t>
      </w:r>
      <w:r>
        <w:rPr>
          <w:rFonts w:ascii="Verdana" w:hAnsi="Verdana"/>
          <w:color w:val="000000"/>
          <w:sz w:val="18"/>
          <w:szCs w:val="18"/>
        </w:rPr>
        <w:t>, Д. Д. Правовой статус органа управления // Сов. гос-во и право. — 1978.—№2. —С. 126-131.</w:t>
      </w:r>
    </w:p>
    <w:p w14:paraId="74DA5665"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Черданцев</w:t>
      </w:r>
      <w:r>
        <w:rPr>
          <w:rFonts w:ascii="Verdana" w:hAnsi="Verdana"/>
          <w:color w:val="000000"/>
          <w:sz w:val="18"/>
          <w:szCs w:val="18"/>
        </w:rPr>
        <w:t>, А. Ф. Логико-языковые феномены в праве, юридической науке и практике / А. Ф. Черданцев. — Екатеринбург :</w:t>
      </w:r>
      <w:r>
        <w:rPr>
          <w:rStyle w:val="WW8Num2z0"/>
          <w:rFonts w:ascii="Verdana" w:hAnsi="Verdana"/>
          <w:color w:val="000000"/>
          <w:sz w:val="18"/>
          <w:szCs w:val="18"/>
        </w:rPr>
        <w:t> </w:t>
      </w:r>
      <w:r>
        <w:rPr>
          <w:rStyle w:val="WW8Num3z0"/>
          <w:rFonts w:ascii="Verdana" w:hAnsi="Verdana"/>
          <w:color w:val="4682B4"/>
          <w:sz w:val="18"/>
          <w:szCs w:val="18"/>
        </w:rPr>
        <w:t>ЕГУ</w:t>
      </w:r>
      <w:r>
        <w:rPr>
          <w:rFonts w:ascii="Verdana" w:hAnsi="Verdana"/>
          <w:color w:val="000000"/>
          <w:sz w:val="18"/>
          <w:szCs w:val="18"/>
        </w:rPr>
        <w:t>, 1993. — 252 с.</w:t>
      </w:r>
    </w:p>
    <w:p w14:paraId="77314F2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205. Черкасов, А. Д.</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акты органов внутренних дел Советского государства : автореф. дис. . канд. юрид. наук / А. Д. Черкасов. — Саратов, 1986, —20 с.</w:t>
      </w:r>
    </w:p>
    <w:p w14:paraId="39B5C1AA"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206. Черников, В. В.</w:t>
      </w:r>
      <w:r>
        <w:rPr>
          <w:rStyle w:val="WW8Num2z0"/>
          <w:rFonts w:ascii="Verdana" w:hAnsi="Verdana"/>
          <w:color w:val="000000"/>
          <w:sz w:val="18"/>
          <w:szCs w:val="18"/>
        </w:rPr>
        <w:t> </w:t>
      </w:r>
      <w:r>
        <w:rPr>
          <w:rStyle w:val="WW8Num3z0"/>
          <w:rFonts w:ascii="Verdana" w:hAnsi="Verdana"/>
          <w:color w:val="4682B4"/>
          <w:sz w:val="18"/>
          <w:szCs w:val="18"/>
        </w:rPr>
        <w:t>Судебные</w:t>
      </w:r>
      <w:r>
        <w:rPr>
          <w:rFonts w:ascii="Verdana" w:hAnsi="Verdana"/>
          <w:color w:val="000000"/>
          <w:sz w:val="18"/>
          <w:szCs w:val="18"/>
        </w:rPr>
        <w:t>, правоохранительные и контрольные органы России / В. В. Черников. — М., 2002. — 390 с.</w:t>
      </w:r>
    </w:p>
    <w:p w14:paraId="0CD36968"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Четвернин</w:t>
      </w:r>
      <w:r>
        <w:rPr>
          <w:rFonts w:ascii="Verdana" w:hAnsi="Verdana"/>
          <w:color w:val="000000"/>
          <w:sz w:val="18"/>
          <w:szCs w:val="18"/>
        </w:rPr>
        <w:t>, В. А. Лекции по теории права / В. А. Четвернин. — М. : Российская правовая академия МЮ РФ, 1999. — 64 с.</w:t>
      </w:r>
    </w:p>
    <w:p w14:paraId="257F7BA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208. Четвернин, В. А. Понятие права и государства. Введение в курс теории права и государства / В. А. Четвернин. — М. : Дело, 1997. — 120 с.</w:t>
      </w:r>
    </w:p>
    <w:p w14:paraId="26B8348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Чуфаровский</w:t>
      </w:r>
      <w:r>
        <w:rPr>
          <w:rFonts w:ascii="Verdana" w:hAnsi="Verdana"/>
          <w:color w:val="000000"/>
          <w:sz w:val="18"/>
          <w:szCs w:val="18"/>
        </w:rPr>
        <w:t>, Ю. В. Актуальные вопросы юридической практики // Юрист.— 1999. —№ 1. —С. 15-21.</w:t>
      </w:r>
    </w:p>
    <w:p w14:paraId="03C2E320"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210. Чуфаровский, Ю. В. Юридическая деятельность: понятие и структура, ее ценность и значимость // Юрист. — 1994. — № 4 . — С. 3-18.</w:t>
      </w:r>
    </w:p>
    <w:p w14:paraId="6690072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211. Шагиев, Б. В. Виды юридической деятельности / Б. В. Шагиев. — М. : Российская правовая академия МЮ РФ, 2002. — 46 с.</w:t>
      </w:r>
    </w:p>
    <w:p w14:paraId="3E7077A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212. Шагиев, Б. В. Юридическая деятельность в современном российском обществе : автореф. дис. . канд. юрид. наук / Б. В. Шагиев. —М., 2003. — 186 с.</w:t>
      </w:r>
    </w:p>
    <w:p w14:paraId="7BAA485B"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213. Шагиев, Б. В. Юридическая деятельность как категория обшей теории права / Б. В. Шагиев. — М. : Российская правовая академия МЮ РФ, 2001. — 24 с.</w:t>
      </w:r>
    </w:p>
    <w:p w14:paraId="4EA6C85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214. Шагиева, Р. В. Правовая деятельность в современном российском обществе: (Проблемы теории и методологии) : монография / Р. В. Шагиева. — М. : РПА МЮ РФ, 2004. — 213 с.</w:t>
      </w:r>
    </w:p>
    <w:p w14:paraId="6F60800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215. Шагиева, Р. В. Концепция правовой деятельности в современном обществе : дис. . д-ра юрид. наук / Р. В. Шагиева. — М., 2006. — 360 с.</w:t>
      </w:r>
    </w:p>
    <w:p w14:paraId="641D79BE"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216. Шагиева, Р. В. Процессуально-правовые нормы и их реализация в социалистическом обществе / Р. В. Шагиева. — Казань : Изд-во Казан, ун-та, 1986. —103 с.</w:t>
      </w:r>
    </w:p>
    <w:p w14:paraId="59D45426"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217. Шагина, Н. В. Криминологические проблемы борьбы с профессиональной преступностью на современном этапе : автореф. дис. . канд. юрид. наук / Н. В. Шагина. — М., 2002. — 26 с.</w:t>
      </w:r>
    </w:p>
    <w:p w14:paraId="41AD25BF"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Fonts w:ascii="Verdana" w:hAnsi="Verdana"/>
          <w:color w:val="000000"/>
          <w:sz w:val="18"/>
          <w:szCs w:val="18"/>
        </w:rPr>
        <w:t>, М. Д. Уголовный закон / М. Д. Шаргородский. — М., 1948. —278 с.</w:t>
      </w:r>
    </w:p>
    <w:p w14:paraId="2A8DF877"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219. Юдин, Э. Г. Системный подход и принцип деятельности / Э. Г. Юдин. — М. : Наука, 1978, —315 с.</w:t>
      </w:r>
    </w:p>
    <w:p w14:paraId="2381AC2C"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220. Юридическая деятельность: сущность, структура, виды : сб. науч. тр. — Ярославль, 1989. — 200 с.</w:t>
      </w:r>
    </w:p>
    <w:p w14:paraId="40B6DDA4"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Юхман</w:t>
      </w:r>
      <w:r>
        <w:rPr>
          <w:rFonts w:ascii="Verdana" w:hAnsi="Verdana"/>
          <w:color w:val="000000"/>
          <w:sz w:val="18"/>
          <w:szCs w:val="18"/>
        </w:rPr>
        <w:t>, М. А. Правовые основы международной системы контроля за оборотом прекурсоров наркотических средств и психотропных веществ // Наркоконтроль. — 2009. — № 4. — С. 3-15.</w:t>
      </w:r>
    </w:p>
    <w:p w14:paraId="4261A542" w14:textId="77777777" w:rsidR="00AC403D" w:rsidRDefault="00AC403D" w:rsidP="00AC403D">
      <w:pPr>
        <w:pStyle w:val="WW8Num1z2"/>
        <w:shd w:val="clear" w:color="auto" w:fill="F7F7F7"/>
        <w:spacing w:after="0"/>
        <w:rPr>
          <w:rFonts w:ascii="Verdana" w:hAnsi="Verdana"/>
          <w:color w:val="000000"/>
          <w:sz w:val="18"/>
          <w:szCs w:val="18"/>
        </w:rPr>
      </w:pPr>
      <w:r>
        <w:rPr>
          <w:rFonts w:ascii="Verdana" w:hAnsi="Verdana"/>
          <w:color w:val="000000"/>
          <w:sz w:val="18"/>
          <w:szCs w:val="18"/>
        </w:rPr>
        <w:t>222. Ямпольская, Ц. А. Общественные организации и развитие советской социалистической собственности / Ц. А. Ямпольская. — М. : Наука, 1965. — 315 с.</w:t>
      </w:r>
    </w:p>
    <w:p w14:paraId="6E5A5B49" w14:textId="24120CED" w:rsidR="00AC403D" w:rsidRPr="00AC403D" w:rsidRDefault="00AC403D" w:rsidP="00AC403D">
      <w:r>
        <w:rPr>
          <w:rFonts w:ascii="Verdana" w:hAnsi="Verdana"/>
          <w:color w:val="000000"/>
          <w:sz w:val="18"/>
          <w:szCs w:val="18"/>
        </w:rPr>
        <w:br/>
      </w:r>
    </w:p>
    <w:sectPr w:rsidR="00AC403D" w:rsidRPr="00AC40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0E5AA" w14:textId="77777777" w:rsidR="00461060" w:rsidRDefault="00461060">
      <w:pPr>
        <w:spacing w:after="0" w:line="240" w:lineRule="auto"/>
      </w:pPr>
      <w:r>
        <w:separator/>
      </w:r>
    </w:p>
  </w:endnote>
  <w:endnote w:type="continuationSeparator" w:id="0">
    <w:p w14:paraId="0407F8A2" w14:textId="77777777" w:rsidR="00461060" w:rsidRDefault="0046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86751" w14:textId="77777777" w:rsidR="00461060" w:rsidRDefault="00461060">
      <w:pPr>
        <w:spacing w:after="0" w:line="240" w:lineRule="auto"/>
      </w:pPr>
      <w:r>
        <w:separator/>
      </w:r>
    </w:p>
  </w:footnote>
  <w:footnote w:type="continuationSeparator" w:id="0">
    <w:p w14:paraId="77582395" w14:textId="77777777" w:rsidR="00461060" w:rsidRDefault="00461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060"/>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7650</TotalTime>
  <Pages>19</Pages>
  <Words>9988</Words>
  <Characters>56936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1161</cp:revision>
  <cp:lastPrinted>2009-02-06T05:36:00Z</cp:lastPrinted>
  <dcterms:created xsi:type="dcterms:W3CDTF">2016-09-19T15:12:00Z</dcterms:created>
  <dcterms:modified xsi:type="dcterms:W3CDTF">2016-12-28T14:28:00Z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