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5C4920" w:rsidRDefault="005C4920" w:rsidP="005C4920">
      <w:r w:rsidRPr="00491E62">
        <w:rPr>
          <w:rFonts w:ascii="Times New Roman" w:hAnsi="Times New Roman" w:cs="Times New Roman"/>
          <w:b/>
          <w:bCs/>
          <w:sz w:val="24"/>
          <w:szCs w:val="24"/>
        </w:rPr>
        <w:t>Шелемба Євгенія Ігорівна</w:t>
      </w:r>
      <w:r w:rsidRPr="00491E62">
        <w:rPr>
          <w:rFonts w:ascii="Times New Roman" w:hAnsi="Times New Roman" w:cs="Times New Roman"/>
          <w:sz w:val="24"/>
          <w:szCs w:val="24"/>
        </w:rPr>
        <w:t>, лікар-дерматовенеролог ТОВ «Інститут пластичної хірургії Віртус».</w:t>
      </w:r>
      <w:r w:rsidRPr="00491E62">
        <w:rPr>
          <w:rFonts w:ascii="Times New Roman" w:hAnsi="Times New Roman" w:cs="Times New Roman"/>
          <w:b/>
          <w:bCs/>
          <w:sz w:val="24"/>
          <w:szCs w:val="24"/>
        </w:rPr>
        <w:t xml:space="preserve"> </w:t>
      </w:r>
      <w:r w:rsidRPr="00491E62">
        <w:rPr>
          <w:rFonts w:ascii="Times New Roman" w:hAnsi="Times New Roman" w:cs="Times New Roman"/>
          <w:sz w:val="24"/>
          <w:szCs w:val="24"/>
        </w:rPr>
        <w:t>Назва дисертації – «Оптимізація тактики ведення пацієнтів з гіперпігментацією шкіри обличчя при різних фототипах».</w:t>
      </w:r>
      <w:r w:rsidRPr="00491E62">
        <w:rPr>
          <w:rFonts w:ascii="Times New Roman" w:hAnsi="Times New Roman" w:cs="Times New Roman"/>
          <w:b/>
          <w:bCs/>
          <w:sz w:val="24"/>
          <w:szCs w:val="24"/>
        </w:rPr>
        <w:t xml:space="preserve"> </w:t>
      </w:r>
      <w:r w:rsidRPr="00491E62">
        <w:rPr>
          <w:rFonts w:ascii="Times New Roman" w:hAnsi="Times New Roman" w:cs="Times New Roman"/>
          <w:sz w:val="24"/>
          <w:szCs w:val="24"/>
        </w:rPr>
        <w:t>Шифр та назва спеціальності – 14.01.20– шкірні та венеричні хвороби. Спецрада Д 26.613.03 Національної медичної академії післядипломної освіти імені П.</w:t>
      </w:r>
      <w:r>
        <w:rPr>
          <w:rFonts w:ascii="Times New Roman" w:hAnsi="Times New Roman" w:cs="Times New Roman"/>
          <w:sz w:val="24"/>
          <w:szCs w:val="24"/>
        </w:rPr>
        <w:t xml:space="preserve"> </w:t>
      </w:r>
      <w:r w:rsidRPr="00491E62">
        <w:rPr>
          <w:rFonts w:ascii="Times New Roman" w:hAnsi="Times New Roman" w:cs="Times New Roman"/>
          <w:sz w:val="24"/>
          <w:szCs w:val="24"/>
        </w:rPr>
        <w:t>Л.</w:t>
      </w:r>
      <w:r>
        <w:rPr>
          <w:rFonts w:ascii="Times New Roman" w:hAnsi="Times New Roman" w:cs="Times New Roman"/>
          <w:sz w:val="24"/>
          <w:szCs w:val="24"/>
        </w:rPr>
        <w:t xml:space="preserve"> </w:t>
      </w:r>
      <w:r w:rsidRPr="00491E62">
        <w:rPr>
          <w:rFonts w:ascii="Times New Roman" w:hAnsi="Times New Roman" w:cs="Times New Roman"/>
          <w:sz w:val="24"/>
          <w:szCs w:val="24"/>
        </w:rPr>
        <w:t>Шупика Міністерства охорони здоров’я  України</w:t>
      </w:r>
    </w:p>
    <w:sectPr w:rsidR="006B30A9" w:rsidRPr="005C492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8088E-8DB1-46BC-96B1-CEE3D1AF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2020-06-01T08:43:00Z</dcterms:created>
  <dcterms:modified xsi:type="dcterms:W3CDTF">2020-06-06T21:34:00Z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