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1C854" w14:textId="77777777" w:rsidR="00D149DD" w:rsidRDefault="00D149DD" w:rsidP="00D149DD">
      <w:pPr>
        <w:pStyle w:val="afffffffffffffffffffffffffff5"/>
        <w:rPr>
          <w:rFonts w:ascii="Verdana" w:hAnsi="Verdana"/>
          <w:color w:val="000000"/>
          <w:sz w:val="21"/>
          <w:szCs w:val="21"/>
        </w:rPr>
      </w:pPr>
      <w:r>
        <w:rPr>
          <w:rFonts w:ascii="Helvetica Neue" w:hAnsi="Helvetica Neue"/>
          <w:b/>
          <w:bCs w:val="0"/>
          <w:color w:val="222222"/>
          <w:sz w:val="21"/>
          <w:szCs w:val="21"/>
        </w:rPr>
        <w:t>Чимитдоржиев, Тумэн Намжилович.</w:t>
      </w:r>
    </w:p>
    <w:p w14:paraId="7EFF0193" w14:textId="77777777" w:rsidR="00D149DD" w:rsidRDefault="00D149DD" w:rsidP="00D149DD">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Разработка методик космического дистанционного исследования региональных </w:t>
      </w:r>
      <w:proofErr w:type="gramStart"/>
      <w:r>
        <w:rPr>
          <w:rFonts w:ascii="Helvetica Neue" w:hAnsi="Helvetica Neue" w:cs="Arial"/>
          <w:caps/>
          <w:color w:val="222222"/>
          <w:sz w:val="21"/>
          <w:szCs w:val="21"/>
        </w:rPr>
        <w:t>экосистем :</w:t>
      </w:r>
      <w:proofErr w:type="gramEnd"/>
      <w:r>
        <w:rPr>
          <w:rFonts w:ascii="Helvetica Neue" w:hAnsi="Helvetica Neue" w:cs="Arial"/>
          <w:caps/>
          <w:color w:val="222222"/>
          <w:sz w:val="21"/>
          <w:szCs w:val="21"/>
        </w:rPr>
        <w:t xml:space="preserve"> На прим. зоны Чернобыл. </w:t>
      </w:r>
      <w:proofErr w:type="gramStart"/>
      <w:r>
        <w:rPr>
          <w:rFonts w:ascii="Helvetica Neue" w:hAnsi="Helvetica Neue" w:cs="Arial"/>
          <w:caps/>
          <w:color w:val="222222"/>
          <w:sz w:val="21"/>
          <w:szCs w:val="21"/>
        </w:rPr>
        <w:t>АЭС :</w:t>
      </w:r>
      <w:proofErr w:type="gramEnd"/>
      <w:r>
        <w:rPr>
          <w:rFonts w:ascii="Helvetica Neue" w:hAnsi="Helvetica Neue" w:cs="Arial"/>
          <w:caps/>
          <w:color w:val="222222"/>
          <w:sz w:val="21"/>
          <w:szCs w:val="21"/>
        </w:rPr>
        <w:t xml:space="preserve"> диссертация ... кандидата физико-математических наук : 01.04.03. - Москва, 1998. - 128 с.</w:t>
      </w:r>
    </w:p>
    <w:p w14:paraId="17EC540C" w14:textId="77777777" w:rsidR="00D149DD" w:rsidRDefault="00D149DD" w:rsidP="00D149D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Чимитдоржиев, Тумэн Намжилович</w:t>
      </w:r>
    </w:p>
    <w:p w14:paraId="60611CB6" w14:textId="77777777" w:rsidR="00D149DD" w:rsidRDefault="00D149DD" w:rsidP="00D149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w:t>
      </w:r>
    </w:p>
    <w:p w14:paraId="08974F7B" w14:textId="77777777" w:rsidR="00D149DD" w:rsidRDefault="00D149DD" w:rsidP="00D149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FD0E199" w14:textId="77777777" w:rsidR="00D149DD" w:rsidRDefault="00D149DD" w:rsidP="00D149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Космические дистанционные исследования региональных 11 экосистем и методы обработки мультиспектральных данных.</w:t>
      </w:r>
    </w:p>
    <w:p w14:paraId="7B6B8218" w14:textId="77777777" w:rsidR="00D149DD" w:rsidRDefault="00D149DD" w:rsidP="00D149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Концепция спутникового мониторинга региональных эко- 11 систем.</w:t>
      </w:r>
    </w:p>
    <w:p w14:paraId="666AD8EA" w14:textId="77777777" w:rsidR="00D149DD" w:rsidRDefault="00D149DD" w:rsidP="00D149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Спектральные характеристики природных объектов в опти- 23 ческом диапазоне.</w:t>
      </w:r>
    </w:p>
    <w:p w14:paraId="2C106F23" w14:textId="77777777" w:rsidR="00D149DD" w:rsidRDefault="00D149DD" w:rsidP="00D149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Алгоритмы обработки спекгрозональных изображений оп- 32 тического диапазона.</w:t>
      </w:r>
    </w:p>
    <w:p w14:paraId="0D845B4C" w14:textId="77777777" w:rsidR="00D149DD" w:rsidRDefault="00D149DD" w:rsidP="00D149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Исследование растительности в зоне Чернобыльской 44 АЭС на основе данных спектрозонального сканера МСУ-Э.</w:t>
      </w:r>
    </w:p>
    <w:p w14:paraId="29AF3453" w14:textId="77777777" w:rsidR="00D149DD" w:rsidRDefault="00D149DD" w:rsidP="00D149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Анализ информативности индексов вегетации</w:t>
      </w:r>
    </w:p>
    <w:p w14:paraId="41771318" w14:textId="77777777" w:rsidR="00D149DD" w:rsidRDefault="00D149DD" w:rsidP="00D149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Описание тестового полигона</w:t>
      </w:r>
    </w:p>
    <w:p w14:paraId="10244960" w14:textId="77777777" w:rsidR="00D149DD" w:rsidRDefault="00D149DD" w:rsidP="00D149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Применение вегетационных индексов для исследования рас- 60 тительности зоны отчуждения ЧАЭС.</w:t>
      </w:r>
    </w:p>
    <w:p w14:paraId="5B1FB08E" w14:textId="77777777" w:rsidR="00D149DD" w:rsidRDefault="00D149DD" w:rsidP="00D149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Алгоритм трехканальной обработки спекгрозональных 71 изображений.</w:t>
      </w:r>
    </w:p>
    <w:p w14:paraId="69C518C4" w14:textId="77777777" w:rsidR="00D149DD" w:rsidRDefault="00D149DD" w:rsidP="00D149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Методика выявления угнетенной растительности с исполь- 81 зованием алгоритма трехканальной обработки.</w:t>
      </w:r>
    </w:p>
    <w:p w14:paraId="49540798" w14:textId="77777777" w:rsidR="00D149DD" w:rsidRDefault="00D149DD" w:rsidP="00D149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Совместная обработка спектрозональных и радиолока- 87 ционных изображений для улучшения классификации лесных массивов.</w:t>
      </w:r>
    </w:p>
    <w:p w14:paraId="37B43DBE" w14:textId="77777777" w:rsidR="00D149DD" w:rsidRDefault="00D149DD" w:rsidP="00D149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Обоснование необходимости совместной обработки спек- 87 трозональных и радиолокационных изображений.</w:t>
      </w:r>
    </w:p>
    <w:p w14:paraId="18B16E9A" w14:textId="77777777" w:rsidR="00D149DD" w:rsidRDefault="00D149DD" w:rsidP="00D149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Алгоритм совместной обработки и методика исследования</w:t>
      </w:r>
    </w:p>
    <w:p w14:paraId="69ECD5D8" w14:textId="77777777" w:rsidR="00D149DD" w:rsidRDefault="00D149DD" w:rsidP="00D149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 Использование кластерного анализа для оценки методики 95 совместной обработки.</w:t>
      </w:r>
    </w:p>
    <w:p w14:paraId="3DD4BFBF" w14:textId="77777777" w:rsidR="00D149DD" w:rsidRDefault="00D149DD" w:rsidP="00D149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Исследование лесных массивов в зоне ЧАЭС при помощи 107 методики совместной обработки.</w:t>
      </w:r>
    </w:p>
    <w:p w14:paraId="25CCDB07" w14:textId="77777777" w:rsidR="00D149DD" w:rsidRDefault="00D149DD" w:rsidP="00D149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3EFB70D0" w14:textId="77777777" w:rsidR="00D149DD" w:rsidRDefault="00D149DD" w:rsidP="00D149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071EBB05" w14:textId="32D8A506" w:rsidR="00E67B85" w:rsidRPr="00D149DD" w:rsidRDefault="00E67B85" w:rsidP="00D149DD"/>
    <w:sectPr w:rsidR="00E67B85" w:rsidRPr="00D149D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FD85E" w14:textId="77777777" w:rsidR="00D419E4" w:rsidRDefault="00D419E4">
      <w:pPr>
        <w:spacing w:after="0" w:line="240" w:lineRule="auto"/>
      </w:pPr>
      <w:r>
        <w:separator/>
      </w:r>
    </w:p>
  </w:endnote>
  <w:endnote w:type="continuationSeparator" w:id="0">
    <w:p w14:paraId="15A2CC89" w14:textId="77777777" w:rsidR="00D419E4" w:rsidRDefault="00D41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CFBEC" w14:textId="77777777" w:rsidR="00D419E4" w:rsidRDefault="00D419E4"/>
    <w:p w14:paraId="5A896C0B" w14:textId="77777777" w:rsidR="00D419E4" w:rsidRDefault="00D419E4"/>
    <w:p w14:paraId="6502BDA2" w14:textId="77777777" w:rsidR="00D419E4" w:rsidRDefault="00D419E4"/>
    <w:p w14:paraId="3531CF50" w14:textId="77777777" w:rsidR="00D419E4" w:rsidRDefault="00D419E4"/>
    <w:p w14:paraId="52EAF346" w14:textId="77777777" w:rsidR="00D419E4" w:rsidRDefault="00D419E4"/>
    <w:p w14:paraId="1A839BA6" w14:textId="77777777" w:rsidR="00D419E4" w:rsidRDefault="00D419E4"/>
    <w:p w14:paraId="45F6F344" w14:textId="77777777" w:rsidR="00D419E4" w:rsidRDefault="00D419E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D059FBA" wp14:editId="1BCD88E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92636" w14:textId="77777777" w:rsidR="00D419E4" w:rsidRDefault="00D419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059FB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9092636" w14:textId="77777777" w:rsidR="00D419E4" w:rsidRDefault="00D419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DDF47E1" w14:textId="77777777" w:rsidR="00D419E4" w:rsidRDefault="00D419E4"/>
    <w:p w14:paraId="69D543D9" w14:textId="77777777" w:rsidR="00D419E4" w:rsidRDefault="00D419E4"/>
    <w:p w14:paraId="3598D61E" w14:textId="77777777" w:rsidR="00D419E4" w:rsidRDefault="00D419E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70AA438" wp14:editId="2E4AD40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5507D" w14:textId="77777777" w:rsidR="00D419E4" w:rsidRDefault="00D419E4"/>
                          <w:p w14:paraId="44CD89FA" w14:textId="77777777" w:rsidR="00D419E4" w:rsidRDefault="00D419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0AA43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765507D" w14:textId="77777777" w:rsidR="00D419E4" w:rsidRDefault="00D419E4"/>
                    <w:p w14:paraId="44CD89FA" w14:textId="77777777" w:rsidR="00D419E4" w:rsidRDefault="00D419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35B0129" w14:textId="77777777" w:rsidR="00D419E4" w:rsidRDefault="00D419E4"/>
    <w:p w14:paraId="15484795" w14:textId="77777777" w:rsidR="00D419E4" w:rsidRDefault="00D419E4">
      <w:pPr>
        <w:rPr>
          <w:sz w:val="2"/>
          <w:szCs w:val="2"/>
        </w:rPr>
      </w:pPr>
    </w:p>
    <w:p w14:paraId="10EECFC3" w14:textId="77777777" w:rsidR="00D419E4" w:rsidRDefault="00D419E4"/>
    <w:p w14:paraId="34A51AE5" w14:textId="77777777" w:rsidR="00D419E4" w:rsidRDefault="00D419E4">
      <w:pPr>
        <w:spacing w:after="0" w:line="240" w:lineRule="auto"/>
      </w:pPr>
    </w:p>
  </w:footnote>
  <w:footnote w:type="continuationSeparator" w:id="0">
    <w:p w14:paraId="6CB19E0A" w14:textId="77777777" w:rsidR="00D419E4" w:rsidRDefault="00D419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9E4"/>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118088</TotalTime>
  <Pages>2</Pages>
  <Words>248</Words>
  <Characters>1414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2514</cp:revision>
  <cp:lastPrinted>2009-02-06T05:36:00Z</cp:lastPrinted>
  <dcterms:created xsi:type="dcterms:W3CDTF">2024-01-07T13:43:00Z</dcterms:created>
  <dcterms:modified xsi:type="dcterms:W3CDTF">2025-06-19T21:21:00Z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