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67DD" w14:textId="77777777" w:rsidR="00AF48E3" w:rsidRDefault="00AF48E3" w:rsidP="00AF48E3">
      <w:pPr>
        <w:pStyle w:val="afffffffffffffffffffffffffff5"/>
        <w:rPr>
          <w:rFonts w:ascii="Verdana" w:hAnsi="Verdana"/>
          <w:color w:val="000000"/>
          <w:sz w:val="21"/>
          <w:szCs w:val="21"/>
        </w:rPr>
      </w:pPr>
      <w:r>
        <w:rPr>
          <w:rFonts w:ascii="Helvetica Neue" w:hAnsi="Helvetica Neue"/>
          <w:b/>
          <w:bCs w:val="0"/>
          <w:color w:val="222222"/>
          <w:sz w:val="21"/>
          <w:szCs w:val="21"/>
        </w:rPr>
        <w:t>Терешкин, Владимир Иванович.</w:t>
      </w:r>
    </w:p>
    <w:p w14:paraId="161D7243" w14:textId="77777777" w:rsidR="00AF48E3" w:rsidRDefault="00AF48E3" w:rsidP="00AF48E3">
      <w:pPr>
        <w:pStyle w:val="20"/>
        <w:spacing w:before="0" w:after="312"/>
        <w:rPr>
          <w:rFonts w:ascii="Arial" w:hAnsi="Arial" w:cs="Arial"/>
          <w:caps/>
          <w:color w:val="333333"/>
          <w:sz w:val="27"/>
          <w:szCs w:val="27"/>
        </w:rPr>
      </w:pPr>
      <w:r>
        <w:rPr>
          <w:rFonts w:ascii="Helvetica Neue" w:hAnsi="Helvetica Neue" w:cs="Arial"/>
          <w:caps/>
          <w:color w:val="222222"/>
          <w:sz w:val="21"/>
          <w:szCs w:val="21"/>
        </w:rPr>
        <w:t>Нейтронно-активационные измерения при проведении радиационных исследований в полях излучений генератора СНЕГ-</w:t>
      </w:r>
      <w:proofErr w:type="gramStart"/>
      <w:r>
        <w:rPr>
          <w:rFonts w:ascii="Helvetica Neue" w:hAnsi="Helvetica Neue" w:cs="Arial"/>
          <w:caps/>
          <w:color w:val="222222"/>
          <w:sz w:val="21"/>
          <w:szCs w:val="21"/>
        </w:rPr>
        <w:t>13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1999. - 139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2B53A2D" w14:textId="77777777" w:rsidR="00AF48E3" w:rsidRDefault="00AF48E3" w:rsidP="00AF48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Терешкин, Владимир Иванович</w:t>
      </w:r>
    </w:p>
    <w:p w14:paraId="7D858EE9"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C87431"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АНАЛИЗ СОСТОЯНИЯ ВОПРОСА.</w:t>
      </w:r>
    </w:p>
    <w:p w14:paraId="301E2370"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Характеристики генератора СНЕГ-13.</w:t>
      </w:r>
    </w:p>
    <w:p w14:paraId="0F425CE7"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Радиационные исследования, проводимые в полях излучения генератора СНЕГ-13.</w:t>
      </w:r>
    </w:p>
    <w:p w14:paraId="7FF2BBE4"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и средства измерения параметров полей нейтронного излучения генератора СНЕГ-13.</w:t>
      </w:r>
    </w:p>
    <w:p w14:paraId="1E1F1FF4"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Исследования активации перспективных конструкционных материалов для ТЯР.</w:t>
      </w:r>
    </w:p>
    <w:p w14:paraId="2B198C83"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Исследования переноса термоядерных нейтронов в модели защиты ИТЭР.:.</w:t>
      </w:r>
    </w:p>
    <w:p w14:paraId="0E305243"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Задачи исследований.</w:t>
      </w:r>
    </w:p>
    <w:p w14:paraId="6ED0918E"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АППАРАТУРНОЕ И МЕТОДИЧЕСКОЕ ОБЕСПЕЧЕНИЕ НЕЙТРОННО-АКТИВАЦИОННЫХ ИЗМЕРЕНИЙ НА ГЕНЕРАТОРЕ СНЕГ-13.</w:t>
      </w:r>
    </w:p>
    <w:p w14:paraId="526CDDC9"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Набор нейтронно-активационных детекторов.</w:t>
      </w:r>
    </w:p>
    <w:p w14:paraId="358542C2"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Радиометрическая установка.</w:t>
      </w:r>
    </w:p>
    <w:p w14:paraId="545EE50A"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Состав радиометрической установки.</w:t>
      </w:r>
    </w:p>
    <w:p w14:paraId="5785A54C"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Метрологическая аттестация радиометрической установки.</w:t>
      </w:r>
    </w:p>
    <w:p w14:paraId="3D232755"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Методическое обеспечение нейтронно-активационных измерений.</w:t>
      </w:r>
    </w:p>
    <w:p w14:paraId="08A8AFBD"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A6AA08E"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ЭНЕРГЕТИЧЕСКОГО СПЕКТРА НЕЙТРОНОВ ГЕНЕРАТОРА СНЕГ-13.</w:t>
      </w:r>
    </w:p>
    <w:p w14:paraId="779E3895"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восстановления энергетического спектра термоядерных нейтронов ТБЫ.</w:t>
      </w:r>
    </w:p>
    <w:p w14:paraId="0BED9389"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Определение энергетического спектра нейтронов в ближней зоне генератора СНЕГ-13.</w:t>
      </w:r>
    </w:p>
    <w:p w14:paraId="3441955C"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530BB2CD"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АКТИВАЦИОННЫХ ХАРАКТЕРИСТИК КОНСТРУКЦИОННЫХ МАТЕРИАЛОВ ДЛЯ ТЯР.</w:t>
      </w:r>
    </w:p>
    <w:p w14:paraId="02D74E26"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18DDBBF5"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Состав и характеристики исследуемых материалов.</w:t>
      </w:r>
    </w:p>
    <w:p w14:paraId="0D8069AB"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Вычислительный комплекс EASY.</w:t>
      </w:r>
    </w:p>
    <w:p w14:paraId="1262906D"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проведения экспериментов.</w:t>
      </w:r>
    </w:p>
    <w:p w14:paraId="6A4B6E20"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Проведение экспериментальных исследований и их результаты.</w:t>
      </w:r>
    </w:p>
    <w:p w14:paraId="6ACCBB3B"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Верификация вычислительного комплекса EASY.</w:t>
      </w:r>
    </w:p>
    <w:p w14:paraId="4B37BF11"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4A9DA19"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ЭКСПЕРИМЕНТАЛЬНЫЕ ИССЛЕДОВАНИЯ ПЕРЕНОСА ТЕРМОЯДЕРНЫХ НЕЙТРОНОВ В МОДЕЛИ ЗАЩИТЫ ИТЭР.</w:t>
      </w:r>
    </w:p>
    <w:p w14:paraId="7320D2A3"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Конструкция сборки и геометрия эксперимента.</w:t>
      </w:r>
    </w:p>
    <w:p w14:paraId="4D3DA416"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Нейтронно-активационные детекторы для измерений в модели защиты.</w:t>
      </w:r>
    </w:p>
    <w:p w14:paraId="50CCB6FC"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Проведение экспериментальных исследований.</w:t>
      </w:r>
    </w:p>
    <w:p w14:paraId="5894B6F7"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Сравнение расчетных и экспериментальных результатов.</w:t>
      </w:r>
    </w:p>
    <w:p w14:paraId="5C3BFE44" w14:textId="77777777" w:rsidR="00AF48E3" w:rsidRDefault="00AF48E3" w:rsidP="00AF48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4B43D240" w:rsidR="00E67B85" w:rsidRPr="00AF48E3" w:rsidRDefault="00E67B85" w:rsidP="00AF48E3"/>
    <w:sectPr w:rsidR="00E67B85" w:rsidRPr="00AF48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A3B6" w14:textId="77777777" w:rsidR="00953E4D" w:rsidRDefault="00953E4D">
      <w:pPr>
        <w:spacing w:after="0" w:line="240" w:lineRule="auto"/>
      </w:pPr>
      <w:r>
        <w:separator/>
      </w:r>
    </w:p>
  </w:endnote>
  <w:endnote w:type="continuationSeparator" w:id="0">
    <w:p w14:paraId="077B7B0A" w14:textId="77777777" w:rsidR="00953E4D" w:rsidRDefault="0095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F9F" w14:textId="77777777" w:rsidR="00953E4D" w:rsidRDefault="00953E4D"/>
    <w:p w14:paraId="5B08CDB6" w14:textId="77777777" w:rsidR="00953E4D" w:rsidRDefault="00953E4D"/>
    <w:p w14:paraId="7BC8AEFB" w14:textId="77777777" w:rsidR="00953E4D" w:rsidRDefault="00953E4D"/>
    <w:p w14:paraId="5CEDDAA7" w14:textId="77777777" w:rsidR="00953E4D" w:rsidRDefault="00953E4D"/>
    <w:p w14:paraId="2BEA2218" w14:textId="77777777" w:rsidR="00953E4D" w:rsidRDefault="00953E4D"/>
    <w:p w14:paraId="502ABBFF" w14:textId="77777777" w:rsidR="00953E4D" w:rsidRDefault="00953E4D"/>
    <w:p w14:paraId="127B1835" w14:textId="77777777" w:rsidR="00953E4D" w:rsidRDefault="00953E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E996F" wp14:editId="34F118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E1FA" w14:textId="77777777" w:rsidR="00953E4D" w:rsidRDefault="00953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E99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D6E1FA" w14:textId="77777777" w:rsidR="00953E4D" w:rsidRDefault="00953E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5C5251" w14:textId="77777777" w:rsidR="00953E4D" w:rsidRDefault="00953E4D"/>
    <w:p w14:paraId="4BCEB595" w14:textId="77777777" w:rsidR="00953E4D" w:rsidRDefault="00953E4D"/>
    <w:p w14:paraId="5418EBE5" w14:textId="77777777" w:rsidR="00953E4D" w:rsidRDefault="00953E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379DE8" wp14:editId="10B180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7DD08" w14:textId="77777777" w:rsidR="00953E4D" w:rsidRDefault="00953E4D"/>
                          <w:p w14:paraId="43275AB1" w14:textId="77777777" w:rsidR="00953E4D" w:rsidRDefault="00953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79D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37DD08" w14:textId="77777777" w:rsidR="00953E4D" w:rsidRDefault="00953E4D"/>
                    <w:p w14:paraId="43275AB1" w14:textId="77777777" w:rsidR="00953E4D" w:rsidRDefault="00953E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1E9711" w14:textId="77777777" w:rsidR="00953E4D" w:rsidRDefault="00953E4D"/>
    <w:p w14:paraId="3F965013" w14:textId="77777777" w:rsidR="00953E4D" w:rsidRDefault="00953E4D">
      <w:pPr>
        <w:rPr>
          <w:sz w:val="2"/>
          <w:szCs w:val="2"/>
        </w:rPr>
      </w:pPr>
    </w:p>
    <w:p w14:paraId="048ACE22" w14:textId="77777777" w:rsidR="00953E4D" w:rsidRDefault="00953E4D"/>
    <w:p w14:paraId="5C12B109" w14:textId="77777777" w:rsidR="00953E4D" w:rsidRDefault="00953E4D">
      <w:pPr>
        <w:spacing w:after="0" w:line="240" w:lineRule="auto"/>
      </w:pPr>
    </w:p>
  </w:footnote>
  <w:footnote w:type="continuationSeparator" w:id="0">
    <w:p w14:paraId="69B9754D" w14:textId="77777777" w:rsidR="00953E4D" w:rsidRDefault="0095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4D"/>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123337</TotalTime>
  <Pages>2</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3027</cp:revision>
  <cp:lastPrinted>2009-02-06T05:36:00Z</cp:lastPrinted>
  <dcterms:created xsi:type="dcterms:W3CDTF">2024-01-07T13:43:00Z</dcterms:created>
  <dcterms:modified xsi:type="dcterms:W3CDTF">2025-06-28T13:00:00Z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