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23207A" w:rsidRDefault="0023207A" w:rsidP="0023207A">
      <w:r w:rsidRPr="002A6EEE">
        <w:rPr>
          <w:rFonts w:ascii="Times New Roman" w:hAnsi="Times New Roman" w:cs="Times New Roman"/>
          <w:b/>
          <w:bCs/>
          <w:color w:val="000000" w:themeColor="text1"/>
          <w:sz w:val="24"/>
          <w:szCs w:val="24"/>
        </w:rPr>
        <w:t>Кривошей Віталій Михайлович</w:t>
      </w:r>
      <w:r w:rsidRPr="002A6EEE">
        <w:rPr>
          <w:rFonts w:ascii="Times New Roman" w:hAnsi="Times New Roman" w:cs="Times New Roman"/>
          <w:bCs/>
          <w:sz w:val="24"/>
          <w:szCs w:val="24"/>
        </w:rPr>
        <w:t xml:space="preserve">, </w:t>
      </w:r>
      <w:r w:rsidRPr="002A6EEE">
        <w:rPr>
          <w:rFonts w:ascii="Times New Roman" w:hAnsi="Times New Roman" w:cs="Times New Roman"/>
          <w:color w:val="000000" w:themeColor="text1"/>
          <w:sz w:val="24"/>
          <w:szCs w:val="24"/>
          <w:shd w:val="clear" w:color="auto" w:fill="FFFFFF"/>
        </w:rPr>
        <w:t>начальник фізичної підготовки і спорту командування ССпО ЗСУ</w:t>
      </w:r>
      <w:r w:rsidRPr="002A6EEE">
        <w:rPr>
          <w:rFonts w:ascii="Times New Roman" w:hAnsi="Times New Roman" w:cs="Times New Roman"/>
          <w:sz w:val="24"/>
          <w:szCs w:val="24"/>
          <w:shd w:val="clear" w:color="auto" w:fill="FFFFFF"/>
        </w:rPr>
        <w:t xml:space="preserve">. </w:t>
      </w:r>
      <w:r w:rsidRPr="002A6EEE">
        <w:rPr>
          <w:rStyle w:val="af2"/>
          <w:rFonts w:ascii="Times New Roman" w:hAnsi="Times New Roman" w:cs="Times New Roman"/>
          <w:sz w:val="24"/>
          <w:szCs w:val="24"/>
          <w:shd w:val="clear" w:color="auto" w:fill="FFFFFF"/>
        </w:rPr>
        <w:t xml:space="preserve"> </w:t>
      </w:r>
      <w:r w:rsidRPr="002A6EEE">
        <w:rPr>
          <w:rFonts w:ascii="Times New Roman" w:hAnsi="Times New Roman" w:cs="Times New Roman"/>
          <w:sz w:val="24"/>
          <w:szCs w:val="24"/>
        </w:rPr>
        <w:t>Назва дисертації:</w:t>
      </w:r>
      <w:r w:rsidRPr="002A6EEE">
        <w:rPr>
          <w:rFonts w:ascii="Times New Roman" w:hAnsi="Times New Roman" w:cs="Times New Roman"/>
          <w:b/>
          <w:sz w:val="24"/>
          <w:szCs w:val="24"/>
        </w:rPr>
        <w:t xml:space="preserve"> </w:t>
      </w:r>
      <w:r w:rsidRPr="002A6EEE">
        <w:rPr>
          <w:rFonts w:ascii="Times New Roman" w:hAnsi="Times New Roman" w:cs="Times New Roman"/>
          <w:sz w:val="24"/>
          <w:szCs w:val="24"/>
        </w:rPr>
        <w:t>“</w:t>
      </w:r>
      <w:r w:rsidRPr="002A6EEE">
        <w:rPr>
          <w:rFonts w:ascii="Times New Roman" w:hAnsi="Times New Roman" w:cs="Times New Roman"/>
          <w:color w:val="000000" w:themeColor="text1"/>
          <w:sz w:val="24"/>
          <w:szCs w:val="24"/>
        </w:rPr>
        <w:t>Формування та реалізація державної політики соціально-психологічної адаптації учасників бойових дій</w:t>
      </w:r>
      <w:r w:rsidRPr="002A6EEE">
        <w:rPr>
          <w:rFonts w:ascii="Times New Roman" w:hAnsi="Times New Roman" w:cs="Times New Roman"/>
          <w:sz w:val="24"/>
          <w:szCs w:val="24"/>
        </w:rPr>
        <w:t xml:space="preserve">”. Шифр та назва спеціальності − 25.00.02 – </w:t>
      </w:r>
      <w:bookmarkStart w:id="0" w:name="_Hlk51309823"/>
      <w:r w:rsidRPr="002A6EEE">
        <w:rPr>
          <w:rFonts w:ascii="Times New Roman" w:hAnsi="Times New Roman" w:cs="Times New Roman"/>
          <w:color w:val="000000" w:themeColor="text1"/>
          <w:sz w:val="24"/>
          <w:szCs w:val="24"/>
        </w:rPr>
        <w:t>механізми державного управління</w:t>
      </w:r>
      <w:bookmarkEnd w:id="0"/>
      <w:r w:rsidRPr="002A6EEE">
        <w:rPr>
          <w:rFonts w:ascii="Times New Roman" w:hAnsi="Times New Roman" w:cs="Times New Roman"/>
          <w:sz w:val="24"/>
          <w:szCs w:val="24"/>
        </w:rPr>
        <w:t>. Спецрада Д26.891.02 Інституту підготовки кадрів державної служби зайнятості України Міністерства соціальної політики України</w:t>
      </w:r>
    </w:p>
    <w:sectPr w:rsidR="001136ED" w:rsidRPr="0023207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23207A" w:rsidRPr="0023207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0AD12-23C8-4622-B525-D5AC624E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237</cp:revision>
  <cp:lastPrinted>2009-02-06T05:36:00Z</cp:lastPrinted>
  <dcterms:created xsi:type="dcterms:W3CDTF">2021-01-12T18:43:00Z</dcterms:created>
  <dcterms:modified xsi:type="dcterms:W3CDTF">2021-01-17T09:02:00Z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