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64CFD" w:rsidRDefault="00F64CFD" w:rsidP="00F64CFD">
      <w:r w:rsidRPr="00F64CFD">
        <w:rPr>
          <w:rFonts w:ascii="Times New Roman" w:eastAsia="Arial Narrow" w:hAnsi="Times New Roman" w:cs="Times New Roman"/>
          <w:b/>
          <w:bCs/>
          <w:color w:val="000000"/>
          <w:kern w:val="0"/>
          <w:sz w:val="24"/>
          <w:lang w:val="uk-UA" w:eastAsia="uk-UA" w:bidi="uk-UA"/>
        </w:rPr>
        <w:t>Рассадіна Ірина Юріївна</w:t>
      </w:r>
      <w:r w:rsidRPr="00F64CFD">
        <w:rPr>
          <w:rFonts w:ascii="Times New Roman" w:hAnsi="Times New Roman" w:cs="Times New Roman"/>
          <w:color w:val="000000"/>
          <w:kern w:val="0"/>
          <w:sz w:val="24"/>
          <w:szCs w:val="24"/>
          <w:lang w:val="uk-UA" w:eastAsia="uk-UA" w:bidi="uk-UA"/>
        </w:rPr>
        <w:t>, викладач кафедри агрохімії і ґрун</w:t>
      </w:r>
      <w:r w:rsidRPr="00F64CFD">
        <w:rPr>
          <w:rFonts w:ascii="Times New Roman" w:hAnsi="Times New Roman" w:cs="Times New Roman"/>
          <w:color w:val="000000"/>
          <w:kern w:val="0"/>
          <w:sz w:val="24"/>
          <w:szCs w:val="24"/>
          <w:lang w:val="uk-UA" w:eastAsia="uk-UA" w:bidi="uk-UA"/>
        </w:rPr>
        <w:softHyphen/>
        <w:t>тознавства Уманського національного університету садівництва: «Оптимізація мінерального живлення рижію ярого на чорноземі опідзоленому Правобережного Лісостепу України» (06.01.04 - агрохімія). Спецрада Д 64.354.01 у ННЦ «Інститут ґрунтознавства та агрохімії імені О. Н. Соколовського»</w:t>
      </w:r>
    </w:p>
    <w:sectPr w:rsidR="00047DE3" w:rsidRPr="00F64CF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67841-467B-4C72-8533-DAA74A3D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2020-05-04T13:19:00Z</dcterms:created>
  <dcterms:modified xsi:type="dcterms:W3CDTF">2020-05-05T14:00:00Z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