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45EB"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Шуленин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Константин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Сергеевич</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Закономерности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раннего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поражения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прогрессирования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заболевания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возможности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совершенствования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лечебно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диагностической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помощи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диссертация</w:t>
      </w:r>
      <w:r w:rsidRPr="00EA328C">
        <w:rPr>
          <w:rFonts w:ascii="Helvetica Neue" w:eastAsia="Symbol" w:hAnsi="Helvetica Neue"/>
          <w:b/>
          <w:color w:val="222222"/>
          <w:kern w:val="0"/>
          <w:sz w:val="21"/>
          <w:szCs w:val="21"/>
          <w:lang w:eastAsia="ru-RU"/>
        </w:rPr>
        <w:t xml:space="preserve"> ... </w:t>
      </w:r>
      <w:r w:rsidRPr="00EA328C">
        <w:rPr>
          <w:rFonts w:ascii="Helvetica Neue" w:eastAsia="Symbol" w:hAnsi="Helvetica Neue" w:hint="eastAsia"/>
          <w:b/>
          <w:color w:val="222222"/>
          <w:kern w:val="0"/>
          <w:sz w:val="21"/>
          <w:szCs w:val="21"/>
          <w:lang w:eastAsia="ru-RU"/>
        </w:rPr>
        <w:t>доктора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медицинских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наук</w:t>
      </w:r>
      <w:r w:rsidRPr="00EA328C">
        <w:rPr>
          <w:rFonts w:ascii="Helvetica Neue" w:eastAsia="Symbol" w:hAnsi="Helvetica Neue"/>
          <w:b/>
          <w:color w:val="222222"/>
          <w:kern w:val="0"/>
          <w:sz w:val="21"/>
          <w:szCs w:val="21"/>
          <w:lang w:eastAsia="ru-RU"/>
        </w:rPr>
        <w:t xml:space="preserve"> : 14.01.05 / </w:t>
      </w:r>
      <w:r w:rsidRPr="00EA328C">
        <w:rPr>
          <w:rFonts w:ascii="Helvetica Neue" w:eastAsia="Symbol" w:hAnsi="Helvetica Neue" w:hint="eastAsia"/>
          <w:b/>
          <w:color w:val="222222"/>
          <w:kern w:val="0"/>
          <w:sz w:val="21"/>
          <w:szCs w:val="21"/>
          <w:lang w:eastAsia="ru-RU"/>
        </w:rPr>
        <w:t>Шуленин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Константин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Сергеевич</w:t>
      </w:r>
      <w:r w:rsidRPr="00EA328C">
        <w:rPr>
          <w:rFonts w:ascii="Helvetica Neue" w:eastAsia="Symbol" w:hAnsi="Helvetica Neue"/>
          <w:b/>
          <w:color w:val="222222"/>
          <w:kern w:val="0"/>
          <w:sz w:val="21"/>
          <w:szCs w:val="21"/>
          <w:lang w:eastAsia="ru-RU"/>
        </w:rPr>
        <w:t>; [</w:t>
      </w:r>
      <w:r w:rsidRPr="00EA328C">
        <w:rPr>
          <w:rFonts w:ascii="Helvetica Neue" w:eastAsia="Symbol" w:hAnsi="Helvetica Neue" w:hint="eastAsia"/>
          <w:b/>
          <w:color w:val="222222"/>
          <w:kern w:val="0"/>
          <w:sz w:val="21"/>
          <w:szCs w:val="21"/>
          <w:lang w:eastAsia="ru-RU"/>
        </w:rPr>
        <w:t>Место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защиты</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ГОУВПО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медицинская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академия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Санкт</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Петербург</w:t>
      </w:r>
      <w:r w:rsidRPr="00EA328C">
        <w:rPr>
          <w:rFonts w:ascii="Helvetica Neue" w:eastAsia="Symbol" w:hAnsi="Helvetica Neue"/>
          <w:b/>
          <w:color w:val="222222"/>
          <w:kern w:val="0"/>
          <w:sz w:val="21"/>
          <w:szCs w:val="21"/>
          <w:lang w:eastAsia="ru-RU"/>
        </w:rPr>
        <w:t xml:space="preserve">, 2013.- 293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ил</w:t>
      </w:r>
      <w:r w:rsidRPr="00EA328C">
        <w:rPr>
          <w:rFonts w:ascii="Helvetica Neue" w:eastAsia="Symbol" w:hAnsi="Helvetica Neue"/>
          <w:b/>
          <w:color w:val="222222"/>
          <w:kern w:val="0"/>
          <w:sz w:val="21"/>
          <w:szCs w:val="21"/>
          <w:lang w:eastAsia="ru-RU"/>
        </w:rPr>
        <w:t>.</w:t>
      </w:r>
    </w:p>
    <w:p w14:paraId="204F0D88" w14:textId="77777777" w:rsidR="00EA328C" w:rsidRPr="00EA328C" w:rsidRDefault="00EA328C" w:rsidP="00EA328C">
      <w:pPr>
        <w:rPr>
          <w:rFonts w:ascii="Helvetica Neue" w:eastAsia="Symbol" w:hAnsi="Helvetica Neue"/>
          <w:b/>
          <w:color w:val="222222"/>
          <w:kern w:val="0"/>
          <w:sz w:val="21"/>
          <w:szCs w:val="21"/>
          <w:lang w:eastAsia="ru-RU"/>
        </w:rPr>
      </w:pPr>
    </w:p>
    <w:p w14:paraId="13C6E6FC" w14:textId="77777777" w:rsidR="00EA328C" w:rsidRPr="00EA328C" w:rsidRDefault="00EA328C" w:rsidP="00EA328C">
      <w:pPr>
        <w:rPr>
          <w:rFonts w:ascii="Helvetica Neue" w:eastAsia="Symbol" w:hAnsi="Helvetica Neue"/>
          <w:b/>
          <w:color w:val="222222"/>
          <w:kern w:val="0"/>
          <w:sz w:val="21"/>
          <w:szCs w:val="21"/>
          <w:lang w:eastAsia="ru-RU"/>
        </w:rPr>
      </w:pPr>
    </w:p>
    <w:p w14:paraId="50981D73" w14:textId="77777777" w:rsidR="00EA328C" w:rsidRPr="00EA328C" w:rsidRDefault="00EA328C" w:rsidP="00EA328C">
      <w:pPr>
        <w:rPr>
          <w:rFonts w:ascii="Helvetica Neue" w:eastAsia="Symbol" w:hAnsi="Helvetica Neue"/>
          <w:b/>
          <w:color w:val="222222"/>
          <w:kern w:val="0"/>
          <w:sz w:val="21"/>
          <w:szCs w:val="21"/>
          <w:lang w:eastAsia="ru-RU"/>
        </w:rPr>
      </w:pPr>
    </w:p>
    <w:p w14:paraId="76AE9EB0" w14:textId="77777777" w:rsidR="00EA328C" w:rsidRPr="00EA328C" w:rsidRDefault="00EA328C" w:rsidP="00EA328C">
      <w:pPr>
        <w:rPr>
          <w:rFonts w:ascii="Helvetica Neue" w:eastAsia="Symbol" w:hAnsi="Helvetica Neue"/>
          <w:b/>
          <w:color w:val="222222"/>
          <w:kern w:val="0"/>
          <w:sz w:val="21"/>
          <w:szCs w:val="21"/>
          <w:lang w:eastAsia="ru-RU"/>
        </w:rPr>
      </w:pPr>
    </w:p>
    <w:p w14:paraId="240AC4F1"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ВОЕННО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МЕДИЦИНСКАЯ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АКАДЕМИЯ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им</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КИРОВА</w:t>
      </w:r>
    </w:p>
    <w:p w14:paraId="4C3226E5"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На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правах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рукописи</w:t>
      </w:r>
    </w:p>
    <w:p w14:paraId="3B0AF4C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 xml:space="preserve">05201350648 </w:t>
      </w:r>
      <w:r w:rsidRPr="00EA328C">
        <w:rPr>
          <w:rFonts w:ascii="Helvetica Neue" w:eastAsia="Symbol" w:hAnsi="Helvetica Neue" w:hint="eastAsia"/>
          <w:b/>
          <w:color w:val="222222"/>
          <w:kern w:val="0"/>
          <w:sz w:val="21"/>
          <w:szCs w:val="21"/>
          <w:lang w:eastAsia="ru-RU"/>
        </w:rPr>
        <w:t>ШУЛЕНИН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Константин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Сергеевич</w:t>
      </w:r>
    </w:p>
    <w:p w14:paraId="2E5CA0F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ЗАКОНОМЕРНОСТИ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РАННЕГО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ПОРАЖЕНИЯ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ПРОГРЕССИРОВАНИЯ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ЗАБОЛЕВАНИЯ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ВОЗМОЖНОСТИ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СОВЕР</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ШЕНСТВОВАНИЯ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ЛЕЧЕБНО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ДИАГНОСТИЧЕСКОЙ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ПОМОЩИ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p>
    <w:p w14:paraId="3297686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 xml:space="preserve">14.01.05 - </w:t>
      </w:r>
      <w:r w:rsidRPr="00EA328C">
        <w:rPr>
          <w:rFonts w:ascii="Helvetica Neue" w:eastAsia="Symbol" w:hAnsi="Helvetica Neue" w:hint="eastAsia"/>
          <w:b/>
          <w:color w:val="222222"/>
          <w:kern w:val="0"/>
          <w:sz w:val="21"/>
          <w:szCs w:val="21"/>
          <w:lang w:eastAsia="ru-RU"/>
        </w:rPr>
        <w:t>кардиология</w:t>
      </w:r>
    </w:p>
    <w:p w14:paraId="758C7D32"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 xml:space="preserve"> </w:t>
      </w:r>
    </w:p>
    <w:p w14:paraId="29ABE23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Научный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консультант</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доктор</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медицинских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наук</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профессор</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Свистов</w:t>
      </w:r>
    </w:p>
    <w:p w14:paraId="42117BE5"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САНКТ</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ПЕТЕРБУРГ</w:t>
      </w:r>
      <w:r w:rsidRPr="00EA328C">
        <w:rPr>
          <w:rFonts w:ascii="Helvetica Neue" w:eastAsia="Symbol" w:hAnsi="Helvetica Neue"/>
          <w:b/>
          <w:color w:val="222222"/>
          <w:kern w:val="0"/>
          <w:sz w:val="21"/>
          <w:szCs w:val="21"/>
          <w:lang w:eastAsia="ru-RU"/>
        </w:rPr>
        <w:t xml:space="preserve"> 2012</w:t>
      </w:r>
    </w:p>
    <w:p w14:paraId="33CAD0F7" w14:textId="77777777" w:rsidR="00EA328C" w:rsidRPr="00EA328C" w:rsidRDefault="00EA328C" w:rsidP="00EA328C">
      <w:pPr>
        <w:rPr>
          <w:rFonts w:ascii="Helvetica Neue" w:eastAsia="Symbol" w:hAnsi="Helvetica Neue"/>
          <w:b/>
          <w:color w:val="222222"/>
          <w:kern w:val="0"/>
          <w:sz w:val="21"/>
          <w:szCs w:val="21"/>
          <w:lang w:eastAsia="ru-RU"/>
        </w:rPr>
      </w:pPr>
    </w:p>
    <w:p w14:paraId="06BF663B" w14:textId="77777777" w:rsidR="00EA328C" w:rsidRPr="00EA328C" w:rsidRDefault="00EA328C" w:rsidP="00EA328C">
      <w:pPr>
        <w:rPr>
          <w:rFonts w:ascii="Helvetica Neue" w:eastAsia="Symbol" w:hAnsi="Helvetica Neue"/>
          <w:b/>
          <w:color w:val="222222"/>
          <w:kern w:val="0"/>
          <w:sz w:val="21"/>
          <w:szCs w:val="21"/>
          <w:lang w:eastAsia="ru-RU"/>
        </w:rPr>
      </w:pPr>
    </w:p>
    <w:p w14:paraId="77C19862" w14:textId="77777777" w:rsidR="00EA328C" w:rsidRPr="00EA328C" w:rsidRDefault="00EA328C" w:rsidP="00EA328C">
      <w:pPr>
        <w:rPr>
          <w:rFonts w:ascii="Helvetica Neue" w:eastAsia="Symbol" w:hAnsi="Helvetica Neue"/>
          <w:b/>
          <w:color w:val="222222"/>
          <w:kern w:val="0"/>
          <w:sz w:val="21"/>
          <w:szCs w:val="21"/>
          <w:lang w:eastAsia="ru-RU"/>
        </w:rPr>
      </w:pPr>
    </w:p>
    <w:p w14:paraId="58FFD538" w14:textId="77777777" w:rsidR="00EA328C" w:rsidRPr="00EA328C" w:rsidRDefault="00EA328C" w:rsidP="00EA328C">
      <w:pPr>
        <w:rPr>
          <w:rFonts w:ascii="Helvetica Neue" w:eastAsia="Symbol" w:hAnsi="Helvetica Neue"/>
          <w:b/>
          <w:color w:val="222222"/>
          <w:kern w:val="0"/>
          <w:sz w:val="21"/>
          <w:szCs w:val="21"/>
          <w:lang w:eastAsia="ru-RU"/>
        </w:rPr>
      </w:pPr>
    </w:p>
    <w:p w14:paraId="69A3BBA7"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СОДЕРЖАНИЕ</w:t>
      </w:r>
    </w:p>
    <w:p w14:paraId="4962EE9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Список</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принятых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сокращений</w:t>
      </w:r>
      <w:r w:rsidRPr="00EA328C">
        <w:rPr>
          <w:rFonts w:ascii="Helvetica Neue" w:eastAsia="Symbol" w:hAnsi="Helvetica Neue"/>
          <w:b/>
          <w:color w:val="222222"/>
          <w:kern w:val="0"/>
          <w:sz w:val="21"/>
          <w:szCs w:val="21"/>
          <w:lang w:eastAsia="ru-RU"/>
        </w:rPr>
        <w:tab/>
        <w:t>2</w:t>
      </w:r>
    </w:p>
    <w:p w14:paraId="73686A3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Содержание</w:t>
      </w:r>
      <w:r w:rsidRPr="00EA328C">
        <w:rPr>
          <w:rFonts w:ascii="Helvetica Neue" w:eastAsia="Symbol" w:hAnsi="Helvetica Neue"/>
          <w:b/>
          <w:color w:val="222222"/>
          <w:kern w:val="0"/>
          <w:sz w:val="21"/>
          <w:szCs w:val="21"/>
          <w:lang w:eastAsia="ru-RU"/>
        </w:rPr>
        <w:tab/>
        <w:t>8</w:t>
      </w:r>
    </w:p>
    <w:p w14:paraId="07C01C9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lastRenderedPageBreak/>
        <w:t>Введение</w:t>
      </w:r>
      <w:r w:rsidRPr="00EA328C">
        <w:rPr>
          <w:rFonts w:ascii="Helvetica Neue" w:eastAsia="Symbol" w:hAnsi="Helvetica Neue"/>
          <w:b/>
          <w:color w:val="222222"/>
          <w:kern w:val="0"/>
          <w:sz w:val="21"/>
          <w:szCs w:val="21"/>
          <w:lang w:eastAsia="ru-RU"/>
        </w:rPr>
        <w:tab/>
        <w:t>14</w:t>
      </w:r>
    </w:p>
    <w:p w14:paraId="7014DD49"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Глава</w:t>
      </w:r>
      <w:r w:rsidRPr="00EA328C">
        <w:rPr>
          <w:rFonts w:ascii="Helvetica Neue" w:eastAsia="Symbol" w:hAnsi="Helvetica Neue"/>
          <w:b/>
          <w:color w:val="222222"/>
          <w:kern w:val="0"/>
          <w:sz w:val="21"/>
          <w:szCs w:val="21"/>
          <w:lang w:eastAsia="ru-RU"/>
        </w:rPr>
        <w:t xml:space="preserve"> 1. </w:t>
      </w:r>
      <w:r w:rsidRPr="00EA328C">
        <w:rPr>
          <w:rFonts w:ascii="Helvetica Neue" w:eastAsia="Symbol" w:hAnsi="Helvetica Neue" w:hint="eastAsia"/>
          <w:b/>
          <w:color w:val="222222"/>
          <w:kern w:val="0"/>
          <w:sz w:val="21"/>
          <w:szCs w:val="21"/>
          <w:lang w:eastAsia="ru-RU"/>
        </w:rPr>
        <w:t>Обзор</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литературы</w:t>
      </w:r>
      <w:r w:rsidRPr="00EA328C">
        <w:rPr>
          <w:rFonts w:ascii="Helvetica Neue" w:eastAsia="Symbol" w:hAnsi="Helvetica Neue"/>
          <w:b/>
          <w:color w:val="222222"/>
          <w:kern w:val="0"/>
          <w:sz w:val="21"/>
          <w:szCs w:val="21"/>
          <w:lang w:eastAsia="ru-RU"/>
        </w:rPr>
        <w:tab/>
        <w:t>34</w:t>
      </w:r>
    </w:p>
    <w:p w14:paraId="6B7A27F6"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 xml:space="preserve">1 </w:t>
      </w:r>
      <w:r w:rsidRPr="00EA328C">
        <w:rPr>
          <w:rFonts w:ascii="Helvetica Neue" w:eastAsia="Symbol" w:hAnsi="Helvetica Neue" w:hint="eastAsia"/>
          <w:b/>
          <w:color w:val="222222"/>
          <w:kern w:val="0"/>
          <w:sz w:val="21"/>
          <w:szCs w:val="21"/>
          <w:lang w:eastAsia="ru-RU"/>
        </w:rPr>
        <w:t>•</w:t>
      </w:r>
      <w:r w:rsidRPr="00EA328C">
        <w:rPr>
          <w:rFonts w:ascii="Helvetica Neue" w:eastAsia="Symbol" w:hAnsi="Helvetica Neue"/>
          <w:b/>
          <w:color w:val="222222"/>
          <w:kern w:val="0"/>
          <w:sz w:val="21"/>
          <w:szCs w:val="21"/>
          <w:lang w:eastAsia="ru-RU"/>
        </w:rPr>
        <w:t xml:space="preserve"> 1 </w:t>
      </w:r>
      <w:r w:rsidRPr="00EA328C">
        <w:rPr>
          <w:rFonts w:ascii="Helvetica Neue" w:eastAsia="Symbol" w:hAnsi="Helvetica Neue" w:hint="eastAsia"/>
          <w:b/>
          <w:color w:val="222222"/>
          <w:kern w:val="0"/>
          <w:sz w:val="21"/>
          <w:szCs w:val="21"/>
          <w:lang w:eastAsia="ru-RU"/>
        </w:rPr>
        <w:t>Артериальная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гипертензия</w:t>
      </w:r>
      <w:r w:rsidRPr="00EA328C">
        <w:rPr>
          <w:rFonts w:ascii="Helvetica Neue" w:eastAsia="Symbol" w:hAnsi="Helvetica Neue"/>
          <w:b/>
          <w:color w:val="222222"/>
          <w:kern w:val="0"/>
          <w:sz w:val="21"/>
          <w:szCs w:val="21"/>
          <w:lang w:eastAsia="ru-RU"/>
        </w:rPr>
        <w:t xml:space="preserve"> - </w:t>
      </w:r>
      <w:r w:rsidRPr="00EA328C">
        <w:rPr>
          <w:rFonts w:ascii="Helvetica Neue" w:eastAsia="Symbol" w:hAnsi="Helvetica Neue" w:hint="eastAsia"/>
          <w:b/>
          <w:color w:val="222222"/>
          <w:kern w:val="0"/>
          <w:sz w:val="21"/>
          <w:szCs w:val="21"/>
          <w:lang w:eastAsia="ru-RU"/>
        </w:rPr>
        <w:t>глобальная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проблема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человечества</w:t>
      </w:r>
      <w:r w:rsidRPr="00EA328C">
        <w:rPr>
          <w:rFonts w:ascii="Helvetica Neue" w:eastAsia="Symbol" w:hAnsi="Helvetica Neue"/>
          <w:b/>
          <w:color w:val="222222"/>
          <w:kern w:val="0"/>
          <w:sz w:val="21"/>
          <w:szCs w:val="21"/>
          <w:lang w:eastAsia="ru-RU"/>
        </w:rPr>
        <w:t xml:space="preserve"> 34</w:t>
      </w:r>
    </w:p>
    <w:p w14:paraId="485BFEAE"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1.2</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Современные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представления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об</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этиологии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патогенезе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w:t>
      </w:r>
      <w:r w:rsidRPr="00EA328C">
        <w:rPr>
          <w:rFonts w:ascii="Helvetica Neue" w:eastAsia="Symbol" w:hAnsi="Helvetica Neue"/>
          <w:b/>
          <w:color w:val="222222"/>
          <w:kern w:val="0"/>
          <w:sz w:val="21"/>
          <w:szCs w:val="21"/>
          <w:lang w:eastAsia="ru-RU"/>
        </w:rPr>
        <w:t>-</w:t>
      </w:r>
    </w:p>
    <w:p w14:paraId="0C462BDC"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44</w:t>
      </w:r>
    </w:p>
    <w:p w14:paraId="7B0D57CE"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p>
    <w:p w14:paraId="49EE8594"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1.3</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Принципы</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лечения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профилактики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больных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p>
    <w:p w14:paraId="5E874F76"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64</w:t>
      </w:r>
    </w:p>
    <w:p w14:paraId="080053C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болезнью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позиции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доказательной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медицины</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Глава</w:t>
      </w:r>
      <w:r w:rsidRPr="00EA328C">
        <w:rPr>
          <w:rFonts w:ascii="Helvetica Neue" w:eastAsia="Symbol" w:hAnsi="Helvetica Neue"/>
          <w:b/>
          <w:color w:val="222222"/>
          <w:kern w:val="0"/>
          <w:sz w:val="21"/>
          <w:szCs w:val="21"/>
          <w:lang w:eastAsia="ru-RU"/>
        </w:rPr>
        <w:t xml:space="preserve"> 2. </w:t>
      </w:r>
      <w:r w:rsidRPr="00EA328C">
        <w:rPr>
          <w:rFonts w:ascii="Helvetica Neue" w:eastAsia="Symbol" w:hAnsi="Helvetica Neue" w:hint="eastAsia"/>
          <w:b/>
          <w:color w:val="222222"/>
          <w:kern w:val="0"/>
          <w:sz w:val="21"/>
          <w:szCs w:val="21"/>
          <w:lang w:eastAsia="ru-RU"/>
        </w:rPr>
        <w:t>Материал</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методы</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исследования</w:t>
      </w:r>
      <w:r w:rsidRPr="00EA328C">
        <w:rPr>
          <w:rFonts w:ascii="Helvetica Neue" w:eastAsia="Symbol" w:hAnsi="Helvetica Neue"/>
          <w:b/>
          <w:color w:val="222222"/>
          <w:kern w:val="0"/>
          <w:sz w:val="21"/>
          <w:szCs w:val="21"/>
          <w:lang w:eastAsia="ru-RU"/>
        </w:rPr>
        <w:tab/>
        <w:t>79</w:t>
      </w:r>
    </w:p>
    <w:p w14:paraId="0F9A16E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9 1</w:t>
      </w:r>
    </w:p>
    <w:p w14:paraId="256DD5E4"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Этапы</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исследования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характеристика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обследованных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больных</w:t>
      </w:r>
      <w:r w:rsidRPr="00EA328C">
        <w:rPr>
          <w:rFonts w:ascii="Helvetica Neue" w:eastAsia="Symbol" w:hAnsi="Helvetica Neue"/>
          <w:b/>
          <w:color w:val="222222"/>
          <w:kern w:val="0"/>
          <w:sz w:val="21"/>
          <w:szCs w:val="21"/>
          <w:lang w:eastAsia="ru-RU"/>
        </w:rPr>
        <w:t xml:space="preserve"> 79</w:t>
      </w:r>
    </w:p>
    <w:p w14:paraId="01B35F3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9 9</w:t>
      </w:r>
    </w:p>
    <w:p w14:paraId="5958EDE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Основные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методы</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исследования</w:t>
      </w:r>
      <w:r w:rsidRPr="00EA328C">
        <w:rPr>
          <w:rFonts w:ascii="Helvetica Neue" w:eastAsia="Symbol" w:hAnsi="Helvetica Neue"/>
          <w:b/>
          <w:color w:val="222222"/>
          <w:kern w:val="0"/>
          <w:sz w:val="21"/>
          <w:szCs w:val="21"/>
          <w:lang w:eastAsia="ru-RU"/>
        </w:rPr>
        <w:tab/>
        <w:t>84</w:t>
      </w:r>
    </w:p>
    <w:p w14:paraId="43AC0C8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9 9 1</w:t>
      </w:r>
    </w:p>
    <w:p w14:paraId="3A69F581"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Эхокардиографическое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исследование</w:t>
      </w:r>
      <w:r w:rsidRPr="00EA328C">
        <w:rPr>
          <w:rFonts w:ascii="Helvetica Neue" w:eastAsia="Symbol" w:hAnsi="Helvetica Neue"/>
          <w:b/>
          <w:color w:val="222222"/>
          <w:kern w:val="0"/>
          <w:sz w:val="21"/>
          <w:szCs w:val="21"/>
          <w:lang w:eastAsia="ru-RU"/>
        </w:rPr>
        <w:tab/>
        <w:t>84</w:t>
      </w:r>
    </w:p>
    <w:p w14:paraId="0DFC3ADF"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84</w:t>
      </w:r>
    </w:p>
    <w:p w14:paraId="206B2ACC"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 xml:space="preserve">2.2.2 </w:t>
      </w:r>
      <w:r w:rsidRPr="00EA328C">
        <w:rPr>
          <w:rFonts w:ascii="Helvetica Neue" w:eastAsia="Symbol" w:hAnsi="Helvetica Neue" w:hint="eastAsia"/>
          <w:b/>
          <w:color w:val="222222"/>
          <w:kern w:val="0"/>
          <w:sz w:val="21"/>
          <w:szCs w:val="21"/>
          <w:lang w:eastAsia="ru-RU"/>
        </w:rPr>
        <w:t>Суточное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мониторирование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артериального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давления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электро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кардиограммы</w:t>
      </w:r>
      <w:proofErr w:type="gramEnd"/>
    </w:p>
    <w:p w14:paraId="4A5586E9"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9 9^</w:t>
      </w:r>
    </w:p>
    <w:p w14:paraId="4E257854"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Велоэргометрическое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исследование</w:t>
      </w:r>
      <w:r w:rsidRPr="00EA328C">
        <w:rPr>
          <w:rFonts w:ascii="Helvetica Neue" w:eastAsia="Symbol" w:hAnsi="Helvetica Neue"/>
          <w:b/>
          <w:color w:val="222222"/>
          <w:kern w:val="0"/>
          <w:sz w:val="21"/>
          <w:szCs w:val="21"/>
          <w:lang w:eastAsia="ru-RU"/>
        </w:rPr>
        <w:tab/>
        <w:t>86</w:t>
      </w:r>
    </w:p>
    <w:p w14:paraId="0E8606A2"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 xml:space="preserve">9 </w:t>
      </w:r>
      <w:r w:rsidRPr="00EA328C">
        <w:rPr>
          <w:rFonts w:ascii="Helvetica Neue" w:eastAsia="Symbol" w:hAnsi="Helvetica Neue" w:hint="eastAsia"/>
          <w:b/>
          <w:color w:val="222222"/>
          <w:kern w:val="0"/>
          <w:sz w:val="21"/>
          <w:szCs w:val="21"/>
          <w:lang w:eastAsia="ru-RU"/>
        </w:rPr>
        <w:t>Ч</w:t>
      </w:r>
    </w:p>
    <w:p w14:paraId="46B93FB4"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Специальные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методы</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исследования</w:t>
      </w:r>
      <w:r w:rsidRPr="00EA328C">
        <w:rPr>
          <w:rFonts w:ascii="Helvetica Neue" w:eastAsia="Symbol" w:hAnsi="Helvetica Neue"/>
          <w:b/>
          <w:color w:val="222222"/>
          <w:kern w:val="0"/>
          <w:sz w:val="21"/>
          <w:szCs w:val="21"/>
          <w:lang w:eastAsia="ru-RU"/>
        </w:rPr>
        <w:tab/>
        <w:t>87</w:t>
      </w:r>
    </w:p>
    <w:p w14:paraId="4BCDC7D6"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 xml:space="preserve">9 </w:t>
      </w:r>
      <w:r w:rsidRPr="00EA328C">
        <w:rPr>
          <w:rFonts w:ascii="Helvetica Neue" w:eastAsia="Symbol" w:hAnsi="Helvetica Neue" w:hint="eastAsia"/>
          <w:b/>
          <w:color w:val="222222"/>
          <w:kern w:val="0"/>
          <w:sz w:val="21"/>
          <w:szCs w:val="21"/>
          <w:lang w:eastAsia="ru-RU"/>
        </w:rPr>
        <w:t>о</w:t>
      </w:r>
      <w:r w:rsidRPr="00EA328C">
        <w:rPr>
          <w:rFonts w:ascii="Helvetica Neue" w:eastAsia="Symbol" w:hAnsi="Helvetica Neue"/>
          <w:b/>
          <w:color w:val="222222"/>
          <w:kern w:val="0"/>
          <w:sz w:val="21"/>
          <w:szCs w:val="21"/>
          <w:lang w:eastAsia="ru-RU"/>
        </w:rPr>
        <w:t xml:space="preserve"> 1</w:t>
      </w:r>
      <w:r w:rsidRPr="00EA328C">
        <w:rPr>
          <w:rFonts w:ascii="Helvetica Neue" w:eastAsia="Symbol" w:hAnsi="Helvetica Neue"/>
          <w:b/>
          <w:color w:val="222222"/>
          <w:kern w:val="0"/>
          <w:sz w:val="21"/>
          <w:szCs w:val="21"/>
          <w:lang w:eastAsia="ru-RU"/>
        </w:rPr>
        <w:tab/>
        <w:t>123</w:t>
      </w:r>
    </w:p>
    <w:p w14:paraId="307848B7"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Сцинтиграфия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миокарда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1-</w:t>
      </w:r>
      <w:r w:rsidRPr="00EA328C">
        <w:rPr>
          <w:rFonts w:ascii="Helvetica Neue" w:eastAsia="Symbol" w:hAnsi="Helvetica Neue" w:hint="eastAsia"/>
          <w:b/>
          <w:color w:val="222222"/>
          <w:kern w:val="0"/>
          <w:sz w:val="21"/>
          <w:szCs w:val="21"/>
          <w:lang w:eastAsia="ru-RU"/>
        </w:rPr>
        <w:t>метайодобензилгуани</w:t>
      </w:r>
      <w:r w:rsidRPr="00EA328C">
        <w:rPr>
          <w:rFonts w:ascii="Helvetica Neue" w:eastAsia="Symbol" w:hAnsi="Helvetica Neue" w:hint="eastAsia"/>
          <w:b/>
          <w:color w:val="222222"/>
          <w:kern w:val="0"/>
          <w:sz w:val="21"/>
          <w:szCs w:val="21"/>
          <w:lang w:eastAsia="ru-RU"/>
        </w:rPr>
        <w:lastRenderedPageBreak/>
        <w:t>дином</w:t>
      </w:r>
      <w:r w:rsidRPr="00EA328C">
        <w:rPr>
          <w:rFonts w:ascii="Helvetica Neue" w:eastAsia="Symbol" w:hAnsi="Helvetica Neue"/>
          <w:b/>
          <w:color w:val="222222"/>
          <w:kern w:val="0"/>
          <w:sz w:val="21"/>
          <w:szCs w:val="21"/>
          <w:lang w:eastAsia="ru-RU"/>
        </w:rPr>
        <w:tab/>
        <w:t>87</w:t>
      </w:r>
    </w:p>
    <w:p w14:paraId="118A6482"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2.3.2</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Перфузионная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нагрузочная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сцинтиграфия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миокарда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99</w:t>
      </w:r>
      <w:r w:rsidRPr="00EA328C">
        <w:rPr>
          <w:rFonts w:ascii="Helvetica Neue" w:eastAsia="Symbol" w:hAnsi="Helvetica Neue" w:hint="eastAsia"/>
          <w:b/>
          <w:color w:val="222222"/>
          <w:kern w:val="0"/>
          <w:sz w:val="21"/>
          <w:szCs w:val="21"/>
          <w:lang w:eastAsia="ru-RU"/>
        </w:rPr>
        <w:t>тТс</w:t>
      </w:r>
      <w:r w:rsidRPr="00EA328C">
        <w:rPr>
          <w:rFonts w:ascii="Helvetica Neue" w:eastAsia="Symbol" w:hAnsi="Helvetica Neue"/>
          <w:b/>
          <w:color w:val="222222"/>
          <w:kern w:val="0"/>
          <w:sz w:val="21"/>
          <w:szCs w:val="21"/>
          <w:lang w:eastAsia="ru-RU"/>
        </w:rPr>
        <w:t xml:space="preserve"> - </w:t>
      </w:r>
      <w:r w:rsidRPr="00EA328C">
        <w:rPr>
          <w:rFonts w:ascii="Helvetica Neue" w:eastAsia="Symbol" w:hAnsi="Helvetica Neue" w:hint="eastAsia"/>
          <w:b/>
          <w:color w:val="222222"/>
          <w:kern w:val="0"/>
          <w:sz w:val="21"/>
          <w:szCs w:val="21"/>
          <w:lang w:eastAsia="ru-RU"/>
        </w:rPr>
        <w:t>метоксиизобутилизонитрилом</w:t>
      </w:r>
    </w:p>
    <w:p w14:paraId="053E8268"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2.3.3</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Перфузионная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нагрузочная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сцинтиграфия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миокарда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99</w:t>
      </w:r>
      <w:r w:rsidRPr="00EA328C">
        <w:rPr>
          <w:rFonts w:ascii="Helvetica Neue" w:eastAsia="Symbol" w:hAnsi="Helvetica Neue" w:hint="eastAsia"/>
          <w:b/>
          <w:color w:val="222222"/>
          <w:kern w:val="0"/>
          <w:sz w:val="21"/>
          <w:szCs w:val="21"/>
          <w:lang w:eastAsia="ru-RU"/>
        </w:rPr>
        <w:t>тТс</w:t>
      </w:r>
      <w:r w:rsidRPr="00EA328C">
        <w:rPr>
          <w:rFonts w:ascii="Helvetica Neue" w:eastAsia="Symbol" w:hAnsi="Helvetica Neue"/>
          <w:b/>
          <w:color w:val="222222"/>
          <w:kern w:val="0"/>
          <w:sz w:val="21"/>
          <w:szCs w:val="21"/>
          <w:lang w:eastAsia="ru-RU"/>
        </w:rPr>
        <w:t xml:space="preserve"> - </w:t>
      </w:r>
      <w:r w:rsidRPr="00EA328C">
        <w:rPr>
          <w:rFonts w:ascii="Helvetica Neue" w:eastAsia="Symbol" w:hAnsi="Helvetica Neue" w:hint="eastAsia"/>
          <w:b/>
          <w:color w:val="222222"/>
          <w:kern w:val="0"/>
          <w:sz w:val="21"/>
          <w:szCs w:val="21"/>
          <w:lang w:eastAsia="ru-RU"/>
        </w:rPr>
        <w:t>метоксиизобутилизонитрилом</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синхронизированная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электро</w:t>
      </w:r>
      <w:r w:rsidRPr="00EA328C">
        <w:rPr>
          <w:rFonts w:ascii="Helvetica Neue" w:eastAsia="Symbol" w:hAnsi="Helvetica Neue"/>
          <w:b/>
          <w:color w:val="222222"/>
          <w:kern w:val="0"/>
          <w:sz w:val="21"/>
          <w:szCs w:val="21"/>
          <w:lang w:eastAsia="ru-RU"/>
        </w:rPr>
        <w:t xml:space="preserve">- 90 </w:t>
      </w:r>
      <w:r w:rsidRPr="00EA328C">
        <w:rPr>
          <w:rFonts w:ascii="Helvetica Neue" w:eastAsia="Symbol" w:hAnsi="Helvetica Neue" w:hint="eastAsia"/>
          <w:b/>
          <w:color w:val="222222"/>
          <w:kern w:val="0"/>
          <w:sz w:val="21"/>
          <w:szCs w:val="21"/>
          <w:lang w:eastAsia="ru-RU"/>
        </w:rPr>
        <w:t>кардиографией</w:t>
      </w:r>
      <w:r w:rsidRPr="00EA328C">
        <w:rPr>
          <w:rFonts w:ascii="Helvetica Neue" w:eastAsia="Symbol" w:hAnsi="Helvetica Neue"/>
          <w:b/>
          <w:color w:val="222222"/>
          <w:kern w:val="0"/>
          <w:sz w:val="21"/>
          <w:szCs w:val="21"/>
          <w:lang w:eastAsia="ru-RU"/>
        </w:rPr>
        <w:t> </w:t>
      </w:r>
    </w:p>
    <w:p w14:paraId="4A1D8594"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 xml:space="preserve">2.3.4 </w:t>
      </w:r>
      <w:r w:rsidRPr="00EA328C">
        <w:rPr>
          <w:rFonts w:ascii="Helvetica Neue" w:eastAsia="Symbol" w:hAnsi="Helvetica Neue" w:hint="eastAsia"/>
          <w:b/>
          <w:color w:val="222222"/>
          <w:kern w:val="0"/>
          <w:sz w:val="21"/>
          <w:szCs w:val="21"/>
          <w:lang w:eastAsia="ru-RU"/>
        </w:rPr>
        <w:t>Ангионефросцинтиграфия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99</w:t>
      </w:r>
      <w:r w:rsidRPr="00EA328C">
        <w:rPr>
          <w:rFonts w:ascii="Helvetica Neue" w:eastAsia="Symbol" w:hAnsi="Helvetica Neue" w:hint="eastAsia"/>
          <w:b/>
          <w:color w:val="222222"/>
          <w:kern w:val="0"/>
          <w:sz w:val="21"/>
          <w:szCs w:val="21"/>
          <w:lang w:eastAsia="ru-RU"/>
        </w:rPr>
        <w:t>тТс</w:t>
      </w:r>
      <w:r w:rsidRPr="00EA328C">
        <w:rPr>
          <w:rFonts w:ascii="Helvetica Neue" w:eastAsia="Symbol" w:hAnsi="Helvetica Neue"/>
          <w:b/>
          <w:color w:val="222222"/>
          <w:kern w:val="0"/>
          <w:sz w:val="21"/>
          <w:szCs w:val="21"/>
          <w:lang w:eastAsia="ru-RU"/>
        </w:rPr>
        <w:t xml:space="preserve"> - </w:t>
      </w:r>
      <w:r w:rsidRPr="00EA328C">
        <w:rPr>
          <w:rFonts w:ascii="Helvetica Neue" w:eastAsia="Symbol" w:hAnsi="Helvetica Neue" w:hint="eastAsia"/>
          <w:b/>
          <w:color w:val="222222"/>
          <w:kern w:val="0"/>
          <w:sz w:val="21"/>
          <w:szCs w:val="21"/>
          <w:lang w:eastAsia="ru-RU"/>
        </w:rPr>
        <w:t>диэтилентриаминопенто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ацетатом</w:t>
      </w:r>
    </w:p>
    <w:p w14:paraId="699A68A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2.3.4</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Ультразвуковая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допплерография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магистральных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экстра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тракраниальных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артерий</w:t>
      </w:r>
    </w:p>
    <w:p w14:paraId="63AD284E"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2.3.5</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Магнитно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резонансная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томография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головного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мозга</w:t>
      </w:r>
      <w:r w:rsidRPr="00EA328C">
        <w:rPr>
          <w:rFonts w:ascii="Helvetica Neue" w:eastAsia="Symbol" w:hAnsi="Helvetica Neue"/>
          <w:b/>
          <w:color w:val="222222"/>
          <w:kern w:val="0"/>
          <w:sz w:val="21"/>
          <w:szCs w:val="21"/>
          <w:lang w:eastAsia="ru-RU"/>
        </w:rPr>
        <w:tab/>
        <w:t>92 9 4.</w:t>
      </w:r>
    </w:p>
    <w:p w14:paraId="04F0122E"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Методы</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статистической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обработки</w:t>
      </w:r>
      <w:r w:rsidRPr="00EA328C">
        <w:rPr>
          <w:rFonts w:ascii="Helvetica Neue" w:eastAsia="Symbol" w:hAnsi="Helvetica Neue"/>
          <w:b/>
          <w:color w:val="222222"/>
          <w:kern w:val="0"/>
          <w:sz w:val="21"/>
          <w:szCs w:val="21"/>
          <w:lang w:eastAsia="ru-RU"/>
        </w:rPr>
        <w:tab/>
        <w:t>93</w:t>
      </w:r>
    </w:p>
    <w:p w14:paraId="08F61A06"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Глава</w:t>
      </w:r>
      <w:r w:rsidRPr="00EA328C">
        <w:rPr>
          <w:rFonts w:ascii="Helvetica Neue" w:eastAsia="Symbol" w:hAnsi="Helvetica Neue"/>
          <w:b/>
          <w:color w:val="222222"/>
          <w:kern w:val="0"/>
          <w:sz w:val="21"/>
          <w:szCs w:val="21"/>
          <w:lang w:eastAsia="ru-RU"/>
        </w:rPr>
        <w:t xml:space="preserve"> 3. </w:t>
      </w:r>
      <w:r w:rsidRPr="00EA328C">
        <w:rPr>
          <w:rFonts w:ascii="Helvetica Neue" w:eastAsia="Symbol" w:hAnsi="Helvetica Neue" w:hint="eastAsia"/>
          <w:b/>
          <w:color w:val="222222"/>
          <w:kern w:val="0"/>
          <w:sz w:val="21"/>
          <w:szCs w:val="21"/>
          <w:lang w:eastAsia="ru-RU"/>
        </w:rPr>
        <w:t>Распространённость</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стандартных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сердечно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влияние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формирование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патологических</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из</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менений</w:t>
      </w:r>
      <w:proofErr w:type="spellEnd"/>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органах</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мишенях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прогрессирование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лезни</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64510B34"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3.1</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Встречаемость</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стандартных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сердечно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сочетаний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95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1427BE7B"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3.2</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Метаболический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статус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структурно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функциональное</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состоя</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ние</w:t>
      </w:r>
      <w:proofErr w:type="spellEnd"/>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количест</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ва</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стандартных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сердечно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риска</w:t>
      </w:r>
    </w:p>
    <w:p w14:paraId="53C3406F"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3.3</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Влияние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стандартных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сердечно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сочетаний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формирование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прогрессирование</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патологи</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ческих</w:t>
      </w:r>
      <w:proofErr w:type="spellEnd"/>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изменений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органах</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мишенях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лезни</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048BD4AB"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3.3.1</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Поражение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w:t>
      </w:r>
      <w:r w:rsidRPr="00EA328C">
        <w:rPr>
          <w:rFonts w:ascii="Helvetica Neue" w:eastAsia="Symbol" w:hAnsi="Helvetica Neue" w:hint="eastAsia"/>
          <w:b/>
          <w:color w:val="222222"/>
          <w:kern w:val="0"/>
          <w:sz w:val="21"/>
          <w:szCs w:val="21"/>
          <w:lang w:eastAsia="ru-RU"/>
        </w:rPr>
        <w:lastRenderedPageBreak/>
        <w:t>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115 </w:t>
      </w:r>
      <w:r w:rsidRPr="00EA328C">
        <w:rPr>
          <w:rFonts w:ascii="Helvetica Neue" w:eastAsia="Symbol" w:hAnsi="Helvetica Neue" w:hint="eastAsia"/>
          <w:b/>
          <w:color w:val="222222"/>
          <w:kern w:val="0"/>
          <w:sz w:val="21"/>
          <w:szCs w:val="21"/>
          <w:lang w:eastAsia="ru-RU"/>
        </w:rPr>
        <w:t>количества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стандартных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сердечно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риска</w:t>
      </w:r>
    </w:p>
    <w:p w14:paraId="036A5EA5"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92</w:t>
      </w:r>
    </w:p>
    <w:p w14:paraId="22BD8E19"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103</w:t>
      </w:r>
    </w:p>
    <w:p w14:paraId="5D012AB9"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115</w:t>
      </w:r>
    </w:p>
    <w:p w14:paraId="10D0ECA7"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3.3.2</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Клиническое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течение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во</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еннослужащих</w:t>
      </w:r>
      <w:proofErr w:type="spellEnd"/>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количества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стандартных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сопутствующих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сердечно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риска</w:t>
      </w:r>
      <w:r w:rsidRPr="00EA328C">
        <w:rPr>
          <w:rFonts w:ascii="Helvetica Neue" w:eastAsia="Symbol" w:hAnsi="Helvetica Neue"/>
          <w:b/>
          <w:color w:val="222222"/>
          <w:kern w:val="0"/>
          <w:sz w:val="21"/>
          <w:szCs w:val="21"/>
          <w:lang w:eastAsia="ru-RU"/>
        </w:rPr>
        <w:t> </w:t>
      </w:r>
    </w:p>
    <w:p w14:paraId="3A13764B"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 xml:space="preserve">3.3.3 </w:t>
      </w:r>
      <w:r w:rsidRPr="00EA328C">
        <w:rPr>
          <w:rFonts w:ascii="Helvetica Neue" w:eastAsia="Symbol" w:hAnsi="Helvetica Neue" w:hint="eastAsia"/>
          <w:b/>
          <w:color w:val="222222"/>
          <w:kern w:val="0"/>
          <w:sz w:val="21"/>
          <w:szCs w:val="21"/>
          <w:lang w:eastAsia="ru-RU"/>
        </w:rPr>
        <w:t>Развитие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ассоциированных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клинических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состояний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гипер</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тонической</w:t>
      </w:r>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w:t>
      </w:r>
      <w:r w:rsidRPr="00EA328C">
        <w:rPr>
          <w:rFonts w:ascii="Helvetica Neue" w:eastAsia="Symbol" w:hAnsi="Helvetica Neue"/>
          <w:b/>
          <w:color w:val="222222"/>
          <w:kern w:val="0"/>
          <w:sz w:val="21"/>
          <w:szCs w:val="21"/>
          <w:lang w:eastAsia="ru-RU"/>
        </w:rPr>
        <w:t>-</w:t>
      </w:r>
    </w:p>
    <w:p w14:paraId="17ADFADB"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количества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стандартных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дечно</w:t>
      </w:r>
      <w:proofErr w:type="spellEnd"/>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Глава</w:t>
      </w:r>
      <w:r w:rsidRPr="00EA328C">
        <w:rPr>
          <w:rFonts w:ascii="Helvetica Neue" w:eastAsia="Symbol" w:hAnsi="Helvetica Neue"/>
          <w:b/>
          <w:color w:val="222222"/>
          <w:kern w:val="0"/>
          <w:sz w:val="21"/>
          <w:szCs w:val="21"/>
          <w:lang w:eastAsia="ru-RU"/>
        </w:rPr>
        <w:t xml:space="preserve"> 4. </w:t>
      </w:r>
      <w:r w:rsidRPr="00EA328C">
        <w:rPr>
          <w:rFonts w:ascii="Helvetica Neue" w:eastAsia="Symbol" w:hAnsi="Helvetica Neue" w:hint="eastAsia"/>
          <w:b/>
          <w:color w:val="222222"/>
          <w:kern w:val="0"/>
          <w:sz w:val="21"/>
          <w:szCs w:val="21"/>
          <w:lang w:eastAsia="ru-RU"/>
        </w:rPr>
        <w:t>Влияние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профессиональной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деятельности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военно</w:t>
      </w:r>
      <w:r w:rsidRPr="00EA328C">
        <w:rPr>
          <w:rFonts w:ascii="Helvetica Neue" w:eastAsia="Symbol" w:hAnsi="Helvetica Neue" w:hint="eastAsia"/>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служащих</w:t>
      </w:r>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клиническое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течение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p>
    <w:p w14:paraId="087D74B6"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127</w:t>
      </w:r>
    </w:p>
    <w:p w14:paraId="4FF312B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особенности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поражения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развитие</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ассо</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циированных</w:t>
      </w:r>
      <w:proofErr w:type="spellEnd"/>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клинических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состояний</w:t>
      </w:r>
    </w:p>
    <w:p w14:paraId="3B2254A5"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4.1</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Распространённость</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стандартных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сердечно</w:t>
      </w:r>
      <w:r w:rsidRPr="00EA328C">
        <w:rPr>
          <w:rFonts w:ascii="Helvetica Neue" w:eastAsia="Symbol" w:hAnsi="Helvetica Neue" w:hint="eastAsia"/>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сочетаний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w:t>
      </w:r>
      <w:r w:rsidRPr="00EA328C">
        <w:rPr>
          <w:rFonts w:ascii="Helvetica Neue" w:eastAsia="Symbol" w:hAnsi="Helvetica Neue"/>
          <w:b/>
          <w:color w:val="222222"/>
          <w:kern w:val="0"/>
          <w:sz w:val="21"/>
          <w:szCs w:val="21"/>
          <w:lang w:eastAsia="ru-RU"/>
        </w:rPr>
        <w:t>-</w:t>
      </w:r>
    </w:p>
    <w:p w14:paraId="2F16071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127</w:t>
      </w:r>
    </w:p>
    <w:p w14:paraId="7B1A222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характера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профессиональной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деятельности</w:t>
      </w:r>
    </w:p>
    <w:p w14:paraId="349DA34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4.2</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Особенности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поражения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ской</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130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характера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профессиональной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деятельности</w:t>
      </w:r>
    </w:p>
    <w:p w14:paraId="1E8E1571"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4.3</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Особенности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клинического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течения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w:t>
      </w:r>
      <w:r w:rsidRPr="00EA328C">
        <w:rPr>
          <w:rFonts w:ascii="Helvetica Neue" w:eastAsia="Symbol" w:hAnsi="Helvetica Neue" w:hint="eastAsia"/>
          <w:b/>
          <w:color w:val="222222"/>
          <w:kern w:val="0"/>
          <w:sz w:val="21"/>
          <w:szCs w:val="21"/>
          <w:lang w:eastAsia="ru-RU"/>
        </w:rPr>
        <w:lastRenderedPageBreak/>
        <w:t>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137 </w:t>
      </w:r>
      <w:r w:rsidRPr="00EA328C">
        <w:rPr>
          <w:rFonts w:ascii="Helvetica Neue" w:eastAsia="Symbol" w:hAnsi="Helvetica Neue" w:hint="eastAsia"/>
          <w:b/>
          <w:color w:val="222222"/>
          <w:kern w:val="0"/>
          <w:sz w:val="21"/>
          <w:szCs w:val="21"/>
          <w:lang w:eastAsia="ru-RU"/>
        </w:rPr>
        <w:t>характера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профессиональной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деятельности</w:t>
      </w:r>
    </w:p>
    <w:p w14:paraId="4BD9556F"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4.4</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Особенности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развития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ассоциированных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лезнью</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клинических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состояний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p>
    <w:p w14:paraId="6BAF64CE"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144</w:t>
      </w:r>
    </w:p>
    <w:p w14:paraId="42BB18BD"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характера</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профессиональ</w:t>
      </w:r>
      <w:r w:rsidRPr="00EA328C">
        <w:rPr>
          <w:rFonts w:ascii="Helvetica Neue" w:eastAsia="Symbol" w:hAnsi="Helvetica Neue" w:hint="eastAsia"/>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ной</w:t>
      </w:r>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деятельности</w:t>
      </w:r>
    </w:p>
    <w:p w14:paraId="1EB0E5B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4.5</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Оценка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роли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профессиональных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формировании</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по</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ражения</w:t>
      </w:r>
      <w:proofErr w:type="spellEnd"/>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развитии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ассоциированных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клини</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ческих</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состояний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еннослужащих</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p>
    <w:p w14:paraId="0368D21B"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Глава</w:t>
      </w:r>
      <w:r w:rsidRPr="00EA328C">
        <w:rPr>
          <w:rFonts w:ascii="Helvetica Neue" w:eastAsia="Symbol" w:hAnsi="Helvetica Neue"/>
          <w:b/>
          <w:color w:val="222222"/>
          <w:kern w:val="0"/>
          <w:sz w:val="21"/>
          <w:szCs w:val="21"/>
          <w:lang w:eastAsia="ru-RU"/>
        </w:rPr>
        <w:t xml:space="preserve"> 5. </w:t>
      </w:r>
      <w:r w:rsidRPr="00EA328C">
        <w:rPr>
          <w:rFonts w:ascii="Helvetica Neue" w:eastAsia="Symbol" w:hAnsi="Helvetica Neue" w:hint="eastAsia"/>
          <w:b/>
          <w:color w:val="222222"/>
          <w:kern w:val="0"/>
          <w:sz w:val="21"/>
          <w:szCs w:val="21"/>
          <w:lang w:eastAsia="ru-RU"/>
        </w:rPr>
        <w:t>Роль</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предшествующей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лечебно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профилактической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помощи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прогрессировании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щих</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оценка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эффективности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комбинированной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ан</w:t>
      </w:r>
      <w:r w:rsidRPr="00EA328C">
        <w:rPr>
          <w:rFonts w:ascii="Helvetica Neue" w:eastAsia="Symbol" w:hAnsi="Helvetica Neue"/>
          <w:b/>
          <w:color w:val="222222"/>
          <w:kern w:val="0"/>
          <w:sz w:val="21"/>
          <w:szCs w:val="21"/>
          <w:lang w:eastAsia="ru-RU"/>
        </w:rPr>
        <w:t xml:space="preserve">- 159 </w:t>
      </w:r>
      <w:r w:rsidRPr="00EA328C">
        <w:rPr>
          <w:rFonts w:ascii="Helvetica Neue" w:eastAsia="Symbol" w:hAnsi="Helvetica Neue" w:hint="eastAsia"/>
          <w:b/>
          <w:color w:val="222222"/>
          <w:kern w:val="0"/>
          <w:sz w:val="21"/>
          <w:szCs w:val="21"/>
          <w:lang w:eastAsia="ru-RU"/>
        </w:rPr>
        <w:t>тигипертензивной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терапии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пациентов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высокого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очень</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высокого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сердечно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риска</w:t>
      </w:r>
    </w:p>
    <w:p w14:paraId="6751139F"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5.1</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Влияние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предшествующей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антигипертензивной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терапии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те</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чение</w:t>
      </w:r>
      <w:proofErr w:type="spellEnd"/>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поражение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p>
    <w:p w14:paraId="2C6AB559"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159</w:t>
      </w:r>
    </w:p>
    <w:p w14:paraId="14BBD11B"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развитие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ассоциированных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клинических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состояний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0451AE03"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5.2</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Особенности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немедикаментозной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терапии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модификации</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об</w:t>
      </w:r>
      <w:r w:rsidRPr="00EA328C">
        <w:rPr>
          <w:rFonts w:ascii="Helvetica Neue" w:eastAsia="Symbol" w:hAnsi="Helvetica Neue" w:hint="eastAsia"/>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раза</w:t>
      </w:r>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жизни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w:t>
      </w:r>
      <w:r w:rsidRPr="00EA328C">
        <w:rPr>
          <w:rFonts w:ascii="Helvetica Neue" w:eastAsia="Symbol" w:hAnsi="Helvetica Neue"/>
          <w:b/>
          <w:color w:val="222222"/>
          <w:kern w:val="0"/>
          <w:sz w:val="21"/>
          <w:szCs w:val="21"/>
          <w:lang w:eastAsia="ru-RU"/>
        </w:rPr>
        <w:t>-</w:t>
      </w:r>
    </w:p>
    <w:p w14:paraId="4C8D5B37"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172</w:t>
      </w:r>
    </w:p>
    <w:p w14:paraId="65F13AAC"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характера</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про</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фессиональной</w:t>
      </w:r>
      <w:proofErr w:type="spellEnd"/>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деятельности</w:t>
      </w:r>
    </w:p>
    <w:p w14:paraId="7264D5B0"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5.3</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Оценка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роли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влияния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определяющих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эффектив</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ность</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мероприятий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модификации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образа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жизни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медика</w:t>
      </w:r>
      <w:r w:rsidRPr="00EA328C">
        <w:rPr>
          <w:rFonts w:ascii="Helvetica Neue" w:eastAsia="Symbol" w:hAnsi="Helvetica Neue"/>
          <w:b/>
          <w:color w:val="222222"/>
          <w:kern w:val="0"/>
          <w:sz w:val="21"/>
          <w:szCs w:val="21"/>
          <w:lang w:eastAsia="ru-RU"/>
        </w:rPr>
        <w:t>-</w:t>
      </w:r>
    </w:p>
    <w:p w14:paraId="2166AEC9"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lastRenderedPageBreak/>
        <w:t>177</w:t>
      </w:r>
    </w:p>
    <w:p w14:paraId="7B4C1395"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ментозной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антигипертензивной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терапии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p>
    <w:p w14:paraId="30982EAB"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5.4</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Возможности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комбинированной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терапии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w:t>
      </w:r>
      <w:r w:rsidRPr="00EA328C">
        <w:rPr>
          <w:rFonts w:ascii="Helvetica Neue" w:eastAsia="Symbol" w:hAnsi="Helvetica Neue"/>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лезни</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амлодипином</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атенололом</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высоким</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очень</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высоким</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сердечно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сосудистым</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риском</w:t>
      </w:r>
    </w:p>
    <w:p w14:paraId="5943338E"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Глава</w:t>
      </w:r>
      <w:r w:rsidRPr="00EA328C">
        <w:rPr>
          <w:rFonts w:ascii="Helvetica Neue" w:eastAsia="Symbol" w:hAnsi="Helvetica Neue"/>
          <w:b/>
          <w:color w:val="222222"/>
          <w:kern w:val="0"/>
          <w:sz w:val="21"/>
          <w:szCs w:val="21"/>
          <w:lang w:eastAsia="ru-RU"/>
        </w:rPr>
        <w:t xml:space="preserve"> 6. </w:t>
      </w:r>
      <w:r w:rsidRPr="00EA328C">
        <w:rPr>
          <w:rFonts w:ascii="Helvetica Neue" w:eastAsia="Symbol" w:hAnsi="Helvetica Neue" w:hint="eastAsia"/>
          <w:b/>
          <w:color w:val="222222"/>
          <w:kern w:val="0"/>
          <w:sz w:val="21"/>
          <w:szCs w:val="21"/>
          <w:lang w:eastAsia="ru-RU"/>
        </w:rPr>
        <w:t>Возможности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оценки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прогнозирования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ранних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нарушений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перфузии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сердца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головного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мозга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почек</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p>
    <w:p w14:paraId="021DBBD6"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191</w:t>
      </w:r>
    </w:p>
    <w:p w14:paraId="49BBADC6"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болезнью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помощью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современ</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ных</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радиоизотопных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лучевых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диагностических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методов</w:t>
      </w:r>
      <w:r w:rsidRPr="00EA328C">
        <w:rPr>
          <w:rFonts w:ascii="Helvetica Neue" w:eastAsia="Symbol" w:hAnsi="Helvetica Neue"/>
          <w:b/>
          <w:color w:val="222222"/>
          <w:kern w:val="0"/>
          <w:sz w:val="21"/>
          <w:szCs w:val="21"/>
          <w:lang w:eastAsia="ru-RU"/>
        </w:rPr>
        <w:t xml:space="preserve"> 6.1 </w:t>
      </w:r>
      <w:r w:rsidRPr="00EA328C">
        <w:rPr>
          <w:rFonts w:ascii="Helvetica Neue" w:eastAsia="Symbol" w:hAnsi="Helvetica Neue" w:hint="eastAsia"/>
          <w:b/>
          <w:color w:val="222222"/>
          <w:kern w:val="0"/>
          <w:sz w:val="21"/>
          <w:szCs w:val="21"/>
          <w:lang w:eastAsia="ru-RU"/>
        </w:rPr>
        <w:t>Состояние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перфузии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структурно</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функциональные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изменения</w:t>
      </w:r>
    </w:p>
    <w:p w14:paraId="40066524"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сосудов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вещества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головного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мозга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w:t>
      </w:r>
      <w:r w:rsidRPr="00EA328C">
        <w:rPr>
          <w:rFonts w:ascii="Helvetica Neue" w:eastAsia="Symbol" w:hAnsi="Helvetica Neue"/>
          <w:b/>
          <w:color w:val="222222"/>
          <w:kern w:val="0"/>
          <w:sz w:val="21"/>
          <w:szCs w:val="21"/>
          <w:lang w:eastAsia="ru-RU"/>
        </w:rPr>
        <w:t xml:space="preserve">- 191 </w:t>
      </w:r>
      <w:r w:rsidRPr="00EA328C">
        <w:rPr>
          <w:rFonts w:ascii="Helvetica Neue" w:eastAsia="Symbol" w:hAnsi="Helvetica Neue" w:hint="eastAsia"/>
          <w:b/>
          <w:color w:val="222222"/>
          <w:kern w:val="0"/>
          <w:sz w:val="21"/>
          <w:szCs w:val="21"/>
          <w:lang w:eastAsia="ru-RU"/>
        </w:rPr>
        <w:t>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5062E93F"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6.2</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Состояние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перфузии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почек</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внутрипочечной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гемодинамики</w:t>
      </w:r>
    </w:p>
    <w:p w14:paraId="7D9B078D"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w:t>
      </w:r>
      <w:r w:rsidRPr="00EA328C">
        <w:rPr>
          <w:rFonts w:ascii="Helvetica Neue" w:eastAsia="Symbol" w:hAnsi="Helvetica Neue"/>
          <w:b/>
          <w:color w:val="222222"/>
          <w:kern w:val="0"/>
          <w:sz w:val="21"/>
          <w:szCs w:val="21"/>
          <w:lang w:eastAsia="ru-RU"/>
        </w:rPr>
        <w:t xml:space="preserve">- 201 </w:t>
      </w:r>
      <w:r w:rsidRPr="00EA328C">
        <w:rPr>
          <w:rFonts w:ascii="Helvetica Neue" w:eastAsia="Symbol" w:hAnsi="Helvetica Neue" w:hint="eastAsia"/>
          <w:b/>
          <w:color w:val="222222"/>
          <w:kern w:val="0"/>
          <w:sz w:val="21"/>
          <w:szCs w:val="21"/>
          <w:lang w:eastAsia="ru-RU"/>
        </w:rPr>
        <w:t>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3F7D9B1E"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6.3</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Состояние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перфузии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кинетики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миокарда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военно</w:t>
      </w:r>
      <w:r w:rsidRPr="00EA328C">
        <w:rPr>
          <w:rFonts w:ascii="Helvetica Neue" w:eastAsia="Symbol" w:hAnsi="Helvetica Neue" w:hint="eastAsia"/>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служащих</w:t>
      </w:r>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болезнью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208 </w:t>
      </w:r>
      <w:r w:rsidRPr="00EA328C">
        <w:rPr>
          <w:rFonts w:ascii="Helvetica Neue" w:eastAsia="Symbol" w:hAnsi="Helvetica Neue" w:hint="eastAsia"/>
          <w:b/>
          <w:color w:val="222222"/>
          <w:kern w:val="0"/>
          <w:sz w:val="21"/>
          <w:szCs w:val="21"/>
          <w:lang w:eastAsia="ru-RU"/>
        </w:rPr>
        <w:t>различных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вариантах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ремоделирования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левого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желудочка</w:t>
      </w:r>
    </w:p>
    <w:p w14:paraId="50B4A125"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6.4</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Возможности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диагностики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прогнозирования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ранних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наруше</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ний</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перфузии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кинетики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миокарда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p>
    <w:p w14:paraId="3C96DAB7"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214</w:t>
      </w:r>
    </w:p>
    <w:p w14:paraId="025162E5"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болезнью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помощью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оценки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симпатической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иннервации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сердца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Глава</w:t>
      </w:r>
      <w:r w:rsidRPr="00EA328C">
        <w:rPr>
          <w:rFonts w:ascii="Helvetica Neue" w:eastAsia="Symbol" w:hAnsi="Helvetica Neue"/>
          <w:b/>
          <w:color w:val="222222"/>
          <w:kern w:val="0"/>
          <w:sz w:val="21"/>
          <w:szCs w:val="21"/>
          <w:lang w:eastAsia="ru-RU"/>
        </w:rPr>
        <w:t xml:space="preserve"> 7. </w:t>
      </w:r>
      <w:r w:rsidRPr="00EA328C">
        <w:rPr>
          <w:rFonts w:ascii="Helvetica Neue" w:eastAsia="Symbol" w:hAnsi="Helvetica Neue" w:hint="eastAsia"/>
          <w:b/>
          <w:color w:val="222222"/>
          <w:kern w:val="0"/>
          <w:sz w:val="21"/>
          <w:szCs w:val="21"/>
          <w:lang w:eastAsia="ru-RU"/>
        </w:rPr>
        <w:t>Закономерности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поражения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возможности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прогнозирования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течения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w:t>
      </w:r>
      <w:r w:rsidRPr="00EA328C">
        <w:rPr>
          <w:rFonts w:ascii="Helvetica Neue" w:eastAsia="Symbol" w:hAnsi="Helvetica Neue" w:hint="eastAsia"/>
          <w:b/>
          <w:color w:val="222222"/>
          <w:kern w:val="0"/>
          <w:sz w:val="21"/>
          <w:szCs w:val="21"/>
          <w:lang w:eastAsia="ru-RU"/>
        </w:rPr>
        <w:lastRenderedPageBreak/>
        <w:t>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w:t>
      </w:r>
      <w:r w:rsidRPr="00EA328C">
        <w:rPr>
          <w:rFonts w:ascii="Helvetica Neue" w:eastAsia="Symbol" w:hAnsi="Helvetica Neue"/>
          <w:b/>
          <w:color w:val="222222"/>
          <w:kern w:val="0"/>
          <w:sz w:val="21"/>
          <w:szCs w:val="21"/>
          <w:lang w:eastAsia="ru-RU"/>
        </w:rPr>
        <w:t>-</w:t>
      </w:r>
    </w:p>
    <w:p w14:paraId="074B9874"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227</w:t>
      </w:r>
    </w:p>
    <w:p w14:paraId="7A244287"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зависимости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от</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характера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профессио</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нальной</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деятельности</w:t>
      </w:r>
    </w:p>
    <w:p w14:paraId="5C192234"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7.1</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Оценка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роли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влияния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способствующих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раннему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развитию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преимущественному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поражению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органов</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мишеней</w:t>
      </w:r>
    </w:p>
    <w:p w14:paraId="4B420878"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227</w:t>
      </w:r>
    </w:p>
    <w:p w14:paraId="3F4BCCCB"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сред</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него</w:t>
      </w:r>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59FC627C"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7.2</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Оценка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роли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влияния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способствующих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раннему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преимущественному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развитию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ишемической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сердца</w:t>
      </w:r>
    </w:p>
    <w:p w14:paraId="425B079D"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238</w:t>
      </w:r>
    </w:p>
    <w:p w14:paraId="393FE056"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сред</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него</w:t>
      </w:r>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628E15F6"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7.3</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Оценка</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роли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влияния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факторов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способствующих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раннему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преимущественному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развитию</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цереброваскулярной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p>
    <w:p w14:paraId="7FED6C95"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247</w:t>
      </w:r>
    </w:p>
    <w:p w14:paraId="526B97C0"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военнослужащих</w:t>
      </w:r>
      <w:r w:rsidRPr="00EA328C">
        <w:rPr>
          <w:rFonts w:ascii="Helvetica Neue" w:eastAsia="Symbol" w:hAnsi="Helvetica Neue"/>
          <w:b/>
          <w:color w:val="222222"/>
          <w:kern w:val="0"/>
          <w:sz w:val="21"/>
          <w:szCs w:val="21"/>
          <w:lang w:eastAsia="ru-RU"/>
        </w:rPr>
        <w:t xml:space="preserve"> </w:t>
      </w:r>
      <w:proofErr w:type="gramStart"/>
      <w:r w:rsidRPr="00EA328C">
        <w:rPr>
          <w:rFonts w:ascii="Helvetica Neue" w:eastAsia="Symbol" w:hAnsi="Helvetica Neue" w:hint="eastAsia"/>
          <w:b/>
          <w:color w:val="222222"/>
          <w:kern w:val="0"/>
          <w:sz w:val="21"/>
          <w:szCs w:val="21"/>
          <w:lang w:eastAsia="ru-RU"/>
        </w:rPr>
        <w:t>сред</w:t>
      </w:r>
      <w:r w:rsidRPr="00EA328C">
        <w:rPr>
          <w:rFonts w:ascii="Helvetica Neue" w:eastAsia="Symbol" w:hAnsi="Helvetica Neue"/>
          <w:b/>
          <w:color w:val="222222"/>
          <w:kern w:val="0"/>
          <w:sz w:val="21"/>
          <w:szCs w:val="21"/>
          <w:lang w:eastAsia="ru-RU"/>
        </w:rPr>
        <w:t>-</w:t>
      </w:r>
      <w:r w:rsidRPr="00EA328C">
        <w:rPr>
          <w:rFonts w:ascii="Helvetica Neue" w:eastAsia="Symbol" w:hAnsi="Helvetica Neue" w:hint="eastAsia"/>
          <w:b/>
          <w:color w:val="222222"/>
          <w:kern w:val="0"/>
          <w:sz w:val="21"/>
          <w:szCs w:val="21"/>
          <w:lang w:eastAsia="ru-RU"/>
        </w:rPr>
        <w:t>него</w:t>
      </w:r>
      <w:proofErr w:type="gram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04A971E7"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b/>
          <w:color w:val="222222"/>
          <w:kern w:val="0"/>
          <w:sz w:val="21"/>
          <w:szCs w:val="21"/>
          <w:lang w:eastAsia="ru-RU"/>
        </w:rPr>
        <w:t>7.4</w:t>
      </w:r>
      <w:r w:rsidRPr="00EA328C">
        <w:rPr>
          <w:rFonts w:ascii="Helvetica Neue" w:eastAsia="Symbol" w:hAnsi="Helvetica Neue"/>
          <w:b/>
          <w:color w:val="222222"/>
          <w:kern w:val="0"/>
          <w:sz w:val="21"/>
          <w:szCs w:val="21"/>
          <w:lang w:eastAsia="ru-RU"/>
        </w:rPr>
        <w:tab/>
      </w:r>
      <w:r w:rsidRPr="00EA328C">
        <w:rPr>
          <w:rFonts w:ascii="Helvetica Neue" w:eastAsia="Symbol" w:hAnsi="Helvetica Neue" w:hint="eastAsia"/>
          <w:b/>
          <w:color w:val="222222"/>
          <w:kern w:val="0"/>
          <w:sz w:val="21"/>
          <w:szCs w:val="21"/>
          <w:lang w:eastAsia="ru-RU"/>
        </w:rPr>
        <w:t>Возможности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совершенствования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диагностики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прогнозирова</w:t>
      </w:r>
      <w:r w:rsidRPr="00EA328C">
        <w:rPr>
          <w:rFonts w:ascii="Helvetica Neue" w:eastAsia="Symbol" w:hAnsi="Helvetica Neue" w:hint="eastAsia"/>
          <w:b/>
          <w:color w:val="222222"/>
          <w:kern w:val="0"/>
          <w:sz w:val="21"/>
          <w:szCs w:val="21"/>
          <w:lang w:eastAsia="ru-RU"/>
        </w:rPr>
        <w:t>¬</w:t>
      </w:r>
      <w:proofErr w:type="spellStart"/>
      <w:r w:rsidRPr="00EA328C">
        <w:rPr>
          <w:rFonts w:ascii="Helvetica Neue" w:eastAsia="Symbol" w:hAnsi="Helvetica Neue" w:hint="eastAsia"/>
          <w:b/>
          <w:color w:val="222222"/>
          <w:kern w:val="0"/>
          <w:sz w:val="21"/>
          <w:szCs w:val="21"/>
          <w:lang w:eastAsia="ru-RU"/>
        </w:rPr>
        <w:t>ния</w:t>
      </w:r>
      <w:proofErr w:type="spellEnd"/>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развития</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ХСН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при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гипертонической</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болезни</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у</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мужчин</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w:t>
      </w:r>
      <w:r w:rsidRPr="00EA328C">
        <w:rPr>
          <w:rFonts w:ascii="Helvetica Neue" w:eastAsia="Symbol" w:hAnsi="Helvetica Neue"/>
          <w:b/>
          <w:color w:val="222222"/>
          <w:kern w:val="0"/>
          <w:sz w:val="21"/>
          <w:szCs w:val="21"/>
          <w:lang w:eastAsia="ru-RU"/>
        </w:rPr>
        <w:t xml:space="preserve">- 256 </w:t>
      </w:r>
      <w:r w:rsidRPr="00EA328C">
        <w:rPr>
          <w:rFonts w:ascii="Helvetica Neue" w:eastAsia="Symbol" w:hAnsi="Helvetica Neue" w:hint="eastAsia"/>
          <w:b/>
          <w:color w:val="222222"/>
          <w:kern w:val="0"/>
          <w:sz w:val="21"/>
          <w:szCs w:val="21"/>
          <w:lang w:eastAsia="ru-RU"/>
        </w:rPr>
        <w:t>еннослужащих</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среднего</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возраста</w:t>
      </w:r>
    </w:p>
    <w:p w14:paraId="73835387"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Глава</w:t>
      </w:r>
      <w:r w:rsidRPr="00EA328C">
        <w:rPr>
          <w:rFonts w:ascii="Helvetica Neue" w:eastAsia="Symbol" w:hAnsi="Helvetica Neue"/>
          <w:b/>
          <w:color w:val="222222"/>
          <w:kern w:val="0"/>
          <w:sz w:val="21"/>
          <w:szCs w:val="21"/>
          <w:lang w:eastAsia="ru-RU"/>
        </w:rPr>
        <w:t xml:space="preserve"> 8. </w:t>
      </w:r>
      <w:r w:rsidRPr="00EA328C">
        <w:rPr>
          <w:rFonts w:ascii="Helvetica Neue" w:eastAsia="Symbol" w:hAnsi="Helvetica Neue" w:hint="eastAsia"/>
          <w:b/>
          <w:color w:val="222222"/>
          <w:kern w:val="0"/>
          <w:sz w:val="21"/>
          <w:szCs w:val="21"/>
          <w:lang w:eastAsia="ru-RU"/>
        </w:rPr>
        <w:t>Обсуждение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результатов</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исследования</w:t>
      </w:r>
      <w:r w:rsidRPr="00EA328C">
        <w:rPr>
          <w:rFonts w:ascii="Helvetica Neue" w:eastAsia="Symbol" w:hAnsi="Helvetica Neue"/>
          <w:b/>
          <w:color w:val="222222"/>
          <w:kern w:val="0"/>
          <w:sz w:val="21"/>
          <w:szCs w:val="21"/>
          <w:lang w:eastAsia="ru-RU"/>
        </w:rPr>
        <w:tab/>
        <w:t>260</w:t>
      </w:r>
    </w:p>
    <w:p w14:paraId="10284D1E"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Выводы</w:t>
      </w:r>
      <w:r w:rsidRPr="00EA328C">
        <w:rPr>
          <w:rFonts w:ascii="Helvetica Neue" w:eastAsia="Symbol" w:hAnsi="Helvetica Neue"/>
          <w:b/>
          <w:color w:val="222222"/>
          <w:kern w:val="0"/>
          <w:sz w:val="21"/>
          <w:szCs w:val="21"/>
          <w:lang w:eastAsia="ru-RU"/>
        </w:rPr>
        <w:tab/>
        <w:t>288</w:t>
      </w:r>
    </w:p>
    <w:p w14:paraId="7523411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Практические</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рекомендации</w:t>
      </w:r>
      <w:r w:rsidRPr="00EA328C">
        <w:rPr>
          <w:rFonts w:ascii="Helvetica Neue" w:eastAsia="Symbol" w:hAnsi="Helvetica Neue"/>
          <w:b/>
          <w:color w:val="222222"/>
          <w:kern w:val="0"/>
          <w:sz w:val="21"/>
          <w:szCs w:val="21"/>
          <w:lang w:eastAsia="ru-RU"/>
        </w:rPr>
        <w:tab/>
        <w:t>291</w:t>
      </w:r>
    </w:p>
    <w:p w14:paraId="64856E0A" w14:textId="77777777" w:rsidR="00EA328C" w:rsidRPr="00EA328C" w:rsidRDefault="00EA328C" w:rsidP="00EA328C">
      <w:pPr>
        <w:rPr>
          <w:rFonts w:ascii="Helvetica Neue" w:eastAsia="Symbol" w:hAnsi="Helvetica Neue"/>
          <w:b/>
          <w:color w:val="222222"/>
          <w:kern w:val="0"/>
          <w:sz w:val="21"/>
          <w:szCs w:val="21"/>
          <w:lang w:eastAsia="ru-RU"/>
        </w:rPr>
      </w:pPr>
      <w:r w:rsidRPr="00EA328C">
        <w:rPr>
          <w:rFonts w:ascii="Helvetica Neue" w:eastAsia="Symbol" w:hAnsi="Helvetica Neue" w:hint="eastAsia"/>
          <w:b/>
          <w:color w:val="222222"/>
          <w:kern w:val="0"/>
          <w:sz w:val="21"/>
          <w:szCs w:val="21"/>
          <w:lang w:eastAsia="ru-RU"/>
        </w:rPr>
        <w:t>Список</w:t>
      </w:r>
      <w:r w:rsidRPr="00EA328C">
        <w:rPr>
          <w:rFonts w:ascii="Helvetica Neue" w:eastAsia="Symbol" w:hAnsi="Helvetica Neue"/>
          <w:b/>
          <w:color w:val="222222"/>
          <w:kern w:val="0"/>
          <w:sz w:val="21"/>
          <w:szCs w:val="21"/>
          <w:lang w:eastAsia="ru-RU"/>
        </w:rPr>
        <w:t xml:space="preserve"> </w:t>
      </w:r>
      <w:r w:rsidRPr="00EA328C">
        <w:rPr>
          <w:rFonts w:ascii="Helvetica Neue" w:eastAsia="Symbol" w:hAnsi="Helvetica Neue" w:hint="eastAsia"/>
          <w:b/>
          <w:color w:val="222222"/>
          <w:kern w:val="0"/>
          <w:sz w:val="21"/>
          <w:szCs w:val="21"/>
          <w:lang w:eastAsia="ru-RU"/>
        </w:rPr>
        <w:t>литературы</w:t>
      </w:r>
      <w:r w:rsidRPr="00EA328C">
        <w:rPr>
          <w:rFonts w:ascii="Helvetica Neue" w:eastAsia="Symbol" w:hAnsi="Helvetica Neue"/>
          <w:b/>
          <w:color w:val="222222"/>
          <w:kern w:val="0"/>
          <w:sz w:val="21"/>
          <w:szCs w:val="21"/>
          <w:lang w:eastAsia="ru-RU"/>
        </w:rPr>
        <w:tab/>
        <w:t xml:space="preserve">293 </w:t>
      </w:r>
    </w:p>
    <w:p w14:paraId="2965FCD3" w14:textId="1BBAC6DC" w:rsidR="00B25319" w:rsidRDefault="00B25319" w:rsidP="00EA328C"/>
    <w:p w14:paraId="676BB8DE" w14:textId="0B647FC2" w:rsidR="00EA328C" w:rsidRDefault="00EA328C" w:rsidP="00EA328C"/>
    <w:p w14:paraId="2985EBF3" w14:textId="11B9A525" w:rsidR="00EA328C" w:rsidRDefault="00EA328C" w:rsidP="00EA328C"/>
    <w:p w14:paraId="1F3937B3" w14:textId="77777777" w:rsidR="00EA328C" w:rsidRPr="00EA328C" w:rsidRDefault="00EA328C" w:rsidP="00EA328C">
      <w:pPr>
        <w:keepNext/>
        <w:keepLines/>
        <w:widowControl/>
        <w:tabs>
          <w:tab w:val="clear" w:pos="709"/>
        </w:tabs>
        <w:suppressAutoHyphens w:val="0"/>
        <w:spacing w:after="0" w:line="427" w:lineRule="exact"/>
        <w:ind w:left="20" w:firstLine="0"/>
        <w:jc w:val="center"/>
        <w:outlineLvl w:val="0"/>
        <w:rPr>
          <w:rFonts w:ascii="Times New Roman" w:eastAsia="Times New Roman" w:hAnsi="Times New Roman" w:cs="Times New Roman"/>
          <w:kern w:val="0"/>
          <w:sz w:val="27"/>
          <w:szCs w:val="27"/>
          <w:lang w:eastAsia="ru-RU"/>
        </w:rPr>
      </w:pPr>
      <w:r w:rsidRPr="00EA328C">
        <w:rPr>
          <w:rFonts w:ascii="Times New Roman" w:eastAsia="Times New Roman" w:hAnsi="Times New Roman" w:cs="Times New Roman"/>
          <w:kern w:val="0"/>
          <w:sz w:val="27"/>
          <w:szCs w:val="27"/>
          <w:lang w:eastAsia="ru-RU"/>
        </w:rPr>
        <w:t>ВЫВОДЫ</w:t>
      </w:r>
    </w:p>
    <w:p w14:paraId="711A955B" w14:textId="77777777" w:rsidR="00EA328C" w:rsidRPr="00EA328C" w:rsidRDefault="00EA328C" w:rsidP="00EA328C">
      <w:pPr>
        <w:widowControl/>
        <w:numPr>
          <w:ilvl w:val="0"/>
          <w:numId w:val="18"/>
        </w:numPr>
        <w:tabs>
          <w:tab w:val="clear" w:pos="709"/>
          <w:tab w:val="clear" w:pos="1560"/>
        </w:tabs>
        <w:suppressAutoHyphens w:val="0"/>
        <w:spacing w:after="0" w:line="475" w:lineRule="exact"/>
        <w:ind w:left="740" w:right="20" w:hanging="720"/>
        <w:jc w:val="left"/>
        <w:rPr>
          <w:rFonts w:ascii="Times New Roman" w:eastAsia="Times New Roman" w:hAnsi="Times New Roman" w:cs="Times New Roman"/>
          <w:kern w:val="0"/>
          <w:sz w:val="27"/>
          <w:szCs w:val="27"/>
          <w:lang w:eastAsia="ru-RU"/>
        </w:rPr>
      </w:pPr>
      <w:r w:rsidRPr="00EA328C">
        <w:rPr>
          <w:rFonts w:ascii="Times New Roman" w:eastAsia="Times New Roman" w:hAnsi="Times New Roman" w:cs="Times New Roman"/>
          <w:kern w:val="0"/>
          <w:sz w:val="27"/>
          <w:szCs w:val="27"/>
          <w:lang w:eastAsia="ru-RU"/>
        </w:rPr>
        <w:t>У военнослужащих мужчин среднего возраста, страдающих ГБ, отме</w:t>
      </w:r>
      <w:r w:rsidRPr="00EA328C">
        <w:rPr>
          <w:rFonts w:ascii="Times New Roman" w:eastAsia="Times New Roman" w:hAnsi="Times New Roman" w:cs="Times New Roman"/>
          <w:kern w:val="0"/>
          <w:sz w:val="27"/>
          <w:szCs w:val="27"/>
          <w:lang w:eastAsia="ru-RU"/>
        </w:rPr>
        <w:softHyphen/>
        <w:t xml:space="preserve">чается крайне высокая распространённость сопутствующих факторов риска и их сочетаний, которая увеличивается по мере </w:t>
      </w:r>
      <w:proofErr w:type="spellStart"/>
      <w:r w:rsidRPr="00EA328C">
        <w:rPr>
          <w:rFonts w:ascii="Times New Roman" w:eastAsia="Times New Roman" w:hAnsi="Times New Roman" w:cs="Times New Roman"/>
          <w:kern w:val="0"/>
          <w:sz w:val="27"/>
          <w:szCs w:val="27"/>
          <w:lang w:eastAsia="ru-RU"/>
        </w:rPr>
        <w:t>прогрессирова</w:t>
      </w:r>
      <w:proofErr w:type="spellEnd"/>
      <w:r w:rsidRPr="00EA328C">
        <w:rPr>
          <w:rFonts w:ascii="Times New Roman" w:eastAsia="Times New Roman" w:hAnsi="Times New Roman" w:cs="Times New Roman"/>
          <w:kern w:val="0"/>
          <w:sz w:val="27"/>
          <w:szCs w:val="27"/>
          <w:lang w:eastAsia="ru-RU"/>
        </w:rPr>
        <w:t xml:space="preserve">- </w:t>
      </w:r>
      <w:proofErr w:type="spellStart"/>
      <w:r w:rsidRPr="00EA328C">
        <w:rPr>
          <w:rFonts w:ascii="Times New Roman" w:eastAsia="Times New Roman" w:hAnsi="Times New Roman" w:cs="Times New Roman"/>
          <w:kern w:val="0"/>
          <w:sz w:val="27"/>
          <w:szCs w:val="27"/>
          <w:lang w:eastAsia="ru-RU"/>
        </w:rPr>
        <w:t>ния</w:t>
      </w:r>
      <w:proofErr w:type="spellEnd"/>
      <w:r w:rsidRPr="00EA328C">
        <w:rPr>
          <w:rFonts w:ascii="Times New Roman" w:eastAsia="Times New Roman" w:hAnsi="Times New Roman" w:cs="Times New Roman"/>
          <w:kern w:val="0"/>
          <w:sz w:val="27"/>
          <w:szCs w:val="27"/>
          <w:lang w:eastAsia="ru-RU"/>
        </w:rPr>
        <w:t xml:space="preserve"> заболевания. Свыше 70% больных, имели 3 и более факторов рис</w:t>
      </w:r>
      <w:r w:rsidRPr="00EA328C">
        <w:rPr>
          <w:rFonts w:ascii="Times New Roman" w:eastAsia="Times New Roman" w:hAnsi="Times New Roman" w:cs="Times New Roman"/>
          <w:kern w:val="0"/>
          <w:sz w:val="27"/>
          <w:szCs w:val="27"/>
          <w:lang w:eastAsia="ru-RU"/>
        </w:rPr>
        <w:softHyphen/>
        <w:t>ка, а у 16% наблюдалось сочетание из 5 факторов. При этом частота дислипидемии, абдоминального ожирения и нарушений углеводного обмена значимо превышала их распространённость среди больных ГБ мужчин того же возраста в РФ. Наибольшая частота встречаемости факторов риска и их сочетаний имела место у военнослужащих ко</w:t>
      </w:r>
      <w:r w:rsidRPr="00EA328C">
        <w:rPr>
          <w:rFonts w:ascii="Times New Roman" w:eastAsia="Times New Roman" w:hAnsi="Times New Roman" w:cs="Times New Roman"/>
          <w:kern w:val="0"/>
          <w:sz w:val="27"/>
          <w:szCs w:val="27"/>
          <w:lang w:eastAsia="ru-RU"/>
        </w:rPr>
        <w:softHyphen/>
        <w:t>мандного звена.</w:t>
      </w:r>
    </w:p>
    <w:p w14:paraId="23E0C144" w14:textId="77777777" w:rsidR="00EA328C" w:rsidRPr="00EA328C" w:rsidRDefault="00EA328C" w:rsidP="00EA328C">
      <w:pPr>
        <w:widowControl/>
        <w:numPr>
          <w:ilvl w:val="0"/>
          <w:numId w:val="18"/>
        </w:numPr>
        <w:tabs>
          <w:tab w:val="clear" w:pos="709"/>
          <w:tab w:val="clear" w:pos="1560"/>
          <w:tab w:val="left" w:pos="735"/>
        </w:tabs>
        <w:suppressAutoHyphens w:val="0"/>
        <w:spacing w:after="0" w:line="475" w:lineRule="exact"/>
        <w:ind w:left="740" w:right="20" w:hanging="720"/>
        <w:jc w:val="left"/>
        <w:rPr>
          <w:rFonts w:ascii="Times New Roman" w:eastAsia="Times New Roman" w:hAnsi="Times New Roman" w:cs="Times New Roman"/>
          <w:kern w:val="0"/>
          <w:sz w:val="27"/>
          <w:szCs w:val="27"/>
          <w:lang w:eastAsia="ru-RU"/>
        </w:rPr>
      </w:pPr>
      <w:r w:rsidRPr="00EA328C">
        <w:rPr>
          <w:rFonts w:ascii="Times New Roman" w:eastAsia="Times New Roman" w:hAnsi="Times New Roman" w:cs="Times New Roman"/>
          <w:kern w:val="0"/>
          <w:sz w:val="27"/>
          <w:szCs w:val="27"/>
          <w:lang w:eastAsia="ru-RU"/>
        </w:rPr>
        <w:t>В группах военнослужащих с ГБ, разделённых по характеру профес</w:t>
      </w:r>
      <w:r w:rsidRPr="00EA328C">
        <w:rPr>
          <w:rFonts w:ascii="Times New Roman" w:eastAsia="Times New Roman" w:hAnsi="Times New Roman" w:cs="Times New Roman"/>
          <w:kern w:val="0"/>
          <w:sz w:val="27"/>
          <w:szCs w:val="27"/>
          <w:lang w:eastAsia="ru-RU"/>
        </w:rPr>
        <w:softHyphen/>
        <w:t>сиональной деятельности, имели место достоверные различия клини</w:t>
      </w:r>
      <w:r w:rsidRPr="00EA328C">
        <w:rPr>
          <w:rFonts w:ascii="Times New Roman" w:eastAsia="Times New Roman" w:hAnsi="Times New Roman" w:cs="Times New Roman"/>
          <w:kern w:val="0"/>
          <w:sz w:val="27"/>
          <w:szCs w:val="27"/>
          <w:lang w:eastAsia="ru-RU"/>
        </w:rPr>
        <w:softHyphen/>
        <w:t>ческого течения заболевания и риска развития сердечно-сосудистых осложнений. У офицеров командного звена и военнослужащих, зани</w:t>
      </w:r>
      <w:r w:rsidRPr="00EA328C">
        <w:rPr>
          <w:rFonts w:ascii="Times New Roman" w:eastAsia="Times New Roman" w:hAnsi="Times New Roman" w:cs="Times New Roman"/>
          <w:kern w:val="0"/>
          <w:sz w:val="27"/>
          <w:szCs w:val="27"/>
          <w:lang w:eastAsia="ru-RU"/>
        </w:rPr>
        <w:softHyphen/>
        <w:t>мающихся научно-педагогической деятельностью, наблюдалось более неблагоприятное течение ГБ, выражающееся в высокой частоте гипер</w:t>
      </w:r>
      <w:r w:rsidRPr="00EA328C">
        <w:rPr>
          <w:rFonts w:ascii="Times New Roman" w:eastAsia="Times New Roman" w:hAnsi="Times New Roman" w:cs="Times New Roman"/>
          <w:kern w:val="0"/>
          <w:sz w:val="27"/>
          <w:szCs w:val="27"/>
          <w:lang w:eastAsia="ru-RU"/>
        </w:rPr>
        <w:softHyphen/>
        <w:t>тонических кризов, раннем появлении признаков поражения органов- мишеней и развитии ассоциированных клинических состояний.</w:t>
      </w:r>
    </w:p>
    <w:p w14:paraId="00631544" w14:textId="77777777" w:rsidR="00EA328C" w:rsidRPr="00EA328C" w:rsidRDefault="00EA328C" w:rsidP="00EA328C">
      <w:pPr>
        <w:widowControl/>
        <w:numPr>
          <w:ilvl w:val="0"/>
          <w:numId w:val="18"/>
        </w:numPr>
        <w:tabs>
          <w:tab w:val="clear" w:pos="709"/>
          <w:tab w:val="clear" w:pos="1560"/>
          <w:tab w:val="left" w:pos="735"/>
        </w:tabs>
        <w:suppressAutoHyphens w:val="0"/>
        <w:spacing w:after="0" w:line="475" w:lineRule="exact"/>
        <w:ind w:left="740" w:right="20" w:hanging="720"/>
        <w:jc w:val="left"/>
        <w:rPr>
          <w:rFonts w:ascii="Times New Roman" w:eastAsia="Times New Roman" w:hAnsi="Times New Roman" w:cs="Times New Roman"/>
          <w:kern w:val="0"/>
          <w:sz w:val="27"/>
          <w:szCs w:val="27"/>
          <w:lang w:eastAsia="ru-RU"/>
        </w:rPr>
      </w:pPr>
      <w:r w:rsidRPr="00EA328C">
        <w:rPr>
          <w:rFonts w:ascii="Times New Roman" w:eastAsia="Times New Roman" w:hAnsi="Times New Roman" w:cs="Times New Roman"/>
          <w:kern w:val="0"/>
          <w:sz w:val="27"/>
          <w:szCs w:val="27"/>
          <w:lang w:eastAsia="ru-RU"/>
        </w:rPr>
        <w:t>Эффективность мероприятий по модификации образа жизни была крайне недостаточной во всех группах больных ГБ и достигала в сред</w:t>
      </w:r>
      <w:r w:rsidRPr="00EA328C">
        <w:rPr>
          <w:rFonts w:ascii="Times New Roman" w:eastAsia="Times New Roman" w:hAnsi="Times New Roman" w:cs="Times New Roman"/>
          <w:kern w:val="0"/>
          <w:sz w:val="27"/>
          <w:szCs w:val="27"/>
          <w:lang w:eastAsia="ru-RU"/>
        </w:rPr>
        <w:softHyphen/>
        <w:t>нем 16%, а среди пациентов с высоким и очень высоким риском сер</w:t>
      </w:r>
      <w:r w:rsidRPr="00EA328C">
        <w:rPr>
          <w:rFonts w:ascii="Times New Roman" w:eastAsia="Times New Roman" w:hAnsi="Times New Roman" w:cs="Times New Roman"/>
          <w:kern w:val="0"/>
          <w:sz w:val="27"/>
          <w:szCs w:val="27"/>
          <w:lang w:eastAsia="ru-RU"/>
        </w:rPr>
        <w:softHyphen/>
        <w:t>дечно-сосудистых осложнений - 40-55,5%. Основными факторами, снижающими приверженность к лечению ГБ, являются молодой воз</w:t>
      </w:r>
      <w:r w:rsidRPr="00EA328C">
        <w:rPr>
          <w:rFonts w:ascii="Times New Roman" w:eastAsia="Times New Roman" w:hAnsi="Times New Roman" w:cs="Times New Roman"/>
          <w:kern w:val="0"/>
          <w:sz w:val="27"/>
          <w:szCs w:val="27"/>
          <w:lang w:eastAsia="ru-RU"/>
        </w:rPr>
        <w:softHyphen/>
        <w:t>раст военнослужащего, участие его в локальных вооружённых кон</w:t>
      </w:r>
      <w:r w:rsidRPr="00EA328C">
        <w:rPr>
          <w:rFonts w:ascii="Times New Roman" w:eastAsia="Times New Roman" w:hAnsi="Times New Roman" w:cs="Times New Roman"/>
          <w:kern w:val="0"/>
          <w:sz w:val="27"/>
          <w:szCs w:val="27"/>
          <w:lang w:eastAsia="ru-RU"/>
        </w:rPr>
        <w:softHyphen/>
        <w:t>фликтах и более доброкачественное течение заболевания. При этом ос</w:t>
      </w:r>
      <w:r w:rsidRPr="00EA328C">
        <w:rPr>
          <w:rFonts w:ascii="Times New Roman" w:eastAsia="Times New Roman" w:hAnsi="Times New Roman" w:cs="Times New Roman"/>
          <w:kern w:val="0"/>
          <w:sz w:val="27"/>
          <w:szCs w:val="27"/>
          <w:lang w:eastAsia="ru-RU"/>
        </w:rPr>
        <w:softHyphen/>
        <w:t xml:space="preserve">новными </w:t>
      </w:r>
      <w:r w:rsidRPr="00EA328C">
        <w:rPr>
          <w:rFonts w:ascii="Times New Roman" w:eastAsia="Times New Roman" w:hAnsi="Times New Roman" w:cs="Times New Roman"/>
          <w:kern w:val="0"/>
          <w:sz w:val="27"/>
          <w:szCs w:val="27"/>
          <w:lang w:eastAsia="ru-RU"/>
        </w:rPr>
        <w:lastRenderedPageBreak/>
        <w:t>предикторами повышения комплаенса являлись возникающие осложнения ГБ, развитие ассоциированных клинических состояний и нарушений углеводного обмена.</w:t>
      </w:r>
    </w:p>
    <w:p w14:paraId="743370B8" w14:textId="77777777" w:rsidR="00EA328C" w:rsidRPr="00EA328C" w:rsidRDefault="00EA328C" w:rsidP="00EA328C">
      <w:pPr>
        <w:widowControl/>
        <w:numPr>
          <w:ilvl w:val="0"/>
          <w:numId w:val="18"/>
        </w:numPr>
        <w:tabs>
          <w:tab w:val="clear" w:pos="709"/>
          <w:tab w:val="clear" w:pos="1560"/>
          <w:tab w:val="left" w:pos="765"/>
        </w:tabs>
        <w:suppressAutoHyphens w:val="0"/>
        <w:spacing w:after="0" w:line="480" w:lineRule="exact"/>
        <w:ind w:left="760" w:right="20" w:hanging="720"/>
        <w:jc w:val="left"/>
        <w:rPr>
          <w:rFonts w:ascii="Times New Roman" w:eastAsia="Times New Roman" w:hAnsi="Times New Roman" w:cs="Times New Roman"/>
          <w:kern w:val="0"/>
          <w:sz w:val="27"/>
          <w:szCs w:val="27"/>
          <w:lang w:eastAsia="ru-RU"/>
        </w:rPr>
      </w:pPr>
      <w:r w:rsidRPr="00EA328C">
        <w:rPr>
          <w:rFonts w:ascii="Times New Roman" w:eastAsia="Times New Roman" w:hAnsi="Times New Roman" w:cs="Times New Roman"/>
          <w:kern w:val="0"/>
          <w:sz w:val="27"/>
          <w:szCs w:val="27"/>
          <w:lang w:eastAsia="ru-RU"/>
        </w:rPr>
        <w:t>В связи с низкой приверженностью к лечению, рекомендованную ме</w:t>
      </w:r>
      <w:r w:rsidRPr="00EA328C">
        <w:rPr>
          <w:rFonts w:ascii="Times New Roman" w:eastAsia="Times New Roman" w:hAnsi="Times New Roman" w:cs="Times New Roman"/>
          <w:kern w:val="0"/>
          <w:sz w:val="27"/>
          <w:szCs w:val="27"/>
          <w:lang w:eastAsia="ru-RU"/>
        </w:rPr>
        <w:softHyphen/>
        <w:t>дикаментозную терапию не получали 35,9% военнослужащих со сред</w:t>
      </w:r>
      <w:r w:rsidRPr="00EA328C">
        <w:rPr>
          <w:rFonts w:ascii="Times New Roman" w:eastAsia="Times New Roman" w:hAnsi="Times New Roman" w:cs="Times New Roman"/>
          <w:kern w:val="0"/>
          <w:sz w:val="27"/>
          <w:szCs w:val="27"/>
          <w:lang w:eastAsia="ru-RU"/>
        </w:rPr>
        <w:softHyphen/>
        <w:t xml:space="preserve">ним, 13,5% с высоким и 5,6% с очень высоким риском </w:t>
      </w:r>
      <w:proofErr w:type="spellStart"/>
      <w:r w:rsidRPr="00EA328C">
        <w:rPr>
          <w:rFonts w:ascii="Times New Roman" w:eastAsia="Times New Roman" w:hAnsi="Times New Roman" w:cs="Times New Roman"/>
          <w:kern w:val="0"/>
          <w:sz w:val="27"/>
          <w:szCs w:val="27"/>
          <w:lang w:eastAsia="ru-RU"/>
        </w:rPr>
        <w:t>сердечно</w:t>
      </w:r>
      <w:r w:rsidRPr="00EA328C">
        <w:rPr>
          <w:rFonts w:ascii="Times New Roman" w:eastAsia="Times New Roman" w:hAnsi="Times New Roman" w:cs="Times New Roman"/>
          <w:kern w:val="0"/>
          <w:sz w:val="27"/>
          <w:szCs w:val="27"/>
          <w:lang w:eastAsia="ru-RU"/>
        </w:rPr>
        <w:softHyphen/>
        <w:t>сосудистых</w:t>
      </w:r>
      <w:proofErr w:type="spellEnd"/>
      <w:r w:rsidRPr="00EA328C">
        <w:rPr>
          <w:rFonts w:ascii="Times New Roman" w:eastAsia="Times New Roman" w:hAnsi="Times New Roman" w:cs="Times New Roman"/>
          <w:kern w:val="0"/>
          <w:sz w:val="27"/>
          <w:szCs w:val="27"/>
          <w:lang w:eastAsia="ru-RU"/>
        </w:rPr>
        <w:t xml:space="preserve"> осложнений. Во всех выделенных группах больных ГБ преобладал нерегулярный приём антигипертензивных препаратов, что обуславливало стойкое достижение целевых уровней АД в 5-6,9% слу</w:t>
      </w:r>
      <w:r w:rsidRPr="00EA328C">
        <w:rPr>
          <w:rFonts w:ascii="Times New Roman" w:eastAsia="Times New Roman" w:hAnsi="Times New Roman" w:cs="Times New Roman"/>
          <w:kern w:val="0"/>
          <w:sz w:val="27"/>
          <w:szCs w:val="27"/>
          <w:lang w:eastAsia="ru-RU"/>
        </w:rPr>
        <w:softHyphen/>
        <w:t>чаев. Необходимая комбинированная антигипертензивная терапия про</w:t>
      </w:r>
      <w:r w:rsidRPr="00EA328C">
        <w:rPr>
          <w:rFonts w:ascii="Times New Roman" w:eastAsia="Times New Roman" w:hAnsi="Times New Roman" w:cs="Times New Roman"/>
          <w:kern w:val="0"/>
          <w:sz w:val="27"/>
          <w:szCs w:val="27"/>
          <w:lang w:eastAsia="ru-RU"/>
        </w:rPr>
        <w:softHyphen/>
        <w:t>водилась только 33,5% и 62,9% пациентов с высоким и очень высоким риском сердечно-сосудистых осложнений. Офицеры командного звена и, занимающиеся научно-педагогической деятельностью, характеризо</w:t>
      </w:r>
      <w:r w:rsidRPr="00EA328C">
        <w:rPr>
          <w:rFonts w:ascii="Times New Roman" w:eastAsia="Times New Roman" w:hAnsi="Times New Roman" w:cs="Times New Roman"/>
          <w:kern w:val="0"/>
          <w:sz w:val="27"/>
          <w:szCs w:val="27"/>
          <w:lang w:eastAsia="ru-RU"/>
        </w:rPr>
        <w:softHyphen/>
        <w:t>вались более высокой приверженностью к медикаментозному лечению по сравнению с другими категориями военнослужащих.</w:t>
      </w:r>
    </w:p>
    <w:p w14:paraId="74784AB0" w14:textId="77777777" w:rsidR="00EA328C" w:rsidRPr="00EA328C" w:rsidRDefault="00EA328C" w:rsidP="00EA328C">
      <w:pPr>
        <w:widowControl/>
        <w:numPr>
          <w:ilvl w:val="0"/>
          <w:numId w:val="18"/>
        </w:numPr>
        <w:tabs>
          <w:tab w:val="clear" w:pos="709"/>
          <w:tab w:val="clear" w:pos="1560"/>
          <w:tab w:val="left" w:pos="760"/>
        </w:tabs>
        <w:suppressAutoHyphens w:val="0"/>
        <w:spacing w:after="0" w:line="480" w:lineRule="exact"/>
        <w:ind w:left="760" w:right="20" w:hanging="720"/>
        <w:jc w:val="left"/>
        <w:rPr>
          <w:rFonts w:ascii="Times New Roman" w:eastAsia="Times New Roman" w:hAnsi="Times New Roman" w:cs="Times New Roman"/>
          <w:kern w:val="0"/>
          <w:sz w:val="27"/>
          <w:szCs w:val="27"/>
          <w:lang w:eastAsia="ru-RU"/>
        </w:rPr>
      </w:pPr>
      <w:r w:rsidRPr="00EA328C">
        <w:rPr>
          <w:rFonts w:ascii="Times New Roman" w:eastAsia="Times New Roman" w:hAnsi="Times New Roman" w:cs="Times New Roman"/>
          <w:kern w:val="0"/>
          <w:sz w:val="27"/>
          <w:szCs w:val="27"/>
          <w:lang w:eastAsia="ru-RU"/>
        </w:rPr>
        <w:t xml:space="preserve">Фиксированная комбинация 5 мг </w:t>
      </w:r>
      <w:proofErr w:type="spellStart"/>
      <w:r w:rsidRPr="00EA328C">
        <w:rPr>
          <w:rFonts w:ascii="Times New Roman" w:eastAsia="Times New Roman" w:hAnsi="Times New Roman" w:cs="Times New Roman"/>
          <w:kern w:val="0"/>
          <w:sz w:val="27"/>
          <w:szCs w:val="27"/>
          <w:lang w:eastAsia="ru-RU"/>
        </w:rPr>
        <w:t>амлодипина</w:t>
      </w:r>
      <w:proofErr w:type="spellEnd"/>
      <w:r w:rsidRPr="00EA328C">
        <w:rPr>
          <w:rFonts w:ascii="Times New Roman" w:eastAsia="Times New Roman" w:hAnsi="Times New Roman" w:cs="Times New Roman"/>
          <w:kern w:val="0"/>
          <w:sz w:val="27"/>
          <w:szCs w:val="27"/>
          <w:lang w:eastAsia="ru-RU"/>
        </w:rPr>
        <w:t xml:space="preserve"> и 50 мг атенолола спо</w:t>
      </w:r>
      <w:r w:rsidRPr="00EA328C">
        <w:rPr>
          <w:rFonts w:ascii="Times New Roman" w:eastAsia="Times New Roman" w:hAnsi="Times New Roman" w:cs="Times New Roman"/>
          <w:kern w:val="0"/>
          <w:sz w:val="27"/>
          <w:szCs w:val="27"/>
          <w:lang w:eastAsia="ru-RU"/>
        </w:rPr>
        <w:softHyphen/>
        <w:t>собствовала достижению целевых значений АД у 42 (84%) больных ГБ с высоким и очень высоким сердечно-сосудистым риском. У 6 пациен</w:t>
      </w:r>
      <w:r w:rsidRPr="00EA328C">
        <w:rPr>
          <w:rFonts w:ascii="Times New Roman" w:eastAsia="Times New Roman" w:hAnsi="Times New Roman" w:cs="Times New Roman"/>
          <w:kern w:val="0"/>
          <w:sz w:val="27"/>
          <w:szCs w:val="27"/>
          <w:lang w:eastAsia="ru-RU"/>
        </w:rPr>
        <w:softHyphen/>
        <w:t xml:space="preserve">тов (12%) наблюдалась ортостатическая гипотензия, у 3 (6%) </w:t>
      </w:r>
      <w:proofErr w:type="spellStart"/>
      <w:r w:rsidRPr="00EA328C">
        <w:rPr>
          <w:rFonts w:ascii="Times New Roman" w:eastAsia="Times New Roman" w:hAnsi="Times New Roman" w:cs="Times New Roman"/>
          <w:kern w:val="0"/>
          <w:sz w:val="27"/>
          <w:szCs w:val="27"/>
          <w:lang w:eastAsia="ru-RU"/>
        </w:rPr>
        <w:t>бради</w:t>
      </w:r>
      <w:proofErr w:type="spellEnd"/>
      <w:r w:rsidRPr="00EA328C">
        <w:rPr>
          <w:rFonts w:ascii="Times New Roman" w:eastAsia="Times New Roman" w:hAnsi="Times New Roman" w:cs="Times New Roman"/>
          <w:kern w:val="0"/>
          <w:sz w:val="27"/>
          <w:szCs w:val="27"/>
          <w:lang w:eastAsia="ru-RU"/>
        </w:rPr>
        <w:t>- кардия с ЧСС менее 50 в минуту и у 7 (14%) пациентов - явления син</w:t>
      </w:r>
      <w:r w:rsidRPr="00EA328C">
        <w:rPr>
          <w:rFonts w:ascii="Times New Roman" w:eastAsia="Times New Roman" w:hAnsi="Times New Roman" w:cs="Times New Roman"/>
          <w:kern w:val="0"/>
          <w:sz w:val="27"/>
          <w:szCs w:val="27"/>
          <w:lang w:eastAsia="ru-RU"/>
        </w:rPr>
        <w:softHyphen/>
        <w:t xml:space="preserve">дрома желудочной диспепсии. Данные побочные эффекты носили транзиторный характер и не требовали отмены препаратов. При этом фиксированная комбинация </w:t>
      </w:r>
      <w:proofErr w:type="spellStart"/>
      <w:r w:rsidRPr="00EA328C">
        <w:rPr>
          <w:rFonts w:ascii="Times New Roman" w:eastAsia="Times New Roman" w:hAnsi="Times New Roman" w:cs="Times New Roman"/>
          <w:kern w:val="0"/>
          <w:sz w:val="27"/>
          <w:szCs w:val="27"/>
          <w:lang w:eastAsia="ru-RU"/>
        </w:rPr>
        <w:t>амлодипина</w:t>
      </w:r>
      <w:proofErr w:type="spellEnd"/>
      <w:r w:rsidRPr="00EA328C">
        <w:rPr>
          <w:rFonts w:ascii="Times New Roman" w:eastAsia="Times New Roman" w:hAnsi="Times New Roman" w:cs="Times New Roman"/>
          <w:kern w:val="0"/>
          <w:sz w:val="27"/>
          <w:szCs w:val="27"/>
          <w:lang w:eastAsia="ru-RU"/>
        </w:rPr>
        <w:t xml:space="preserve"> и атенолола не оказывала дос</w:t>
      </w:r>
      <w:r w:rsidRPr="00EA328C">
        <w:rPr>
          <w:rFonts w:ascii="Times New Roman" w:eastAsia="Times New Roman" w:hAnsi="Times New Roman" w:cs="Times New Roman"/>
          <w:kern w:val="0"/>
          <w:sz w:val="27"/>
          <w:szCs w:val="27"/>
          <w:lang w:eastAsia="ru-RU"/>
        </w:rPr>
        <w:softHyphen/>
        <w:t>товерного влияния на метаболический профиль пациентов.</w:t>
      </w:r>
    </w:p>
    <w:p w14:paraId="45D6364D" w14:textId="77777777" w:rsidR="00EA328C" w:rsidRPr="00EA328C" w:rsidRDefault="00EA328C" w:rsidP="00EA328C">
      <w:pPr>
        <w:widowControl/>
        <w:numPr>
          <w:ilvl w:val="0"/>
          <w:numId w:val="18"/>
        </w:numPr>
        <w:tabs>
          <w:tab w:val="clear" w:pos="709"/>
          <w:tab w:val="clear" w:pos="1560"/>
          <w:tab w:val="left" w:pos="755"/>
        </w:tabs>
        <w:suppressAutoHyphens w:val="0"/>
        <w:spacing w:after="0" w:line="480" w:lineRule="exact"/>
        <w:ind w:left="760" w:right="20" w:hanging="720"/>
        <w:jc w:val="left"/>
        <w:rPr>
          <w:rFonts w:ascii="Times New Roman" w:eastAsia="Times New Roman" w:hAnsi="Times New Roman" w:cs="Times New Roman"/>
          <w:kern w:val="0"/>
          <w:sz w:val="27"/>
          <w:szCs w:val="27"/>
          <w:lang w:eastAsia="ru-RU"/>
        </w:rPr>
      </w:pPr>
      <w:r w:rsidRPr="00EA328C">
        <w:rPr>
          <w:rFonts w:ascii="Times New Roman" w:eastAsia="Times New Roman" w:hAnsi="Times New Roman" w:cs="Times New Roman"/>
          <w:kern w:val="0"/>
          <w:sz w:val="27"/>
          <w:szCs w:val="27"/>
          <w:lang w:eastAsia="ru-RU"/>
        </w:rPr>
        <w:t>Перфузия органов-мишеней у мужчин военнослужащих среднего воз</w:t>
      </w:r>
      <w:r w:rsidRPr="00EA328C">
        <w:rPr>
          <w:rFonts w:ascii="Times New Roman" w:eastAsia="Times New Roman" w:hAnsi="Times New Roman" w:cs="Times New Roman"/>
          <w:kern w:val="0"/>
          <w:sz w:val="27"/>
          <w:szCs w:val="27"/>
          <w:lang w:eastAsia="ru-RU"/>
        </w:rPr>
        <w:softHyphen/>
        <w:t xml:space="preserve">раста существенно различалась в зависимости от стадии ГБ и степени повышения АД. Наблюдавшиеся изменения кровоснабжения были преимущественно локализованы в головном мозге и почках, и при </w:t>
      </w:r>
      <w:proofErr w:type="gramStart"/>
      <w:r w:rsidRPr="00EA328C">
        <w:rPr>
          <w:rFonts w:ascii="Times New Roman" w:eastAsia="Times New Roman" w:hAnsi="Times New Roman" w:cs="Times New Roman"/>
          <w:kern w:val="0"/>
          <w:sz w:val="27"/>
          <w:szCs w:val="27"/>
          <w:lang w:eastAsia="ru-RU"/>
        </w:rPr>
        <w:t xml:space="preserve">про- </w:t>
      </w:r>
      <w:proofErr w:type="spellStart"/>
      <w:r w:rsidRPr="00EA328C">
        <w:rPr>
          <w:rFonts w:ascii="Times New Roman" w:eastAsia="Times New Roman" w:hAnsi="Times New Roman" w:cs="Times New Roman"/>
          <w:kern w:val="0"/>
          <w:sz w:val="27"/>
          <w:szCs w:val="27"/>
          <w:lang w:eastAsia="ru-RU"/>
        </w:rPr>
        <w:t>грессировании</w:t>
      </w:r>
      <w:proofErr w:type="spellEnd"/>
      <w:proofErr w:type="gramEnd"/>
      <w:r w:rsidRPr="00EA328C">
        <w:rPr>
          <w:rFonts w:ascii="Times New Roman" w:eastAsia="Times New Roman" w:hAnsi="Times New Roman" w:cs="Times New Roman"/>
          <w:kern w:val="0"/>
          <w:sz w:val="27"/>
          <w:szCs w:val="27"/>
          <w:lang w:eastAsia="ru-RU"/>
        </w:rPr>
        <w:t xml:space="preserve"> заболевания были направлены на компенсацию </w:t>
      </w:r>
      <w:proofErr w:type="spellStart"/>
      <w:r w:rsidRPr="00EA328C">
        <w:rPr>
          <w:rFonts w:ascii="Times New Roman" w:eastAsia="Times New Roman" w:hAnsi="Times New Roman" w:cs="Times New Roman"/>
          <w:kern w:val="0"/>
          <w:sz w:val="27"/>
          <w:szCs w:val="27"/>
          <w:lang w:eastAsia="ru-RU"/>
        </w:rPr>
        <w:t>гипо</w:t>
      </w:r>
      <w:proofErr w:type="spellEnd"/>
      <w:r w:rsidRPr="00EA328C">
        <w:rPr>
          <w:rFonts w:ascii="Times New Roman" w:eastAsia="Times New Roman" w:hAnsi="Times New Roman" w:cs="Times New Roman"/>
          <w:kern w:val="0"/>
          <w:sz w:val="27"/>
          <w:szCs w:val="27"/>
          <w:lang w:eastAsia="ru-RU"/>
        </w:rPr>
        <w:t xml:space="preserve">- </w:t>
      </w:r>
      <w:r w:rsidRPr="00EA328C">
        <w:rPr>
          <w:rFonts w:ascii="Times New Roman" w:eastAsia="Times New Roman" w:hAnsi="Times New Roman" w:cs="Times New Roman"/>
          <w:kern w:val="0"/>
          <w:sz w:val="27"/>
          <w:szCs w:val="27"/>
          <w:lang w:eastAsia="ru-RU"/>
        </w:rPr>
        <w:lastRenderedPageBreak/>
        <w:t>перфузии и защиту от прямого повреждающего действия высокого АД, что выражалось в изменении скоростных показателей перфузии, ухуд</w:t>
      </w:r>
      <w:r w:rsidRPr="00EA328C">
        <w:rPr>
          <w:rFonts w:ascii="Times New Roman" w:eastAsia="Times New Roman" w:hAnsi="Times New Roman" w:cs="Times New Roman"/>
          <w:kern w:val="0"/>
          <w:sz w:val="27"/>
          <w:szCs w:val="27"/>
          <w:lang w:eastAsia="ru-RU"/>
        </w:rPr>
        <w:softHyphen/>
        <w:t>шении упруго-эластических свойств сосудистой стенки и повышении периферического сосудистого сопротивления артерий.</w:t>
      </w:r>
    </w:p>
    <w:p w14:paraId="45EE0542" w14:textId="77777777" w:rsidR="00EA328C" w:rsidRPr="00EA328C" w:rsidRDefault="00EA328C" w:rsidP="00EA328C">
      <w:pPr>
        <w:widowControl/>
        <w:numPr>
          <w:ilvl w:val="0"/>
          <w:numId w:val="18"/>
        </w:numPr>
        <w:tabs>
          <w:tab w:val="clear" w:pos="709"/>
          <w:tab w:val="clear" w:pos="1560"/>
          <w:tab w:val="left" w:pos="740"/>
        </w:tabs>
        <w:suppressAutoHyphens w:val="0"/>
        <w:spacing w:after="0" w:line="490" w:lineRule="exact"/>
        <w:ind w:left="740" w:right="20" w:hanging="720"/>
        <w:jc w:val="left"/>
        <w:rPr>
          <w:rFonts w:ascii="Times New Roman" w:eastAsia="Times New Roman" w:hAnsi="Times New Roman" w:cs="Times New Roman"/>
          <w:kern w:val="0"/>
          <w:sz w:val="27"/>
          <w:szCs w:val="27"/>
          <w:lang w:eastAsia="ru-RU"/>
        </w:rPr>
      </w:pPr>
      <w:r w:rsidRPr="00EA328C">
        <w:rPr>
          <w:rFonts w:ascii="Times New Roman" w:eastAsia="Times New Roman" w:hAnsi="Times New Roman" w:cs="Times New Roman"/>
          <w:kern w:val="0"/>
          <w:sz w:val="27"/>
          <w:szCs w:val="27"/>
          <w:lang w:eastAsia="ru-RU"/>
        </w:rPr>
        <w:t>У больных ГБ имела место достоверная взаимосвязь между функцио</w:t>
      </w:r>
      <w:r w:rsidRPr="00EA328C">
        <w:rPr>
          <w:rFonts w:ascii="Times New Roman" w:eastAsia="Times New Roman" w:hAnsi="Times New Roman" w:cs="Times New Roman"/>
          <w:kern w:val="0"/>
          <w:sz w:val="27"/>
          <w:szCs w:val="27"/>
          <w:lang w:eastAsia="ru-RU"/>
        </w:rPr>
        <w:softHyphen/>
        <w:t>нальным состоянием симпатических нервных окончаний в сердце, оп-</w:t>
      </w:r>
    </w:p>
    <w:p w14:paraId="574C9449" w14:textId="77777777" w:rsidR="00EA328C" w:rsidRPr="00EA328C" w:rsidRDefault="00EA328C" w:rsidP="00EA328C">
      <w:pPr>
        <w:widowControl/>
        <w:tabs>
          <w:tab w:val="clear" w:pos="709"/>
        </w:tabs>
        <w:suppressAutoHyphens w:val="0"/>
        <w:spacing w:after="0" w:line="270" w:lineRule="exact"/>
        <w:ind w:left="5400" w:firstLine="0"/>
        <w:jc w:val="left"/>
        <w:rPr>
          <w:rFonts w:ascii="Times New Roman" w:eastAsia="Times New Roman" w:hAnsi="Times New Roman" w:cs="Times New Roman"/>
          <w:kern w:val="0"/>
          <w:sz w:val="27"/>
          <w:szCs w:val="27"/>
          <w:lang w:eastAsia="ru-RU"/>
        </w:rPr>
      </w:pPr>
      <w:r w:rsidRPr="00EA328C">
        <w:rPr>
          <w:rFonts w:ascii="Times New Roman" w:eastAsia="Times New Roman" w:hAnsi="Times New Roman" w:cs="Times New Roman"/>
          <w:kern w:val="0"/>
          <w:sz w:val="27"/>
          <w:szCs w:val="27"/>
          <w:lang w:eastAsia="ru-RU"/>
        </w:rPr>
        <w:t>1</w:t>
      </w:r>
    </w:p>
    <w:p w14:paraId="2FE19028" w14:textId="77777777" w:rsidR="00EA328C" w:rsidRPr="00EA328C" w:rsidRDefault="00EA328C" w:rsidP="00EA328C">
      <w:pPr>
        <w:widowControl/>
        <w:tabs>
          <w:tab w:val="clear" w:pos="709"/>
        </w:tabs>
        <w:suppressAutoHyphens w:val="0"/>
        <w:spacing w:after="0" w:line="480" w:lineRule="exact"/>
        <w:ind w:left="740" w:right="20" w:firstLine="0"/>
        <w:rPr>
          <w:rFonts w:ascii="Times New Roman" w:eastAsia="Times New Roman" w:hAnsi="Times New Roman" w:cs="Times New Roman"/>
          <w:kern w:val="0"/>
          <w:sz w:val="27"/>
          <w:szCs w:val="27"/>
          <w:lang w:eastAsia="ru-RU"/>
        </w:rPr>
      </w:pPr>
      <w:proofErr w:type="spellStart"/>
      <w:r w:rsidRPr="00EA328C">
        <w:rPr>
          <w:rFonts w:ascii="Times New Roman" w:eastAsia="Times New Roman" w:hAnsi="Times New Roman" w:cs="Times New Roman"/>
          <w:kern w:val="0"/>
          <w:sz w:val="27"/>
          <w:szCs w:val="27"/>
          <w:lang w:eastAsia="ru-RU"/>
        </w:rPr>
        <w:t>ределяемым</w:t>
      </w:r>
      <w:proofErr w:type="spellEnd"/>
      <w:r w:rsidRPr="00EA328C">
        <w:rPr>
          <w:rFonts w:ascii="Times New Roman" w:eastAsia="Times New Roman" w:hAnsi="Times New Roman" w:cs="Times New Roman"/>
          <w:kern w:val="0"/>
          <w:sz w:val="27"/>
          <w:szCs w:val="27"/>
          <w:lang w:eastAsia="ru-RU"/>
        </w:rPr>
        <w:t xml:space="preserve"> при помощи ОФЭКТ с I - </w:t>
      </w:r>
      <w:proofErr w:type="spellStart"/>
      <w:r w:rsidRPr="00EA328C">
        <w:rPr>
          <w:rFonts w:ascii="Times New Roman" w:eastAsia="Times New Roman" w:hAnsi="Times New Roman" w:cs="Times New Roman"/>
          <w:kern w:val="0"/>
          <w:sz w:val="27"/>
          <w:szCs w:val="27"/>
          <w:lang w:eastAsia="ru-RU"/>
        </w:rPr>
        <w:t>метайодбензилгуанидином</w:t>
      </w:r>
      <w:proofErr w:type="spellEnd"/>
      <w:r w:rsidRPr="00EA328C">
        <w:rPr>
          <w:rFonts w:ascii="Times New Roman" w:eastAsia="Times New Roman" w:hAnsi="Times New Roman" w:cs="Times New Roman"/>
          <w:kern w:val="0"/>
          <w:sz w:val="27"/>
          <w:szCs w:val="27"/>
          <w:lang w:eastAsia="ru-RU"/>
        </w:rPr>
        <w:t>, перфузией и кинетикой миокарда ЛЖ. Высокая достоверность взаимо</w:t>
      </w:r>
      <w:r w:rsidRPr="00EA328C">
        <w:rPr>
          <w:rFonts w:ascii="Times New Roman" w:eastAsia="Times New Roman" w:hAnsi="Times New Roman" w:cs="Times New Roman"/>
          <w:kern w:val="0"/>
          <w:sz w:val="27"/>
          <w:szCs w:val="27"/>
          <w:lang w:eastAsia="ru-RU"/>
        </w:rPr>
        <w:softHyphen/>
        <w:t>связи позволила разработать информативную модель ранней диагно</w:t>
      </w:r>
      <w:r w:rsidRPr="00EA328C">
        <w:rPr>
          <w:rFonts w:ascii="Times New Roman" w:eastAsia="Times New Roman" w:hAnsi="Times New Roman" w:cs="Times New Roman"/>
          <w:kern w:val="0"/>
          <w:sz w:val="27"/>
          <w:szCs w:val="27"/>
          <w:lang w:eastAsia="ru-RU"/>
        </w:rPr>
        <w:softHyphen/>
        <w:t xml:space="preserve">стики и прогноза ишемии миокарда при различных вариантах </w:t>
      </w:r>
      <w:proofErr w:type="spellStart"/>
      <w:r w:rsidRPr="00EA328C">
        <w:rPr>
          <w:rFonts w:ascii="Times New Roman" w:eastAsia="Times New Roman" w:hAnsi="Times New Roman" w:cs="Times New Roman"/>
          <w:kern w:val="0"/>
          <w:sz w:val="27"/>
          <w:szCs w:val="27"/>
          <w:lang w:eastAsia="ru-RU"/>
        </w:rPr>
        <w:t>ремоде</w:t>
      </w:r>
      <w:proofErr w:type="spellEnd"/>
      <w:r w:rsidRPr="00EA328C">
        <w:rPr>
          <w:rFonts w:ascii="Times New Roman" w:eastAsia="Times New Roman" w:hAnsi="Times New Roman" w:cs="Times New Roman"/>
          <w:kern w:val="0"/>
          <w:sz w:val="27"/>
          <w:szCs w:val="27"/>
          <w:lang w:eastAsia="ru-RU"/>
        </w:rPr>
        <w:t xml:space="preserve">- </w:t>
      </w:r>
      <w:proofErr w:type="spellStart"/>
      <w:r w:rsidRPr="00EA328C">
        <w:rPr>
          <w:rFonts w:ascii="Times New Roman" w:eastAsia="Times New Roman" w:hAnsi="Times New Roman" w:cs="Times New Roman"/>
          <w:kern w:val="0"/>
          <w:sz w:val="27"/>
          <w:szCs w:val="27"/>
          <w:lang w:eastAsia="ru-RU"/>
        </w:rPr>
        <w:t>лирования</w:t>
      </w:r>
      <w:proofErr w:type="spellEnd"/>
      <w:r w:rsidRPr="00EA328C">
        <w:rPr>
          <w:rFonts w:ascii="Times New Roman" w:eastAsia="Times New Roman" w:hAnsi="Times New Roman" w:cs="Times New Roman"/>
          <w:kern w:val="0"/>
          <w:sz w:val="27"/>
          <w:szCs w:val="27"/>
          <w:lang w:eastAsia="ru-RU"/>
        </w:rPr>
        <w:t xml:space="preserve"> ЛЖ у мужчин военнослужащих среднего возраста.</w:t>
      </w:r>
    </w:p>
    <w:p w14:paraId="7B642DFD" w14:textId="77777777" w:rsidR="00EA328C" w:rsidRPr="00EA328C" w:rsidRDefault="00EA328C" w:rsidP="00EA328C">
      <w:pPr>
        <w:widowControl/>
        <w:numPr>
          <w:ilvl w:val="0"/>
          <w:numId w:val="18"/>
        </w:numPr>
        <w:tabs>
          <w:tab w:val="clear" w:pos="709"/>
          <w:tab w:val="clear" w:pos="1560"/>
        </w:tabs>
        <w:suppressAutoHyphens w:val="0"/>
        <w:spacing w:after="0" w:line="480" w:lineRule="exact"/>
        <w:ind w:left="740" w:right="20" w:hanging="720"/>
        <w:jc w:val="left"/>
        <w:rPr>
          <w:rFonts w:ascii="Times New Roman" w:eastAsia="Times New Roman" w:hAnsi="Times New Roman" w:cs="Times New Roman"/>
          <w:kern w:val="0"/>
          <w:sz w:val="27"/>
          <w:szCs w:val="27"/>
          <w:lang w:eastAsia="ru-RU"/>
        </w:rPr>
        <w:sectPr w:rsidR="00EA328C" w:rsidRPr="00EA328C">
          <w:type w:val="continuous"/>
          <w:pgSz w:w="16837" w:h="23810"/>
          <w:pgMar w:top="4735" w:right="3286" w:bottom="4884" w:left="4119" w:header="0" w:footer="3" w:gutter="0"/>
          <w:cols w:space="720"/>
          <w:noEndnote/>
          <w:docGrid w:linePitch="360"/>
        </w:sectPr>
      </w:pPr>
      <w:r w:rsidRPr="00EA328C">
        <w:rPr>
          <w:rFonts w:ascii="Times New Roman" w:eastAsia="Times New Roman" w:hAnsi="Times New Roman" w:cs="Times New Roman"/>
          <w:kern w:val="0"/>
          <w:sz w:val="27"/>
          <w:szCs w:val="27"/>
          <w:lang w:eastAsia="ru-RU"/>
        </w:rPr>
        <w:t>Прогрессирование ГБ, раннее поражение органов-мишеней и развитие сердечно-сосудистых осложнений у военнослужащих мужчин среднего возраста, ассоциировалось с особенностями их профессиональной дея</w:t>
      </w:r>
      <w:r w:rsidRPr="00EA328C">
        <w:rPr>
          <w:rFonts w:ascii="Times New Roman" w:eastAsia="Times New Roman" w:hAnsi="Times New Roman" w:cs="Times New Roman"/>
          <w:kern w:val="0"/>
          <w:sz w:val="27"/>
          <w:szCs w:val="27"/>
          <w:lang w:eastAsia="ru-RU"/>
        </w:rPr>
        <w:softHyphen/>
        <w:t>тельности, характером предшествующей лечебно-профилактической помощи и приверженности к лечению, а также с наличием основных и дополнительных факторов сердечно-сосудистого риска, что позволило создать высокоинформативные модели диагностики и прогнозирования течения заболевания, точность которых в среднем превышала 90%.</w:t>
      </w:r>
    </w:p>
    <w:p w14:paraId="1A012415" w14:textId="77777777" w:rsidR="00EA328C" w:rsidRPr="00EA328C" w:rsidRDefault="00EA328C" w:rsidP="00EA328C"/>
    <w:sectPr w:rsidR="00EA328C" w:rsidRPr="00EA328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22F1" w14:textId="77777777" w:rsidR="00903D96" w:rsidRDefault="00903D96">
      <w:pPr>
        <w:spacing w:after="0" w:line="240" w:lineRule="auto"/>
      </w:pPr>
      <w:r>
        <w:separator/>
      </w:r>
    </w:p>
  </w:endnote>
  <w:endnote w:type="continuationSeparator" w:id="0">
    <w:p w14:paraId="23624A77" w14:textId="77777777" w:rsidR="00903D96" w:rsidRDefault="0090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8155" w14:textId="77777777" w:rsidR="00903D96" w:rsidRDefault="00903D96"/>
    <w:p w14:paraId="3E389297" w14:textId="77777777" w:rsidR="00903D96" w:rsidRDefault="00903D96"/>
    <w:p w14:paraId="1B5C7650" w14:textId="77777777" w:rsidR="00903D96" w:rsidRDefault="00903D96"/>
    <w:p w14:paraId="45338B2B" w14:textId="77777777" w:rsidR="00903D96" w:rsidRDefault="00903D96"/>
    <w:p w14:paraId="656EBB9F" w14:textId="77777777" w:rsidR="00903D96" w:rsidRDefault="00903D96"/>
    <w:p w14:paraId="6420BC25" w14:textId="77777777" w:rsidR="00903D96" w:rsidRDefault="00903D96"/>
    <w:p w14:paraId="56DEBB2B" w14:textId="77777777" w:rsidR="00903D96" w:rsidRDefault="00903D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E5FE3" wp14:editId="59D17D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FBBEC" w14:textId="77777777" w:rsidR="00903D96" w:rsidRDefault="00903D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E5F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1FBBEC" w14:textId="77777777" w:rsidR="00903D96" w:rsidRDefault="00903D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BF57C2" w14:textId="77777777" w:rsidR="00903D96" w:rsidRDefault="00903D96"/>
    <w:p w14:paraId="7C967FF8" w14:textId="77777777" w:rsidR="00903D96" w:rsidRDefault="00903D96"/>
    <w:p w14:paraId="34B84CC6" w14:textId="77777777" w:rsidR="00903D96" w:rsidRDefault="00903D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C78E61" wp14:editId="06AE100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3F1BB" w14:textId="77777777" w:rsidR="00903D96" w:rsidRDefault="00903D96"/>
                          <w:p w14:paraId="5B7D9D40" w14:textId="77777777" w:rsidR="00903D96" w:rsidRDefault="00903D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78E6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A3F1BB" w14:textId="77777777" w:rsidR="00903D96" w:rsidRDefault="00903D96"/>
                    <w:p w14:paraId="5B7D9D40" w14:textId="77777777" w:rsidR="00903D96" w:rsidRDefault="00903D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660F30" w14:textId="77777777" w:rsidR="00903D96" w:rsidRDefault="00903D96"/>
    <w:p w14:paraId="6F61744F" w14:textId="77777777" w:rsidR="00903D96" w:rsidRDefault="00903D96">
      <w:pPr>
        <w:rPr>
          <w:sz w:val="2"/>
          <w:szCs w:val="2"/>
        </w:rPr>
      </w:pPr>
    </w:p>
    <w:p w14:paraId="08B7ECAB" w14:textId="77777777" w:rsidR="00903D96" w:rsidRDefault="00903D96"/>
    <w:p w14:paraId="12FF1A3D" w14:textId="77777777" w:rsidR="00903D96" w:rsidRDefault="00903D96">
      <w:pPr>
        <w:spacing w:after="0" w:line="240" w:lineRule="auto"/>
      </w:pPr>
    </w:p>
  </w:footnote>
  <w:footnote w:type="continuationSeparator" w:id="0">
    <w:p w14:paraId="0F677420" w14:textId="77777777" w:rsidR="00903D96" w:rsidRDefault="0090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3" w15:restartNumberingAfterBreak="0">
    <w:nsid w:val="0000014D"/>
    <w:multiLevelType w:val="multilevel"/>
    <w:tmpl w:val="0000014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4"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4"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5"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9360CBC"/>
    <w:multiLevelType w:val="hybridMultilevel"/>
    <w:tmpl w:val="54FE16F8"/>
    <w:lvl w:ilvl="0" w:tplc="A6906B04">
      <w:start w:val="1"/>
      <w:numFmt w:val="decimal"/>
      <w:lvlText w:val="%1)"/>
      <w:lvlJc w:val="left"/>
      <w:pPr>
        <w:ind w:left="2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0D4CA1F6">
      <w:start w:val="1"/>
      <w:numFmt w:val="decimal"/>
      <w:lvlText w:val="%2."/>
      <w:lvlJc w:val="left"/>
      <w:pPr>
        <w:ind w:left="218"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CE981DA4">
      <w:numFmt w:val="bullet"/>
      <w:lvlText w:val="–"/>
      <w:lvlJc w:val="left"/>
      <w:pPr>
        <w:ind w:left="21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3" w:tplc="8878E720">
      <w:numFmt w:val="bullet"/>
      <w:lvlText w:val="•"/>
      <w:lvlJc w:val="left"/>
      <w:pPr>
        <w:ind w:left="3245" w:hanging="365"/>
      </w:pPr>
      <w:rPr>
        <w:rFonts w:hint="default"/>
        <w:lang w:val="ru-RU" w:eastAsia="en-US" w:bidi="ar-SA"/>
      </w:rPr>
    </w:lvl>
    <w:lvl w:ilvl="4" w:tplc="3AD8BAF8">
      <w:numFmt w:val="bullet"/>
      <w:lvlText w:val="•"/>
      <w:lvlJc w:val="left"/>
      <w:pPr>
        <w:ind w:left="4254" w:hanging="365"/>
      </w:pPr>
      <w:rPr>
        <w:rFonts w:hint="default"/>
        <w:lang w:val="ru-RU" w:eastAsia="en-US" w:bidi="ar-SA"/>
      </w:rPr>
    </w:lvl>
    <w:lvl w:ilvl="5" w:tplc="560EF058">
      <w:numFmt w:val="bullet"/>
      <w:lvlText w:val="•"/>
      <w:lvlJc w:val="left"/>
      <w:pPr>
        <w:ind w:left="5263" w:hanging="365"/>
      </w:pPr>
      <w:rPr>
        <w:rFonts w:hint="default"/>
        <w:lang w:val="ru-RU" w:eastAsia="en-US" w:bidi="ar-SA"/>
      </w:rPr>
    </w:lvl>
    <w:lvl w:ilvl="6" w:tplc="22DA572C">
      <w:numFmt w:val="bullet"/>
      <w:lvlText w:val="•"/>
      <w:lvlJc w:val="left"/>
      <w:pPr>
        <w:ind w:left="6271" w:hanging="365"/>
      </w:pPr>
      <w:rPr>
        <w:rFonts w:hint="default"/>
        <w:lang w:val="ru-RU" w:eastAsia="en-US" w:bidi="ar-SA"/>
      </w:rPr>
    </w:lvl>
    <w:lvl w:ilvl="7" w:tplc="89B21CFC">
      <w:numFmt w:val="bullet"/>
      <w:lvlText w:val="•"/>
      <w:lvlJc w:val="left"/>
      <w:pPr>
        <w:ind w:left="7280" w:hanging="365"/>
      </w:pPr>
      <w:rPr>
        <w:rFonts w:hint="default"/>
        <w:lang w:val="ru-RU" w:eastAsia="en-US" w:bidi="ar-SA"/>
      </w:rPr>
    </w:lvl>
    <w:lvl w:ilvl="8" w:tplc="3C644C7C">
      <w:numFmt w:val="bullet"/>
      <w:lvlText w:val="•"/>
      <w:lvlJc w:val="left"/>
      <w:pPr>
        <w:ind w:left="8289" w:hanging="365"/>
      </w:pPr>
      <w:rPr>
        <w:rFonts w:hint="default"/>
        <w:lang w:val="ru-RU" w:eastAsia="en-US" w:bidi="ar-SA"/>
      </w:rPr>
    </w:lvl>
  </w:abstractNum>
  <w:abstractNum w:abstractNumId="78"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0"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1"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2"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3" w15:restartNumberingAfterBreak="0">
    <w:nsid w:val="21C36180"/>
    <w:multiLevelType w:val="multilevel"/>
    <w:tmpl w:val="7EFE7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6" w15:restartNumberingAfterBreak="0">
    <w:nsid w:val="428C279D"/>
    <w:multiLevelType w:val="multilevel"/>
    <w:tmpl w:val="E460DE6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48B21F8"/>
    <w:multiLevelType w:val="hybridMultilevel"/>
    <w:tmpl w:val="E416A13C"/>
    <w:lvl w:ilvl="0" w:tplc="E236F800">
      <w:start w:val="1"/>
      <w:numFmt w:val="decimal"/>
      <w:lvlText w:val="%1."/>
      <w:lvlJc w:val="left"/>
      <w:pPr>
        <w:ind w:left="2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852D7CE">
      <w:numFmt w:val="bullet"/>
      <w:lvlText w:val="•"/>
      <w:lvlJc w:val="left"/>
      <w:pPr>
        <w:ind w:left="1228" w:hanging="281"/>
      </w:pPr>
      <w:rPr>
        <w:rFonts w:hint="default"/>
        <w:lang w:val="ru-RU" w:eastAsia="en-US" w:bidi="ar-SA"/>
      </w:rPr>
    </w:lvl>
    <w:lvl w:ilvl="2" w:tplc="84927D42">
      <w:numFmt w:val="bullet"/>
      <w:lvlText w:val="•"/>
      <w:lvlJc w:val="left"/>
      <w:pPr>
        <w:ind w:left="2237" w:hanging="281"/>
      </w:pPr>
      <w:rPr>
        <w:rFonts w:hint="default"/>
        <w:lang w:val="ru-RU" w:eastAsia="en-US" w:bidi="ar-SA"/>
      </w:rPr>
    </w:lvl>
    <w:lvl w:ilvl="3" w:tplc="F3629DB0">
      <w:numFmt w:val="bullet"/>
      <w:lvlText w:val="•"/>
      <w:lvlJc w:val="left"/>
      <w:pPr>
        <w:ind w:left="3245" w:hanging="281"/>
      </w:pPr>
      <w:rPr>
        <w:rFonts w:hint="default"/>
        <w:lang w:val="ru-RU" w:eastAsia="en-US" w:bidi="ar-SA"/>
      </w:rPr>
    </w:lvl>
    <w:lvl w:ilvl="4" w:tplc="1326EE1E">
      <w:numFmt w:val="bullet"/>
      <w:lvlText w:val="•"/>
      <w:lvlJc w:val="left"/>
      <w:pPr>
        <w:ind w:left="4254" w:hanging="281"/>
      </w:pPr>
      <w:rPr>
        <w:rFonts w:hint="default"/>
        <w:lang w:val="ru-RU" w:eastAsia="en-US" w:bidi="ar-SA"/>
      </w:rPr>
    </w:lvl>
    <w:lvl w:ilvl="5" w:tplc="97CE24CA">
      <w:numFmt w:val="bullet"/>
      <w:lvlText w:val="•"/>
      <w:lvlJc w:val="left"/>
      <w:pPr>
        <w:ind w:left="5263" w:hanging="281"/>
      </w:pPr>
      <w:rPr>
        <w:rFonts w:hint="default"/>
        <w:lang w:val="ru-RU" w:eastAsia="en-US" w:bidi="ar-SA"/>
      </w:rPr>
    </w:lvl>
    <w:lvl w:ilvl="6" w:tplc="B4E0718C">
      <w:numFmt w:val="bullet"/>
      <w:lvlText w:val="•"/>
      <w:lvlJc w:val="left"/>
      <w:pPr>
        <w:ind w:left="6271" w:hanging="281"/>
      </w:pPr>
      <w:rPr>
        <w:rFonts w:hint="default"/>
        <w:lang w:val="ru-RU" w:eastAsia="en-US" w:bidi="ar-SA"/>
      </w:rPr>
    </w:lvl>
    <w:lvl w:ilvl="7" w:tplc="680021C8">
      <w:numFmt w:val="bullet"/>
      <w:lvlText w:val="•"/>
      <w:lvlJc w:val="left"/>
      <w:pPr>
        <w:ind w:left="7280" w:hanging="281"/>
      </w:pPr>
      <w:rPr>
        <w:rFonts w:hint="default"/>
        <w:lang w:val="ru-RU" w:eastAsia="en-US" w:bidi="ar-SA"/>
      </w:rPr>
    </w:lvl>
    <w:lvl w:ilvl="8" w:tplc="807A51C4">
      <w:numFmt w:val="bullet"/>
      <w:lvlText w:val="•"/>
      <w:lvlJc w:val="left"/>
      <w:pPr>
        <w:ind w:left="8289" w:hanging="281"/>
      </w:pPr>
      <w:rPr>
        <w:rFonts w:hint="default"/>
        <w:lang w:val="ru-RU" w:eastAsia="en-US" w:bidi="ar-SA"/>
      </w:rPr>
    </w:lvl>
  </w:abstractNum>
  <w:abstractNum w:abstractNumId="8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9" w15:restartNumberingAfterBreak="0">
    <w:nsid w:val="585F7675"/>
    <w:multiLevelType w:val="hybridMultilevel"/>
    <w:tmpl w:val="4B7653E8"/>
    <w:lvl w:ilvl="0" w:tplc="4ECEAEBC">
      <w:numFmt w:val="bullet"/>
      <w:lvlText w:val="–"/>
      <w:lvlJc w:val="left"/>
      <w:pPr>
        <w:ind w:left="2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EC7B00">
      <w:numFmt w:val="bullet"/>
      <w:lvlText w:val="•"/>
      <w:lvlJc w:val="left"/>
      <w:pPr>
        <w:ind w:left="1228" w:hanging="212"/>
      </w:pPr>
      <w:rPr>
        <w:rFonts w:hint="default"/>
        <w:lang w:val="ru-RU" w:eastAsia="en-US" w:bidi="ar-SA"/>
      </w:rPr>
    </w:lvl>
    <w:lvl w:ilvl="2" w:tplc="4018329A">
      <w:numFmt w:val="bullet"/>
      <w:lvlText w:val="•"/>
      <w:lvlJc w:val="left"/>
      <w:pPr>
        <w:ind w:left="2237" w:hanging="212"/>
      </w:pPr>
      <w:rPr>
        <w:rFonts w:hint="default"/>
        <w:lang w:val="ru-RU" w:eastAsia="en-US" w:bidi="ar-SA"/>
      </w:rPr>
    </w:lvl>
    <w:lvl w:ilvl="3" w:tplc="88689B28">
      <w:numFmt w:val="bullet"/>
      <w:lvlText w:val="•"/>
      <w:lvlJc w:val="left"/>
      <w:pPr>
        <w:ind w:left="3245" w:hanging="212"/>
      </w:pPr>
      <w:rPr>
        <w:rFonts w:hint="default"/>
        <w:lang w:val="ru-RU" w:eastAsia="en-US" w:bidi="ar-SA"/>
      </w:rPr>
    </w:lvl>
    <w:lvl w:ilvl="4" w:tplc="E1483602">
      <w:numFmt w:val="bullet"/>
      <w:lvlText w:val="•"/>
      <w:lvlJc w:val="left"/>
      <w:pPr>
        <w:ind w:left="4254" w:hanging="212"/>
      </w:pPr>
      <w:rPr>
        <w:rFonts w:hint="default"/>
        <w:lang w:val="ru-RU" w:eastAsia="en-US" w:bidi="ar-SA"/>
      </w:rPr>
    </w:lvl>
    <w:lvl w:ilvl="5" w:tplc="6EBED534">
      <w:numFmt w:val="bullet"/>
      <w:lvlText w:val="•"/>
      <w:lvlJc w:val="left"/>
      <w:pPr>
        <w:ind w:left="5263" w:hanging="212"/>
      </w:pPr>
      <w:rPr>
        <w:rFonts w:hint="default"/>
        <w:lang w:val="ru-RU" w:eastAsia="en-US" w:bidi="ar-SA"/>
      </w:rPr>
    </w:lvl>
    <w:lvl w:ilvl="6" w:tplc="CFB0288C">
      <w:numFmt w:val="bullet"/>
      <w:lvlText w:val="•"/>
      <w:lvlJc w:val="left"/>
      <w:pPr>
        <w:ind w:left="6271" w:hanging="212"/>
      </w:pPr>
      <w:rPr>
        <w:rFonts w:hint="default"/>
        <w:lang w:val="ru-RU" w:eastAsia="en-US" w:bidi="ar-SA"/>
      </w:rPr>
    </w:lvl>
    <w:lvl w:ilvl="7" w:tplc="F392DAEC">
      <w:numFmt w:val="bullet"/>
      <w:lvlText w:val="•"/>
      <w:lvlJc w:val="left"/>
      <w:pPr>
        <w:ind w:left="7280" w:hanging="212"/>
      </w:pPr>
      <w:rPr>
        <w:rFonts w:hint="default"/>
        <w:lang w:val="ru-RU" w:eastAsia="en-US" w:bidi="ar-SA"/>
      </w:rPr>
    </w:lvl>
    <w:lvl w:ilvl="8" w:tplc="1D36F752">
      <w:numFmt w:val="bullet"/>
      <w:lvlText w:val="•"/>
      <w:lvlJc w:val="left"/>
      <w:pPr>
        <w:ind w:left="8289" w:hanging="212"/>
      </w:pPr>
      <w:rPr>
        <w:rFonts w:hint="default"/>
        <w:lang w:val="ru-RU" w:eastAsia="en-US" w:bidi="ar-SA"/>
      </w:rPr>
    </w:lvl>
  </w:abstractNum>
  <w:abstractNum w:abstractNumId="90" w15:restartNumberingAfterBreak="0">
    <w:nsid w:val="64554C58"/>
    <w:multiLevelType w:val="hybridMultilevel"/>
    <w:tmpl w:val="25BAC66C"/>
    <w:lvl w:ilvl="0" w:tplc="D83898D4">
      <w:start w:val="1"/>
      <w:numFmt w:val="decimal"/>
      <w:lvlText w:val="%1."/>
      <w:lvlJc w:val="left"/>
      <w:pPr>
        <w:ind w:left="1452" w:hanging="526"/>
      </w:pPr>
      <w:rPr>
        <w:rFonts w:ascii="Times New Roman" w:eastAsia="Times New Roman" w:hAnsi="Times New Roman" w:cs="Times New Roman" w:hint="default"/>
        <w:b w:val="0"/>
        <w:bCs w:val="0"/>
        <w:i w:val="0"/>
        <w:iCs w:val="0"/>
        <w:spacing w:val="0"/>
        <w:w w:val="90"/>
        <w:sz w:val="28"/>
        <w:szCs w:val="28"/>
        <w:lang w:val="ru-RU" w:eastAsia="en-US" w:bidi="ar-SA"/>
      </w:rPr>
    </w:lvl>
    <w:lvl w:ilvl="1" w:tplc="80A24B80">
      <w:numFmt w:val="bullet"/>
      <w:lvlText w:val="•"/>
      <w:lvlJc w:val="left"/>
      <w:pPr>
        <w:ind w:left="2344" w:hanging="526"/>
      </w:pPr>
      <w:rPr>
        <w:rFonts w:hint="default"/>
        <w:lang w:val="ru-RU" w:eastAsia="en-US" w:bidi="ar-SA"/>
      </w:rPr>
    </w:lvl>
    <w:lvl w:ilvl="2" w:tplc="F1DE9364">
      <w:numFmt w:val="bullet"/>
      <w:lvlText w:val="•"/>
      <w:lvlJc w:val="left"/>
      <w:pPr>
        <w:ind w:left="3229" w:hanging="526"/>
      </w:pPr>
      <w:rPr>
        <w:rFonts w:hint="default"/>
        <w:lang w:val="ru-RU" w:eastAsia="en-US" w:bidi="ar-SA"/>
      </w:rPr>
    </w:lvl>
    <w:lvl w:ilvl="3" w:tplc="CF2AF4B2">
      <w:numFmt w:val="bullet"/>
      <w:lvlText w:val="•"/>
      <w:lvlJc w:val="left"/>
      <w:pPr>
        <w:ind w:left="4113" w:hanging="526"/>
      </w:pPr>
      <w:rPr>
        <w:rFonts w:hint="default"/>
        <w:lang w:val="ru-RU" w:eastAsia="en-US" w:bidi="ar-SA"/>
      </w:rPr>
    </w:lvl>
    <w:lvl w:ilvl="4" w:tplc="0E88DC7A">
      <w:numFmt w:val="bullet"/>
      <w:lvlText w:val="•"/>
      <w:lvlJc w:val="left"/>
      <w:pPr>
        <w:ind w:left="4998" w:hanging="526"/>
      </w:pPr>
      <w:rPr>
        <w:rFonts w:hint="default"/>
        <w:lang w:val="ru-RU" w:eastAsia="en-US" w:bidi="ar-SA"/>
      </w:rPr>
    </w:lvl>
    <w:lvl w:ilvl="5" w:tplc="B40E27FE">
      <w:numFmt w:val="bullet"/>
      <w:lvlText w:val="•"/>
      <w:lvlJc w:val="left"/>
      <w:pPr>
        <w:ind w:left="5883" w:hanging="526"/>
      </w:pPr>
      <w:rPr>
        <w:rFonts w:hint="default"/>
        <w:lang w:val="ru-RU" w:eastAsia="en-US" w:bidi="ar-SA"/>
      </w:rPr>
    </w:lvl>
    <w:lvl w:ilvl="6" w:tplc="8C90D7E8">
      <w:numFmt w:val="bullet"/>
      <w:lvlText w:val="•"/>
      <w:lvlJc w:val="left"/>
      <w:pPr>
        <w:ind w:left="6767" w:hanging="526"/>
      </w:pPr>
      <w:rPr>
        <w:rFonts w:hint="default"/>
        <w:lang w:val="ru-RU" w:eastAsia="en-US" w:bidi="ar-SA"/>
      </w:rPr>
    </w:lvl>
    <w:lvl w:ilvl="7" w:tplc="94C857C2">
      <w:numFmt w:val="bullet"/>
      <w:lvlText w:val="•"/>
      <w:lvlJc w:val="left"/>
      <w:pPr>
        <w:ind w:left="7652" w:hanging="526"/>
      </w:pPr>
      <w:rPr>
        <w:rFonts w:hint="default"/>
        <w:lang w:val="ru-RU" w:eastAsia="en-US" w:bidi="ar-SA"/>
      </w:rPr>
    </w:lvl>
    <w:lvl w:ilvl="8" w:tplc="2966A742">
      <w:numFmt w:val="bullet"/>
      <w:lvlText w:val="•"/>
      <w:lvlJc w:val="left"/>
      <w:pPr>
        <w:ind w:left="8537" w:hanging="526"/>
      </w:pPr>
      <w:rPr>
        <w:rFonts w:hint="default"/>
        <w:lang w:val="ru-RU" w:eastAsia="en-US" w:bidi="ar-SA"/>
      </w:rPr>
    </w:lvl>
  </w:abstractNum>
  <w:abstractNum w:abstractNumId="91" w15:restartNumberingAfterBreak="0">
    <w:nsid w:val="67C1315B"/>
    <w:multiLevelType w:val="multilevel"/>
    <w:tmpl w:val="3EB4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2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197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start w:val="3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8">
      <w:start w:val="37"/>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abstractNum>
  <w:abstractNum w:abstractNumId="9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5"/>
  </w:num>
  <w:num w:numId="6">
    <w:abstractNumId w:val="33"/>
  </w:num>
  <w:num w:numId="7">
    <w:abstractNumId w:val="15"/>
  </w:num>
  <w:num w:numId="8">
    <w:abstractNumId w:val="83"/>
  </w:num>
  <w:num w:numId="9">
    <w:abstractNumId w:val="4"/>
  </w:num>
  <w:num w:numId="10">
    <w:abstractNumId w:val="62"/>
  </w:num>
  <w:num w:numId="11">
    <w:abstractNumId w:val="63"/>
  </w:num>
  <w:num w:numId="12">
    <w:abstractNumId w:val="86"/>
  </w:num>
  <w:num w:numId="13">
    <w:abstractNumId w:val="91"/>
  </w:num>
  <w:num w:numId="14">
    <w:abstractNumId w:val="89"/>
  </w:num>
  <w:num w:numId="15">
    <w:abstractNumId w:val="90"/>
  </w:num>
  <w:num w:numId="16">
    <w:abstractNumId w:val="77"/>
  </w:num>
  <w:num w:numId="17">
    <w:abstractNumId w:val="87"/>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96"/>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127910</TotalTime>
  <Pages>11</Pages>
  <Words>1834</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3309</cp:revision>
  <cp:lastPrinted>2009-02-06T05:36:00Z</cp:lastPrinted>
  <dcterms:created xsi:type="dcterms:W3CDTF">2024-01-07T13:43:00Z</dcterms:created>
  <dcterms:modified xsi:type="dcterms:W3CDTF">2025-07-06T20:21:00Z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