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4B5757" w:rsidP="004B5757">
      <w:pPr>
        <w:tabs>
          <w:tab w:val="clear" w:pos="709"/>
        </w:tabs>
        <w:suppressAutoHyphens w:val="0"/>
        <w:spacing w:after="0" w:line="235" w:lineRule="exact"/>
        <w:ind w:left="20" w:right="20" w:firstLine="280"/>
        <w:rPr>
          <w:lang w:val="uk-UA"/>
        </w:rPr>
      </w:pPr>
      <w:r w:rsidRPr="004B5757">
        <w:rPr>
          <w:rFonts w:ascii="Times New Roman" w:eastAsia="Arial Narrow" w:hAnsi="Times New Roman" w:cs="Times New Roman"/>
          <w:b/>
          <w:bCs/>
          <w:color w:val="000000"/>
          <w:kern w:val="0"/>
          <w:sz w:val="24"/>
          <w:szCs w:val="24"/>
          <w:lang w:val="uk-UA" w:eastAsia="uk-UA" w:bidi="uk-UA"/>
        </w:rPr>
        <w:t>Білоконенко Людмила Анатоліївна</w:t>
      </w:r>
      <w:r w:rsidRPr="004B5757">
        <w:rPr>
          <w:rFonts w:ascii="Times New Roman" w:hAnsi="Times New Roman" w:cs="Times New Roman"/>
          <w:color w:val="000000"/>
          <w:kern w:val="0"/>
          <w:sz w:val="24"/>
          <w:szCs w:val="24"/>
          <w:lang w:val="uk-UA" w:eastAsia="uk-UA" w:bidi="uk-UA"/>
        </w:rPr>
        <w:t xml:space="preserve">, доцент кафедри української мови Криворізького </w:t>
      </w:r>
      <w:r w:rsidRPr="004B5757">
        <w:rPr>
          <w:rFonts w:ascii="Times New Roman" w:hAnsi="Times New Roman" w:cs="Times New Roman"/>
          <w:color w:val="000000"/>
          <w:kern w:val="0"/>
          <w:sz w:val="24"/>
          <w:szCs w:val="24"/>
          <w:lang w:val="uk-UA" w:eastAsia="ru-RU" w:bidi="ru-RU"/>
        </w:rPr>
        <w:t xml:space="preserve">державного </w:t>
      </w:r>
      <w:r w:rsidRPr="004B5757">
        <w:rPr>
          <w:rFonts w:ascii="Times New Roman" w:hAnsi="Times New Roman" w:cs="Times New Roman"/>
          <w:color w:val="000000"/>
          <w:kern w:val="0"/>
          <w:sz w:val="24"/>
          <w:szCs w:val="24"/>
          <w:lang w:val="uk-UA" w:eastAsia="uk-UA" w:bidi="uk-UA"/>
        </w:rPr>
        <w:t>педагогіч</w:t>
      </w:r>
      <w:r w:rsidRPr="004B5757">
        <w:rPr>
          <w:rFonts w:ascii="Times New Roman" w:hAnsi="Times New Roman" w:cs="Times New Roman"/>
          <w:color w:val="000000"/>
          <w:kern w:val="0"/>
          <w:sz w:val="24"/>
          <w:szCs w:val="24"/>
          <w:lang w:val="uk-UA" w:eastAsia="uk-UA" w:bidi="uk-UA"/>
        </w:rPr>
        <w:softHyphen/>
        <w:t>ного університету: «Українськомовна репрезентація між- особистісного конфлікту» (10.02.01 - українська мова). Спецрада Д 26.173.01 в Інституті української мови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1F6A2-4E3B-4603-AB35-618D32DA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2020-05-12T12:36:00Z</dcterms:created>
  <dcterms:modified xsi:type="dcterms:W3CDTF">2020-05-12T13:36:00Z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