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0D78C9" w:rsidRDefault="00760241" w:rsidP="00AA0932">
      <w:pPr>
        <w:jc w:val="both"/>
        <w:rPr>
          <w:rFonts w:ascii="Verdana" w:hAnsi="Verdana"/>
          <w:color w:val="FF0000"/>
          <w:sz w:val="18"/>
          <w:szCs w:val="18"/>
        </w:rPr>
      </w:pPr>
      <w:r>
        <w:rPr>
          <w:rFonts w:ascii="Verdana" w:hAnsi="Verdana"/>
          <w:color w:val="000000"/>
          <w:sz w:val="18"/>
          <w:szCs w:val="18"/>
          <w:shd w:val="clear" w:color="auto" w:fill="FFFFFF"/>
        </w:rPr>
        <w:t>Процессуальные и тактические основы апелляционного рассмотрения уголовных дел в отношении несовершеннолетних</w:t>
      </w:r>
      <w:r>
        <w:rPr>
          <w:rFonts w:ascii="Verdana" w:hAnsi="Verdana"/>
          <w:color w:val="000000"/>
          <w:sz w:val="18"/>
          <w:szCs w:val="18"/>
        </w:rPr>
        <w:br/>
      </w:r>
      <w:r>
        <w:rPr>
          <w:rFonts w:ascii="Verdana" w:hAnsi="Verdana"/>
          <w:color w:val="000000"/>
          <w:sz w:val="18"/>
          <w:szCs w:val="18"/>
        </w:rPr>
        <w:br/>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Год: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2012</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Климина, Клара Ринатовна</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Уфа</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12.00.09</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760241" w:rsidRDefault="00760241" w:rsidP="0076024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60241" w:rsidRDefault="00760241" w:rsidP="00760241">
      <w:pPr>
        <w:spacing w:line="270" w:lineRule="atLeast"/>
        <w:rPr>
          <w:rFonts w:ascii="Verdana" w:hAnsi="Verdana"/>
          <w:color w:val="000000"/>
          <w:sz w:val="18"/>
          <w:szCs w:val="18"/>
        </w:rPr>
      </w:pPr>
      <w:r>
        <w:rPr>
          <w:rFonts w:ascii="Verdana" w:hAnsi="Verdana"/>
          <w:color w:val="000000"/>
          <w:sz w:val="18"/>
          <w:szCs w:val="18"/>
        </w:rPr>
        <w:t>204</w:t>
      </w:r>
    </w:p>
    <w:p w:rsidR="00760241" w:rsidRDefault="00760241" w:rsidP="0076024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Климина, Клара Ринатовна</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Нравственно-психологические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основы апелляционного рассмотрения дел в</w:t>
      </w:r>
      <w:r>
        <w:rPr>
          <w:rStyle w:val="WW8Num3z0"/>
          <w:rFonts w:ascii="Verdana" w:hAnsi="Verdana"/>
          <w:color w:val="000000"/>
          <w:sz w:val="18"/>
          <w:szCs w:val="18"/>
        </w:rPr>
        <w:t> </w:t>
      </w:r>
      <w:r>
        <w:rPr>
          <w:rStyle w:val="WW8Num4z0"/>
          <w:rFonts w:ascii="Verdana" w:hAnsi="Verdana"/>
          <w:color w:val="4682B4"/>
          <w:sz w:val="18"/>
          <w:szCs w:val="18"/>
        </w:rPr>
        <w:t>отношении</w:t>
      </w:r>
      <w:r>
        <w:rPr>
          <w:rStyle w:val="WW8Num3z0"/>
          <w:rFonts w:ascii="Verdana" w:hAnsi="Verdana"/>
          <w:color w:val="000000"/>
          <w:sz w:val="18"/>
          <w:szCs w:val="18"/>
        </w:rPr>
        <w:t> </w:t>
      </w:r>
      <w:r>
        <w:rPr>
          <w:rFonts w:ascii="Verdana" w:hAnsi="Verdana"/>
          <w:color w:val="000000"/>
          <w:sz w:val="18"/>
          <w:szCs w:val="18"/>
        </w:rPr>
        <w:t>несовершеннолетних</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Сущность, задачи и необходимость введения</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производства по делам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Возрастные, нравственно-этические и психологические качества современных несовершеннолетних и необходимость учета личностных особенностей</w:t>
      </w:r>
      <w:r>
        <w:rPr>
          <w:rStyle w:val="WW8Num3z0"/>
          <w:rFonts w:ascii="Verdana" w:hAnsi="Verdana"/>
          <w:color w:val="000000"/>
          <w:sz w:val="18"/>
          <w:szCs w:val="18"/>
        </w:rPr>
        <w:t> </w:t>
      </w:r>
      <w:r>
        <w:rPr>
          <w:rStyle w:val="WW8Num4z0"/>
          <w:rFonts w:ascii="Verdana" w:hAnsi="Verdana"/>
          <w:color w:val="4682B4"/>
          <w:sz w:val="18"/>
          <w:szCs w:val="18"/>
        </w:rPr>
        <w:t>подсудимых</w:t>
      </w:r>
      <w:r>
        <w:rPr>
          <w:rStyle w:val="WW8Num3z0"/>
          <w:rFonts w:ascii="Verdana" w:hAnsi="Verdana"/>
          <w:color w:val="000000"/>
          <w:sz w:val="18"/>
          <w:szCs w:val="18"/>
        </w:rPr>
        <w:t> </w:t>
      </w:r>
      <w:r>
        <w:rPr>
          <w:rFonts w:ascii="Verdana" w:hAnsi="Verdana"/>
          <w:color w:val="000000"/>
          <w:sz w:val="18"/>
          <w:szCs w:val="18"/>
        </w:rPr>
        <w:t>при апелляционном рассмотрении дел</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Особенности возбуждения апелляционного производства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отношении несовершеннолетних</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--------по делам несовершеннолетних при рассмотрении дел в суде</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Особенности</w:t>
      </w:r>
      <w:r>
        <w:rPr>
          <w:rStyle w:val="WW8Num3z0"/>
          <w:rFonts w:ascii="Verdana" w:hAnsi="Verdana"/>
          <w:color w:val="000000"/>
          <w:sz w:val="18"/>
          <w:szCs w:val="18"/>
        </w:rPr>
        <w:t> </w:t>
      </w:r>
      <w:r>
        <w:rPr>
          <w:rStyle w:val="WW8Num4z0"/>
          <w:rFonts w:ascii="Verdana" w:hAnsi="Verdana"/>
          <w:color w:val="4682B4"/>
          <w:sz w:val="18"/>
          <w:szCs w:val="18"/>
        </w:rPr>
        <w:t>заслушивания</w:t>
      </w:r>
      <w:r>
        <w:rPr>
          <w:rStyle w:val="WW8Num3z0"/>
          <w:rFonts w:ascii="Verdana" w:hAnsi="Verdana"/>
          <w:color w:val="000000"/>
          <w:sz w:val="18"/>
          <w:szCs w:val="18"/>
        </w:rPr>
        <w:t> </w:t>
      </w:r>
      <w:r>
        <w:rPr>
          <w:rFonts w:ascii="Verdana" w:hAnsi="Verdana"/>
          <w:color w:val="000000"/>
          <w:sz w:val="18"/>
          <w:szCs w:val="18"/>
        </w:rPr>
        <w:t>и исследования судом апелляционной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показаний несовершеннолетнего осужденного</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Производство иных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действий с участием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осужденного</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Особенности</w:t>
      </w:r>
      <w:r>
        <w:rPr>
          <w:rStyle w:val="WW8Num3z0"/>
          <w:rFonts w:ascii="Verdana" w:hAnsi="Verdana"/>
          <w:color w:val="000000"/>
          <w:sz w:val="18"/>
          <w:szCs w:val="18"/>
        </w:rPr>
        <w:t> </w:t>
      </w:r>
      <w:r>
        <w:rPr>
          <w:rStyle w:val="WW8Num4z0"/>
          <w:rFonts w:ascii="Verdana" w:hAnsi="Verdana"/>
          <w:color w:val="4682B4"/>
          <w:sz w:val="18"/>
          <w:szCs w:val="18"/>
        </w:rPr>
        <w:t>рассмотрения</w:t>
      </w:r>
      <w:r>
        <w:rPr>
          <w:rStyle w:val="WW8Num3z0"/>
          <w:rFonts w:ascii="Verdana" w:hAnsi="Verdana"/>
          <w:color w:val="000000"/>
          <w:sz w:val="18"/>
          <w:szCs w:val="18"/>
        </w:rPr>
        <w:t> </w:t>
      </w:r>
      <w:r>
        <w:rPr>
          <w:rFonts w:ascii="Verdana" w:hAnsi="Verdana"/>
          <w:color w:val="000000"/>
          <w:sz w:val="18"/>
          <w:szCs w:val="18"/>
        </w:rPr>
        <w:t>и разрешения судом апелляционной инстанции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по делам несовершеннолетних</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Вопросы улучшения апелляционного производства 141 по уголовным делам в отношении несовершеннолетних</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Вопросы обеспечения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несовершеннолетнему</w:t>
      </w:r>
      <w:r>
        <w:rPr>
          <w:rStyle w:val="WW8Num3z0"/>
          <w:rFonts w:ascii="Verdana" w:hAnsi="Verdana"/>
          <w:color w:val="000000"/>
          <w:sz w:val="18"/>
          <w:szCs w:val="18"/>
        </w:rPr>
        <w:t> </w:t>
      </w:r>
      <w:r>
        <w:rPr>
          <w:rFonts w:ascii="Verdana" w:hAnsi="Verdana"/>
          <w:color w:val="000000"/>
          <w:sz w:val="18"/>
          <w:szCs w:val="18"/>
        </w:rPr>
        <w:t>141 осужденному права на защиту в суде апелляционной инстанции</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160 по вынесению судом апелляционной инстанции частных определений</w:t>
      </w:r>
    </w:p>
    <w:p w:rsidR="00760241" w:rsidRDefault="00760241" w:rsidP="0076024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"Процессуальные и тактические основы апелляционного рассмотрения уголовных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Осуществляемая в стране и воплощаемая в жизнь</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обуславливает реализацию и свершение главного и основного направления деятельности судов - защиту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Выступая на расширенной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Федеральной Службы Безопасности, Президент Российской Федерации подчёркивал, что общество ждёт от</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судов действенной защиты государства и общества, надёжного обеспечения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России.1 Поэтому укрепление и упрочение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xml:space="preserve">власти в Российской Федерации как самостоятельной и </w:t>
      </w:r>
      <w:r>
        <w:rPr>
          <w:rFonts w:ascii="Verdana" w:hAnsi="Verdana"/>
          <w:color w:val="000000"/>
          <w:sz w:val="18"/>
          <w:szCs w:val="18"/>
        </w:rPr>
        <w:lastRenderedPageBreak/>
        <w:t>независимой от</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ветвей государственной власти предусматривает и предполагает необходимость дальнейшего совершенствования и модернизации деятельности судов по осуществлению</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по реальному обеспечению и защите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дальнейших коренных демократических изменений и перемен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по уголовным делам, совершенствования и модернизации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и апелляционного рассмотрения уголовных дел определяется происходящими и осуществляемыми в стране политическими, экономическими и социальными реформами. В Послании Федеральному Собранию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подчеркнул - «Модернизация страны - это лишь инструмент, с помощью которого мы сможем создать условия для раскрытия способностей тех, на кого мы очень надеемся, то есть наших детей, нашей молодежи. Общество, в котором 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защищают права ребёнка и подростков, уважают их личное достоинство, не только добрее и человечнее, это общество быстрее и лучше развивается, имеет благоприятную предсказуемую перспективу».2 Данное точное и справедливое указание</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Выступление на расширенной Коллегии Федеральной Службы Безопасности // Российская газета. - 2007. -1 февраля.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Российская газета. -2010.-1 декабря. - С.З.</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в полной мере относится к соблюдению реальной защиты прав и свобод детей и подростков, к дальнейшему</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правонарушений среди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одним из неблагоприятных и негативных аспектов дальнейшего демократического развития страны является достаточно высокий уровень</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среди несовершеннолетних. По данным Министерства внутренних дел Российской Федерации, в январе - декабре 2010 года в стране было зарегистрировано 2628,8 тысяч</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рост регистрируемых преступлений был отмечен в 3 субъектах Российской Федерации. Причем, каждое восемнадцатое оконченное</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преступление было совершено несовершеннолетними или при их</w:t>
      </w:r>
      <w:r>
        <w:rPr>
          <w:rStyle w:val="WW8Num3z0"/>
          <w:rFonts w:ascii="Verdana" w:hAnsi="Verdana"/>
          <w:color w:val="000000"/>
          <w:sz w:val="18"/>
          <w:szCs w:val="18"/>
        </w:rPr>
        <w:t> </w:t>
      </w:r>
      <w:r>
        <w:rPr>
          <w:rStyle w:val="WW8Num4z0"/>
          <w:rFonts w:ascii="Verdana" w:hAnsi="Verdana"/>
          <w:color w:val="4682B4"/>
          <w:sz w:val="18"/>
          <w:szCs w:val="18"/>
        </w:rPr>
        <w:t>соучастии</w:t>
      </w:r>
      <w:r>
        <w:rPr>
          <w:rFonts w:ascii="Verdana" w:hAnsi="Verdana"/>
          <w:color w:val="000000"/>
          <w:sz w:val="18"/>
          <w:szCs w:val="18"/>
        </w:rPr>
        <w:t>. За 11 месяцев 2011 года в стране было зарегистрировано 2231,4 тысяч преступлений, рост регистрируемых преступлений отмечен уже в 6 субъектах Российской Федерации. Каждое двадцатое оконченное расследованием</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было вновь совершено несовершеннолетними или при их соучастии.4</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нормы Международного права подчеркивают, что характер преступности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требует новых подходов и новых методов вмешательства. Традиционная система уголовного правосудия сама по себе уже не может быть в состоянии предложить адекватные решения в том, что касается работы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Fonts w:ascii="Verdana" w:hAnsi="Verdana"/>
          <w:color w:val="000000"/>
          <w:sz w:val="18"/>
          <w:szCs w:val="18"/>
        </w:rPr>
        <w:t>правонарушителями, учитывая, что их потребности в образовании и социальной адаптации отличаются от потребностей взрослей. Система правосудия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должна способствовать преодолению преступности в среде несовершеннолетних.5</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Состояние преступности - январь-декабрь 2010 года // Официальный сайт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Российской Федерации. - 2011. - 23 февраля.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Состояние преступности - январь- ноябрь 2011 года // Официальный сайт МВД Российской Федерации. - 2012. -11 февраля.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Рекомендация № К (2003) 20 «Относительно новых способов работы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несовершеннолетних и роли правосудия по делам несовершеннолетних», принятая Комитетом Министров Совета Европы 4 сентября 2003 г. // Международные акты по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судебной практики свидетельствует о том, что за 12 месяцев 2009 года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России было осуждено 298870 человек. В то же время, в</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Style w:val="WW8Num3z0"/>
          <w:rFonts w:ascii="Verdana" w:hAnsi="Verdana"/>
          <w:color w:val="000000"/>
          <w:sz w:val="18"/>
          <w:szCs w:val="18"/>
        </w:rPr>
        <w:t> </w:t>
      </w:r>
      <w:r>
        <w:rPr>
          <w:rFonts w:ascii="Verdana" w:hAnsi="Verdana"/>
          <w:color w:val="000000"/>
          <w:sz w:val="18"/>
          <w:szCs w:val="18"/>
        </w:rPr>
        <w:t>порядке были отменены или изменены</w:t>
      </w:r>
      <w:r>
        <w:rPr>
          <w:rStyle w:val="WW8Num3z0"/>
          <w:rFonts w:ascii="Verdana" w:hAnsi="Verdana"/>
          <w:color w:val="000000"/>
          <w:sz w:val="18"/>
          <w:szCs w:val="18"/>
        </w:rPr>
        <w:t> </w:t>
      </w:r>
      <w:r>
        <w:rPr>
          <w:rStyle w:val="WW8Num4z0"/>
          <w:rFonts w:ascii="Verdana" w:hAnsi="Verdana"/>
          <w:color w:val="4682B4"/>
          <w:sz w:val="18"/>
          <w:szCs w:val="18"/>
        </w:rPr>
        <w:t>обвинительные</w:t>
      </w:r>
      <w:r>
        <w:rPr>
          <w:rStyle w:val="WW8Num3z0"/>
          <w:rFonts w:ascii="Verdana" w:hAnsi="Verdana"/>
          <w:color w:val="000000"/>
          <w:sz w:val="18"/>
          <w:szCs w:val="18"/>
        </w:rPr>
        <w:t> </w:t>
      </w:r>
      <w:r>
        <w:rPr>
          <w:rFonts w:ascii="Verdana" w:hAnsi="Verdana"/>
          <w:color w:val="000000"/>
          <w:sz w:val="18"/>
          <w:szCs w:val="18"/>
        </w:rPr>
        <w:t>приговоры мировых судей в отношении каждого двадцатого</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(12451 человек).6 За 12 месяцев 2010 года мировыми судьями было</w:t>
      </w:r>
      <w:r>
        <w:rPr>
          <w:rStyle w:val="WW8Num3z0"/>
          <w:rFonts w:ascii="Verdana" w:hAnsi="Verdana"/>
          <w:color w:val="000000"/>
          <w:sz w:val="18"/>
          <w:szCs w:val="18"/>
        </w:rPr>
        <w:t> </w:t>
      </w:r>
      <w:r>
        <w:rPr>
          <w:rStyle w:val="WW8Num4z0"/>
          <w:rFonts w:ascii="Verdana" w:hAnsi="Verdana"/>
          <w:color w:val="4682B4"/>
          <w:sz w:val="18"/>
          <w:szCs w:val="18"/>
        </w:rPr>
        <w:t>осуждено</w:t>
      </w:r>
      <w:r>
        <w:rPr>
          <w:rStyle w:val="WW8Num3z0"/>
          <w:rFonts w:ascii="Verdana" w:hAnsi="Verdana"/>
          <w:color w:val="000000"/>
          <w:sz w:val="18"/>
          <w:szCs w:val="18"/>
        </w:rPr>
        <w:t> </w:t>
      </w:r>
      <w:r>
        <w:rPr>
          <w:rFonts w:ascii="Verdana" w:hAnsi="Verdana"/>
          <w:color w:val="000000"/>
          <w:sz w:val="18"/>
          <w:szCs w:val="18"/>
        </w:rPr>
        <w:t>291679 человек. Вновь, практически в отношении каждого двадцатого осужденного</w:t>
      </w:r>
      <w:r>
        <w:rPr>
          <w:rStyle w:val="WW8Num3z0"/>
          <w:rFonts w:ascii="Verdana" w:hAnsi="Verdana"/>
          <w:color w:val="000000"/>
          <w:sz w:val="18"/>
          <w:szCs w:val="18"/>
        </w:rPr>
        <w:t> </w:t>
      </w:r>
      <w:r>
        <w:rPr>
          <w:rStyle w:val="WW8Num4z0"/>
          <w:rFonts w:ascii="Verdana" w:hAnsi="Verdana"/>
          <w:color w:val="4682B4"/>
          <w:sz w:val="18"/>
          <w:szCs w:val="18"/>
        </w:rPr>
        <w:t>апелляционная</w:t>
      </w:r>
      <w:r>
        <w:rPr>
          <w:rStyle w:val="WW8Num3z0"/>
          <w:rFonts w:ascii="Verdana" w:hAnsi="Verdana"/>
          <w:color w:val="000000"/>
          <w:sz w:val="18"/>
          <w:szCs w:val="18"/>
        </w:rPr>
        <w:t> </w:t>
      </w:r>
      <w:r>
        <w:rPr>
          <w:rFonts w:ascii="Verdana" w:hAnsi="Verdana"/>
          <w:color w:val="000000"/>
          <w:sz w:val="18"/>
          <w:szCs w:val="18"/>
        </w:rPr>
        <w:t>инстанция признала незаконным, необоснованным и несправедливым постановленный</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приговор. Немало среди необоснованно осуждённых мировыми судьями в 2009 - 2010 годах лиц являются подростками</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возраста.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соответствии с нормами Международного права, в частности -Минимальными стандартными правилами Организации Объединенных Наций, касающихся отправления правосудия в отношении несовершеннолетних (Пекинскими правилами), принятыми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29 ноября 1985 г., основные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гарантии, такие, как. право на апелляцию в вышестоящую</w:t>
      </w:r>
      <w:r>
        <w:rPr>
          <w:rStyle w:val="WW8Num3z0"/>
          <w:rFonts w:ascii="Verdana" w:hAnsi="Verdana"/>
          <w:color w:val="000000"/>
          <w:sz w:val="18"/>
          <w:szCs w:val="18"/>
        </w:rPr>
        <w:t> </w:t>
      </w:r>
      <w:r>
        <w:rPr>
          <w:rStyle w:val="WW8Num4z0"/>
          <w:rFonts w:ascii="Verdana" w:hAnsi="Verdana"/>
          <w:color w:val="4682B4"/>
          <w:sz w:val="18"/>
          <w:szCs w:val="18"/>
        </w:rPr>
        <w:t>инстанцию</w:t>
      </w:r>
      <w:r>
        <w:rPr>
          <w:rStyle w:val="WW8Num3z0"/>
          <w:rFonts w:ascii="Verdana" w:hAnsi="Verdana"/>
          <w:color w:val="000000"/>
          <w:sz w:val="18"/>
          <w:szCs w:val="18"/>
        </w:rPr>
        <w:t> </w:t>
      </w:r>
      <w:r>
        <w:rPr>
          <w:rFonts w:ascii="Verdana" w:hAnsi="Verdana"/>
          <w:color w:val="000000"/>
          <w:sz w:val="18"/>
          <w:szCs w:val="18"/>
        </w:rPr>
        <w:t>должны быть гарантированы на всех этапах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Согласно Конвенции о правах ребенка, принятой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20 ноября 1989 г., государства - участники Организации Объединенных Наций обеспечивают, чтобы каждый ребенок, который, как считается, нарушил уголовное законодательство или</w:t>
      </w:r>
      <w:r>
        <w:rPr>
          <w:rStyle w:val="WW8Num3z0"/>
          <w:rFonts w:ascii="Verdana" w:hAnsi="Verdana"/>
          <w:color w:val="000000"/>
          <w:sz w:val="18"/>
          <w:szCs w:val="18"/>
        </w:rPr>
        <w:t> </w:t>
      </w:r>
      <w:r>
        <w:rPr>
          <w:rStyle w:val="WW8Num4z0"/>
          <w:rFonts w:ascii="Verdana" w:hAnsi="Verdana"/>
          <w:color w:val="4682B4"/>
          <w:sz w:val="18"/>
          <w:szCs w:val="18"/>
        </w:rPr>
        <w:t>обвиняется</w:t>
      </w:r>
      <w:r>
        <w:rPr>
          <w:rStyle w:val="WW8Num3z0"/>
          <w:rFonts w:ascii="Verdana" w:hAnsi="Verdana"/>
          <w:color w:val="000000"/>
          <w:sz w:val="18"/>
          <w:szCs w:val="18"/>
        </w:rPr>
        <w:t> </w:t>
      </w:r>
      <w:r>
        <w:rPr>
          <w:rFonts w:ascii="Verdana" w:hAnsi="Verdana"/>
          <w:color w:val="000000"/>
          <w:sz w:val="18"/>
          <w:szCs w:val="18"/>
        </w:rPr>
        <w:t>в его нарушении, имел, по меньшей мере, следующие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 тЗ) если считается, что ребенок нарушил уголовное законодательство, повторное вопросам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Хрестоматия. Том III. Документы Совета Европы / Сост.</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и др. - Уфа:</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БашГУ, 2008. - С.261-262.</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Оперативные статистические сведения о работе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за 12 месяцев 2009 г. // Официальный сайт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 - 2010. - 24 февраля.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Оперативные статистические сведения о работе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за 12 месяцев 2010г. // Официальный сайт Судебного департамента при Верховном Суде Российской Федерации. - 2011. -19 февраля. рассмотрение вышестоящим</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Fonts w:ascii="Verdana" w:hAnsi="Verdana"/>
          <w:color w:val="000000"/>
          <w:sz w:val="18"/>
          <w:szCs w:val="18"/>
        </w:rPr>
        <w:t>, независимым и беспристрастным о судом и любых принятых в этой связи мер».</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также гарантирует, что каждый</w:t>
      </w:r>
      <w:r>
        <w:rPr>
          <w:rStyle w:val="WW8Num3z0"/>
          <w:rFonts w:ascii="Verdana" w:hAnsi="Verdana"/>
          <w:color w:val="000000"/>
          <w:sz w:val="18"/>
          <w:szCs w:val="18"/>
        </w:rPr>
        <w:t> </w:t>
      </w:r>
      <w:r>
        <w:rPr>
          <w:rStyle w:val="WW8Num4z0"/>
          <w:rFonts w:ascii="Verdana" w:hAnsi="Verdana"/>
          <w:color w:val="4682B4"/>
          <w:sz w:val="18"/>
          <w:szCs w:val="18"/>
        </w:rPr>
        <w:t>осужденный</w:t>
      </w:r>
      <w:r>
        <w:rPr>
          <w:rStyle w:val="WW8Num3z0"/>
          <w:rFonts w:ascii="Verdana" w:hAnsi="Verdana"/>
          <w:color w:val="000000"/>
          <w:sz w:val="18"/>
          <w:szCs w:val="18"/>
        </w:rPr>
        <w:t> </w:t>
      </w:r>
      <w:r>
        <w:rPr>
          <w:rFonts w:ascii="Verdana" w:hAnsi="Verdana"/>
          <w:color w:val="000000"/>
          <w:sz w:val="18"/>
          <w:szCs w:val="18"/>
        </w:rPr>
        <w:t>за преступление имеет право на пересмотр</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вышестоящим судом (часть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50 Конституции).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науке и практике укрепилось и консолидировалось интегрированное определение детерминации преступности среди несовершеннолетних как «</w:t>
      </w:r>
      <w:r>
        <w:rPr>
          <w:rStyle w:val="WW8Num4z0"/>
          <w:rFonts w:ascii="Verdana" w:hAnsi="Verdana"/>
          <w:color w:val="4682B4"/>
          <w:sz w:val="18"/>
          <w:szCs w:val="18"/>
        </w:rPr>
        <w:t>издержек воспитания</w:t>
      </w:r>
      <w:r>
        <w:rPr>
          <w:rFonts w:ascii="Verdana" w:hAnsi="Verdana"/>
          <w:color w:val="000000"/>
          <w:sz w:val="18"/>
          <w:szCs w:val="18"/>
        </w:rPr>
        <w:t>».9 Данный вывод, конструктивный как для теории борьбы с преступностью среди несовершеннолетних, так и для судебной практики, позволяет и санкционирует рассматривать и расценивать причины и условия</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среди несовершеннолетних главным, важнейшим образом в смысле выявления и искоренения негативных сторон взаимодействия микросреды и личности подростка.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по мнению многих известных учёных, экспертов, одними из основных условий, способствующих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преступлений несовершеннолетними, являются также серьёзные недостатки и упущения в деятельности органов предварительного следствия и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просчеты и ошибки в реализации проводимой ими уголовно - правовой политики. Несоблюдение и нарушение требований Уголовно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закона о всестороннем, полном и объективном исследовании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несовершеннолетним правонарушения, сроков рассмотрения судами первой инстанции уголовных дел во многом способствуют росту числа подростков,</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повторные преступления.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Отмечая и акцентируя о том, что настоящее время - это время динамичного и плодотворного развития Российской судебной системы, причем по всем основным направлениям, Президент Российской Федерации, выступая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См.: Международные акты о правах человека. Сборник документов. - С.289; 319.</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 например:</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учеб. Пособие / Г. И.</w:t>
      </w:r>
      <w:r>
        <w:rPr>
          <w:rStyle w:val="WW8Num3z0"/>
          <w:rFonts w:ascii="Verdana" w:hAnsi="Verdana"/>
          <w:color w:val="000000"/>
          <w:sz w:val="18"/>
          <w:szCs w:val="18"/>
        </w:rPr>
        <w:t> </w:t>
      </w:r>
      <w:r>
        <w:rPr>
          <w:rStyle w:val="WW8Num4z0"/>
          <w:rFonts w:ascii="Verdana" w:hAnsi="Verdana"/>
          <w:color w:val="4682B4"/>
          <w:sz w:val="18"/>
          <w:szCs w:val="18"/>
        </w:rPr>
        <w:t>Богуш</w:t>
      </w:r>
      <w:r>
        <w:rPr>
          <w:rFonts w:ascii="Verdana" w:hAnsi="Verdana"/>
          <w:color w:val="000000"/>
          <w:sz w:val="18"/>
          <w:szCs w:val="18"/>
        </w:rPr>
        <w:t>, О.Н. Ведерникова, М.Н. Голоднюк [и др.]; науч. ред.Н.Ф. Кузнецова. - 2-е изд., перераб. и доп. - М.: Проспект, 2010. -С.107- 108. на VI Всероссийском съезде судей, подчеркнул: «Конечно, есть еще очень много проблем. Несмотря на видимые успехи судебной реформы, здесь еще немало проблем и нерешенных задач.</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остро нуждаются в рекомендациях ученых, ведущих научные исследования в области</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».10</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изложенное определяет актуальность избранной нами темы диссертационного исследования.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исследуемой проблемы. В последние годы в юридической науке стали исследоваться проблемы</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рассмотрения уголовных дел в отношении несовершеннолетних. В Российских правовых изданиях появились и появляются работы с подробной и всесторонней информацией о Международных стандартах в области осуществления правосудия в отношении несовершеннолетних и проблемах становления</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 xml:space="preserve">деятельности по уголовным делам в Российской Федерации. Данные работы явились важной составной и необходимой частью уже имеющихся материалов и данных, </w:t>
      </w:r>
      <w:r>
        <w:rPr>
          <w:rFonts w:ascii="Verdana" w:hAnsi="Verdana"/>
          <w:color w:val="000000"/>
          <w:sz w:val="18"/>
          <w:szCs w:val="18"/>
        </w:rPr>
        <w:lastRenderedPageBreak/>
        <w:t>составляющих теоретические представления об осуществлении правосудия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в работах профессоров В.М.</w:t>
      </w:r>
      <w:r>
        <w:rPr>
          <w:rStyle w:val="WW8Num3z0"/>
          <w:rFonts w:ascii="Verdana" w:hAnsi="Verdana"/>
          <w:color w:val="000000"/>
          <w:sz w:val="18"/>
          <w:szCs w:val="18"/>
        </w:rPr>
        <w:t> </w:t>
      </w:r>
      <w:r>
        <w:rPr>
          <w:rStyle w:val="WW8Num4z0"/>
          <w:rFonts w:ascii="Verdana" w:hAnsi="Verdana"/>
          <w:color w:val="4682B4"/>
          <w:sz w:val="18"/>
          <w:szCs w:val="18"/>
        </w:rPr>
        <w:t>Бозрова</w:t>
      </w:r>
      <w:r>
        <w:rPr>
          <w:rFonts w:ascii="Verdana" w:hAnsi="Verdana"/>
          <w:color w:val="000000"/>
          <w:sz w:val="18"/>
          <w:szCs w:val="18"/>
        </w:rPr>
        <w:t>, Н.Е. Борисовой, Н.И. Гуковской, А.П.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А.И. Долговой, 3.3. Зинатуллина, Г.М.</w:t>
      </w:r>
      <w:r>
        <w:rPr>
          <w:rStyle w:val="WW8Num3z0"/>
          <w:rFonts w:ascii="Verdana" w:hAnsi="Verdana"/>
          <w:color w:val="000000"/>
          <w:sz w:val="18"/>
          <w:szCs w:val="18"/>
        </w:rPr>
        <w:t> </w:t>
      </w:r>
      <w:r>
        <w:rPr>
          <w:rStyle w:val="WW8Num4z0"/>
          <w:rFonts w:ascii="Verdana" w:hAnsi="Verdana"/>
          <w:color w:val="4682B4"/>
          <w:sz w:val="18"/>
          <w:szCs w:val="18"/>
        </w:rPr>
        <w:t>Миньковского</w:t>
      </w:r>
      <w:r>
        <w:rPr>
          <w:rFonts w:ascii="Verdana" w:hAnsi="Verdana"/>
          <w:color w:val="000000"/>
          <w:sz w:val="18"/>
          <w:szCs w:val="18"/>
        </w:rPr>
        <w:t>, Э.Б. Мельниковой, А.Д. Прошлякова, В.Я.</w:t>
      </w:r>
      <w:r>
        <w:rPr>
          <w:rStyle w:val="WW8Num3z0"/>
          <w:rFonts w:ascii="Verdana" w:hAnsi="Verdana"/>
          <w:color w:val="000000"/>
          <w:sz w:val="18"/>
          <w:szCs w:val="18"/>
        </w:rPr>
        <w:t> </w:t>
      </w:r>
      <w:r>
        <w:rPr>
          <w:rStyle w:val="WW8Num4z0"/>
          <w:rFonts w:ascii="Verdana" w:hAnsi="Verdana"/>
          <w:color w:val="4682B4"/>
          <w:sz w:val="18"/>
          <w:szCs w:val="18"/>
        </w:rPr>
        <w:t>Рыбальской</w:t>
      </w:r>
      <w:r>
        <w:rPr>
          <w:rFonts w:ascii="Verdana" w:hAnsi="Verdana"/>
          <w:color w:val="000000"/>
          <w:sz w:val="18"/>
          <w:szCs w:val="18"/>
        </w:rPr>
        <w:t>, И.В. Смольковой, Л.Г. Татьяниной, Р.С.</w:t>
      </w:r>
      <w:r>
        <w:rPr>
          <w:rStyle w:val="WW8Num3z0"/>
          <w:rFonts w:ascii="Verdana" w:hAnsi="Verdana"/>
          <w:color w:val="000000"/>
          <w:sz w:val="18"/>
          <w:szCs w:val="18"/>
        </w:rPr>
        <w:t> </w:t>
      </w:r>
      <w:r>
        <w:rPr>
          <w:rStyle w:val="WW8Num4z0"/>
          <w:rFonts w:ascii="Verdana" w:hAnsi="Verdana"/>
          <w:color w:val="4682B4"/>
          <w:sz w:val="18"/>
          <w:szCs w:val="18"/>
        </w:rPr>
        <w:t>Хисматуллина</w:t>
      </w:r>
      <w:r>
        <w:rPr>
          <w:rStyle w:val="WW8Num3z0"/>
          <w:rFonts w:ascii="Verdana" w:hAnsi="Verdana"/>
          <w:color w:val="000000"/>
          <w:sz w:val="18"/>
          <w:szCs w:val="18"/>
        </w:rPr>
        <w:t> </w:t>
      </w:r>
      <w:r>
        <w:rPr>
          <w:rFonts w:ascii="Verdana" w:hAnsi="Verdana"/>
          <w:color w:val="000000"/>
          <w:sz w:val="18"/>
          <w:szCs w:val="18"/>
        </w:rPr>
        <w:t>и некоторых других обстоятельно и подробно освещены и интерпретированы уголовно -процессуальные особенности производства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совершённых несовершеннолетними, сформулированы предложения по оптимизации данного производства, даны практические рекомендации, в которых учитывается специфика уголовного судопроизводства по уголовным делам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Вступительное слово Президента Российской Федерации на VI Всероссийском съезде судей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- 2005. - №1-2. - С.4-5.</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на наш взгляд, в силу многоаспектности и многогранности проблемы и ее сложности, а также в связи с существенными изменениями и дополнениями в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 Российской Федерации, практически отсутствуют научные труды, посвященные</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и тактическим основам апелляционного рассмотрения дел о преступлениях несовершеннолетних. Вышеизложенное обуславливает и определяет необходимость дальнейшего комплексного исследования указанных проблем в целях повышения и совершенствования эффективности апелляционного рассмотрения уголовных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Представляют также повышенный интерес и внимание разработки тактических особенностей судебного следствия и отдельных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действий при рассмотрении уголовных дел таких известных и видных ученых, как профессора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JI.E. Ароцкер, P.C. Белкин, A.B. Дулов,Л.Я.</w:t>
      </w:r>
      <w:r>
        <w:rPr>
          <w:rStyle w:val="WW8Num3z0"/>
          <w:rFonts w:ascii="Verdana" w:hAnsi="Verdana"/>
          <w:color w:val="000000"/>
          <w:sz w:val="18"/>
          <w:szCs w:val="18"/>
        </w:rPr>
        <w:t> </w:t>
      </w:r>
      <w:r>
        <w:rPr>
          <w:rStyle w:val="WW8Num4z0"/>
          <w:rFonts w:ascii="Verdana" w:hAnsi="Verdana"/>
          <w:color w:val="4682B4"/>
          <w:sz w:val="18"/>
          <w:szCs w:val="18"/>
        </w:rPr>
        <w:t>Драпкин</w:t>
      </w:r>
      <w:r>
        <w:rPr>
          <w:rFonts w:ascii="Verdana" w:hAnsi="Verdana"/>
          <w:color w:val="000000"/>
          <w:sz w:val="18"/>
          <w:szCs w:val="18"/>
        </w:rPr>
        <w:t>, Н.И. Порубов, H.A. Селиванов, И.В.</w:t>
      </w:r>
      <w:r>
        <w:rPr>
          <w:rStyle w:val="WW8Num3z0"/>
          <w:rFonts w:ascii="Verdana" w:hAnsi="Verdana"/>
          <w:color w:val="000000"/>
          <w:sz w:val="18"/>
          <w:szCs w:val="18"/>
        </w:rPr>
        <w:t> </w:t>
      </w:r>
      <w:r>
        <w:rPr>
          <w:rStyle w:val="WW8Num4z0"/>
          <w:rFonts w:ascii="Verdana" w:hAnsi="Verdana"/>
          <w:color w:val="4682B4"/>
          <w:sz w:val="18"/>
          <w:szCs w:val="18"/>
        </w:rPr>
        <w:t>Смолькова</w:t>
      </w:r>
      <w:r>
        <w:rPr>
          <w:rStyle w:val="WW8Num3z0"/>
          <w:rFonts w:ascii="Verdana" w:hAnsi="Verdana"/>
          <w:color w:val="000000"/>
          <w:sz w:val="18"/>
          <w:szCs w:val="18"/>
        </w:rPr>
        <w:t> </w:t>
      </w:r>
      <w:r>
        <w:rPr>
          <w:rFonts w:ascii="Verdana" w:hAnsi="Verdana"/>
          <w:color w:val="000000"/>
          <w:sz w:val="18"/>
          <w:szCs w:val="18"/>
        </w:rPr>
        <w:t>и другие. Вместе с тем, в данных работах не подвергались анализу принципиальные изменения в организации и проведении апелляционного рассмотрения дел в отношении несовершеннолетних. Между тем, совершенно очевидно, что автоматический, механический перенос тактических рекомендаций при</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дел о преступлениях взрослых в сферу тактики и методики апелляционного рассмотрения дел в отношении несовершеннолетних нецелесообразен и просто невозможен.</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Всё изложенное и высказанное обусловило выбор темы и определение содержания диссертационного исследования. По мнению диссертанта, оно включает наиболее перспективные направления, к которым относятся процессуальные и нравственно - психологические основы апелляционного рассмотрения дел в отношении несовершеннолетних, тактические особенности отдельных судебных действий при рассмотрении дел в суде апелляционной инстанции, вопросы улучшения апелляционного производства по делам в отношении несовершеннолетних. При этом разработка актуальных вопросов тактических особенностей отдельных судебных действий осуществляется на базе общей теории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трудов Российских ученых по основам</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тактики и методики (известных и видных ученых, как профессора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P.C. Белкин, И.Е. Быховский, Л.Я.</w:t>
      </w:r>
      <w:r>
        <w:rPr>
          <w:rStyle w:val="WW8Num3z0"/>
          <w:rFonts w:ascii="Verdana" w:hAnsi="Verdana"/>
          <w:color w:val="000000"/>
          <w:sz w:val="18"/>
          <w:szCs w:val="18"/>
        </w:rPr>
        <w:t> </w:t>
      </w:r>
      <w:r>
        <w:rPr>
          <w:rStyle w:val="WW8Num4z0"/>
          <w:rFonts w:ascii="Verdana" w:hAnsi="Verdana"/>
          <w:color w:val="4682B4"/>
          <w:sz w:val="18"/>
          <w:szCs w:val="18"/>
        </w:rPr>
        <w:t>Драпкин</w:t>
      </w:r>
      <w:r>
        <w:rPr>
          <w:rFonts w:ascii="Verdana" w:hAnsi="Verdana"/>
          <w:color w:val="000000"/>
          <w:sz w:val="18"/>
          <w:szCs w:val="18"/>
        </w:rPr>
        <w:t>, В.И. Комиссаров, Г.М. Миньковский, H.A.</w:t>
      </w:r>
      <w:r>
        <w:rPr>
          <w:rStyle w:val="WW8Num3z0"/>
          <w:rFonts w:ascii="Verdana" w:hAnsi="Verdana"/>
          <w:color w:val="000000"/>
          <w:sz w:val="18"/>
          <w:szCs w:val="18"/>
        </w:rPr>
        <w:t> </w:t>
      </w:r>
      <w:r>
        <w:rPr>
          <w:rStyle w:val="WW8Num4z0"/>
          <w:rFonts w:ascii="Verdana" w:hAnsi="Verdana"/>
          <w:color w:val="4682B4"/>
          <w:sz w:val="18"/>
          <w:szCs w:val="18"/>
        </w:rPr>
        <w:t>Селиванов</w:t>
      </w:r>
      <w:r>
        <w:rPr>
          <w:rFonts w:ascii="Verdana" w:hAnsi="Verdana"/>
          <w:color w:val="000000"/>
          <w:sz w:val="18"/>
          <w:szCs w:val="18"/>
        </w:rPr>
        <w:t>, Н.П. Яблоков и другие).</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разработка и совершенствование нравственно - психологических,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тактических основ апелляционного рассмотрения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и осуществление указанной цели диссертационного исследования потребовали решения следующих задач: проанализировать возрастные, нравственно - этические и психологические качества современных несовершеннолетних и обосновать необходимость учета личностных особенностей</w:t>
      </w:r>
      <w:r>
        <w:rPr>
          <w:rStyle w:val="WW8Num3z0"/>
          <w:rFonts w:ascii="Verdana" w:hAnsi="Verdana"/>
          <w:color w:val="000000"/>
          <w:sz w:val="18"/>
          <w:szCs w:val="18"/>
        </w:rPr>
        <w:t> </w:t>
      </w:r>
      <w:r>
        <w:rPr>
          <w:rStyle w:val="WW8Num4z0"/>
          <w:rFonts w:ascii="Verdana" w:hAnsi="Verdana"/>
          <w:color w:val="4682B4"/>
          <w:sz w:val="18"/>
          <w:szCs w:val="18"/>
        </w:rPr>
        <w:t>подсудимых</w:t>
      </w:r>
      <w:r>
        <w:rPr>
          <w:rStyle w:val="WW8Num3z0"/>
          <w:rFonts w:ascii="Verdana" w:hAnsi="Verdana"/>
          <w:color w:val="000000"/>
          <w:sz w:val="18"/>
          <w:szCs w:val="18"/>
        </w:rPr>
        <w:t> </w:t>
      </w:r>
      <w:r>
        <w:rPr>
          <w:rFonts w:ascii="Verdana" w:hAnsi="Verdana"/>
          <w:color w:val="000000"/>
          <w:sz w:val="18"/>
          <w:szCs w:val="18"/>
        </w:rPr>
        <w:t>при апелляционном рассмотрении уголовных дел в отношении несовершеннолетних;</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определить значение и разработать особенности возбуждения апелляционного производства по делам в отношении несовершеннолетних; проанализировать тактические особенности проведения отдельных судебных действий с участием несовершеннолетнего осуждённого при апелляционном рассмотрении уголовных дел в отношении несовершеннолетних; на основе глубокого анализа апелляционной практики и произведенных исследований внести предложения по </w:t>
      </w:r>
      <w:r>
        <w:rPr>
          <w:rFonts w:ascii="Verdana" w:hAnsi="Verdana"/>
          <w:color w:val="000000"/>
          <w:sz w:val="18"/>
          <w:szCs w:val="18"/>
        </w:rPr>
        <w:lastRenderedPageBreak/>
        <w:t>модернизации деятельности судей апелляционной инстанции по предупреждению правонарушений среди несовершеннолетних, по совершенствованию уголовно - процессуального законодательства, направленные на повышение эффективности апелляционного рассмотрения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выступает совокупность общественных отношений, определяющих процессуальные и тактические основы апелляционного рассмотрения уголовных дел в отношении несовершеннолетних, введение которого в практическую деятельность всех судов общей юрисдикции является</w:t>
      </w:r>
      <w:r>
        <w:rPr>
          <w:rStyle w:val="WW8Num3z0"/>
          <w:rFonts w:ascii="Verdana" w:hAnsi="Verdana"/>
          <w:color w:val="000000"/>
          <w:sz w:val="18"/>
          <w:szCs w:val="18"/>
        </w:rPr>
        <w:t> </w:t>
      </w:r>
      <w:r>
        <w:rPr>
          <w:rStyle w:val="WW8Num4z0"/>
          <w:rFonts w:ascii="Verdana" w:hAnsi="Verdana"/>
          <w:color w:val="4682B4"/>
          <w:sz w:val="18"/>
          <w:szCs w:val="18"/>
        </w:rPr>
        <w:t>делом</w:t>
      </w:r>
      <w:r>
        <w:rPr>
          <w:rFonts w:ascii="Verdana" w:hAnsi="Verdana"/>
          <w:color w:val="000000"/>
          <w:sz w:val="18"/>
          <w:szCs w:val="18"/>
        </w:rPr>
        <w:t>ближайшего будущего.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закономерности деятельности апелляционной инстанции по рассмотрению дел в отношении несовершеннолетних; теоретические концепции, относящиеся к апелляционной деятельности по делам в отношении несовершеннолетних; нормативно -правовые акты, регламентирующие</w:t>
      </w:r>
      <w:r>
        <w:rPr>
          <w:rStyle w:val="WW8Num3z0"/>
          <w:rFonts w:ascii="Verdana" w:hAnsi="Verdana"/>
          <w:color w:val="000000"/>
          <w:sz w:val="18"/>
          <w:szCs w:val="18"/>
        </w:rPr>
        <w:t> </w:t>
      </w:r>
      <w:r>
        <w:rPr>
          <w:rStyle w:val="WW8Num4z0"/>
          <w:rFonts w:ascii="Verdana" w:hAnsi="Verdana"/>
          <w:color w:val="4682B4"/>
          <w:sz w:val="18"/>
          <w:szCs w:val="18"/>
        </w:rPr>
        <w:t>апелляционную</w:t>
      </w:r>
      <w:r>
        <w:rPr>
          <w:rFonts w:ascii="Verdana" w:hAnsi="Verdana"/>
          <w:color w:val="000000"/>
          <w:sz w:val="18"/>
          <w:szCs w:val="18"/>
        </w:rPr>
        <w:t>деятельность по делам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Методологическую основу и принципы Диссертационного исследования составили положения материалистической диалектики. Автор исходил из основополагающих и главных положений по вопросам совершенствования апелляционного производства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правонарушений, укрепления законности и</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стране.</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Опираясь и основываясь на диалектический метод познания, диссертант использовал различные научные методы исследования: системно -структурный, логический, социологический, сравнительный, статистический.</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углом зрения выбранной и избранной темы диссертационного исследования автором анализировались нормы Международного права, Уголовное и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законодательство Российской Федерации и ряда других стран,</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Пленумов Верховного Суда СССР,</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Российской Федерации, опубликованная Российская судебная практика,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Fonts w:ascii="Verdana" w:hAnsi="Verdana"/>
          <w:color w:val="000000"/>
          <w:sz w:val="18"/>
          <w:szCs w:val="18"/>
        </w:rPr>
        <w:t>, уголовно - правовая, криминологическая и</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литература, а также литература по философии, логике, этике, психологии, педагогике и некоторым другим наукам.</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диссертационного исследования. Выводы и предложения диссертанта основываются на базе выборочного изучения апелляционной практики по делам в отношении несовершеннолетних с использованием комплексной методики, а также аналитических материалов по организации и проведению апелляционного рассмотрения дел в отношении несовершеннолетних в Республике Башкортостан и ряде других регионов страны (например, в Свердловской и Челябинской областях).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разработке предложений, содержащихся в диссертации, использовались практический опыт и наблюдения автора, около 10 лет работающего федеральным</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Орджоникидзевского районного суда города Уфы Республики Башкортостан, а также около 5 лет преподающего уголовно-процессуальные дисциплины в Институте права Башкирского государственного университета.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работы диссертантом по специально разработанной программе изучено 200 уголовных дел в отношении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мировыми судьями по различной категории дел и рассмотренных апелляционной</w:t>
      </w:r>
      <w:r>
        <w:rPr>
          <w:rStyle w:val="WW8Num3z0"/>
          <w:rFonts w:ascii="Verdana" w:hAnsi="Verdana"/>
          <w:color w:val="000000"/>
          <w:sz w:val="18"/>
          <w:szCs w:val="18"/>
        </w:rPr>
        <w:t> </w:t>
      </w:r>
      <w:r>
        <w:rPr>
          <w:rStyle w:val="WW8Num4z0"/>
          <w:rFonts w:ascii="Verdana" w:hAnsi="Verdana"/>
          <w:color w:val="4682B4"/>
          <w:sz w:val="18"/>
          <w:szCs w:val="18"/>
        </w:rPr>
        <w:t>инстанцией</w:t>
      </w:r>
      <w:r>
        <w:rPr>
          <w:rFonts w:ascii="Verdana" w:hAnsi="Verdana"/>
          <w:color w:val="000000"/>
          <w:sz w:val="18"/>
          <w:szCs w:val="18"/>
        </w:rPr>
        <w:t>. Для сопоставления изучена также контрольная группа дел в отношении взрослых осужденных. По вопросам организации и совершенствования апелляционного рассмотрения дел в отношении несовершеннолетних, нравственно-психологическим, процессуальным и тактическим основам апелляционного рассмотрения этой категории дел нами проинтервьюировано 53 судей</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Республики Башкортостан и федеральных судей, 25</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и 50 адвокатов, работающих в Республике Башкортостан, в Свердловской и Челябинской областях.</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Такой анализ позволил считать исследованный нами материал репрезентативным, а выводы, сделанные на такой основе, обоснованными.</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диссертационного исследования определяется тем, что в нём впервые комплексно в монографическом плане рассматриваются и исследуются процессуальные и </w:t>
      </w:r>
      <w:r>
        <w:rPr>
          <w:rFonts w:ascii="Verdana" w:hAnsi="Verdana"/>
          <w:color w:val="000000"/>
          <w:sz w:val="18"/>
          <w:szCs w:val="18"/>
        </w:rPr>
        <w:lastRenderedPageBreak/>
        <w:t>тактические основы апелляционного рассмотрения уголовных дел в отношении несовершеннолетних; разработан ряд теоретических положений и понятий по данным проблемам; предложены оптимальные, на наш взгляд, тактические приёмы производства отдельных судебных действий при рассмотрении судом апелляционной инстанции данной категории уголовных дел, внесены предложения по совершенствованию Российского уголовно - процессуального законодательства, направленные на повышение качества и совершенствование апелляционного рассмотрения уголовных дел в отношении несовершеннолетних.</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сформулированные и обоснованные в диссертации новые положения и выводы состоят в следующем:</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 учетом выявленных и установленных возрастных, нравственно-этических и психологических качеств современных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Fonts w:ascii="Verdana" w:hAnsi="Verdana"/>
          <w:color w:val="000000"/>
          <w:sz w:val="18"/>
          <w:szCs w:val="18"/>
        </w:rPr>
        <w:t>, профессиональных, психологических и нравственных качеств судей апелляционной инстанции и глубокого анализа апелляционной практики по делам о преступлениях несовершеннолетних сформулированы процессуальные и тактические основы апелляционного рассмотрения уголовных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Обоснована и аргументирована необходимость применения и дальнейшей разработки тактических основ особенностей производства отдельных судебных действий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суда апелляционной инстанции при рассмотрении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Разработаны и аргументированы тактические рекомендации, направленные на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заслушивания</w:t>
      </w:r>
      <w:r>
        <w:rPr>
          <w:rStyle w:val="WW8Num3z0"/>
          <w:rFonts w:ascii="Verdana" w:hAnsi="Verdana"/>
          <w:color w:val="000000"/>
          <w:sz w:val="18"/>
          <w:szCs w:val="18"/>
        </w:rPr>
        <w:t> </w:t>
      </w:r>
      <w:r>
        <w:rPr>
          <w:rFonts w:ascii="Verdana" w:hAnsi="Verdana"/>
          <w:color w:val="000000"/>
          <w:sz w:val="18"/>
          <w:szCs w:val="18"/>
        </w:rPr>
        <w:t>и исследования судом апелляционной инстанции показаний несовершеннолетнего осужденного в бесконфликтных и в конфликтных ситуациях, производство в судебном следствии суда апелляционной инстанции иных судебных действий, проводимых с участием несовершеннолетнего осуждённого.</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Сформулированы и разработаны предложения, направленные на совершенствование и повышение качества и эффективности отдельных судебных действий в судебном следствии суда апелляционной инстанции при рассмотрении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Выявлена связь между профессиональном мастерством и специализацией судей суда апелляционной инстанции по рассмотрению дел в отношении несовершеннолетних и</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Fonts w:ascii="Verdana" w:hAnsi="Verdana"/>
          <w:color w:val="000000"/>
          <w:sz w:val="18"/>
          <w:szCs w:val="18"/>
        </w:rPr>
        <w:t>, обоснованностью и справедливостью выносимых судьями апелляционной инстанции</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Научное и практическое значение диссертационного исследования. Анализ и исследование процессуальных и тактических основ апелляционного рассмотрения уголовных дел в отношении несовершеннолетних, деятельности судей апелляционной инстанции по устранению и искоренению причин, порождающих подростковую</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позволяет определить пути и направления качественного совершенствования процессуальных и тактических основ апелляционного рассмотрения данной категории дел в условиях; дальнейшей демократизации Российского общества, укрепления справедливости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возрастающей роли нравственно -психологических начал в деятельности судебных органов.</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Разработанные автором рекомендации на основе анализа и исследования деятельности судей апелляционной инстанции по рассмотрению уголовных дел в отношении несовершеннолетних позволят</w:t>
      </w:r>
      <w:r>
        <w:rPr>
          <w:rStyle w:val="WW8Num3z0"/>
          <w:rFonts w:ascii="Verdana" w:hAnsi="Verdana"/>
          <w:color w:val="000000"/>
          <w:sz w:val="18"/>
          <w:szCs w:val="18"/>
        </w:rPr>
        <w:t> </w:t>
      </w:r>
      <w:r>
        <w:rPr>
          <w:rStyle w:val="WW8Num4z0"/>
          <w:rFonts w:ascii="Verdana" w:hAnsi="Verdana"/>
          <w:color w:val="4682B4"/>
          <w:sz w:val="18"/>
          <w:szCs w:val="18"/>
        </w:rPr>
        <w:t>судьям</w:t>
      </w:r>
      <w:r>
        <w:rPr>
          <w:rStyle w:val="WW8Num3z0"/>
          <w:rFonts w:ascii="Verdana" w:hAnsi="Verdana"/>
          <w:color w:val="000000"/>
          <w:sz w:val="18"/>
          <w:szCs w:val="18"/>
        </w:rPr>
        <w:t> </w:t>
      </w:r>
      <w:r>
        <w:rPr>
          <w:rFonts w:ascii="Verdana" w:hAnsi="Verdana"/>
          <w:color w:val="000000"/>
          <w:sz w:val="18"/>
          <w:szCs w:val="18"/>
        </w:rPr>
        <w:t>судов апелляционной инстанции: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Осуществить и реализовать нравственно - психологические предпосылки и условия установления судьёй апелляционной инстанции и сохранения нравственно - психологического контакта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осуждённым, выбрать и избрать</w:t>
      </w:r>
      <w:r>
        <w:rPr>
          <w:rStyle w:val="WW8Num3z0"/>
          <w:rFonts w:ascii="Verdana" w:hAnsi="Verdana"/>
          <w:color w:val="000000"/>
          <w:sz w:val="18"/>
          <w:szCs w:val="18"/>
        </w:rPr>
        <w:t> </w:t>
      </w:r>
      <w:r>
        <w:rPr>
          <w:rStyle w:val="WW8Num4z0"/>
          <w:rFonts w:ascii="Verdana" w:hAnsi="Verdana"/>
          <w:color w:val="4682B4"/>
          <w:sz w:val="18"/>
          <w:szCs w:val="18"/>
        </w:rPr>
        <w:t>законные</w:t>
      </w:r>
      <w:r>
        <w:rPr>
          <w:rFonts w:ascii="Verdana" w:hAnsi="Verdana"/>
          <w:color w:val="000000"/>
          <w:sz w:val="18"/>
          <w:szCs w:val="18"/>
        </w:rPr>
        <w:t>, справедливые и наиболее целесообразные методы нравственно - психологического влияния и воздействия на осуждённого подростка для получения полных и правдивых показаний несовершеннолетнего осуждённого и принятия в ходе апелляционного рассмотрения дела мер к исправлению и</w:t>
      </w:r>
      <w:r>
        <w:rPr>
          <w:rStyle w:val="WW8Num3z0"/>
          <w:rFonts w:ascii="Verdana" w:hAnsi="Verdana"/>
          <w:color w:val="000000"/>
          <w:sz w:val="18"/>
          <w:szCs w:val="18"/>
        </w:rPr>
        <w:t> </w:t>
      </w:r>
      <w:r>
        <w:rPr>
          <w:rStyle w:val="WW8Num4z0"/>
          <w:rFonts w:ascii="Verdana" w:hAnsi="Verdana"/>
          <w:color w:val="4682B4"/>
          <w:sz w:val="18"/>
          <w:szCs w:val="18"/>
        </w:rPr>
        <w:t>перевоспитанию</w:t>
      </w:r>
      <w:r>
        <w:rPr>
          <w:rStyle w:val="WW8Num3z0"/>
          <w:rFonts w:ascii="Verdana" w:hAnsi="Verdana"/>
          <w:color w:val="000000"/>
          <w:sz w:val="18"/>
          <w:szCs w:val="18"/>
        </w:rPr>
        <w:t> </w:t>
      </w:r>
      <w:r>
        <w:rPr>
          <w:rFonts w:ascii="Verdana" w:hAnsi="Verdana"/>
          <w:color w:val="000000"/>
          <w:sz w:val="18"/>
          <w:szCs w:val="18"/>
        </w:rPr>
        <w:t>несовершеннолетнего правонарушителя или к созданию предпосылок для этого.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Поэтапно проводить некоторые</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действия в процессе судебного следствия при апелляционном рассмотрении уголовных дел в отношении несовершеннолетних и эффективнее реализовать тактические особенности их производства.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3. Внедрить и ввести в практику апелляционного рассмотрения уголовных дел в отношении несовершеннолетних систему тактических рекомендаций, позволяющих установить в полном объёме </w:t>
      </w:r>
      <w:r>
        <w:rPr>
          <w:rFonts w:ascii="Verdana" w:hAnsi="Verdana"/>
          <w:color w:val="000000"/>
          <w:sz w:val="18"/>
          <w:szCs w:val="18"/>
        </w:rPr>
        <w:lastRenderedPageBreak/>
        <w:t>все обстоятельства совершённого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тем самым обеспечить</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законного, обоснованного и справедливого приговора.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Наиболее эффективно и результативно использовать участие в апелляционном рассмотрении уголовных дел в отношении несовершеннолетних специалистов в области детской и юношеской психологии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несовершеннолетних осуждённых при рассмотрении дел в отношении несовершеннолетних судом апелляционной инстанции.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выводы и предложения автора и опубликованные автором работы могут быть использованы в будущем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при разработки и подготовки ведомственных нормативных правовых актов, для разработки спецкурсов в юридических вузах, подготовки учебных и методических пособий по проблемам апелляционного рассмотрения уголовных дел в отношении несовершеннолетних.</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практическая значимость диссертационного исследования заключаются также в выносимых на защиту основных положениях, отражающих наиболее значимые теоретические и практические выводы:</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Суды первой инстанции, в частности - мировые судьи достаточно часто выносят несправедливые,</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и неправосудные приговоры, в том числе по делам в отношении несовершеннолетних. Между тем, уголовные дела в отношении несовершеннолетних являются одними из сложных судебных дел.</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введение в настоящее время в Российский уголовный процесс стадии апелляционного производства по делам в отношении несовершеннолетних представляется не просто актуальным, но жизненно необходимым. Апелляционная</w:t>
      </w:r>
      <w:r>
        <w:rPr>
          <w:rStyle w:val="WW8Num3z0"/>
          <w:rFonts w:ascii="Verdana" w:hAnsi="Verdana"/>
          <w:color w:val="000000"/>
          <w:sz w:val="18"/>
          <w:szCs w:val="18"/>
        </w:rPr>
        <w:t> </w:t>
      </w:r>
      <w:r>
        <w:rPr>
          <w:rStyle w:val="WW8Num4z0"/>
          <w:rFonts w:ascii="Verdana" w:hAnsi="Verdana"/>
          <w:color w:val="4682B4"/>
          <w:sz w:val="18"/>
          <w:szCs w:val="18"/>
        </w:rPr>
        <w:t>инстанция</w:t>
      </w:r>
      <w:r>
        <w:rPr>
          <w:rStyle w:val="WW8Num3z0"/>
          <w:rFonts w:ascii="Verdana" w:hAnsi="Verdana"/>
          <w:color w:val="000000"/>
          <w:sz w:val="18"/>
          <w:szCs w:val="18"/>
        </w:rPr>
        <w:t> </w:t>
      </w:r>
      <w:r>
        <w:rPr>
          <w:rFonts w:ascii="Verdana" w:hAnsi="Verdana"/>
          <w:color w:val="000000"/>
          <w:sz w:val="18"/>
          <w:szCs w:val="18"/>
        </w:rPr>
        <w:t>по уголовным делам будет способствовать наиболее эффективной и реальной защите прав и законных интересов осужденных подростков.</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отличие от суда</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инстанции апелляционный суд исследует имеющиеся в деле и вновь представленные сторонами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заслушивает несовершеннолетних осужденных, других участников процесса, осуществит необходимые судебные действия и либо утвердит</w:t>
      </w:r>
      <w:r>
        <w:rPr>
          <w:rStyle w:val="WW8Num3z0"/>
          <w:rFonts w:ascii="Verdana" w:hAnsi="Verdana"/>
          <w:color w:val="000000"/>
          <w:sz w:val="18"/>
          <w:szCs w:val="18"/>
        </w:rPr>
        <w:t> </w:t>
      </w:r>
      <w:r>
        <w:rPr>
          <w:rStyle w:val="WW8Num4z0"/>
          <w:rFonts w:ascii="Verdana" w:hAnsi="Verdana"/>
          <w:color w:val="4682B4"/>
          <w:sz w:val="18"/>
          <w:szCs w:val="18"/>
        </w:rPr>
        <w:t>обжалованный</w:t>
      </w:r>
      <w:r>
        <w:rPr>
          <w:rStyle w:val="WW8Num3z0"/>
          <w:rFonts w:ascii="Verdana" w:hAnsi="Verdana"/>
          <w:color w:val="000000"/>
          <w:sz w:val="18"/>
          <w:szCs w:val="18"/>
        </w:rPr>
        <w:t> </w:t>
      </w:r>
      <w:r>
        <w:rPr>
          <w:rFonts w:ascii="Verdana" w:hAnsi="Verdana"/>
          <w:color w:val="000000"/>
          <w:sz w:val="18"/>
          <w:szCs w:val="18"/>
        </w:rPr>
        <w:t>приговор, либо вынесет новый</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второй судебной инстанцией по делам в отношении несовершеннолетних должна быть не</w:t>
      </w:r>
      <w:r>
        <w:rPr>
          <w:rStyle w:val="WW8Num3z0"/>
          <w:rFonts w:ascii="Verdana" w:hAnsi="Verdana"/>
          <w:color w:val="000000"/>
          <w:sz w:val="18"/>
          <w:szCs w:val="18"/>
        </w:rPr>
        <w:t> </w:t>
      </w:r>
      <w:r>
        <w:rPr>
          <w:rStyle w:val="WW8Num4z0"/>
          <w:rFonts w:ascii="Verdana" w:hAnsi="Verdana"/>
          <w:color w:val="4682B4"/>
          <w:sz w:val="18"/>
          <w:szCs w:val="18"/>
        </w:rPr>
        <w:t>кассационная</w:t>
      </w:r>
      <w:r>
        <w:rPr>
          <w:rStyle w:val="WW8Num3z0"/>
          <w:rFonts w:ascii="Verdana" w:hAnsi="Verdana"/>
          <w:color w:val="000000"/>
          <w:sz w:val="18"/>
          <w:szCs w:val="18"/>
        </w:rPr>
        <w:t> </w:t>
      </w:r>
      <w:r>
        <w:rPr>
          <w:rFonts w:ascii="Verdana" w:hAnsi="Verdana"/>
          <w:color w:val="000000"/>
          <w:sz w:val="18"/>
          <w:szCs w:val="18"/>
        </w:rPr>
        <w:t>инстанция, а апелляционная инстанция.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Основными задачами апелляционного производства по делам в отношении несовершеннолетних являются 7 задач:</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Повышение и укрепление авторитета и престижа судебной власти. 2) Защита прав и законных интересов несовершеннолетних осужденных (оправданных) и их законных представителей. 3) Защита прав и законных интересов других участников судебного процесса по делам несовершеннолетних. 4) Своевременное выявление и устранение ошибок и нарушений, допущенных судами первой инстанции при рассмотрении дел в отношении несовершеннолетних. 5)</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 предотвращение преступлений и иных правонарушений,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несовершеннолетними, а также устранение причин и условий, способствующих формированию их</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поведения. 6) Обеспечение и</w:t>
      </w:r>
      <w:r>
        <w:rPr>
          <w:rStyle w:val="WW8Num3z0"/>
          <w:rFonts w:ascii="Verdana" w:hAnsi="Verdana"/>
          <w:color w:val="000000"/>
          <w:sz w:val="18"/>
          <w:szCs w:val="18"/>
        </w:rPr>
        <w:t> </w:t>
      </w:r>
      <w:r>
        <w:rPr>
          <w:rStyle w:val="WW8Num4z0"/>
          <w:rFonts w:ascii="Verdana" w:hAnsi="Verdana"/>
          <w:color w:val="4682B4"/>
          <w:sz w:val="18"/>
          <w:szCs w:val="18"/>
        </w:rPr>
        <w:t>гарантия</w:t>
      </w:r>
      <w:r>
        <w:rPr>
          <w:rFonts w:ascii="Verdana" w:hAnsi="Verdana"/>
          <w:color w:val="000000"/>
          <w:sz w:val="18"/>
          <w:szCs w:val="18"/>
        </w:rPr>
        <w:t>единства судебной практики по делам несовершеннолетних, четкого, определенного и единого понимания и применения законов при рассмотрении судами первой инстанции уголовных дел в отношении несовершеннолетних. 7) Обеспечение совершенствования и улучшения деятельности судов первой инстанции по рассмотрению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Упущением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принятого Федерального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закона от 7 февраля 2011 года является отсутствие положений, регламентирующих</w:t>
      </w:r>
      <w:r>
        <w:rPr>
          <w:rStyle w:val="WW8Num3z0"/>
          <w:rFonts w:ascii="Verdana" w:hAnsi="Verdana"/>
          <w:color w:val="000000"/>
          <w:sz w:val="18"/>
          <w:szCs w:val="18"/>
        </w:rPr>
        <w:t> </w:t>
      </w:r>
      <w:r>
        <w:rPr>
          <w:rStyle w:val="WW8Num4z0"/>
          <w:rFonts w:ascii="Verdana" w:hAnsi="Verdana"/>
          <w:color w:val="4682B4"/>
          <w:sz w:val="18"/>
          <w:szCs w:val="18"/>
        </w:rPr>
        <w:t>апелляционное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в отношении несовершеннолетних. Между тем, подросткам -</w:t>
      </w:r>
      <w:r>
        <w:rPr>
          <w:rStyle w:val="WW8Num3z0"/>
          <w:rFonts w:ascii="Verdana" w:hAnsi="Verdana"/>
          <w:color w:val="000000"/>
          <w:sz w:val="18"/>
          <w:szCs w:val="18"/>
        </w:rPr>
        <w:t> </w:t>
      </w:r>
      <w:r>
        <w:rPr>
          <w:rStyle w:val="WW8Num4z0"/>
          <w:rFonts w:ascii="Verdana" w:hAnsi="Verdana"/>
          <w:color w:val="4682B4"/>
          <w:sz w:val="18"/>
          <w:szCs w:val="18"/>
        </w:rPr>
        <w:t>правонарушителям</w:t>
      </w:r>
      <w:r>
        <w:rPr>
          <w:rStyle w:val="WW8Num3z0"/>
          <w:rFonts w:ascii="Verdana" w:hAnsi="Verdana"/>
          <w:color w:val="000000"/>
          <w:sz w:val="18"/>
          <w:szCs w:val="18"/>
        </w:rPr>
        <w:t> </w:t>
      </w:r>
      <w:r>
        <w:rPr>
          <w:rFonts w:ascii="Verdana" w:hAnsi="Verdana"/>
          <w:color w:val="000000"/>
          <w:sz w:val="18"/>
          <w:szCs w:val="18"/>
        </w:rPr>
        <w:t>свойственны значительные половозрастные и нравственно-психологические особенности.</w:t>
      </w:r>
      <w:r>
        <w:rPr>
          <w:rStyle w:val="WW8Num3z0"/>
          <w:rFonts w:ascii="Verdana" w:hAnsi="Verdana"/>
          <w:color w:val="000000"/>
          <w:sz w:val="18"/>
          <w:szCs w:val="18"/>
        </w:rPr>
        <w:t> </w:t>
      </w:r>
      <w:r>
        <w:rPr>
          <w:rStyle w:val="WW8Num4z0"/>
          <w:rFonts w:ascii="Verdana" w:hAnsi="Verdana"/>
          <w:color w:val="4682B4"/>
          <w:sz w:val="18"/>
          <w:szCs w:val="18"/>
        </w:rPr>
        <w:t>Противоправное</w:t>
      </w:r>
      <w:r>
        <w:rPr>
          <w:rStyle w:val="WW8Num3z0"/>
          <w:rFonts w:ascii="Verdana" w:hAnsi="Verdana"/>
          <w:color w:val="000000"/>
          <w:sz w:val="18"/>
          <w:szCs w:val="18"/>
        </w:rPr>
        <w:t> </w:t>
      </w:r>
      <w:r>
        <w:rPr>
          <w:rFonts w:ascii="Verdana" w:hAnsi="Verdana"/>
          <w:color w:val="000000"/>
          <w:sz w:val="18"/>
          <w:szCs w:val="18"/>
        </w:rPr>
        <w:t>поведение данных лиц обуславливают как общие для преступности причины, так и специфические, характерные только для правонарушений несовершеннолетних. Поэтому организация и деятельность суда апелляционной инстанции по рассмотрению дел в отношении несовершеннолетних должна иметь значительную качественную специфику по сравнению с рассмотрением дел в отношении взрослых.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целях совершенствования и реального . обеспечения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права на защиту несовершеннолетних осужденных в суде апелляционной инстанции, дальнейшей </w:t>
      </w:r>
      <w:r>
        <w:rPr>
          <w:rFonts w:ascii="Verdana" w:hAnsi="Verdana"/>
          <w:color w:val="000000"/>
          <w:sz w:val="18"/>
          <w:szCs w:val="18"/>
        </w:rPr>
        <w:lastRenderedPageBreak/>
        <w:t>модернизации и совершенствования демократических основ правосудия по делам несовершеннолетних целесообразно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Дополнить статью 428 УПК РФ положением о том, что законные представители несовершеннолетних подсудимых</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также ознакомиться с протоколом судебного заседания и подать замечания на него,</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апелляционном порядке приговор суда; дополнить ч.4 ст.354 УПК РФ положением: «По уголовным делам в отношении несовершеннолетних право</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судебного решения с согласия несовершеннолетнего осужденного (оправданного) либо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принадлежит также руководству учебного заведения или организации, где учился или работал</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осужденный, оправданный»; дополнить ч.4 ст.354 УПК РФ положением: «По уголовным делам в отношении несовершеннолетних право обжалования судебного решения с согласия несовершеннолетнего осужденного (оправданного) либо его законного представителя принадлежит также общественному</w:t>
      </w:r>
      <w:r>
        <w:rPr>
          <w:rStyle w:val="WW8Num3z0"/>
          <w:rFonts w:ascii="Verdana" w:hAnsi="Verdana"/>
          <w:color w:val="000000"/>
          <w:sz w:val="18"/>
          <w:szCs w:val="18"/>
        </w:rPr>
        <w:t> </w:t>
      </w:r>
      <w:r>
        <w:rPr>
          <w:rStyle w:val="WW8Num4z0"/>
          <w:rFonts w:ascii="Verdana" w:hAnsi="Verdana"/>
          <w:color w:val="4682B4"/>
          <w:sz w:val="18"/>
          <w:szCs w:val="18"/>
        </w:rPr>
        <w:t>защитнику</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Положения действующего УПК РФ и вступающего в силу с 1 января 2013 г. Федерального закона №433-Ф3 о единоличном рассмотрении судьей районного суда уголовных дел в апелляционном порядке, считаем, несправедливы, не обоснованны и противоречат нормам Международного права 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в целях модернизации апелляционной деятельности по делам несовершеннолетних и повышения воспитательной роли апелляционного судебного процесса по данной категории дел считаем необходимым дополнить ч.З ст.ЗО УПК РФ положением: «Рассмотрение уголовных дел в отношении несовершеннолетних в апелляционном порядке осуществляется судом коллегиально».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Одним из основных тактических и нравственных условий, обеспечивающих получение судом полных и правдивых показаний несовершеннолетнего осужденного, является установление с ним нравственно - психологического контакта. Многолетний личный опыт автора работы судьей показывает, что установлению нравственно -психологического контакта с несовершеннолетним</w:t>
      </w:r>
      <w:r>
        <w:rPr>
          <w:rStyle w:val="WW8Num3z0"/>
          <w:rFonts w:ascii="Verdana" w:hAnsi="Verdana"/>
          <w:color w:val="000000"/>
          <w:sz w:val="18"/>
          <w:szCs w:val="18"/>
        </w:rPr>
        <w:t> </w:t>
      </w:r>
      <w:r>
        <w:rPr>
          <w:rStyle w:val="WW8Num4z0"/>
          <w:rFonts w:ascii="Verdana" w:hAnsi="Verdana"/>
          <w:color w:val="4682B4"/>
          <w:sz w:val="18"/>
          <w:szCs w:val="18"/>
        </w:rPr>
        <w:t>осужденным</w:t>
      </w:r>
      <w:r>
        <w:rPr>
          <w:rStyle w:val="WW8Num3z0"/>
          <w:rFonts w:ascii="Verdana" w:hAnsi="Verdana"/>
          <w:color w:val="000000"/>
          <w:sz w:val="18"/>
          <w:szCs w:val="18"/>
        </w:rPr>
        <w:t> </w:t>
      </w:r>
      <w:r>
        <w:rPr>
          <w:rFonts w:ascii="Verdana" w:hAnsi="Verdana"/>
          <w:color w:val="000000"/>
          <w:sz w:val="18"/>
          <w:szCs w:val="18"/>
        </w:rPr>
        <w:t>способствует небольшая (два-три предложения) отвлеченная беседа суда на интересную для подростка -</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Style w:val="WW8Num3z0"/>
          <w:rFonts w:ascii="Verdana" w:hAnsi="Verdana"/>
          <w:color w:val="000000"/>
          <w:sz w:val="18"/>
          <w:szCs w:val="18"/>
        </w:rPr>
        <w:t> </w:t>
      </w:r>
      <w:r>
        <w:rPr>
          <w:rFonts w:ascii="Verdana" w:hAnsi="Verdana"/>
          <w:color w:val="000000"/>
          <w:sz w:val="18"/>
          <w:szCs w:val="18"/>
        </w:rPr>
        <w:t>тему и выяснение при этом его самочувствия, настроения, состояния здоровья; обращение ко всем несовершеннолетним осужденным только на «Вы», подчеркивал тем самым уважение к личности подростка; в зависимости от особенностей дела и личности несовершеннолетнего обращение к подростку по «</w:t>
      </w:r>
      <w:r>
        <w:rPr>
          <w:rStyle w:val="WW8Num4z0"/>
          <w:rFonts w:ascii="Verdana" w:hAnsi="Verdana"/>
          <w:color w:val="4682B4"/>
          <w:sz w:val="18"/>
          <w:szCs w:val="18"/>
        </w:rPr>
        <w:t>имени</w:t>
      </w:r>
      <w:r>
        <w:rPr>
          <w:rFonts w:ascii="Verdana" w:hAnsi="Verdana"/>
          <w:color w:val="000000"/>
          <w:sz w:val="18"/>
          <w:szCs w:val="18"/>
        </w:rPr>
        <w:t>» или более официально - «</w:t>
      </w:r>
      <w:r>
        <w:rPr>
          <w:rStyle w:val="WW8Num4z0"/>
          <w:rFonts w:ascii="Verdana" w:hAnsi="Verdana"/>
          <w:color w:val="4682B4"/>
          <w:sz w:val="18"/>
          <w:szCs w:val="18"/>
        </w:rPr>
        <w:t>по фамилии</w:t>
      </w:r>
      <w:r>
        <w:rPr>
          <w:rFonts w:ascii="Verdana" w:hAnsi="Verdana"/>
          <w:color w:val="000000"/>
          <w:sz w:val="18"/>
          <w:szCs w:val="18"/>
        </w:rPr>
        <w:t>», и.т.п.</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Необходимо обязательное участие психолога 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всех несовершеннолетних подсудимых независимо от их возраста или состояния здоровья. Дополнить УПК РФ нормой закона: «В допросе, а также в</w:t>
      </w:r>
      <w:r>
        <w:rPr>
          <w:rStyle w:val="WW8Num3z0"/>
          <w:rFonts w:ascii="Verdana" w:hAnsi="Verdana"/>
          <w:color w:val="000000"/>
          <w:sz w:val="18"/>
          <w:szCs w:val="18"/>
        </w:rPr>
        <w:t> </w:t>
      </w:r>
      <w:r>
        <w:rPr>
          <w:rStyle w:val="WW8Num4z0"/>
          <w:rFonts w:ascii="Verdana" w:hAnsi="Verdana"/>
          <w:color w:val="4682B4"/>
          <w:sz w:val="18"/>
          <w:szCs w:val="18"/>
        </w:rPr>
        <w:t>заслушивании</w:t>
      </w:r>
      <w:r>
        <w:rPr>
          <w:rStyle w:val="WW8Num3z0"/>
          <w:rFonts w:ascii="Verdana" w:hAnsi="Verdana"/>
          <w:color w:val="000000"/>
          <w:sz w:val="18"/>
          <w:szCs w:val="18"/>
        </w:rPr>
        <w:t> </w:t>
      </w:r>
      <w:r>
        <w:rPr>
          <w:rFonts w:ascii="Verdana" w:hAnsi="Verdana"/>
          <w:color w:val="000000"/>
          <w:sz w:val="18"/>
          <w:szCs w:val="18"/>
        </w:rPr>
        <w:t>и исследовании судом показаний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участие психолога обязательно».</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Разработаны и рекомендованы тактические приемы заслушивания и исследования показаний несовершеннолетних осужденных. В процессе судебного разбирательства в суде апелляционной инстанции применяться должны только законные и нравственно допустимые тактические приемы. Рекомендованные в юридической литературе «</w:t>
      </w:r>
      <w:r>
        <w:rPr>
          <w:rStyle w:val="WW8Num4z0"/>
          <w:rFonts w:ascii="Verdana" w:hAnsi="Verdana"/>
          <w:color w:val="4682B4"/>
          <w:sz w:val="18"/>
          <w:szCs w:val="18"/>
        </w:rPr>
        <w:t>судейские</w:t>
      </w:r>
      <w:r>
        <w:rPr>
          <w:rStyle w:val="WW8Num3z0"/>
          <w:rFonts w:ascii="Verdana" w:hAnsi="Verdana"/>
          <w:color w:val="000000"/>
          <w:sz w:val="18"/>
          <w:szCs w:val="18"/>
        </w:rPr>
        <w:t> </w:t>
      </w:r>
      <w:r>
        <w:rPr>
          <w:rFonts w:ascii="Verdana" w:hAnsi="Verdana"/>
          <w:color w:val="000000"/>
          <w:sz w:val="18"/>
          <w:szCs w:val="18"/>
        </w:rPr>
        <w:t>хитрости», «</w:t>
      </w:r>
      <w:r>
        <w:rPr>
          <w:rStyle w:val="WW8Num4z0"/>
          <w:rFonts w:ascii="Verdana" w:hAnsi="Verdana"/>
          <w:color w:val="4682B4"/>
          <w:sz w:val="18"/>
          <w:szCs w:val="18"/>
        </w:rPr>
        <w:t>психологические ловушки</w:t>
      </w:r>
      <w:r>
        <w:rPr>
          <w:rFonts w:ascii="Verdana" w:hAnsi="Verdana"/>
          <w:color w:val="000000"/>
          <w:sz w:val="18"/>
          <w:szCs w:val="18"/>
        </w:rPr>
        <w:t>» неприемлемы с этической и нравственной точки зрения и вызывают</w:t>
      </w:r>
      <w:r>
        <w:rPr>
          <w:rStyle w:val="WW8Num3z0"/>
          <w:rFonts w:ascii="Verdana" w:hAnsi="Verdana"/>
          <w:color w:val="000000"/>
          <w:sz w:val="18"/>
          <w:szCs w:val="18"/>
        </w:rPr>
        <w:t> </w:t>
      </w:r>
      <w:r>
        <w:rPr>
          <w:rStyle w:val="WW8Num4z0"/>
          <w:rFonts w:ascii="Verdana" w:hAnsi="Verdana"/>
          <w:color w:val="4682B4"/>
          <w:sz w:val="18"/>
          <w:szCs w:val="18"/>
        </w:rPr>
        <w:t>возражения</w:t>
      </w:r>
      <w:r>
        <w:rPr>
          <w:rFonts w:ascii="Verdana" w:hAnsi="Verdana"/>
          <w:color w:val="000000"/>
          <w:sz w:val="18"/>
          <w:szCs w:val="18"/>
        </w:rPr>
        <w:t>, тем более в отношении несовершеннолетних осужденных.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суде апелляционной инстанции нередко применяется как эффективное средство и способ установления истины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очная ставка. Поэтому в УПК РФ целесообразно предусмотреть возможность производства очной ставки на судебном следствии в суде апелляционной инстанции и регламентировать её проведение.</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Учитывая, что суд первой инстанции довольно часто без достаточных оснований оставляет гражданские</w:t>
      </w:r>
      <w:r>
        <w:rPr>
          <w:rStyle w:val="WW8Num3z0"/>
          <w:rFonts w:ascii="Verdana" w:hAnsi="Verdana"/>
          <w:color w:val="000000"/>
          <w:sz w:val="18"/>
          <w:szCs w:val="18"/>
        </w:rPr>
        <w:t> </w:t>
      </w:r>
      <w:r>
        <w:rPr>
          <w:rStyle w:val="WW8Num4z0"/>
          <w:rFonts w:ascii="Verdana" w:hAnsi="Verdana"/>
          <w:color w:val="4682B4"/>
          <w:sz w:val="18"/>
          <w:szCs w:val="18"/>
        </w:rPr>
        <w:t>иски</w:t>
      </w:r>
      <w:r>
        <w:rPr>
          <w:rStyle w:val="WW8Num3z0"/>
          <w:rFonts w:ascii="Verdana" w:hAnsi="Verdana"/>
          <w:color w:val="000000"/>
          <w:sz w:val="18"/>
          <w:szCs w:val="18"/>
        </w:rPr>
        <w:t> </w:t>
      </w:r>
      <w:r>
        <w:rPr>
          <w:rFonts w:ascii="Verdana" w:hAnsi="Verdana"/>
          <w:color w:val="000000"/>
          <w:sz w:val="18"/>
          <w:szCs w:val="18"/>
        </w:rPr>
        <w:t>без рассмотрения и разрешения, считаем обязательным суду апелляционной инстанции рассматривать и разрешать предъявленные гражданские иски при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приговора по делу в отношении несовершеннолетнего. Родители (</w:t>
      </w:r>
      <w:r>
        <w:rPr>
          <w:rStyle w:val="WW8Num4z0"/>
          <w:rFonts w:ascii="Verdana" w:hAnsi="Verdana"/>
          <w:color w:val="4682B4"/>
          <w:sz w:val="18"/>
          <w:szCs w:val="18"/>
        </w:rPr>
        <w:t>опекуны</w:t>
      </w:r>
      <w:r>
        <w:rPr>
          <w:rFonts w:ascii="Verdana" w:hAnsi="Verdana"/>
          <w:color w:val="000000"/>
          <w:sz w:val="18"/>
          <w:szCs w:val="18"/>
        </w:rPr>
        <w:t>) должны поощряться судом на то, чтобы принимать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преступное</w:t>
      </w:r>
      <w:r>
        <w:rPr>
          <w:rStyle w:val="WW8Num3z0"/>
          <w:rFonts w:ascii="Verdana" w:hAnsi="Verdana"/>
          <w:color w:val="000000"/>
          <w:sz w:val="18"/>
          <w:szCs w:val="18"/>
        </w:rPr>
        <w:t> </w:t>
      </w:r>
      <w:r>
        <w:rPr>
          <w:rFonts w:ascii="Verdana" w:hAnsi="Verdana"/>
          <w:color w:val="000000"/>
          <w:sz w:val="18"/>
          <w:szCs w:val="18"/>
        </w:rPr>
        <w:t>поведение несовершеннолетних детей. По возможности, судьям апелляционной инстанции следует предлагать родителям (</w:t>
      </w:r>
      <w:r>
        <w:rPr>
          <w:rStyle w:val="WW8Num4z0"/>
          <w:rFonts w:ascii="Verdana" w:hAnsi="Verdana"/>
          <w:color w:val="4682B4"/>
          <w:sz w:val="18"/>
          <w:szCs w:val="18"/>
        </w:rPr>
        <w:t>опекунам</w:t>
      </w:r>
      <w:r>
        <w:rPr>
          <w:rFonts w:ascii="Verdana" w:hAnsi="Verdana"/>
          <w:color w:val="000000"/>
          <w:sz w:val="18"/>
          <w:szCs w:val="18"/>
        </w:rPr>
        <w:t>) несовершеннолетних моральную поддержку, помощь и советы по разрешению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Частное определение суда апелляционной инстанции является эффективным средством защиты прав и законных интересов несовершеннолетних осужденных и других граждан, предупреждения преступлений и иных правонарушений. Вынесение в необходимых случаях судом частного определения должно являться не только правом, но и</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суда. Главу 50 УПК РФ дополнить</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«Суд, рассматривающий уголовное дело в отношении несовершеннолетнего, при наличии оснований, предусмотренных частью 4 статьи 29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должен вынести частное определение».</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Разработана и обоснована классификация оснований для</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судом апелляционной инстанции частных определений по уголовным делам в отношении несовершеннолетних на десять основных групп: 1.0 фактах нарушения закона в деятельности государственных служащих или государственных органов, учреждений, предприятий, общественных организаций или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2. Об обстоятельствах, способствовавших совершению подростком</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3. О нарушениях прав и свобод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и других граждан, а также иных нарушениях закона, допущенных при производстве предварительного следствия. 4. О нарушениях прав и свобод несовершеннолетнего подсудимого и других граждан, а также иных нарушениях закона, допущенных при рассмотрении уголовного дела судом первой инстанции. 5. О неправильном поведении отдельных граждан на производстве, в учебном коллективе или в быту либо о нарушении или несоблюдении ими общественного долга. 6. О проявлении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высокой сознательности, мужества, смелости при выполнении общественного, человеческого долга, содействовавших</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Fonts w:ascii="Verdana" w:hAnsi="Verdana"/>
          <w:color w:val="000000"/>
          <w:sz w:val="18"/>
          <w:szCs w:val="18"/>
        </w:rPr>
        <w:t>, пресечению или раскрытию преступления. 7. О проявлении неуважения к суду. 8. О нарушении порядка в судебном заседании. 9. О</w:t>
      </w:r>
      <w:r>
        <w:rPr>
          <w:rStyle w:val="WW8Num3z0"/>
          <w:rFonts w:ascii="Verdana" w:hAnsi="Verdana"/>
          <w:color w:val="000000"/>
          <w:sz w:val="18"/>
          <w:szCs w:val="18"/>
        </w:rPr>
        <w:t> </w:t>
      </w:r>
      <w:r>
        <w:rPr>
          <w:rStyle w:val="WW8Num4z0"/>
          <w:rFonts w:ascii="Verdana" w:hAnsi="Verdana"/>
          <w:color w:val="4682B4"/>
          <w:sz w:val="18"/>
          <w:szCs w:val="18"/>
        </w:rPr>
        <w:t>неявке</w:t>
      </w:r>
      <w:r>
        <w:rPr>
          <w:rStyle w:val="WW8Num3z0"/>
          <w:rFonts w:ascii="Verdana" w:hAnsi="Verdana"/>
          <w:color w:val="000000"/>
          <w:sz w:val="18"/>
          <w:szCs w:val="18"/>
        </w:rPr>
        <w:t> </w:t>
      </w:r>
      <w:r>
        <w:rPr>
          <w:rFonts w:ascii="Verdana" w:hAnsi="Verdana"/>
          <w:color w:val="000000"/>
          <w:sz w:val="18"/>
          <w:szCs w:val="18"/>
        </w:rPr>
        <w:t>в суд участников процесса без уважительных причин. 10. О рекомендации суда для применения к</w:t>
      </w:r>
      <w:r>
        <w:rPr>
          <w:rStyle w:val="WW8Num3z0"/>
          <w:rFonts w:ascii="Verdana" w:hAnsi="Verdana"/>
          <w:color w:val="000000"/>
          <w:sz w:val="18"/>
          <w:szCs w:val="18"/>
        </w:rPr>
        <w:t> </w:t>
      </w:r>
      <w:r>
        <w:rPr>
          <w:rStyle w:val="WW8Num4z0"/>
          <w:rFonts w:ascii="Verdana" w:hAnsi="Verdana"/>
          <w:color w:val="4682B4"/>
          <w:sz w:val="18"/>
          <w:szCs w:val="18"/>
        </w:rPr>
        <w:t>осужденному</w:t>
      </w:r>
      <w:r>
        <w:rPr>
          <w:rFonts w:ascii="Verdana" w:hAnsi="Verdana"/>
          <w:color w:val="000000"/>
          <w:sz w:val="18"/>
          <w:szCs w:val="18"/>
        </w:rPr>
        <w:t>различных мер воздействия.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в практику результатов диссертационного исследования. Основные положения, выводы и практические рекомендации излагались автором в выступлениях на Международных, Всероссийских и региональных научно - практических конференциях, в выступлениях с научными сообщениями на заседании кафедры</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и судебных экспертиз Института права Башкирского государственного университета.</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Принципиальные положения диссертационного исследования докладывались автором на:</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-Меяедународной научно - практической конференции «Актуальные проблемы права и государства в XXI веке» (Уфа, 2010, 28 - 29 апреля);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-Всероссийской научно - практической конференции «</w:t>
      </w:r>
      <w:r>
        <w:rPr>
          <w:rStyle w:val="WW8Num4z0"/>
          <w:rFonts w:ascii="Verdana" w:hAnsi="Verdana"/>
          <w:color w:val="4682B4"/>
          <w:sz w:val="18"/>
          <w:szCs w:val="18"/>
        </w:rPr>
        <w:t>Судоустройственные</w:t>
      </w:r>
      <w:r>
        <w:rPr>
          <w:rFonts w:ascii="Verdana" w:hAnsi="Verdana"/>
          <w:color w:val="000000"/>
          <w:sz w:val="18"/>
          <w:szCs w:val="18"/>
        </w:rPr>
        <w:t>, судопроизводственные и уголовно - правовые проблемы</w:t>
      </w:r>
      <w:r>
        <w:rPr>
          <w:rStyle w:val="WW8Num3z0"/>
          <w:rFonts w:ascii="Verdana" w:hAnsi="Verdana"/>
          <w:color w:val="000000"/>
          <w:sz w:val="18"/>
          <w:szCs w:val="18"/>
        </w:rPr>
        <w:t> </w:t>
      </w:r>
      <w:r>
        <w:rPr>
          <w:rStyle w:val="WW8Num4z0"/>
          <w:rFonts w:ascii="Verdana" w:hAnsi="Verdana"/>
          <w:color w:val="4682B4"/>
          <w:sz w:val="18"/>
          <w:szCs w:val="18"/>
        </w:rPr>
        <w:t>ювенального</w:t>
      </w:r>
      <w:r>
        <w:rPr>
          <w:rStyle w:val="WW8Num3z0"/>
          <w:rFonts w:ascii="Verdana" w:hAnsi="Verdana"/>
          <w:color w:val="000000"/>
          <w:sz w:val="18"/>
          <w:szCs w:val="18"/>
        </w:rPr>
        <w:t> </w:t>
      </w:r>
      <w:r>
        <w:rPr>
          <w:rFonts w:ascii="Verdana" w:hAnsi="Verdana"/>
          <w:color w:val="000000"/>
          <w:sz w:val="18"/>
          <w:szCs w:val="18"/>
        </w:rPr>
        <w:t>правосудия в Российской Федерации на современном этапе» (Екатеринбург, 2010,25 - 26 марта);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научно - практической конференции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теория и практика» (Стерлитамак, 2010,15 октября);</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-Региональной научно - практической конференции «Актуальные проблемы совершенствования законодательства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- 2011» (Уфа, 2011,20 мая);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-Региональной научно-практической конференции «Актуальные проблемы совершенствования законодательства России и стран СНГ- 2010» (Уфа, 2010,15 мая);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-других научно - практических конференциях.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перспективах развития тактических приемов отдельных судебных действий на судебном следствии суда апелляционной инстанции и путях повышения эффективности и совершенствования апелляционного рассмотрения уголовных дел в отношении несовершеннолетних диссертант сделал научно - практическое сообщение на встречах с судьями и</w:t>
      </w:r>
      <w:r>
        <w:rPr>
          <w:rStyle w:val="WW8Num3z0"/>
          <w:rFonts w:ascii="Verdana" w:hAnsi="Verdana"/>
          <w:color w:val="000000"/>
          <w:sz w:val="18"/>
          <w:szCs w:val="18"/>
        </w:rPr>
        <w:t> </w:t>
      </w:r>
      <w:r>
        <w:rPr>
          <w:rStyle w:val="WW8Num4z0"/>
          <w:rFonts w:ascii="Verdana" w:hAnsi="Verdana"/>
          <w:color w:val="4682B4"/>
          <w:sz w:val="18"/>
          <w:szCs w:val="18"/>
        </w:rPr>
        <w:t>адвокатами</w:t>
      </w:r>
      <w:r>
        <w:rPr>
          <w:rFonts w:ascii="Verdana" w:hAnsi="Verdana"/>
          <w:color w:val="000000"/>
          <w:sz w:val="18"/>
          <w:szCs w:val="18"/>
        </w:rPr>
        <w:t>.</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содержание работы. Диссертация состоит из введения, трёх глав, включающих восемь параграфов, заключения, библиографии и приложений. Применительно к избранным и выбранным проблемам в диссертационном исследовании решались и разрешались методологические и теоретические вопросы апелляционного рассмотрения дел в отношении несовершеннолетних, разработаны, обоснованы и предложены положения, направленные на совершенствование и модернизацию приёмов производства отдельных судебных действий в судебном следствии суда апелляционной инстанции при рассмотрении уголовных дел в отношении несовершеннолетних.</w:t>
      </w:r>
    </w:p>
    <w:p w:rsidR="00760241" w:rsidRDefault="00760241" w:rsidP="00760241">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Климина, Клара Ринатовна</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 (статья 2 Конституции).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перед Российскими</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 законоведами, учеными, практиками - встала актуальная и современная задача - разработать, осуществить и реализовать новую для нашего Российского государства правовую Концепцию, сущность которой заключается в признании, соблюдении, обеспечении и реальной защите прав и свобод человека и</w:t>
      </w:r>
      <w:r>
        <w:rPr>
          <w:rStyle w:val="WW8Num4z0"/>
          <w:rFonts w:ascii="Verdana" w:hAnsi="Verdana"/>
          <w:color w:val="4682B4"/>
          <w:sz w:val="18"/>
          <w:szCs w:val="18"/>
        </w:rPr>
        <w:t>гражданина</w:t>
      </w:r>
      <w:r>
        <w:rPr>
          <w:rFonts w:ascii="Verdana" w:hAnsi="Verdana"/>
          <w:color w:val="000000"/>
          <w:sz w:val="18"/>
          <w:szCs w:val="18"/>
        </w:rPr>
        <w:t>, в формировании правового государства.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Важная и особая роль в обеспечении государственной защиты прав и свобод человека и гражданина отводится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Согласно Конституции Российской Федерации государственная власть в России осуществляется на основе разделения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Fonts w:ascii="Verdana" w:hAnsi="Verdana"/>
          <w:color w:val="000000"/>
          <w:sz w:val="18"/>
          <w:szCs w:val="18"/>
        </w:rPr>
        <w:t>, исполнительную и судебную (статья 10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Fonts w:ascii="Verdana" w:hAnsi="Verdana"/>
          <w:color w:val="000000"/>
          <w:sz w:val="18"/>
          <w:szCs w:val="18"/>
        </w:rPr>
        <w:t>). Построение демократического правового государства невозможно без реального разделения государственной власти на три самостоятельные, независимые и в то же время взаимодействующие друг с другом составные части государственной власти - законодательную,</w:t>
      </w:r>
      <w:r>
        <w:rPr>
          <w:rStyle w:val="WW8Num3z0"/>
          <w:rFonts w:ascii="Verdana" w:hAnsi="Verdana"/>
          <w:color w:val="000000"/>
          <w:sz w:val="18"/>
          <w:szCs w:val="18"/>
        </w:rPr>
        <w:t> </w:t>
      </w:r>
      <w:r>
        <w:rPr>
          <w:rStyle w:val="WW8Num4z0"/>
          <w:rFonts w:ascii="Verdana" w:hAnsi="Verdana"/>
          <w:color w:val="4682B4"/>
          <w:sz w:val="18"/>
          <w:szCs w:val="18"/>
        </w:rPr>
        <w:t>исполнительную</w:t>
      </w:r>
      <w:r>
        <w:rPr>
          <w:rStyle w:val="WW8Num3z0"/>
          <w:rFonts w:ascii="Verdana" w:hAnsi="Verdana"/>
          <w:color w:val="000000"/>
          <w:sz w:val="18"/>
          <w:szCs w:val="18"/>
        </w:rPr>
        <w:t> </w:t>
      </w:r>
      <w:r>
        <w:rPr>
          <w:rFonts w:ascii="Verdana" w:hAnsi="Verdana"/>
          <w:color w:val="000000"/>
          <w:sz w:val="18"/>
          <w:szCs w:val="18"/>
        </w:rPr>
        <w:t>и судебную власть. Необходимость консолидирования и упрочения судебной власти в Российской Федерации обусловила в настоящее время реформирование</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структур в стране,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совершенствование судебной системы России в целях обеспечения, соблюдения и защиты прав и свобод человека и гражданина, повышения ответственности государства перед</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Осуществляемая в настоящее время в стране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направлена на дальнейшее формирование и развитие правового государства.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Послании Федеральному Собранию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страны Д.А.Медведев подчеркнул - «Модернизация страны - это лишь инструмент, с помощью которого мы сможем создать условия для раскрытия способностей тех, на кого мы очень надеемся, то есть наших детей, нашей молодежи . Общество, в котором 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защищают права ребенка и подростков, уважают их личное достоинство, не только добрее и человечнее, это общество быстрее и лучше развивается, имеет благоприятную предсказуемую перспективу».167</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нами анализ</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тактических основ апелляционного рассмотрения уголовных дел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позволил не только комплексно проанализировать наиболее актуальные из них, но и разработать ряд новых теоретических положений по данной проблеме, предложить оптимальные тактические рекомендации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действий при рассмотрении судом</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данной категории дел, внести предложения по совершенствованию Уголовно-процессуального законодательства, направленные на оптимизацию и повышение эффективности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процесса при рассмотрении судом апелляционной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уголовных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Общепризнанные принципы и нормы Международного права, являющиеся составной частью правовой системы Российской Федерации, обусловили и определили основные направления развития институтов Уголовно-процессуального права, совершенствования апелляционной судебной деятельности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отношении несовершеннолетних.</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результаты проведенного нами исследования норм Международного права и Российского законодательства, а также материалов уголовных дел позволяют сформулировать следующие выводы и предложения:</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167 См.: Российская газета. - 2010.- 1 декабря. - С.З.</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Эффективность и действенность судебного рассмотрения уголовных дел судом апелляционной инстанции в отношении несовершеннолетних во многом зависит от знания</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возрастных, нравственно-этических и психологических особенностей развития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и правильного, верного, нравственного и этичного воздействия на подростка-правонарушителя.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 xml:space="preserve">возраст осужденных характеризуется такого рода возрастными, физическими, психологическими, нравственными и социальными изменениями, что незнание всех этих личностных особенностей подростков может привести к самым </w:t>
      </w:r>
      <w:r>
        <w:rPr>
          <w:rFonts w:ascii="Verdana" w:hAnsi="Verdana"/>
          <w:color w:val="000000"/>
          <w:sz w:val="18"/>
          <w:szCs w:val="18"/>
        </w:rPr>
        <w:lastRenderedPageBreak/>
        <w:t>нежелательным последствиям при рассмотрении судом апелляционной инстанции дел данной категории.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Апелляционное</w:t>
      </w:r>
      <w:r>
        <w:rPr>
          <w:rStyle w:val="WW8Num3z0"/>
          <w:rFonts w:ascii="Verdana" w:hAnsi="Verdana"/>
          <w:color w:val="000000"/>
          <w:sz w:val="18"/>
          <w:szCs w:val="18"/>
        </w:rPr>
        <w:t> </w:t>
      </w:r>
      <w:r>
        <w:rPr>
          <w:rFonts w:ascii="Verdana" w:hAnsi="Verdana"/>
          <w:color w:val="000000"/>
          <w:sz w:val="18"/>
          <w:szCs w:val="18"/>
        </w:rPr>
        <w:t>рассмотрение уголовных дел будет наиболее эффективным и действенным лишь в том случае, если уголовное дело в отношении несовершеннолетнего рассматривает специализирующийся по делам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апелляционный</w:t>
      </w:r>
      <w:r>
        <w:rPr>
          <w:rStyle w:val="WW8Num3z0"/>
          <w:rFonts w:ascii="Verdana" w:hAnsi="Verdana"/>
          <w:color w:val="000000"/>
          <w:sz w:val="18"/>
          <w:szCs w:val="18"/>
        </w:rPr>
        <w:t> </w:t>
      </w:r>
      <w:r>
        <w:rPr>
          <w:rFonts w:ascii="Verdana" w:hAnsi="Verdana"/>
          <w:color w:val="000000"/>
          <w:sz w:val="18"/>
          <w:szCs w:val="18"/>
        </w:rPr>
        <w:t>судебный состав. Данное условие и требование имеют к тому же глубокий нравственный и этичный смысл, поскольку</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рассмотрение судом апелляционной инстанции уголовных дел в отношении несовершеннолетних создает сложную систему нравственно-психологических отношений как между судьями и участниками</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процесса, так и между самими участниками апелляционного судебного процесса.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Строжайшее и точное соблюдение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судьями при рассмотрении уголовных дел в отношении несовершеннолетних и справедливость</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способствует достижению главной и основной нравственной задачи, поставленной перед</w:t>
      </w:r>
      <w:r>
        <w:rPr>
          <w:rStyle w:val="WW8Num3z0"/>
          <w:rFonts w:ascii="Verdana" w:hAnsi="Verdana"/>
          <w:color w:val="000000"/>
          <w:sz w:val="18"/>
          <w:szCs w:val="18"/>
        </w:rPr>
        <w:t> </w:t>
      </w:r>
      <w:r>
        <w:rPr>
          <w:rStyle w:val="WW8Num4z0"/>
          <w:rFonts w:ascii="Verdana" w:hAnsi="Verdana"/>
          <w:color w:val="4682B4"/>
          <w:sz w:val="18"/>
          <w:szCs w:val="18"/>
        </w:rPr>
        <w:t>апелляционным</w:t>
      </w:r>
      <w:r>
        <w:rPr>
          <w:rStyle w:val="WW8Num3z0"/>
          <w:rFonts w:ascii="Verdana" w:hAnsi="Verdana"/>
          <w:color w:val="000000"/>
          <w:sz w:val="18"/>
          <w:szCs w:val="18"/>
        </w:rPr>
        <w:t> </w:t>
      </w:r>
      <w:r>
        <w:rPr>
          <w:rFonts w:ascii="Verdana" w:hAnsi="Verdana"/>
          <w:color w:val="000000"/>
          <w:sz w:val="18"/>
          <w:szCs w:val="18"/>
        </w:rPr>
        <w:t>рассмотрением уголовного дела, - это надежное обеспечение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особенности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Апелляционное рассмотрение уголовного дела, а до этого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по уголовному делу судом первой инстанции должны стать началом, основой сложного процесса пробуждения самосознания подростка, который при соответствующем правильном направлении должен привести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Style w:val="WW8Num3z0"/>
          <w:rFonts w:ascii="Verdana" w:hAnsi="Verdana"/>
          <w:color w:val="000000"/>
          <w:sz w:val="18"/>
          <w:szCs w:val="18"/>
        </w:rPr>
        <w:t> </w:t>
      </w:r>
      <w:r>
        <w:rPr>
          <w:rFonts w:ascii="Verdana" w:hAnsi="Verdana"/>
          <w:color w:val="000000"/>
          <w:sz w:val="18"/>
          <w:szCs w:val="18"/>
        </w:rPr>
        <w:t>к переоценке своих негативных, неодобрительных нравственных понятий и ценностей.</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оптимизации и совершенствования апелляционного рассмотрения судом апелляционной инстанции уголовных дел в отношении несовершеннолетних и повышения его эффективности считаем необходимым и целесообразным внести следующие предложения, направленные на совершенствование Уголовно-процессуального законодательства Российской Федерации: а) о введении в Российский уголовный процесс стадии апелляционного производства по делам в отношении несовершеннолетних; б) о рассмотрении уголовных дел в отношении несовершеннолетних в</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Style w:val="WW8Num3z0"/>
          <w:rFonts w:ascii="Verdana" w:hAnsi="Verdana"/>
          <w:color w:val="000000"/>
          <w:sz w:val="18"/>
          <w:szCs w:val="18"/>
        </w:rPr>
        <w:t> </w:t>
      </w:r>
      <w:r>
        <w:rPr>
          <w:rFonts w:ascii="Verdana" w:hAnsi="Verdana"/>
          <w:color w:val="000000"/>
          <w:sz w:val="18"/>
          <w:szCs w:val="18"/>
        </w:rPr>
        <w:t>порядке судом коллегиально; в) об апелляционном рассмотрении уголовных дел в отношении несовершеннолетних специализирующимся по делам несовершеннолетних ,</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составом; г) о целесообразности участия в апелляционном рассмотрении уголовных дел представителей учебных заведений или организаций, где учился или работал несовершеннолетний</w:t>
      </w:r>
      <w:r>
        <w:rPr>
          <w:rStyle w:val="WW8Num3z0"/>
          <w:rFonts w:ascii="Verdana" w:hAnsi="Verdana"/>
          <w:color w:val="000000"/>
          <w:sz w:val="18"/>
          <w:szCs w:val="18"/>
        </w:rPr>
        <w:t> </w:t>
      </w:r>
      <w:r>
        <w:rPr>
          <w:rStyle w:val="WW8Num4z0"/>
          <w:rFonts w:ascii="Verdana" w:hAnsi="Verdana"/>
          <w:color w:val="4682B4"/>
          <w:sz w:val="18"/>
          <w:szCs w:val="18"/>
        </w:rPr>
        <w:t>осужденный</w:t>
      </w:r>
      <w:r>
        <w:rPr>
          <w:rFonts w:ascii="Verdana" w:hAnsi="Verdana"/>
          <w:color w:val="000000"/>
          <w:sz w:val="18"/>
          <w:szCs w:val="18"/>
        </w:rPr>
        <w:t>, оправданный; д) о возможности производства очной ставки на</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при рассмотрении дел в отношении несовершеннолетних судом апелляционной инстанции, и т.д.</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Проведение полного, всестороннего и объективного апелляционного рассмотрения уголовных дел в отношении несовершеннолетних во многом определяется значением и использованием тактических рекомендаций, разрабатываемых современной</w:t>
      </w:r>
      <w:r>
        <w:rPr>
          <w:rStyle w:val="WW8Num3z0"/>
          <w:rFonts w:ascii="Verdana" w:hAnsi="Verdana"/>
          <w:color w:val="000000"/>
          <w:sz w:val="18"/>
          <w:szCs w:val="18"/>
        </w:rPr>
        <w:t> </w:t>
      </w:r>
      <w:r>
        <w:rPr>
          <w:rStyle w:val="WW8Num4z0"/>
          <w:rFonts w:ascii="Verdana" w:hAnsi="Verdana"/>
          <w:color w:val="4682B4"/>
          <w:sz w:val="18"/>
          <w:szCs w:val="18"/>
        </w:rPr>
        <w:t>криминалистикой</w:t>
      </w:r>
      <w:r>
        <w:rPr>
          <w:rFonts w:ascii="Verdana" w:hAnsi="Verdana"/>
          <w:color w:val="000000"/>
          <w:sz w:val="18"/>
          <w:szCs w:val="18"/>
        </w:rPr>
        <w:t>.</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апелляционное рассмотрение уголовных дел в отношении несовершеннолетних не является лишь утверждением или отрицанием тех выводов, к которым пришел суд первой инстанции, а представляет собой новый этап уголовного судопроизводства, одну из решающих стадий уголовного процесса, имеющую помимо общих свои цели и задачи, специфика тактических рекомендаций для судебного следствия в суде апелляционной инстанции обусловлена самой сущностью, ролью и значением стадии апелляционного рассмотрения уголовных дел, которой свойственны принципы</w:t>
      </w:r>
      <w:r>
        <w:rPr>
          <w:rStyle w:val="WW8Num3z0"/>
          <w:rFonts w:ascii="Verdana" w:hAnsi="Verdana"/>
          <w:color w:val="000000"/>
          <w:sz w:val="18"/>
          <w:szCs w:val="18"/>
        </w:rPr>
        <w:t> </w:t>
      </w:r>
      <w:r>
        <w:rPr>
          <w:rStyle w:val="WW8Num4z0"/>
          <w:rFonts w:ascii="Verdana" w:hAnsi="Verdana"/>
          <w:color w:val="4682B4"/>
          <w:sz w:val="18"/>
          <w:szCs w:val="18"/>
        </w:rPr>
        <w:t>гласности</w:t>
      </w:r>
      <w:r>
        <w:rPr>
          <w:rFonts w:ascii="Verdana" w:hAnsi="Verdana"/>
          <w:color w:val="000000"/>
          <w:sz w:val="18"/>
          <w:szCs w:val="18"/>
        </w:rPr>
        <w:t>, состязательности, процессуального равноправия участников апелляционного судебного процесса, непосредственности, в которой осуществляется</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по уголовным делам.</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Тактические рекомендации и тактические приемы, применяемые в апелляционном рассмотрении уголовных дел, должны быть только</w:t>
      </w:r>
      <w:r>
        <w:rPr>
          <w:rStyle w:val="WW8Num3z0"/>
          <w:rFonts w:ascii="Verdana" w:hAnsi="Verdana"/>
          <w:color w:val="000000"/>
          <w:sz w:val="18"/>
          <w:szCs w:val="18"/>
        </w:rPr>
        <w:t> </w:t>
      </w:r>
      <w:r>
        <w:rPr>
          <w:rStyle w:val="WW8Num4z0"/>
          <w:rFonts w:ascii="Verdana" w:hAnsi="Verdana"/>
          <w:color w:val="4682B4"/>
          <w:sz w:val="18"/>
          <w:szCs w:val="18"/>
        </w:rPr>
        <w:t>законными</w:t>
      </w:r>
      <w:r>
        <w:rPr>
          <w:rStyle w:val="WW8Num3z0"/>
          <w:rFonts w:ascii="Verdana" w:hAnsi="Verdana"/>
          <w:color w:val="000000"/>
          <w:sz w:val="18"/>
          <w:szCs w:val="18"/>
        </w:rPr>
        <w:t> </w:t>
      </w:r>
      <w:r>
        <w:rPr>
          <w:rFonts w:ascii="Verdana" w:hAnsi="Verdana"/>
          <w:color w:val="000000"/>
          <w:sz w:val="18"/>
          <w:szCs w:val="18"/>
        </w:rPr>
        <w:t>и нравственно допустимыми, отвечать требованиям, которые обеспечивали бы тщательное, всестороннее, полное, объективное и справедливое исследование всех обстоятельств дела, способствовали бы установлению истины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обеспечивали бы постановление судом апелляционной инстанции</w:t>
      </w:r>
      <w:r>
        <w:rPr>
          <w:rStyle w:val="WW8Num3z0"/>
          <w:rFonts w:ascii="Verdana" w:hAnsi="Verdana"/>
          <w:color w:val="000000"/>
          <w:sz w:val="18"/>
          <w:szCs w:val="18"/>
        </w:rPr>
        <w:t> </w:t>
      </w:r>
      <w:r>
        <w:rPr>
          <w:rStyle w:val="WW8Num4z0"/>
          <w:rFonts w:ascii="Verdana" w:hAnsi="Verdana"/>
          <w:color w:val="4682B4"/>
          <w:sz w:val="18"/>
          <w:szCs w:val="18"/>
        </w:rPr>
        <w:t>законного</w:t>
      </w:r>
      <w:r>
        <w:rPr>
          <w:rFonts w:ascii="Verdana" w:hAnsi="Verdana"/>
          <w:color w:val="000000"/>
          <w:sz w:val="18"/>
          <w:szCs w:val="18"/>
        </w:rPr>
        <w:t>, обоснованного и справедливого приговора.</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Уголовно-процессуальное законодательство Российской Федерации предусматривает особый порядок судопроизводства по уголовным делам в отношении несовершеннолетних, учитывая их возрастные, нравственно-этические и психологические качества. С учетом этого и тактические </w:t>
      </w:r>
      <w:r>
        <w:rPr>
          <w:rFonts w:ascii="Verdana" w:hAnsi="Verdana"/>
          <w:color w:val="000000"/>
          <w:sz w:val="18"/>
          <w:szCs w:val="18"/>
        </w:rPr>
        <w:lastRenderedPageBreak/>
        <w:t>рекомендации судебного следствия в суде апелляционной инстанции по уголовным делам в отношении несовершеннолетних должны отличаться от тактических рекомендаций судебного следствия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взрослых.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Одним из основных тактических и нравственных условий</w:t>
      </w:r>
      <w:r>
        <w:rPr>
          <w:rStyle w:val="WW8Num3z0"/>
          <w:rFonts w:ascii="Verdana" w:hAnsi="Verdana"/>
          <w:color w:val="000000"/>
          <w:sz w:val="18"/>
          <w:szCs w:val="18"/>
        </w:rPr>
        <w:t> </w:t>
      </w:r>
      <w:r>
        <w:rPr>
          <w:rStyle w:val="WW8Num4z0"/>
          <w:rFonts w:ascii="Verdana" w:hAnsi="Verdana"/>
          <w:color w:val="4682B4"/>
          <w:sz w:val="18"/>
          <w:szCs w:val="18"/>
        </w:rPr>
        <w:t>заслушивания</w:t>
      </w:r>
      <w:r>
        <w:rPr>
          <w:rStyle w:val="WW8Num3z0"/>
          <w:rFonts w:ascii="Verdana" w:hAnsi="Verdana"/>
          <w:color w:val="000000"/>
          <w:sz w:val="18"/>
          <w:szCs w:val="18"/>
        </w:rPr>
        <w:t> </w:t>
      </w:r>
      <w:r>
        <w:rPr>
          <w:rFonts w:ascii="Verdana" w:hAnsi="Verdana"/>
          <w:color w:val="000000"/>
          <w:sz w:val="18"/>
          <w:szCs w:val="18"/>
        </w:rPr>
        <w:t>и исследования показаний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Fonts w:ascii="Verdana" w:hAnsi="Verdana"/>
          <w:color w:val="000000"/>
          <w:sz w:val="18"/>
          <w:szCs w:val="18"/>
        </w:rPr>
        <w:t>, обеспечивающих получение судом полных и правдивых показаний подростка-правонарушителя, является установление судьями нравственно-психологического контакта с</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Основой нравственно-психологического контакта служит, прежде всего, доверие осужденного подростка к</w:t>
      </w:r>
      <w:r>
        <w:rPr>
          <w:rStyle w:val="WW8Num3z0"/>
          <w:rFonts w:ascii="Verdana" w:hAnsi="Verdana"/>
          <w:color w:val="000000"/>
          <w:sz w:val="18"/>
          <w:szCs w:val="18"/>
        </w:rPr>
        <w:t> </w:t>
      </w:r>
      <w:r>
        <w:rPr>
          <w:rStyle w:val="WW8Num4z0"/>
          <w:rFonts w:ascii="Verdana" w:hAnsi="Verdana"/>
          <w:color w:val="4682B4"/>
          <w:sz w:val="18"/>
          <w:szCs w:val="18"/>
        </w:rPr>
        <w:t>судьям</w:t>
      </w:r>
      <w:r>
        <w:rPr>
          <w:rFonts w:ascii="Verdana" w:hAnsi="Verdana"/>
          <w:color w:val="000000"/>
          <w:sz w:val="18"/>
          <w:szCs w:val="18"/>
        </w:rPr>
        <w:t>, формирующееся из точного и строгого соблюдения судьями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несовершеннолетнего осужденного, его законного представителя и</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 а также других участников процесса, уважительного отношения судей.</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судебной и апелляционной практики показывает, что установлению судьями нравственно-психологического контакта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осужденным способствует небольшая отвлеченная беседа суда на интересную для подростка-правонарушителя тему и выяснение при этом его самочувствия, настроения, состояния его здоровья; обращение ко всем несовершеннолетним осужденным только на «Вы», подчеркивая тем самым уважение к личности подростка, и т.п.</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Знания в области юношеской психологии должны обязательно использоваться судьями в процессе апелляционного рассмотрения уголовных дел в отношении несовершеннолетних, в том числе: а) в тактике производства отдельных судебных действий с участием несовершеннолетнего осужденного; б) в участии психолога при</w:t>
      </w:r>
      <w:r>
        <w:rPr>
          <w:rStyle w:val="WW8Num3z0"/>
          <w:rFonts w:ascii="Verdana" w:hAnsi="Verdana"/>
          <w:color w:val="000000"/>
          <w:sz w:val="18"/>
          <w:szCs w:val="18"/>
        </w:rPr>
        <w:t> </w:t>
      </w:r>
      <w:r>
        <w:rPr>
          <w:rStyle w:val="WW8Num4z0"/>
          <w:rFonts w:ascii="Verdana" w:hAnsi="Verdana"/>
          <w:color w:val="4682B4"/>
          <w:sz w:val="18"/>
          <w:szCs w:val="18"/>
        </w:rPr>
        <w:t>заслушивании</w:t>
      </w:r>
      <w:r>
        <w:rPr>
          <w:rStyle w:val="WW8Num3z0"/>
          <w:rFonts w:ascii="Verdana" w:hAnsi="Verdana"/>
          <w:color w:val="000000"/>
          <w:sz w:val="18"/>
          <w:szCs w:val="18"/>
        </w:rPr>
        <w:t> </w:t>
      </w:r>
      <w:r>
        <w:rPr>
          <w:rFonts w:ascii="Verdana" w:hAnsi="Verdana"/>
          <w:color w:val="000000"/>
          <w:sz w:val="18"/>
          <w:szCs w:val="18"/>
        </w:rPr>
        <w:t>и исследовании показаний несовершеннолетнего осужденного и т.д., о чем необходимо и целесообразно внести изменения и дополнения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Рассмотренные нами в диссертационном исследовании вопросы, конечно же, далеко не исчерпывают основные проблемы судебной реформы, но необходимость их оперативного решения очевидна, решать данные вопросы необходимо уже сегодня. В настоящее время нужны не корректировка, дополнения и изменения Уголовно-процессуального законодательства Российской Федерации, а коренная перестройка апелляционного рассмотрения уголовных дел в отношении несовершеннолетних.</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Выступая перед судьями Российской Федерации, Президент России справедливо подчеркивал, что последние годы являются временем «динамичного и плодотворного развития Российской судебной системы, причем по всем основным направлениям: и в плане обновления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правосудия, и обеспечения деятельности судов. Одним из важных достижений преобразований является то, что</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все чаще решают свои проблемы именно через суд. Это говорит о возрастающем</w:t>
      </w:r>
    </w:p>
    <w:p w:rsidR="00760241" w:rsidRDefault="00760241" w:rsidP="007602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1АЯ доверии к институту судебной власти».</w:t>
      </w:r>
    </w:p>
    <w:p w:rsidR="00760241" w:rsidRDefault="00760241" w:rsidP="007602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168 Вступительное слово</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Материалы VI съезда судей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.- 2005. - №1-2. - С.4.</w:t>
      </w:r>
    </w:p>
    <w:p w:rsidR="00760241" w:rsidRDefault="00760241" w:rsidP="0076024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Климина, Клара Ринатовна, 2012 год</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акты о правах человека. Сборник документов. - М.: Издательство НОРМА,2000.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Международные акты по вопросам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Хрестоматия. Том III. Документы Совета Европы / Сост.</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и др. -Уфа :</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БашГУ, 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и провозглашенная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Международные акты о правах человека. Сборник документов.- М.: Издательство НОРМА, 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ребенка: Конвенция</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одобренная Генеральной Ассамблеей ООН 20 ноября 1989г.// Международные акты по вопросам уголовного судопроизводства: Хрестоматия. Том I. Документы ООН.-М.: РИОР,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принятый Генеральной Ассамблеей ООН 16 декабря 1966 г.// Международные акты о правах человека. Сборник документов. М., 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Основные принципы независимости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одобренные Генеральной Ассамблеей ООН 29 ноября 1985 г. и 13 декабря 1985 г. //Международные акты о правах человека. Сборник документов. М.,2000.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М.: Проспект,2011.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Уголовный кодекс Российской Федерации — М.: Проспект,2011.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Российской Федерации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от 7 февраля 2011 года №1 -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Российская газета.- 2011.-11 февраля.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Собранию Российской Федерации // Российская газета. 2010.-1 декабря.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Декларация прав ребенка от 20 ноября 1989 года // Международная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Сборник документов. -М., 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Декларация основных принципов</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для жертв преступлений и</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властью // Международные акты о правах человека. Сборник документов.- М.: Издательство НОРМА (Издательская группа НОРМА- ИНФРА М),2000.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Европейская Конвенция о защите прав и основных свобод // Права человека. Учеб. пособие / Сост.: Н.Т.</w:t>
      </w:r>
      <w:r>
        <w:rPr>
          <w:rStyle w:val="WW8Num3z0"/>
          <w:rFonts w:ascii="Verdana" w:hAnsi="Verdana"/>
          <w:color w:val="000000"/>
          <w:sz w:val="18"/>
          <w:szCs w:val="18"/>
        </w:rPr>
        <w:t> </w:t>
      </w:r>
      <w:r>
        <w:rPr>
          <w:rStyle w:val="WW8Num4z0"/>
          <w:rFonts w:ascii="Verdana" w:hAnsi="Verdana"/>
          <w:color w:val="4682B4"/>
          <w:sz w:val="18"/>
          <w:szCs w:val="18"/>
        </w:rPr>
        <w:t>Блатова</w:t>
      </w:r>
      <w:r>
        <w:rPr>
          <w:rFonts w:ascii="Verdana" w:hAnsi="Verdana"/>
          <w:color w:val="000000"/>
          <w:sz w:val="18"/>
          <w:szCs w:val="18"/>
        </w:rPr>
        <w:t>, Г.М. Мелкова.- 3-е изд., перераб. и доп.- М.,2000.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Российской Федерации №120- ФЗ «Об основах системы профилактики</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Style w:val="WW8Num3z0"/>
          <w:rFonts w:ascii="Verdana" w:hAnsi="Verdana"/>
          <w:color w:val="000000"/>
          <w:sz w:val="18"/>
          <w:szCs w:val="18"/>
        </w:rPr>
        <w:t> </w:t>
      </w:r>
      <w:r>
        <w:rPr>
          <w:rFonts w:ascii="Verdana" w:hAnsi="Verdana"/>
          <w:color w:val="000000"/>
          <w:sz w:val="18"/>
          <w:szCs w:val="18"/>
        </w:rPr>
        <w:t>и правонарушений несовершеннолетних» от 24 июня 1999 года /Собрание законодательства Российской Федерации, 1999,№26.</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Российской Федерации №124- ФЗ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ребенка в Российской Федерации» от 24 июня 1998 года// Российская газета.- 2000.- 25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Российской Федерации «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Российская газета.-2003.-4 августа.</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Материалы судебной практики</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по уголовным делам/сост. С.Г.</w:t>
      </w:r>
      <w:r>
        <w:rPr>
          <w:rStyle w:val="WW8Num3z0"/>
          <w:rFonts w:ascii="Verdana" w:hAnsi="Verdana"/>
          <w:color w:val="000000"/>
          <w:sz w:val="18"/>
          <w:szCs w:val="18"/>
        </w:rPr>
        <w:t> </w:t>
      </w:r>
      <w:r>
        <w:rPr>
          <w:rStyle w:val="WW8Num4z0"/>
          <w:rFonts w:ascii="Verdana" w:hAnsi="Verdana"/>
          <w:color w:val="4682B4"/>
          <w:sz w:val="18"/>
          <w:szCs w:val="18"/>
        </w:rPr>
        <w:t>Ласточкина</w:t>
      </w:r>
      <w:r>
        <w:rPr>
          <w:rFonts w:ascii="Verdana" w:hAnsi="Verdana"/>
          <w:color w:val="000000"/>
          <w:sz w:val="18"/>
          <w:szCs w:val="18"/>
        </w:rPr>
        <w:t>, H.H. Хохлова. 5-е изд., перераб. и доп. -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2008.1. Литература</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Правовые предпосылки воссоздания функции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в Российском уголовном процессе // Актуальные вопросы уголовного процесса современной России: Межвузовский сборник научных трудов.- Уфа:</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БашГУ,2003.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З.Е. Словарь синонимов русского языка. Около 9000 синонимических рядов. -М.: Издательство «</w:t>
      </w:r>
      <w:r>
        <w:rPr>
          <w:rStyle w:val="WW8Num4z0"/>
          <w:rFonts w:ascii="Verdana" w:hAnsi="Verdana"/>
          <w:color w:val="4682B4"/>
          <w:sz w:val="18"/>
          <w:szCs w:val="18"/>
        </w:rPr>
        <w:t>Советская энциклопедия</w:t>
      </w:r>
      <w:r>
        <w:rPr>
          <w:rFonts w:ascii="Verdana" w:hAnsi="Verdana"/>
          <w:color w:val="000000"/>
          <w:sz w:val="18"/>
          <w:szCs w:val="18"/>
        </w:rPr>
        <w:t>», 1969.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Алферов</w:t>
      </w:r>
      <w:r>
        <w:rPr>
          <w:rStyle w:val="WW8Num3z0"/>
          <w:rFonts w:ascii="Verdana" w:hAnsi="Verdana"/>
          <w:color w:val="000000"/>
          <w:sz w:val="18"/>
          <w:szCs w:val="18"/>
        </w:rPr>
        <w:t> </w:t>
      </w:r>
      <w:r>
        <w:rPr>
          <w:rFonts w:ascii="Verdana" w:hAnsi="Verdana"/>
          <w:color w:val="000000"/>
          <w:sz w:val="18"/>
          <w:szCs w:val="18"/>
        </w:rPr>
        <w:t>А.Д. Психология развития школьников.- Ростов -на -Дону, 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Апишина В.К.,</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Российская судебная система начала XXI века. В кн. Антология научной мысли. М., РАП.2008.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Ароцкер</w:t>
      </w:r>
      <w:r>
        <w:rPr>
          <w:rStyle w:val="WW8Num3z0"/>
          <w:rFonts w:ascii="Verdana" w:hAnsi="Verdana"/>
          <w:color w:val="000000"/>
          <w:sz w:val="18"/>
          <w:szCs w:val="18"/>
        </w:rPr>
        <w:t> </w:t>
      </w:r>
      <w:r>
        <w:rPr>
          <w:rFonts w:ascii="Verdana" w:hAnsi="Verdana"/>
          <w:color w:val="000000"/>
          <w:sz w:val="18"/>
          <w:szCs w:val="18"/>
        </w:rPr>
        <w:t>JI.E. Тактика и этика судебного</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М.: Юридическая литература, 1969.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Ашин</w:t>
      </w:r>
      <w:r>
        <w:rPr>
          <w:rStyle w:val="WW8Num3z0"/>
          <w:rFonts w:ascii="Verdana" w:hAnsi="Verdana"/>
          <w:color w:val="000000"/>
          <w:sz w:val="18"/>
          <w:szCs w:val="18"/>
        </w:rPr>
        <w:t> </w:t>
      </w:r>
      <w:r>
        <w:rPr>
          <w:rFonts w:ascii="Verdana" w:hAnsi="Verdana"/>
          <w:color w:val="000000"/>
          <w:sz w:val="18"/>
          <w:szCs w:val="18"/>
        </w:rPr>
        <w:t>A.A., Левицкая А.Г. Преступность</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криминологический анализ региональной ситуации//</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в разных ее проявлениях и организованная преступность.- М.,2004.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Бакаев</w:t>
      </w:r>
      <w:r>
        <w:rPr>
          <w:rStyle w:val="WW8Num3z0"/>
          <w:rFonts w:ascii="Verdana" w:hAnsi="Verdana"/>
          <w:color w:val="000000"/>
          <w:sz w:val="18"/>
          <w:szCs w:val="18"/>
        </w:rPr>
        <w:t> </w:t>
      </w:r>
      <w:r>
        <w:rPr>
          <w:rFonts w:ascii="Verdana" w:hAnsi="Verdana"/>
          <w:color w:val="000000"/>
          <w:sz w:val="18"/>
          <w:szCs w:val="18"/>
        </w:rPr>
        <w:t>A.A. Система профилактики правонарушений несовершеннолетних.- М., 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Балугина</w:t>
      </w:r>
      <w:r>
        <w:rPr>
          <w:rStyle w:val="WW8Num3z0"/>
          <w:rFonts w:ascii="Verdana" w:hAnsi="Verdana"/>
          <w:color w:val="000000"/>
          <w:sz w:val="18"/>
          <w:szCs w:val="18"/>
        </w:rPr>
        <w:t> </w:t>
      </w:r>
      <w:r>
        <w:rPr>
          <w:rFonts w:ascii="Verdana" w:hAnsi="Verdana"/>
          <w:color w:val="000000"/>
          <w:sz w:val="18"/>
          <w:szCs w:val="18"/>
        </w:rPr>
        <w:t>Т.С., Белохортов И.И., Воробьёв П.Г. Об «</w:t>
      </w:r>
      <w:r>
        <w:rPr>
          <w:rStyle w:val="WW8Num4z0"/>
          <w:rFonts w:ascii="Verdana" w:hAnsi="Verdana"/>
          <w:color w:val="4682B4"/>
          <w:sz w:val="18"/>
          <w:szCs w:val="18"/>
        </w:rPr>
        <w:t>исчезновении</w:t>
      </w:r>
      <w:r>
        <w:rPr>
          <w:rFonts w:ascii="Verdana" w:hAnsi="Verdana"/>
          <w:color w:val="000000"/>
          <w:sz w:val="18"/>
          <w:szCs w:val="18"/>
        </w:rPr>
        <w:t>» истины в российском</w:t>
      </w:r>
      <w:r>
        <w:rPr>
          <w:rStyle w:val="WW8Num3z0"/>
          <w:rFonts w:ascii="Verdana" w:hAnsi="Verdana"/>
          <w:color w:val="000000"/>
          <w:sz w:val="18"/>
          <w:szCs w:val="18"/>
        </w:rPr>
        <w:t> </w:t>
      </w:r>
      <w:r>
        <w:rPr>
          <w:rStyle w:val="WW8Num4z0"/>
          <w:rFonts w:ascii="Verdana" w:hAnsi="Verdana"/>
          <w:color w:val="4682B4"/>
          <w:sz w:val="18"/>
          <w:szCs w:val="18"/>
        </w:rPr>
        <w:t>правосудии</w:t>
      </w:r>
      <w:r>
        <w:rPr>
          <w:rStyle w:val="WW8Num3z0"/>
          <w:rFonts w:ascii="Verdana" w:hAnsi="Verdana"/>
          <w:color w:val="000000"/>
          <w:sz w:val="18"/>
          <w:szCs w:val="18"/>
        </w:rPr>
        <w:t> </w:t>
      </w:r>
      <w:r>
        <w:rPr>
          <w:rFonts w:ascii="Verdana" w:hAnsi="Verdana"/>
          <w:color w:val="000000"/>
          <w:sz w:val="18"/>
          <w:szCs w:val="18"/>
        </w:rPr>
        <w:t>// Российская юстиция. 2009. - №11 (ноябрь).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Башкатов</w:t>
      </w:r>
      <w:r>
        <w:rPr>
          <w:rStyle w:val="WW8Num3z0"/>
          <w:rFonts w:ascii="Verdana" w:hAnsi="Verdana"/>
          <w:color w:val="000000"/>
          <w:sz w:val="18"/>
          <w:szCs w:val="18"/>
        </w:rPr>
        <w:t> </w:t>
      </w:r>
      <w:r>
        <w:rPr>
          <w:rFonts w:ascii="Verdana" w:hAnsi="Verdana"/>
          <w:color w:val="000000"/>
          <w:sz w:val="18"/>
          <w:szCs w:val="18"/>
        </w:rPr>
        <w:t>JI.H., Ветрова Г.Н. Суд//Комментарий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Л.Н. Башкатов, Б.Е.</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6-е изд. перераб. и доп. -М.: ТК Велби, Изд-во Проспект, 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Судебное следствие// Комментарий 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Л.Н. Башкатов, Б.Е. Безлепкин и др.; отв. ред. И.Л. Петрухин.- 6-е изд., перераб. и доп.- М.: ТК Велби,2008.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Участники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Комметарий</w:t>
      </w:r>
      <w:r>
        <w:rPr>
          <w:rStyle w:val="WW8Num3z0"/>
          <w:rFonts w:ascii="Verdana" w:hAnsi="Verdana"/>
          <w:color w:val="000000"/>
          <w:sz w:val="18"/>
          <w:szCs w:val="18"/>
        </w:rPr>
        <w:t> </w:t>
      </w:r>
      <w:r>
        <w:rPr>
          <w:rFonts w:ascii="Verdana" w:hAnsi="Verdana"/>
          <w:color w:val="000000"/>
          <w:sz w:val="18"/>
          <w:szCs w:val="18"/>
        </w:rPr>
        <w:t>к Уголовно процессуальному кодексу Российской Федерации(постатейный).-3-е изд., перераб. и доп.- М.: ТК Велби,2007.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Беличева</w:t>
      </w:r>
      <w:r>
        <w:rPr>
          <w:rStyle w:val="WW8Num3z0"/>
          <w:rFonts w:ascii="Verdana" w:hAnsi="Verdana"/>
          <w:color w:val="000000"/>
          <w:sz w:val="18"/>
          <w:szCs w:val="18"/>
        </w:rPr>
        <w:t> </w:t>
      </w:r>
      <w:r>
        <w:rPr>
          <w:rFonts w:ascii="Verdana" w:hAnsi="Verdana"/>
          <w:color w:val="000000"/>
          <w:sz w:val="18"/>
          <w:szCs w:val="18"/>
        </w:rPr>
        <w:t>С.А. Основы превентивной психологии.- М.,1994.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Беляева</w:t>
      </w:r>
      <w:r>
        <w:rPr>
          <w:rStyle w:val="WW8Num3z0"/>
          <w:rFonts w:ascii="Verdana" w:hAnsi="Verdana"/>
          <w:color w:val="000000"/>
          <w:sz w:val="18"/>
          <w:szCs w:val="18"/>
        </w:rPr>
        <w:t> </w:t>
      </w:r>
      <w:r>
        <w:rPr>
          <w:rFonts w:ascii="Verdana" w:hAnsi="Verdana"/>
          <w:color w:val="000000"/>
          <w:sz w:val="18"/>
          <w:szCs w:val="18"/>
        </w:rPr>
        <w:t>Л.И. Зарождение и развитие в России практики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несовершеннолетних/ Организационно -правовые проблемы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несовершеннолетних.-М.,1999.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В.М., Кобяков В.М. Судебное следствие: Вопросы теории и практики.- Екатеринбург: Каменный пояс, 1992.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В.М. Современные проблемы российского правосудия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деятельности военных судов (вопросы теории и практики): Монография.- Екатеринбург: Изд-во УрГЮА,1999.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Суд//Научно-практический комментарий к Уголовно-процессуальному кодексу Российской Федерации/ Под общ. ред. В.М. Лебедева; науч. ред. В.П.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-М.,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Допрос. Очная ставка// Научно 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 - процессуальному кодексу Российской Федерации/ под общ. ред. В.М. Лебедева; науч. ред.В.П. Божьев.- 6-е изд., перераб. и доп.-М.: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Участники уголовного судопроизводства // Уголовный процесс/ Учебник. Под.ред.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.- 3-е изд., испр. и доп.- М.: Спарк, 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Нужен суд правый, суд справедливый и гуманный// Истина. и только истина! Пять бесед о</w:t>
      </w:r>
      <w:r>
        <w:rPr>
          <w:rStyle w:val="WW8Num3z0"/>
          <w:rFonts w:ascii="Verdana" w:hAnsi="Verdana"/>
          <w:color w:val="000000"/>
          <w:sz w:val="18"/>
          <w:szCs w:val="18"/>
        </w:rPr>
        <w:t> </w:t>
      </w:r>
      <w:r>
        <w:rPr>
          <w:rStyle w:val="WW8Num4z0"/>
          <w:rFonts w:ascii="Verdana" w:hAnsi="Verdana"/>
          <w:color w:val="4682B4"/>
          <w:sz w:val="18"/>
          <w:szCs w:val="18"/>
        </w:rPr>
        <w:t>судебно</w:t>
      </w:r>
      <w:r>
        <w:rPr>
          <w:rFonts w:ascii="Verdana" w:hAnsi="Verdana"/>
          <w:color w:val="000000"/>
          <w:sz w:val="18"/>
          <w:szCs w:val="18"/>
        </w:rPr>
        <w:t>- правовой реформе.- М.: Юрид. лит.,1990.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Постановление приговора //Научно-практический комментарий к Уголовно-процессуальному кодексу Российской Федерации / под общ.ред. В.М.Лебедева; науч.ред. В.П.Божьев. М.,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Частное определение суда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Комментарий к Уголовно-процессуальному кодексу Российской Федерации. -М.: Издательство «</w:t>
      </w:r>
      <w:r>
        <w:rPr>
          <w:rStyle w:val="WW8Num4z0"/>
          <w:rFonts w:ascii="Verdana" w:hAnsi="Verdana"/>
          <w:color w:val="4682B4"/>
          <w:sz w:val="18"/>
          <w:szCs w:val="18"/>
        </w:rPr>
        <w:t>Спарк</w:t>
      </w:r>
      <w:r>
        <w:rPr>
          <w:rFonts w:ascii="Verdana" w:hAnsi="Verdana"/>
          <w:color w:val="000000"/>
          <w:sz w:val="18"/>
          <w:szCs w:val="18"/>
        </w:rPr>
        <w:t>», 1995.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Судебное разбирательство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Российской Федерации: учебник.- 3-е изд., перераб. и доп./ JI.H. Башкатов 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И.Б. Михайловская. Москва: Проспект,2011.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Производство судебной экспертизы// Научно-практический комментарий к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 Под общ. ред. В.М. Лебедева; науч. ред. В.П.Божьев. 2-е изд., перераб. и доп.- М.: Спарк,2004.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Судебное следствие// Научно- практический комментарий к Уголовно-процессуальному кодексу Российской Федерации /Под общ.ред. В.М. Лебедева; науч. ред.В.П.Божьев.- 2-е изд., перераб. и доп. -М.: Спарк,2004.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Бородина Л. Грязное кино для равнодушного города// Российская газета.- 2000.-5 сентября.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Бусурманов Ж.Д. Евразийская концепция прав человека: новый взгляд, на проблему // Евразийский юридический журнал.- 2009.-№11. (18).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Предмет, система и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М.,1984.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В.Л. Юридическая психология.- СПб.: Питер Ком, 1998.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Ведерникова О.</w:t>
      </w:r>
      <w:r>
        <w:rPr>
          <w:rStyle w:val="WW8Num3z0"/>
          <w:rFonts w:ascii="Verdana" w:hAnsi="Verdana"/>
          <w:color w:val="000000"/>
          <w:sz w:val="18"/>
          <w:szCs w:val="18"/>
        </w:rPr>
        <w:t> </w:t>
      </w:r>
      <w:r>
        <w:rPr>
          <w:rStyle w:val="WW8Num4z0"/>
          <w:rFonts w:ascii="Verdana" w:hAnsi="Verdana"/>
          <w:color w:val="4682B4"/>
          <w:sz w:val="18"/>
          <w:szCs w:val="18"/>
        </w:rPr>
        <w:t>Ювенальная</w:t>
      </w:r>
      <w:r>
        <w:rPr>
          <w:rStyle w:val="WW8Num3z0"/>
          <w:rFonts w:ascii="Verdana" w:hAnsi="Verdana"/>
          <w:color w:val="000000"/>
          <w:sz w:val="18"/>
          <w:szCs w:val="18"/>
        </w:rPr>
        <w:t> </w:t>
      </w:r>
      <w:r>
        <w:rPr>
          <w:rFonts w:ascii="Verdana" w:hAnsi="Verdana"/>
          <w:color w:val="000000"/>
          <w:sz w:val="18"/>
          <w:szCs w:val="18"/>
        </w:rPr>
        <w:t>юстиция: исторический опыт и перспективы развития//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Ведерникова О. Современные тенденции развития</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за рубежом // Российская юстиция.- 2005.№3.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Вельянинов</w:t>
      </w:r>
      <w:r>
        <w:rPr>
          <w:rStyle w:val="WW8Num3z0"/>
          <w:rFonts w:ascii="Verdana" w:hAnsi="Verdana"/>
          <w:color w:val="000000"/>
          <w:sz w:val="18"/>
          <w:szCs w:val="18"/>
        </w:rPr>
        <w:t> </w:t>
      </w:r>
      <w:r>
        <w:rPr>
          <w:rFonts w:ascii="Verdana" w:hAnsi="Verdana"/>
          <w:color w:val="000000"/>
          <w:sz w:val="18"/>
          <w:szCs w:val="18"/>
        </w:rPr>
        <w:t>В.Н. О судебной практике помещения несовершеннолетних в центры временного содержания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Style w:val="WW8Num3z0"/>
          <w:rFonts w:ascii="Verdana" w:hAnsi="Verdana"/>
          <w:color w:val="000000"/>
          <w:sz w:val="18"/>
          <w:szCs w:val="18"/>
        </w:rPr>
        <w:t> </w:t>
      </w:r>
      <w:r>
        <w:rPr>
          <w:rFonts w:ascii="Verdana" w:hAnsi="Verdana"/>
          <w:color w:val="000000"/>
          <w:sz w:val="18"/>
          <w:szCs w:val="18"/>
        </w:rPr>
        <w:t>органов внутренних дел// Российская юстиция.- 2009.-№11 (ноябрь).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Возрастная и педагогическая психология/ Под ред. профессора A.B. Петровского.- М.: Просвещение, 1973.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Е.Л. Тезисы выступления на заседании «</w:t>
      </w:r>
      <w:r>
        <w:rPr>
          <w:rStyle w:val="WW8Num4z0"/>
          <w:rFonts w:ascii="Verdana" w:hAnsi="Verdana"/>
          <w:color w:val="4682B4"/>
          <w:sz w:val="18"/>
          <w:szCs w:val="18"/>
        </w:rPr>
        <w:t>Круглого стола</w:t>
      </w:r>
      <w:r>
        <w:rPr>
          <w:rFonts w:ascii="Verdana" w:hAnsi="Verdana"/>
          <w:color w:val="000000"/>
          <w:sz w:val="18"/>
          <w:szCs w:val="18"/>
        </w:rPr>
        <w:t>» в Государственной Думе Российской Федерации 20.03.2006.- М.,2006.- 21 марта.</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Е.Л. Становление правосудия по делам несовершеннолетних-опыт Ростовской области// Российская юстиция.- 2005 .№3.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Л.А. Суд// Уголовно- процессуальное право Российской Федерации: Учебник/ Отв.ред.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Юристъ,2003.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Выступление Министра обороны Российской Федерации и начальника Генерального штаба Вооруженных Сил России// Аргументы и факты.2006.</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Вступительное слово Президента Российской Федерации. Материалы VI съезда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 Российская юстиция.-2005.- №1-2.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 Вступительное слово Президента Российской Федерации В.В. Путина на VI Съезде судей Российской Федерации// Российская юстиция.-2005.№ 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Выступление Председателя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В.М. Лебедева на VI Съезде судей Российской Федерации// Российская юстиция.-2005.№ 1 -2.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Галимов</w:t>
      </w:r>
      <w:r>
        <w:rPr>
          <w:rStyle w:val="WW8Num3z0"/>
          <w:rFonts w:ascii="Verdana" w:hAnsi="Verdana"/>
          <w:color w:val="000000"/>
          <w:sz w:val="18"/>
          <w:szCs w:val="18"/>
        </w:rPr>
        <w:t> </w:t>
      </w:r>
      <w:r>
        <w:rPr>
          <w:rFonts w:ascii="Verdana" w:hAnsi="Verdana"/>
          <w:color w:val="000000"/>
          <w:sz w:val="18"/>
          <w:szCs w:val="18"/>
        </w:rPr>
        <w:t>О.Х. Малолетние лица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СПб.: Питер,2001.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Галушко</w:t>
      </w:r>
      <w:r>
        <w:rPr>
          <w:rStyle w:val="WW8Num3z0"/>
          <w:rFonts w:ascii="Verdana" w:hAnsi="Verdana"/>
          <w:color w:val="000000"/>
          <w:sz w:val="18"/>
          <w:szCs w:val="18"/>
        </w:rPr>
        <w:t> </w:t>
      </w:r>
      <w:r>
        <w:rPr>
          <w:rFonts w:ascii="Verdana" w:hAnsi="Verdana"/>
          <w:color w:val="000000"/>
          <w:sz w:val="18"/>
          <w:szCs w:val="18"/>
        </w:rPr>
        <w:t>Д. М. Ювенальная виктимология:</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и социально- психологические проблемы: Автореф. дис. канд.юрид. наук. -М.,2003/ www.rbl.ru</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Горьковая</w:t>
      </w:r>
      <w:r>
        <w:rPr>
          <w:rStyle w:val="WW8Num3z0"/>
          <w:rFonts w:ascii="Verdana" w:hAnsi="Verdana"/>
          <w:color w:val="000000"/>
          <w:sz w:val="18"/>
          <w:szCs w:val="18"/>
        </w:rPr>
        <w:t> </w:t>
      </w:r>
      <w:r>
        <w:rPr>
          <w:rFonts w:ascii="Verdana" w:hAnsi="Verdana"/>
          <w:color w:val="000000"/>
          <w:sz w:val="18"/>
          <w:szCs w:val="18"/>
        </w:rPr>
        <w:t>И.А. Медико- психологическое исследование формирования характера делинквентных подростков: Автореф. дис. канд. психол. наук. -СПб,1992.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Гуковская</w:t>
      </w:r>
      <w:r>
        <w:rPr>
          <w:rStyle w:val="WW8Num3z0"/>
          <w:rFonts w:ascii="Verdana" w:hAnsi="Verdana"/>
          <w:color w:val="000000"/>
          <w:sz w:val="18"/>
          <w:szCs w:val="18"/>
        </w:rPr>
        <w:t> </w:t>
      </w:r>
      <w:r>
        <w:rPr>
          <w:rFonts w:ascii="Verdana" w:hAnsi="Verdana"/>
          <w:color w:val="000000"/>
          <w:sz w:val="18"/>
          <w:szCs w:val="18"/>
        </w:rPr>
        <w:t>Н.И., Долгова А.И., Миньковский Г.М.</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судебное разбирательство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несовершеннолетних. М.: Юрид. лит., 1974.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А.Л. Несовершеннолетний в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,2001.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Вопросы защиты прав личности по Международному уголовно- процессуальному праву// Роль университетской науки в региональном сообществе: Материалы Международной научно- практической конференции 1-3 сентября 2003 г.- Москва- Оренбург,2003.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К вопросу об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и ее значение в реализации демократических начал Российского судопроизводства// Ученые записки: Сборник научных трудов Института государства и права. Выпуск 3,- Тюмень,2002.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Головко Л.В., Филимонов Б.А. Уголовный процесс западных государств. Изд-е 2-е, доп. и испр. Издание «Зерцало - М», 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Грязный воздух ума не прибавляет // Газета «</w:t>
      </w:r>
      <w:r>
        <w:rPr>
          <w:rStyle w:val="WW8Num4z0"/>
          <w:rFonts w:ascii="Verdana" w:hAnsi="Verdana"/>
          <w:color w:val="4682B4"/>
          <w:sz w:val="18"/>
          <w:szCs w:val="18"/>
        </w:rPr>
        <w:t>Великая эпоха</w:t>
      </w:r>
      <w:r>
        <w:rPr>
          <w:rFonts w:ascii="Verdana" w:hAnsi="Verdana"/>
          <w:color w:val="000000"/>
          <w:sz w:val="18"/>
          <w:szCs w:val="18"/>
        </w:rPr>
        <w:t>».- 2011.- 22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В.В. Апелляционный порядок рассмотрения уголовного дела // Научно-практический комментарий к Уголовно-процессуальному кодексу Российской Федерации/ Под общ. ред. В.М.Лебедева; Науч.ред. В.П.Божьев. -М.: Спарк, 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Демидова</w:t>
      </w:r>
      <w:r>
        <w:rPr>
          <w:rStyle w:val="WW8Num3z0"/>
          <w:rFonts w:ascii="Verdana" w:hAnsi="Verdana"/>
          <w:color w:val="000000"/>
          <w:sz w:val="18"/>
          <w:szCs w:val="18"/>
        </w:rPr>
        <w:t> </w:t>
      </w:r>
      <w:r>
        <w:rPr>
          <w:rFonts w:ascii="Verdana" w:hAnsi="Verdana"/>
          <w:color w:val="000000"/>
          <w:sz w:val="18"/>
          <w:szCs w:val="18"/>
        </w:rPr>
        <w:t>О.В. Криминологическая характеристика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преступности условно осужденных несовершеннолетних (по материалам Центрально Черноземного региона России):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Волгоград,2003/ www.rbl.ru</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Детская психология. Учебное пособие / Под ред. Л.Д. Выгодского.- М., 1990.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А.Н. Общий подход к исследованию личности</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преступника и социальной ситуации ее развития// Социально психологическая характеристика личности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М., 1975.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Апелляционный порядок рассмотрения уголовного дела // Научно-практический комментарий к Уголовно-процессуальному кодексу</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Российской Федерации / Под общ. ред. В.М.Лебедева; науч. ред.В.П. Божьев. -6-е изд., перераб. и доп.- М.: Издательство Юрайт,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Дмитрий Медведев: «</w:t>
      </w:r>
      <w:r>
        <w:rPr>
          <w:rStyle w:val="WW8Num4z0"/>
          <w:rFonts w:ascii="Verdana" w:hAnsi="Verdana"/>
          <w:color w:val="4682B4"/>
          <w:sz w:val="18"/>
          <w:szCs w:val="18"/>
        </w:rPr>
        <w:t>Мы окрепли как страна и как единая нация</w:t>
      </w:r>
      <w:r>
        <w:rPr>
          <w:rFonts w:ascii="Verdana" w:hAnsi="Verdana"/>
          <w:color w:val="000000"/>
          <w:sz w:val="18"/>
          <w:szCs w:val="18"/>
        </w:rPr>
        <w:t>» //Комсомольская правда. 2011. - 14 июня.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Дубоносова</w:t>
      </w:r>
      <w:r>
        <w:rPr>
          <w:rStyle w:val="WW8Num3z0"/>
          <w:rFonts w:ascii="Verdana" w:hAnsi="Verdana"/>
          <w:color w:val="000000"/>
          <w:sz w:val="18"/>
          <w:szCs w:val="18"/>
        </w:rPr>
        <w:t> </w:t>
      </w:r>
      <w:r>
        <w:rPr>
          <w:rFonts w:ascii="Verdana" w:hAnsi="Verdana"/>
          <w:color w:val="000000"/>
          <w:sz w:val="18"/>
          <w:szCs w:val="18"/>
        </w:rPr>
        <w:t>А.Э. Роль государства в профилактике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несовершеннолетних: исторический аспект/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А.В. Судебная психология. 2-е изд., испр. и доп. - Минск: Высшая школа, 1975.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С.Е. Права человека в уголовном процессе: Международные стандарты и российское законодательство.- М.,2006.</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Проблемы установления истины в уголовном процессе//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2003 / Материалы IV Международной научно- практической конференции, посвященной 60-летию ЮурГУ. - Челябинск:</w:t>
      </w:r>
      <w:r>
        <w:rPr>
          <w:rStyle w:val="WW8Num3z0"/>
          <w:rFonts w:ascii="Verdana" w:hAnsi="Verdana"/>
          <w:color w:val="000000"/>
          <w:sz w:val="18"/>
          <w:szCs w:val="18"/>
        </w:rPr>
        <w:t> </w:t>
      </w:r>
      <w:r>
        <w:rPr>
          <w:rStyle w:val="WW8Num4z0"/>
          <w:rFonts w:ascii="Verdana" w:hAnsi="Verdana"/>
          <w:color w:val="4682B4"/>
          <w:sz w:val="18"/>
          <w:szCs w:val="18"/>
        </w:rPr>
        <w:t>НТЦ</w:t>
      </w:r>
      <w:r>
        <w:rPr>
          <w:rStyle w:val="WW8Num3z0"/>
          <w:rFonts w:ascii="Verdana" w:hAnsi="Verdana"/>
          <w:color w:val="000000"/>
          <w:sz w:val="18"/>
          <w:szCs w:val="18"/>
        </w:rPr>
        <w:t> </w:t>
      </w:r>
      <w:r>
        <w:rPr>
          <w:rFonts w:ascii="Verdana" w:hAnsi="Verdana"/>
          <w:color w:val="000000"/>
          <w:sz w:val="18"/>
          <w:szCs w:val="18"/>
        </w:rPr>
        <w:t>- НИИОГРДООЗ.</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Противодействие преступности задача первостепенной важности // Проблемы</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преступности в современных условиях: Материалы Международной научно- практической конференции 16-17 октября 2003 г.- Уфа: РИО БашГУ,2003.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Общая, социальная и юридическая психология.- СПб.: Изд.Дом Питер,2003.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Style w:val="WW8Num3z0"/>
          <w:rFonts w:ascii="Verdana" w:hAnsi="Verdana"/>
          <w:color w:val="000000"/>
          <w:sz w:val="18"/>
          <w:szCs w:val="18"/>
        </w:rPr>
        <w:t> </w:t>
      </w:r>
      <w:r>
        <w:rPr>
          <w:rFonts w:ascii="Verdana" w:hAnsi="Verdana"/>
          <w:color w:val="000000"/>
          <w:sz w:val="18"/>
          <w:szCs w:val="18"/>
        </w:rPr>
        <w:t>С.П. Продолжение реформирования уголовного судопроизводства — необходимый шаг к быстрому рассмотрению дел // Российская юстиция. 2010.-№6 (июнь).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Жданова</w:t>
      </w:r>
      <w:r>
        <w:rPr>
          <w:rStyle w:val="WW8Num3z0"/>
          <w:rFonts w:ascii="Verdana" w:hAnsi="Verdana"/>
          <w:color w:val="000000"/>
          <w:sz w:val="18"/>
          <w:szCs w:val="18"/>
        </w:rPr>
        <w:t> </w:t>
      </w:r>
      <w:r>
        <w:rPr>
          <w:rFonts w:ascii="Verdana" w:hAnsi="Verdana"/>
          <w:color w:val="000000"/>
          <w:sz w:val="18"/>
          <w:szCs w:val="18"/>
        </w:rPr>
        <w:t>И.В. Особенности социальной адаптации подростков с пограничными нервно- психическими расстройствами.- Харьков,1996.</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83.</w:t>
      </w:r>
      <w:r>
        <w:rPr>
          <w:rStyle w:val="WW8Num3z0"/>
          <w:rFonts w:ascii="Verdana" w:hAnsi="Verdana"/>
          <w:color w:val="000000"/>
          <w:sz w:val="18"/>
          <w:szCs w:val="18"/>
        </w:rPr>
        <w:t> </w:t>
      </w:r>
      <w:r>
        <w:rPr>
          <w:rStyle w:val="WW8Num4z0"/>
          <w:rFonts w:ascii="Verdana" w:hAnsi="Verdana"/>
          <w:color w:val="4682B4"/>
          <w:sz w:val="18"/>
          <w:szCs w:val="18"/>
        </w:rPr>
        <w:t>Жегалов</w:t>
      </w:r>
      <w:r>
        <w:rPr>
          <w:rStyle w:val="WW8Num3z0"/>
          <w:rFonts w:ascii="Verdana" w:hAnsi="Verdana"/>
          <w:color w:val="000000"/>
          <w:sz w:val="18"/>
          <w:szCs w:val="18"/>
        </w:rPr>
        <w:t> </w:t>
      </w:r>
      <w:r>
        <w:rPr>
          <w:rFonts w:ascii="Verdana" w:hAnsi="Verdana"/>
          <w:color w:val="000000"/>
          <w:sz w:val="18"/>
          <w:szCs w:val="18"/>
        </w:rPr>
        <w:t>Е.А. Психологические основы предупреждения судебных ошибок// Российская юстиция.- 2000 №7.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Уголовно- процессуальное доказывание: Учеб. Пособие.- Ижевск: Детектив- информ,2003.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Зиядова</w:t>
      </w:r>
      <w:r>
        <w:rPr>
          <w:rStyle w:val="WW8Num3z0"/>
          <w:rFonts w:ascii="Verdana" w:hAnsi="Verdana"/>
          <w:color w:val="000000"/>
          <w:sz w:val="18"/>
          <w:szCs w:val="18"/>
        </w:rPr>
        <w:t> </w:t>
      </w:r>
      <w:r>
        <w:rPr>
          <w:rFonts w:ascii="Verdana" w:hAnsi="Verdana"/>
          <w:color w:val="000000"/>
          <w:sz w:val="18"/>
          <w:szCs w:val="18"/>
        </w:rPr>
        <w:t>Д.З. Роль суда в профилактике преступлений среди несовершеннолетних//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.- 2004. №4.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Д.Д., Журавлев И.И., Дементьев В.В.,</w:t>
      </w:r>
      <w:r>
        <w:rPr>
          <w:rStyle w:val="WW8Num3z0"/>
          <w:rFonts w:ascii="Verdana" w:hAnsi="Verdana"/>
          <w:color w:val="000000"/>
          <w:sz w:val="18"/>
          <w:szCs w:val="18"/>
        </w:rPr>
        <w:t> </w:t>
      </w:r>
      <w:r>
        <w:rPr>
          <w:rStyle w:val="WW8Num4z0"/>
          <w:rFonts w:ascii="Verdana" w:hAnsi="Verdana"/>
          <w:color w:val="4682B4"/>
          <w:sz w:val="18"/>
          <w:szCs w:val="18"/>
        </w:rPr>
        <w:t>Озерецковский</w:t>
      </w:r>
      <w:r>
        <w:rPr>
          <w:rStyle w:val="WW8Num3z0"/>
          <w:rFonts w:ascii="Verdana" w:hAnsi="Verdana"/>
          <w:color w:val="000000"/>
          <w:sz w:val="18"/>
          <w:szCs w:val="18"/>
        </w:rPr>
        <w:t> </w:t>
      </w:r>
      <w:r>
        <w:rPr>
          <w:rFonts w:ascii="Verdana" w:hAnsi="Verdana"/>
          <w:color w:val="000000"/>
          <w:sz w:val="18"/>
          <w:szCs w:val="18"/>
        </w:rPr>
        <w:t>С.Д. Типологические модели поведения подростков с различными формами аддективного поведения.- СПб: Питер, 1997.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Каверин</w:t>
      </w:r>
      <w:r>
        <w:rPr>
          <w:rStyle w:val="WW8Num3z0"/>
          <w:rFonts w:ascii="Verdana" w:hAnsi="Verdana"/>
          <w:color w:val="000000"/>
          <w:sz w:val="18"/>
          <w:szCs w:val="18"/>
        </w:rPr>
        <w:t> </w:t>
      </w:r>
      <w:r>
        <w:rPr>
          <w:rFonts w:ascii="Verdana" w:hAnsi="Verdana"/>
          <w:color w:val="000000"/>
          <w:sz w:val="18"/>
          <w:szCs w:val="18"/>
        </w:rPr>
        <w:t>Е.Г. Предпосылки формирования девиаций у подростков.- М.: ОЛИМП- Пресс,2001.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Каневский</w:t>
      </w:r>
      <w:r>
        <w:rPr>
          <w:rStyle w:val="WW8Num3z0"/>
          <w:rFonts w:ascii="Verdana" w:hAnsi="Verdana"/>
          <w:color w:val="000000"/>
          <w:sz w:val="18"/>
          <w:szCs w:val="18"/>
        </w:rPr>
        <w:t> </w:t>
      </w:r>
      <w:r>
        <w:rPr>
          <w:rFonts w:ascii="Verdana" w:hAnsi="Verdana"/>
          <w:color w:val="000000"/>
          <w:sz w:val="18"/>
          <w:szCs w:val="18"/>
        </w:rPr>
        <w:t>Л.Л. Криминалистические проблемы расследования и профилактики преступлений несовершеннолетних. Красноярск: Издательство Красноярского университета, 1991.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Каневский</w:t>
      </w:r>
      <w:r>
        <w:rPr>
          <w:rStyle w:val="WW8Num3z0"/>
          <w:rFonts w:ascii="Verdana" w:hAnsi="Verdana"/>
          <w:color w:val="000000"/>
          <w:sz w:val="18"/>
          <w:szCs w:val="18"/>
        </w:rPr>
        <w:t> </w:t>
      </w:r>
      <w:r>
        <w:rPr>
          <w:rFonts w:ascii="Verdana" w:hAnsi="Verdana"/>
          <w:color w:val="000000"/>
          <w:sz w:val="18"/>
          <w:szCs w:val="18"/>
        </w:rPr>
        <w:t>Л.Л. Тактические приёмы очной ставки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Под ред. профессора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профессора Л .Я. Драпкина.- М.: Высш.шк.,1994.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Карнозова</w:t>
      </w:r>
      <w:r>
        <w:rPr>
          <w:rStyle w:val="WW8Num3z0"/>
          <w:rFonts w:ascii="Verdana" w:hAnsi="Verdana"/>
          <w:color w:val="000000"/>
          <w:sz w:val="18"/>
          <w:szCs w:val="18"/>
        </w:rPr>
        <w:t> </w:t>
      </w:r>
      <w:r>
        <w:rPr>
          <w:rFonts w:ascii="Verdana" w:hAnsi="Verdana"/>
          <w:color w:val="000000"/>
          <w:sz w:val="18"/>
          <w:szCs w:val="18"/>
        </w:rPr>
        <w:t>Л.М. Гуманитарные начала в деятельности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 уголовном процессе. М.,2004.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Картина дня// Комсомольская правда. 2011. - 11 мая.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Карл Густав Юнг. Аналитическая психология: Прошлое и настоящее. -М.: Мартис, 1995.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 Российская газета. 2011. - 24 мая.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Уголовно процессуальному кодексу Российской Федерации/ Под. ред. В.И. Радченко.-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Уголовно- процессуальному кодексу Российской Федерации/ Под.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Мизулиной.- М.: Юристъ,2002.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Комментарий психолога// Комсомольская правда.-2000. 7 апреля.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Кон</w:t>
      </w:r>
      <w:r>
        <w:rPr>
          <w:rStyle w:val="WW8Num3z0"/>
          <w:rFonts w:ascii="Verdana" w:hAnsi="Verdana"/>
          <w:color w:val="000000"/>
          <w:sz w:val="18"/>
          <w:szCs w:val="18"/>
        </w:rPr>
        <w:t> </w:t>
      </w:r>
      <w:r>
        <w:rPr>
          <w:rFonts w:ascii="Verdana" w:hAnsi="Verdana"/>
          <w:color w:val="000000"/>
          <w:sz w:val="18"/>
          <w:szCs w:val="18"/>
        </w:rPr>
        <w:t>И.С. Психология ранней юности.- М.: Просвещение, 1989.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Кон</w:t>
      </w:r>
      <w:r>
        <w:rPr>
          <w:rStyle w:val="WW8Num3z0"/>
          <w:rFonts w:ascii="Verdana" w:hAnsi="Verdana"/>
          <w:color w:val="000000"/>
          <w:sz w:val="18"/>
          <w:szCs w:val="18"/>
        </w:rPr>
        <w:t> </w:t>
      </w:r>
      <w:r>
        <w:rPr>
          <w:rFonts w:ascii="Verdana" w:hAnsi="Verdana"/>
          <w:color w:val="000000"/>
          <w:sz w:val="18"/>
          <w:szCs w:val="18"/>
        </w:rPr>
        <w:t>И.С.Психология юношеского возраста.- М.: Просвещение, 1979.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Нравственные начала в уголовном процессе (Общие черты судебной этики)// Собр. соч.: В восьми тт.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1967. - Т. 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Кондратов</w:t>
      </w:r>
      <w:r>
        <w:rPr>
          <w:rStyle w:val="WW8Num3z0"/>
          <w:rFonts w:ascii="Verdana" w:hAnsi="Verdana"/>
          <w:color w:val="000000"/>
          <w:sz w:val="18"/>
          <w:szCs w:val="18"/>
        </w:rPr>
        <w:t> </w:t>
      </w:r>
      <w:r>
        <w:rPr>
          <w:rFonts w:ascii="Verdana" w:hAnsi="Verdana"/>
          <w:color w:val="000000"/>
          <w:sz w:val="18"/>
          <w:szCs w:val="18"/>
        </w:rPr>
        <w:t>П.Е. Принципы уголовного судопроизводства// Научно-практический комментарий к Уголовно-процессуальному кодексу Российской Федерации / под общ. ред. В.М. Лебедева; науч.ред.В.П.Божьев.-6-е изд., перераб. и доп.- М.: Издательство Юрайт,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В.М. Правосудие с позиции взаимоотношений сторон и суда в уголовном судопроизводстве России // Российская юстиция. 2010.-№6 (июнь).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Кравчук</w:t>
      </w:r>
      <w:r>
        <w:rPr>
          <w:rStyle w:val="WW8Num3z0"/>
          <w:rFonts w:ascii="Verdana" w:hAnsi="Verdana"/>
          <w:color w:val="000000"/>
          <w:sz w:val="18"/>
          <w:szCs w:val="18"/>
        </w:rPr>
        <w:t> </w:t>
      </w:r>
      <w:r>
        <w:rPr>
          <w:rFonts w:ascii="Verdana" w:hAnsi="Verdana"/>
          <w:color w:val="000000"/>
          <w:sz w:val="18"/>
          <w:szCs w:val="18"/>
        </w:rPr>
        <w:t>Н.В. Защита прав ребенка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 Государство и право, №6. 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Кривошапко Ю. Наказывать нельзя воспитывать // Российская газета,№3928. 2005. 18 ноября.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Кризис прошел, а долги по зарплате растут // Комсомольская правда. -2011.-26 мая.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Криминалистика/ Под ред. проф. И.Ф. Пантелеева и проф.Н.А. Селиванова.- М.: Юридическая литература, 1993.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Криминалистика. Учебник/ Под ред.Яблокова Н.П. М.: Юристъ,2005.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Кто заплатит за</w:t>
      </w:r>
      <w:r>
        <w:rPr>
          <w:rStyle w:val="WW8Num3z0"/>
          <w:rFonts w:ascii="Verdana" w:hAnsi="Verdana"/>
          <w:color w:val="000000"/>
          <w:sz w:val="18"/>
          <w:szCs w:val="18"/>
        </w:rPr>
        <w:t> </w:t>
      </w:r>
      <w:r>
        <w:rPr>
          <w:rStyle w:val="WW8Num4z0"/>
          <w:rFonts w:ascii="Verdana" w:hAnsi="Verdana"/>
          <w:color w:val="4682B4"/>
          <w:sz w:val="18"/>
          <w:szCs w:val="18"/>
        </w:rPr>
        <w:t>тюремные</w:t>
      </w:r>
      <w:r>
        <w:rPr>
          <w:rStyle w:val="WW8Num3z0"/>
          <w:rFonts w:ascii="Verdana" w:hAnsi="Verdana"/>
          <w:color w:val="000000"/>
          <w:sz w:val="18"/>
          <w:szCs w:val="18"/>
        </w:rPr>
        <w:t> </w:t>
      </w:r>
      <w:r>
        <w:rPr>
          <w:rFonts w:ascii="Verdana" w:hAnsi="Verdana"/>
          <w:color w:val="000000"/>
          <w:sz w:val="18"/>
          <w:szCs w:val="18"/>
        </w:rPr>
        <w:t>нравы в школе?// Комсомольская правда.-2007.-9 января.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Г.А. Общая психологическая характеристика личности трудных подростков.- Алма Ата,1987.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А. В. Понимание истины 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отраслях права как выражение гносеологических моделей познания// Вестник Оренбургского государственного университета.- 2006. №3.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Курт</w:t>
      </w:r>
      <w:r>
        <w:rPr>
          <w:rStyle w:val="WW8Num3z0"/>
          <w:rFonts w:ascii="Verdana" w:hAnsi="Verdana"/>
          <w:color w:val="000000"/>
          <w:sz w:val="18"/>
          <w:szCs w:val="18"/>
        </w:rPr>
        <w:t> </w:t>
      </w:r>
      <w:r>
        <w:rPr>
          <w:rStyle w:val="WW8Num4z0"/>
          <w:rFonts w:ascii="Verdana" w:hAnsi="Verdana"/>
          <w:color w:val="4682B4"/>
          <w:sz w:val="18"/>
          <w:szCs w:val="18"/>
        </w:rPr>
        <w:t>Бартол</w:t>
      </w:r>
      <w:r>
        <w:rPr>
          <w:rFonts w:ascii="Verdana" w:hAnsi="Verdana"/>
          <w:color w:val="000000"/>
          <w:sz w:val="18"/>
          <w:szCs w:val="18"/>
        </w:rPr>
        <w:t>. Психология криминального поведения. 7-е международное издание. СПб.: прайм - ЕВРОЗНАК, 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Лановенко</w:t>
      </w:r>
      <w:r>
        <w:rPr>
          <w:rStyle w:val="WW8Num3z0"/>
          <w:rFonts w:ascii="Verdana" w:hAnsi="Verdana"/>
          <w:color w:val="000000"/>
          <w:sz w:val="18"/>
          <w:szCs w:val="18"/>
        </w:rPr>
        <w:t> </w:t>
      </w:r>
      <w:r>
        <w:rPr>
          <w:rFonts w:ascii="Verdana" w:hAnsi="Verdana"/>
          <w:color w:val="000000"/>
          <w:sz w:val="18"/>
          <w:szCs w:val="18"/>
        </w:rPr>
        <w:t>И.П. Борьба с групповыми</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несовершеннолетних. Киев, 1981.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Лекции по истории уголовного процесса России/ науч. ред. И.В.</w:t>
      </w:r>
      <w:r>
        <w:rPr>
          <w:rStyle w:val="WW8Num3z0"/>
          <w:rFonts w:ascii="Verdana" w:hAnsi="Verdana"/>
          <w:color w:val="000000"/>
          <w:sz w:val="18"/>
          <w:szCs w:val="18"/>
        </w:rPr>
        <w:t> </w:t>
      </w:r>
      <w:r>
        <w:rPr>
          <w:rStyle w:val="WW8Num4z0"/>
          <w:rFonts w:ascii="Verdana" w:hAnsi="Verdana"/>
          <w:color w:val="4682B4"/>
          <w:sz w:val="18"/>
          <w:szCs w:val="18"/>
        </w:rPr>
        <w:t>Смолькова</w:t>
      </w:r>
      <w:r>
        <w:rPr>
          <w:rFonts w:ascii="Verdana" w:hAnsi="Verdana"/>
          <w:color w:val="000000"/>
          <w:sz w:val="18"/>
          <w:szCs w:val="18"/>
        </w:rPr>
        <w:t>; отв. ред. Р.В. Мазюк.- Иркутск: Изд-во</w:t>
      </w:r>
      <w:r>
        <w:rPr>
          <w:rStyle w:val="WW8Num3z0"/>
          <w:rFonts w:ascii="Verdana" w:hAnsi="Verdana"/>
          <w:color w:val="000000"/>
          <w:sz w:val="18"/>
          <w:szCs w:val="18"/>
        </w:rPr>
        <w:t> </w:t>
      </w:r>
      <w:r>
        <w:rPr>
          <w:rStyle w:val="WW8Num4z0"/>
          <w:rFonts w:ascii="Verdana" w:hAnsi="Verdana"/>
          <w:color w:val="4682B4"/>
          <w:sz w:val="18"/>
          <w:szCs w:val="18"/>
        </w:rPr>
        <w:t>БГУЭП</w:t>
      </w:r>
      <w:r>
        <w:rPr>
          <w:rFonts w:ascii="Verdana" w:hAnsi="Verdana"/>
          <w:color w:val="000000"/>
          <w:sz w:val="18"/>
          <w:szCs w:val="18"/>
        </w:rPr>
        <w:t>,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Лелеков</w:t>
      </w:r>
      <w:r>
        <w:rPr>
          <w:rStyle w:val="WW8Num3z0"/>
          <w:rFonts w:ascii="Verdana" w:hAnsi="Verdana"/>
          <w:color w:val="000000"/>
          <w:sz w:val="18"/>
          <w:szCs w:val="18"/>
        </w:rPr>
        <w:t> </w:t>
      </w:r>
      <w:r>
        <w:rPr>
          <w:rFonts w:ascii="Verdana" w:hAnsi="Verdana"/>
          <w:color w:val="000000"/>
          <w:sz w:val="18"/>
          <w:szCs w:val="18"/>
        </w:rPr>
        <w:t>В.А., Кошелева Е.В. Пробелы социальной профилактики преступности несовершеннолетних // Российская юстиция.- 2009. №11 (ноябрь).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Леоненко</w:t>
      </w:r>
      <w:r>
        <w:rPr>
          <w:rStyle w:val="WW8Num3z0"/>
          <w:rFonts w:ascii="Verdana" w:hAnsi="Verdana"/>
          <w:color w:val="000000"/>
          <w:sz w:val="18"/>
          <w:szCs w:val="18"/>
        </w:rPr>
        <w:t> </w:t>
      </w:r>
      <w:r>
        <w:rPr>
          <w:rFonts w:ascii="Verdana" w:hAnsi="Verdana"/>
          <w:color w:val="000000"/>
          <w:sz w:val="18"/>
          <w:szCs w:val="18"/>
        </w:rPr>
        <w:t>В.В. Профессиональная этика участников уголовного судопроизводства.- Киев: Изд-во Наука Думка, 1981.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Леонтьев</w:t>
      </w:r>
      <w:r>
        <w:rPr>
          <w:rStyle w:val="WW8Num3z0"/>
          <w:rFonts w:ascii="Verdana" w:hAnsi="Verdana"/>
          <w:color w:val="000000"/>
          <w:sz w:val="18"/>
          <w:szCs w:val="18"/>
        </w:rPr>
        <w:t> </w:t>
      </w:r>
      <w:r>
        <w:rPr>
          <w:rFonts w:ascii="Verdana" w:hAnsi="Verdana"/>
          <w:color w:val="000000"/>
          <w:sz w:val="18"/>
          <w:szCs w:val="18"/>
        </w:rPr>
        <w:t>А.Н. Проблемы развития психики.- М.,1972.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116.</w:t>
      </w:r>
      <w:r>
        <w:rPr>
          <w:rStyle w:val="WW8Num3z0"/>
          <w:rFonts w:ascii="Verdana" w:hAnsi="Verdana"/>
          <w:color w:val="000000"/>
          <w:sz w:val="18"/>
          <w:szCs w:val="18"/>
        </w:rPr>
        <w:t> </w:t>
      </w:r>
      <w:r>
        <w:rPr>
          <w:rStyle w:val="WW8Num4z0"/>
          <w:rFonts w:ascii="Verdana" w:hAnsi="Verdana"/>
          <w:color w:val="4682B4"/>
          <w:sz w:val="18"/>
          <w:szCs w:val="18"/>
        </w:rPr>
        <w:t>Личко</w:t>
      </w:r>
      <w:r>
        <w:rPr>
          <w:rStyle w:val="WW8Num3z0"/>
          <w:rFonts w:ascii="Verdana" w:hAnsi="Verdana"/>
          <w:color w:val="000000"/>
          <w:sz w:val="18"/>
          <w:szCs w:val="18"/>
        </w:rPr>
        <w:t> </w:t>
      </w:r>
      <w:r>
        <w:rPr>
          <w:rFonts w:ascii="Verdana" w:hAnsi="Verdana"/>
          <w:color w:val="000000"/>
          <w:sz w:val="18"/>
          <w:szCs w:val="18"/>
        </w:rPr>
        <w:t>А.Е., Попов Ю.В. Делинквентное поведение, алкоголизм и токсикомания у подростков.- М.: Хронос,1998.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Личность. Главное // Аргументы и факты. 2011.-19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Маклаков</w:t>
      </w:r>
      <w:r>
        <w:rPr>
          <w:rStyle w:val="WW8Num3z0"/>
          <w:rFonts w:ascii="Verdana" w:hAnsi="Verdana"/>
          <w:color w:val="000000"/>
          <w:sz w:val="18"/>
          <w:szCs w:val="18"/>
        </w:rPr>
        <w:t> </w:t>
      </w:r>
      <w:r>
        <w:rPr>
          <w:rFonts w:ascii="Verdana" w:hAnsi="Verdana"/>
          <w:color w:val="000000"/>
          <w:sz w:val="18"/>
          <w:szCs w:val="18"/>
        </w:rPr>
        <w:t>A.B. Уголовная ответственность за нарушение прав несовершеннолетних: Автореф. дис. канд.юрид.наук. M.2001/www.rbl.ru</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Маклаков</w:t>
      </w:r>
      <w:r>
        <w:rPr>
          <w:rStyle w:val="WW8Num3z0"/>
          <w:rFonts w:ascii="Verdana" w:hAnsi="Verdana"/>
          <w:color w:val="000000"/>
          <w:sz w:val="18"/>
          <w:szCs w:val="18"/>
        </w:rPr>
        <w:t> </w:t>
      </w:r>
      <w:r>
        <w:rPr>
          <w:rFonts w:ascii="Verdana" w:hAnsi="Verdana"/>
          <w:color w:val="000000"/>
          <w:sz w:val="18"/>
          <w:szCs w:val="18"/>
        </w:rPr>
        <w:t>А.Г. Общая психология.- СПб: Питер,2002.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Максимов В. История и современное состояние мировой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России// Отечественные записки.№2(11),2003.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C.B. Уголовно- процессуальный кодекс Российской Федерации об участии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близких родственников в рассмотрении уголовных дел,</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несовершеннолетними// журнал Российского права.- 2000. №5.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Е.В. Принудительные меры воспитательного воздействия в системе средств реализации уголовной ответственности //Евразийский юридический журнал.- 2009.-№11(18).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Н.П. Проблемы развития ювенальной юстиции в России// Проблемы преступности: традиционные и нетрадиционные подходы.- М., 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Мельникова Э., Ветрова Т. Российская модель ювенальной юстиции (теоретическая концепция) //</w:t>
      </w:r>
      <w:r>
        <w:rPr>
          <w:rStyle w:val="WW8Num3z0"/>
          <w:rFonts w:ascii="Verdana" w:hAnsi="Verdana"/>
          <w:color w:val="000000"/>
          <w:sz w:val="18"/>
          <w:szCs w:val="18"/>
        </w:rPr>
        <w:t> </w:t>
      </w:r>
      <w:r>
        <w:rPr>
          <w:rStyle w:val="WW8Num4z0"/>
          <w:rFonts w:ascii="Verdana" w:hAnsi="Verdana"/>
          <w:color w:val="4682B4"/>
          <w:sz w:val="18"/>
          <w:szCs w:val="18"/>
        </w:rPr>
        <w:t>Правозащитник</w:t>
      </w:r>
      <w:r>
        <w:rPr>
          <w:rFonts w:ascii="Verdana" w:hAnsi="Verdana"/>
          <w:color w:val="000000"/>
          <w:sz w:val="18"/>
          <w:szCs w:val="18"/>
        </w:rPr>
        <w:t>. 1996. - №1/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Э.Б. Ювенальная юстиция: проблемы уголовного права,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М.,2000.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Меркушев А. Практика рассмотрения уголовных дел в отношении несовершеннолетних// Российская юстиция.-2000. №6.</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Местникова</w:t>
      </w:r>
      <w:r>
        <w:rPr>
          <w:rStyle w:val="WW8Num3z0"/>
          <w:rFonts w:ascii="Verdana" w:hAnsi="Verdana"/>
          <w:color w:val="000000"/>
          <w:sz w:val="18"/>
          <w:szCs w:val="18"/>
        </w:rPr>
        <w:t> </w:t>
      </w:r>
      <w:r>
        <w:rPr>
          <w:rFonts w:ascii="Verdana" w:hAnsi="Verdana"/>
          <w:color w:val="000000"/>
          <w:sz w:val="18"/>
          <w:szCs w:val="18"/>
        </w:rPr>
        <w:t>С.А. Проблемы организации деятельности мировых судей // Российская юстиция.- 2010. №6 (июнь).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Рассмотрение уголовного дела в суде1*</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Уголовно-процессуальное право Российской Федерации: 3-е изд., перераб. и доп./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И.Б. Михайловская. -М.: Проспект, 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Мищенко</w:t>
      </w:r>
      <w:r>
        <w:rPr>
          <w:rStyle w:val="WW8Num3z0"/>
          <w:rFonts w:ascii="Verdana" w:hAnsi="Verdana"/>
          <w:color w:val="000000"/>
          <w:sz w:val="18"/>
          <w:szCs w:val="18"/>
        </w:rPr>
        <w:t> </w:t>
      </w:r>
      <w:r>
        <w:rPr>
          <w:rFonts w:ascii="Verdana" w:hAnsi="Verdana"/>
          <w:color w:val="000000"/>
          <w:sz w:val="18"/>
          <w:szCs w:val="18"/>
        </w:rPr>
        <w:t>Е.В. Процессуальные и психологические особенности допроса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обвиняемых</w:t>
      </w:r>
      <w:r>
        <w:rPr>
          <w:rFonts w:ascii="Verdana" w:hAnsi="Verdana"/>
          <w:color w:val="000000"/>
          <w:sz w:val="18"/>
          <w:szCs w:val="18"/>
        </w:rPr>
        <w:t>// Вестник Оп-Нпе,№3,2005.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Молокова</w:t>
      </w:r>
      <w:r>
        <w:rPr>
          <w:rStyle w:val="WW8Num3z0"/>
          <w:rFonts w:ascii="Verdana" w:hAnsi="Verdana"/>
          <w:color w:val="000000"/>
          <w:sz w:val="18"/>
          <w:szCs w:val="18"/>
        </w:rPr>
        <w:t> </w:t>
      </w:r>
      <w:r>
        <w:rPr>
          <w:rFonts w:ascii="Verdana" w:hAnsi="Verdana"/>
          <w:color w:val="000000"/>
          <w:sz w:val="18"/>
          <w:szCs w:val="18"/>
        </w:rPr>
        <w:t>Г.С. Возрождение ювенальной юстиции в России//</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управления судебного департамента в Иркутской области.-2004.№21.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Судебное разбирательство// Уголовно- процессуальное право Российской Федерации/ Отв. ред. П.А. Лупинская.- М.: Юристъ,2003.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Нагаев</w:t>
      </w:r>
      <w:r>
        <w:rPr>
          <w:rStyle w:val="WW8Num3z0"/>
          <w:rFonts w:ascii="Verdana" w:hAnsi="Verdana"/>
          <w:color w:val="000000"/>
          <w:sz w:val="18"/>
          <w:szCs w:val="18"/>
        </w:rPr>
        <w:t> </w:t>
      </w:r>
      <w:r>
        <w:rPr>
          <w:rFonts w:ascii="Verdana" w:hAnsi="Verdana"/>
          <w:color w:val="000000"/>
          <w:sz w:val="18"/>
          <w:szCs w:val="18"/>
        </w:rPr>
        <w:t>В.В. Основы судебно психологической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Учебное пособие.- М.: ЮНИТИ-ДАНА,2000.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Ю.В. Государственная политика в сфере обеспечения интересов несовершеннолетних (историко правовые и теоретические проблемы). - М.,2007.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В.В. Актуальные проблемы уголовного судопроизводства с участием несовершеннолетних//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проблемы расследования преступлений несовершеннолетних.- Омск, 1992.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В.В. Производство по уголовным делам в отношении несовершеннолетних// Научно практический комментарий к Уголовно-процессуальному кодексу Российской Федерации/ Под. общ. ред.В.М. Лебедева.- 2-е изд., перераб. и доп.- М.: Спарк,2004.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и Шведова Н.Ю. Толковый словарь русского языка: 80</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слов и фразеологических выражений / Российская академия наук. Институт \ русского языка имени В.В.Виноградова. 4-е изд., дополненное. - М.: Азбуковник, 1999.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Опрос // Комсомольская правда.- 2011.- 4 августа.</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Оперативные статистические сведения о работе судов общей юрисдикции за 12 месяцев 2009 г. //Официальный сайт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2010. - 24 февраля.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Оперативные статистические сведения о работе федеральных судов общей юрисдикции и мировых судей за 12 месяцев 2010г. //Официальный сайт Судебного департамента при Верховном Суде Российской Федерации. 2011. -19 февраля.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 Основные показатели работы судов общей юрисдикции за 2008 г.//Официальный сайт Судебного департамента при Верховном Суде Российской Федерации. 2009. - 19 февраля.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Павлова JI.B. Предупреждение</w:t>
      </w:r>
      <w:r>
        <w:rPr>
          <w:rStyle w:val="WW8Num3z0"/>
          <w:rFonts w:ascii="Verdana" w:hAnsi="Verdana"/>
          <w:color w:val="000000"/>
          <w:sz w:val="18"/>
          <w:szCs w:val="18"/>
        </w:rPr>
        <w:t> </w:t>
      </w:r>
      <w:r>
        <w:rPr>
          <w:rStyle w:val="WW8Num4z0"/>
          <w:rFonts w:ascii="Verdana" w:hAnsi="Verdana"/>
          <w:color w:val="4682B4"/>
          <w:sz w:val="18"/>
          <w:szCs w:val="18"/>
        </w:rPr>
        <w:t>антиобщественного</w:t>
      </w:r>
      <w:r>
        <w:rPr>
          <w:rStyle w:val="WW8Num3z0"/>
          <w:rFonts w:ascii="Verdana" w:hAnsi="Verdana"/>
          <w:color w:val="000000"/>
          <w:sz w:val="18"/>
          <w:szCs w:val="18"/>
        </w:rPr>
        <w:t> </w:t>
      </w:r>
      <w:r>
        <w:rPr>
          <w:rFonts w:ascii="Verdana" w:hAnsi="Verdana"/>
          <w:color w:val="000000"/>
          <w:sz w:val="18"/>
          <w:szCs w:val="18"/>
        </w:rPr>
        <w:t>образа жизни несовершеннолетних, совершающих</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на объектах железнодорожного транспорта (криминологические проблемы): Автореф. дис. канд.юрид.наук.- Рязань,2003/www.rbl.ru</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Питерцев</w:t>
      </w:r>
      <w:r>
        <w:rPr>
          <w:rStyle w:val="WW8Num3z0"/>
          <w:rFonts w:ascii="Verdana" w:hAnsi="Verdana"/>
          <w:color w:val="000000"/>
          <w:sz w:val="18"/>
          <w:szCs w:val="18"/>
        </w:rPr>
        <w:t> </w:t>
      </w:r>
      <w:r>
        <w:rPr>
          <w:rFonts w:ascii="Verdana" w:hAnsi="Verdana"/>
          <w:color w:val="000000"/>
          <w:sz w:val="18"/>
          <w:szCs w:val="18"/>
        </w:rPr>
        <w:t>С.К., Степанов A.A. Общие положения тактики судебного допроса// Тактика допроса. СПб.: Питер, 2001.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Пишикина</w:t>
      </w:r>
      <w:r>
        <w:rPr>
          <w:rStyle w:val="WW8Num3z0"/>
          <w:rFonts w:ascii="Verdana" w:hAnsi="Verdana"/>
          <w:color w:val="000000"/>
          <w:sz w:val="18"/>
          <w:szCs w:val="18"/>
        </w:rPr>
        <w:t> </w:t>
      </w:r>
      <w:r>
        <w:rPr>
          <w:rFonts w:ascii="Verdana" w:hAnsi="Verdana"/>
          <w:color w:val="000000"/>
          <w:sz w:val="18"/>
          <w:szCs w:val="18"/>
        </w:rPr>
        <w:t>Н.И., Грицай Г.И. Компоненты ювенальной политики государства// Власть: криминологические и правовые проблемы. М.,2000.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Поздравление Светланы Медведевой с Днем семьи, любви и верности // Комсомольская правда. 2011. - 8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поручил усилить борьбу с экстремизмом// Комсомольская правда. 2011. - 24 мая.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Президент России подчеркнул //Комсомольская правда. 2010.- 1 декабря.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Президент признал за</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право на апелляцию // Газета '. «</w:t>
      </w:r>
      <w:r>
        <w:rPr>
          <w:rStyle w:val="WW8Num4z0"/>
          <w:rFonts w:ascii="Verdana" w:hAnsi="Verdana"/>
          <w:color w:val="4682B4"/>
          <w:sz w:val="18"/>
          <w:szCs w:val="18"/>
        </w:rPr>
        <w:t>Коммерсантъ</w:t>
      </w:r>
      <w:r>
        <w:rPr>
          <w:rFonts w:ascii="Verdana" w:hAnsi="Verdana"/>
          <w:color w:val="000000"/>
          <w:sz w:val="18"/>
          <w:szCs w:val="18"/>
        </w:rPr>
        <w:t>»,- 2010.- 8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Проблемы судебной этики / Под ред. проф.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М.: Наука, 1974.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Просвиркина</w:t>
      </w:r>
      <w:r>
        <w:rPr>
          <w:rStyle w:val="WW8Num3z0"/>
          <w:rFonts w:ascii="Verdana" w:hAnsi="Verdana"/>
          <w:color w:val="000000"/>
          <w:sz w:val="18"/>
          <w:szCs w:val="18"/>
        </w:rPr>
        <w:t> </w:t>
      </w:r>
      <w:r>
        <w:rPr>
          <w:rFonts w:ascii="Verdana" w:hAnsi="Verdana"/>
          <w:color w:val="000000"/>
          <w:sz w:val="18"/>
          <w:szCs w:val="18"/>
        </w:rPr>
        <w:t>Т.Д. Психология несовершеннолетних правонарушителей.-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Радутная</w:t>
      </w:r>
      <w:r>
        <w:rPr>
          <w:rStyle w:val="WW8Num3z0"/>
          <w:rFonts w:ascii="Verdana" w:hAnsi="Verdana"/>
          <w:color w:val="000000"/>
          <w:sz w:val="18"/>
          <w:szCs w:val="18"/>
        </w:rPr>
        <w:t> </w:t>
      </w:r>
      <w:r>
        <w:rPr>
          <w:rFonts w:ascii="Verdana" w:hAnsi="Verdana"/>
          <w:color w:val="000000"/>
          <w:sz w:val="18"/>
          <w:szCs w:val="18"/>
        </w:rPr>
        <w:t>Н.В. Особенности воплощения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равноправия сторон в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 Российской Федерации. М.: РАП; 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Радутная</w:t>
      </w:r>
      <w:r>
        <w:rPr>
          <w:rStyle w:val="WW8Num3z0"/>
          <w:rFonts w:ascii="Verdana" w:hAnsi="Verdana"/>
          <w:color w:val="000000"/>
          <w:sz w:val="18"/>
          <w:szCs w:val="18"/>
        </w:rPr>
        <w:t> </w:t>
      </w:r>
      <w:r>
        <w:rPr>
          <w:rFonts w:ascii="Verdana" w:hAnsi="Verdana"/>
          <w:color w:val="000000"/>
          <w:sz w:val="18"/>
          <w:szCs w:val="18"/>
        </w:rPr>
        <w:t>Н.В. Механизм применения этических принципов и норм при осуществлении правосудия. В кн. Антология научной мысли. М.: РАП, 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В.И. Судебная реформа. Современный этап// Право и безопасность.- М.,2004.№3(12).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Райе Ф. Психология подросткового и юношеского возраста.- СПб.: Питер,2000.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Ролик</w:t>
      </w:r>
      <w:r>
        <w:rPr>
          <w:rStyle w:val="WW8Num3z0"/>
          <w:rFonts w:ascii="Verdana" w:hAnsi="Verdana"/>
          <w:color w:val="000000"/>
          <w:sz w:val="18"/>
          <w:szCs w:val="18"/>
        </w:rPr>
        <w:t> </w:t>
      </w:r>
      <w:r>
        <w:rPr>
          <w:rFonts w:ascii="Verdana" w:hAnsi="Verdana"/>
          <w:color w:val="000000"/>
          <w:sz w:val="18"/>
          <w:szCs w:val="18"/>
        </w:rPr>
        <w:t>А.И. Современная наркопреступность: криминологические, уголовно-политические и уголовно-правовые аспекты: монография /А.И.Ролик, Л.И.Романова, А.В.Федоров; под ред. и с предисл.А.И.Коробеева.-Владивосток: Изд-во Дальневост.ун-та, 2009.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Росстат рассказал, где жить нельзя // Комсомольская правда. 2011.- 24 июня.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Рубинштейн</w:t>
      </w:r>
      <w:r>
        <w:rPr>
          <w:rStyle w:val="WW8Num3z0"/>
          <w:rFonts w:ascii="Verdana" w:hAnsi="Verdana"/>
          <w:color w:val="000000"/>
          <w:sz w:val="18"/>
          <w:szCs w:val="18"/>
        </w:rPr>
        <w:t> </w:t>
      </w:r>
      <w:r>
        <w:rPr>
          <w:rFonts w:ascii="Verdana" w:hAnsi="Verdana"/>
          <w:color w:val="000000"/>
          <w:sz w:val="18"/>
          <w:szCs w:val="18"/>
        </w:rPr>
        <w:t>С.Л. Основы общей психологии. Серия «</w:t>
      </w:r>
      <w:r>
        <w:rPr>
          <w:rStyle w:val="WW8Num4z0"/>
          <w:rFonts w:ascii="Verdana" w:hAnsi="Verdana"/>
          <w:color w:val="4682B4"/>
          <w:sz w:val="18"/>
          <w:szCs w:val="18"/>
        </w:rPr>
        <w:t>Мастера психологии</w:t>
      </w:r>
      <w:r>
        <w:rPr>
          <w:rFonts w:ascii="Verdana" w:hAnsi="Verdana"/>
          <w:color w:val="000000"/>
          <w:sz w:val="18"/>
          <w:szCs w:val="18"/>
        </w:rPr>
        <w:t>». СПб.: Питер Ком, 1998.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Проблемы уголовно- ювенальной юстиции. В кн. Антология научной мысли. М.: РАП,2008.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Суд идет. К реформе // Российская газета. 2008.- 3 декабря.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Стойлик</w:t>
      </w:r>
      <w:r>
        <w:rPr>
          <w:rStyle w:val="WW8Num3z0"/>
          <w:rFonts w:ascii="Verdana" w:hAnsi="Verdana"/>
          <w:color w:val="000000"/>
          <w:sz w:val="18"/>
          <w:szCs w:val="18"/>
        </w:rPr>
        <w:t> </w:t>
      </w:r>
      <w:r>
        <w:rPr>
          <w:rFonts w:ascii="Verdana" w:hAnsi="Verdana"/>
          <w:color w:val="000000"/>
          <w:sz w:val="18"/>
          <w:szCs w:val="18"/>
        </w:rPr>
        <w:t>А.Ю. Сравнительно историческое исследование ценностных ориентаций в юношеском возрасте 70-80-е гг. XX в. и начала XXI в. //Сборник «Человек, природа, общество - актуальные проблемы»,2002г. Л.,2002.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Право обвиняемого на защиту и</w:t>
      </w:r>
      <w:r>
        <w:rPr>
          <w:rStyle w:val="WW8Num3z0"/>
          <w:rFonts w:ascii="Verdana" w:hAnsi="Verdana"/>
          <w:color w:val="000000"/>
          <w:sz w:val="18"/>
          <w:szCs w:val="18"/>
        </w:rPr>
        <w:t> </w:t>
      </w:r>
      <w:r>
        <w:rPr>
          <w:rStyle w:val="WW8Num4z0"/>
          <w:rFonts w:ascii="Verdana" w:hAnsi="Verdana"/>
          <w:color w:val="4682B4"/>
          <w:sz w:val="18"/>
          <w:szCs w:val="18"/>
        </w:rPr>
        <w:t>презумпция</w:t>
      </w:r>
      <w:r>
        <w:rPr>
          <w:rFonts w:ascii="Verdana" w:hAnsi="Verdana"/>
          <w:color w:val="000000"/>
          <w:sz w:val="18"/>
          <w:szCs w:val="18"/>
        </w:rPr>
        <w:t>11 невиновности.- М.: Наука, 1984.</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Т.2 . - М.: Наука, 1970.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Суровцева</w:t>
      </w:r>
      <w:r>
        <w:rPr>
          <w:rStyle w:val="WW8Num3z0"/>
          <w:rFonts w:ascii="Verdana" w:hAnsi="Verdana"/>
          <w:color w:val="000000"/>
          <w:sz w:val="18"/>
          <w:szCs w:val="18"/>
        </w:rPr>
        <w:t> </w:t>
      </w:r>
      <w:r>
        <w:rPr>
          <w:rFonts w:ascii="Verdana" w:hAnsi="Verdana"/>
          <w:color w:val="000000"/>
          <w:sz w:val="18"/>
          <w:szCs w:val="18"/>
        </w:rPr>
        <w:t>H.A. Организация работы по поддержанию</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государственного обвинения в суде// Российский судья.- 2009.-№12.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Психопатология и уголовный процесс: Монография. Ижевск: Детектив информ, 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w:t>
      </w:r>
      <w:r>
        <w:rPr>
          <w:rStyle w:val="WW8Num4z0"/>
          <w:rFonts w:ascii="Verdana" w:hAnsi="Verdana"/>
          <w:color w:val="4682B4"/>
          <w:sz w:val="18"/>
          <w:szCs w:val="18"/>
        </w:rPr>
        <w:t>Лазейка</w:t>
      </w:r>
      <w:r>
        <w:rPr>
          <w:rFonts w:ascii="Verdana" w:hAnsi="Verdana"/>
          <w:color w:val="000000"/>
          <w:sz w:val="18"/>
          <w:szCs w:val="18"/>
        </w:rPr>
        <w:t>» для беззакония// Вестник Оренбургского государственного университета.- 2006.- №3.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Психопатология и уголовный процесс: Монография.-Ижевск: Детектив Информ,2002.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Терёхин В.А. Модернизация</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и судебных инстанций как приоритетное направление судебно правовой политики // Российская юстиция. -2010.-6 (июнь).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Зачем уголовному процессу педагог?// Российская юстиция. 2010. - №6 (июнь).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Тихомирова J1.B.,</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Юридическая энциклопедия. Издание 5-е дополненное и переработанное/ Под ред. М.Ю. Тихомирова. М., 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Ткачёв В.В. В Ростовской области создается региональная модель ювенальной юстиции// Российская юстиция.- 2002. №2.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А.Н. Язык// Грушко Г.А.,</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Ю.М. Энциклопедия русской мудрости. -М.: Изд-во ЭКСМО- Пресс, 1999.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Уголовный процесс: учебник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ред. А.П.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A.B. Ендольцевой. М.: ЮНИТИ-ДАНА: Закон и право, 2007.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Уголовно-процессуальное право Российской Федерации: учебник. 3-е изд., перераб. и доп./ JI.H. Башкатов (и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И.Б. Михайловская. - Москва: Проспект, 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Уголовно 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Под ред. профессора В.М. Савицкого.- М.: ИНГАУ</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,1990.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Уланова</w:t>
      </w:r>
      <w:r>
        <w:rPr>
          <w:rStyle w:val="WW8Num3z0"/>
          <w:rFonts w:ascii="Verdana" w:hAnsi="Verdana"/>
          <w:color w:val="000000"/>
          <w:sz w:val="18"/>
          <w:szCs w:val="18"/>
        </w:rPr>
        <w:t> </w:t>
      </w:r>
      <w:r>
        <w:rPr>
          <w:rFonts w:ascii="Verdana" w:hAnsi="Verdana"/>
          <w:color w:val="000000"/>
          <w:sz w:val="18"/>
          <w:szCs w:val="18"/>
        </w:rPr>
        <w:t>Ю.Ю. О проблемах реализации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Конвенции о защите прав человека и основных свобод в российском уголовном судопроизводстве // Российская юстиция. 2010. -№ 6(июнь).</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Фельдштейн</w:t>
      </w:r>
      <w:r>
        <w:rPr>
          <w:rStyle w:val="WW8Num3z0"/>
          <w:rFonts w:ascii="Verdana" w:hAnsi="Verdana"/>
          <w:color w:val="000000"/>
          <w:sz w:val="18"/>
          <w:szCs w:val="18"/>
        </w:rPr>
        <w:t> </w:t>
      </w:r>
      <w:r>
        <w:rPr>
          <w:rFonts w:ascii="Verdana" w:hAnsi="Verdana"/>
          <w:color w:val="000000"/>
          <w:sz w:val="18"/>
          <w:szCs w:val="18"/>
        </w:rPr>
        <w:t>Д.И. Формирование личности в переходный период: от подросткового к юношескому возрасту/ Под ред. И.В. Дубровой.- М.: Педагогика, 1987. ^</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Фоков</w:t>
      </w:r>
      <w:r>
        <w:rPr>
          <w:rStyle w:val="WW8Num3z0"/>
          <w:rFonts w:ascii="Verdana" w:hAnsi="Verdana"/>
          <w:color w:val="000000"/>
          <w:sz w:val="18"/>
          <w:szCs w:val="18"/>
        </w:rPr>
        <w:t> </w:t>
      </w:r>
      <w:r>
        <w:rPr>
          <w:rFonts w:ascii="Verdana" w:hAnsi="Verdana"/>
          <w:color w:val="000000"/>
          <w:sz w:val="18"/>
          <w:szCs w:val="18"/>
        </w:rPr>
        <w:t>А.П. Послание Президента РФ Дмитрия Медведева Федеральному Собранию Российской Федерации и приоритеты судебной власти // Российская судья. 2009. - №12.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Актуальные проблемы совершенствования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по делам несовершеннолетних// Ювенальнаяюстиция.- Екатеринбург: Издательский дом «</w:t>
      </w:r>
      <w:r>
        <w:rPr>
          <w:rStyle w:val="WW8Num4z0"/>
          <w:rFonts w:ascii="Verdana" w:hAnsi="Verdana"/>
          <w:color w:val="4682B4"/>
          <w:sz w:val="18"/>
          <w:szCs w:val="18"/>
        </w:rPr>
        <w:t>Уральская государственная юридическая академия</w:t>
      </w:r>
      <w:r>
        <w:rPr>
          <w:rFonts w:ascii="Verdana" w:hAnsi="Verdana"/>
          <w:color w:val="000000"/>
          <w:sz w:val="18"/>
          <w:szCs w:val="18"/>
        </w:rPr>
        <w:t>»,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Минибаева Д.Ф. Правовая культура современного правосудия по уголовным делам// Евразийский юридический журнал. 2009.-№1(18).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Проблемы судебного разбирательства дел о, преступлениях несовершеннолетних.- Уфа,2001.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Вопросы криминологии на современном этапе.-Уфа,1998.</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Конституционные основы судебной деятельности:4 Учебное пособие.- Уфа: РИО БашГУ,2003.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Особенности судебного следствия по делам о преступлениях несовершеннолетних// Российская юстиция.-1999. №12.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Семейные суды по делам несовершеннолетних// Российская юстиция.-2000. №3.</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Цифра дня// Комсомольская правда.- 2011.-5 июля.</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Цымбал Е. Уголовная ответственность несовершеннолетних с аномалиями психики// Альманах «</w:t>
      </w:r>
      <w:r>
        <w:rPr>
          <w:rStyle w:val="WW8Num4z0"/>
          <w:rFonts w:ascii="Verdana" w:hAnsi="Verdana"/>
          <w:color w:val="4682B4"/>
          <w:sz w:val="18"/>
          <w:szCs w:val="18"/>
        </w:rPr>
        <w:t>Неволя</w:t>
      </w:r>
      <w:r>
        <w:rPr>
          <w:rFonts w:ascii="Verdana" w:hAnsi="Verdana"/>
          <w:color w:val="000000"/>
          <w:sz w:val="18"/>
          <w:szCs w:val="18"/>
        </w:rPr>
        <w:t>». Досье на цензуру.№3.2005.</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 Уголовно- процессуальное право Российской Федерации: учебник. 3-е изд., перераб. и доп./Л.Н.Башкатов и др.;отв. ред.И.Л.Петрухин, И.Б.</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Fonts w:ascii="Verdana" w:hAnsi="Verdana"/>
          <w:color w:val="000000"/>
          <w:sz w:val="18"/>
          <w:szCs w:val="18"/>
        </w:rPr>
        <w:t>.- М.: Проспект, 2011.</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Ширинский С. Нужен ли нам</w:t>
      </w:r>
      <w:r>
        <w:rPr>
          <w:rStyle w:val="WW8Num3z0"/>
          <w:rFonts w:ascii="Verdana" w:hAnsi="Verdana"/>
          <w:color w:val="000000"/>
          <w:sz w:val="18"/>
          <w:szCs w:val="18"/>
        </w:rPr>
        <w:t> </w:t>
      </w:r>
      <w:r>
        <w:rPr>
          <w:rStyle w:val="WW8Num4z0"/>
          <w:rFonts w:ascii="Verdana" w:hAnsi="Verdana"/>
          <w:color w:val="4682B4"/>
          <w:sz w:val="18"/>
          <w:szCs w:val="18"/>
        </w:rPr>
        <w:t>апелляционный</w:t>
      </w:r>
      <w:r>
        <w:rPr>
          <w:rStyle w:val="WW8Num3z0"/>
          <w:rFonts w:ascii="Verdana" w:hAnsi="Verdana"/>
          <w:color w:val="000000"/>
          <w:sz w:val="18"/>
          <w:szCs w:val="18"/>
        </w:rPr>
        <w:t> </w:t>
      </w:r>
      <w:r>
        <w:rPr>
          <w:rFonts w:ascii="Verdana" w:hAnsi="Verdana"/>
          <w:color w:val="000000"/>
          <w:sz w:val="18"/>
          <w:szCs w:val="18"/>
        </w:rPr>
        <w:t>суд? // Российская юстиция. 1996. - №9.</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Шмелева</w:t>
      </w:r>
      <w:r>
        <w:rPr>
          <w:rStyle w:val="WW8Num3z0"/>
          <w:rFonts w:ascii="Verdana" w:hAnsi="Verdana"/>
          <w:color w:val="000000"/>
          <w:sz w:val="18"/>
          <w:szCs w:val="18"/>
        </w:rPr>
        <w:t> </w:t>
      </w:r>
      <w:r>
        <w:rPr>
          <w:rFonts w:ascii="Verdana" w:hAnsi="Verdana"/>
          <w:color w:val="000000"/>
          <w:sz w:val="18"/>
          <w:szCs w:val="18"/>
        </w:rPr>
        <w:t>Е.С. Правовое регулирование апелляционного производства в современном Российском уголовном судопроизводстве. Автореф. дисс. канд. юрид. наук. Челябинск, 2010.</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Эрик Эриксон // Хьелл JI., Зиглер Д. Теории личности (Основные•Jположения, исследования и применение). СПб.: Питер Пресс, 1997.</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Юридическая энциклопедия. Издание 5-е, доп. и перераб. / Под ре^ М.Ю.Тихомирова.- М.: 2002.</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Пан Т.Д. Судебное производство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Российской</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Федерации.- СПб: Юридический центр Пресс,2005. X/ f</w:t>
      </w:r>
    </w:p>
    <w:p w:rsidR="00760241" w:rsidRDefault="00760241" w:rsidP="007602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Ярославцев</w:t>
      </w:r>
      <w:r>
        <w:rPr>
          <w:rStyle w:val="WW8Num3z0"/>
          <w:rFonts w:ascii="Verdana" w:hAnsi="Verdana"/>
          <w:color w:val="000000"/>
          <w:sz w:val="18"/>
          <w:szCs w:val="18"/>
        </w:rPr>
        <w:t> </w:t>
      </w:r>
      <w:r>
        <w:rPr>
          <w:rFonts w:ascii="Verdana" w:hAnsi="Verdana"/>
          <w:color w:val="000000"/>
          <w:sz w:val="18"/>
          <w:szCs w:val="18"/>
        </w:rPr>
        <w:t>В.Г. Нравственное правосудие и</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правотворчество М.: Юстицинформ,2007. \/</w:t>
      </w:r>
    </w:p>
    <w:p w:rsidR="00F43E91" w:rsidRDefault="00760241" w:rsidP="00760241">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0161BD" w:rsidRDefault="000161BD" w:rsidP="00AA0932">
      <w:pPr>
        <w:jc w:val="both"/>
        <w:rPr>
          <w:rFonts w:ascii="Verdana" w:hAnsi="Verdana"/>
          <w:color w:val="FF0000"/>
          <w:sz w:val="18"/>
          <w:szCs w:val="18"/>
        </w:rPr>
      </w:pPr>
    </w:p>
    <w:p w:rsidR="000161BD" w:rsidRDefault="000161BD" w:rsidP="00AA0932">
      <w:pPr>
        <w:jc w:val="both"/>
        <w:rPr>
          <w:rFonts w:ascii="Verdana" w:hAnsi="Verdana"/>
          <w:color w:val="FF0000"/>
          <w:sz w:val="18"/>
          <w:szCs w:val="18"/>
        </w:rPr>
      </w:pPr>
    </w:p>
    <w:p w:rsidR="00B477B4" w:rsidRDefault="00B477B4"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2C2" w:rsidRDefault="003C12C2">
      <w:r>
        <w:separator/>
      </w:r>
    </w:p>
  </w:endnote>
  <w:endnote w:type="continuationSeparator" w:id="0">
    <w:p w:rsidR="003C12C2" w:rsidRDefault="003C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2C2" w:rsidRDefault="003C12C2">
      <w:r>
        <w:separator/>
      </w:r>
    </w:p>
  </w:footnote>
  <w:footnote w:type="continuationSeparator" w:id="0">
    <w:p w:rsidR="003C12C2" w:rsidRDefault="003C1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2C2"/>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0F289-B4D7-4B43-8150-EEF2D888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12661</TotalTime>
  <Pages>20</Pages>
  <Words>10990</Words>
  <Characters>62643</Characters>
  <Application>Microsoft Office Word</Application>
  <DocSecurity>0</DocSecurity>
  <Lines>522</Lines>
  <Paragraphs>146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73487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405</cp:revision>
  <cp:lastPrinted>2009-02-06T08:36:00Z</cp:lastPrinted>
  <dcterms:created xsi:type="dcterms:W3CDTF">2015-03-22T11:10:00Z</dcterms:created>
  <dcterms:modified xsi:type="dcterms:W3CDTF">2015-10-12T07:39:00Z</dcterms:modified>
</cp:coreProperties>
</file>