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DBCC" w14:textId="7F225D80" w:rsidR="00AE5D9C" w:rsidRDefault="0044749F" w:rsidP="0044749F">
      <w:pPr>
        <w:rPr>
          <w:rFonts w:ascii="Verdana" w:hAnsi="Verdana"/>
          <w:b/>
          <w:bCs/>
          <w:color w:val="000000"/>
          <w:shd w:val="clear" w:color="auto" w:fill="FFFFFF"/>
        </w:rPr>
      </w:pPr>
      <w:r>
        <w:rPr>
          <w:rFonts w:ascii="Verdana" w:hAnsi="Verdana"/>
          <w:b/>
          <w:bCs/>
          <w:color w:val="000000"/>
          <w:shd w:val="clear" w:color="auto" w:fill="FFFFFF"/>
        </w:rPr>
        <w:t>Васильєва Олена Миколаївна. Психологічні передумови задоволеності молодих військових фахівців службовою діяльністю : дис... канд. психол. наук: 19.00.09 / Національна академія Державної прикордонної служби України ім. Богдана Хмельницького. — Хмельницький, 2007. — 250арк. — Бібліогр.: арк. 176-191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749F" w:rsidRPr="0044749F" w14:paraId="2C3E4FA6" w14:textId="77777777" w:rsidTr="004474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749F" w:rsidRPr="0044749F" w14:paraId="2160BA41" w14:textId="77777777">
              <w:trPr>
                <w:tblCellSpacing w:w="0" w:type="dxa"/>
              </w:trPr>
              <w:tc>
                <w:tcPr>
                  <w:tcW w:w="0" w:type="auto"/>
                  <w:vAlign w:val="center"/>
                  <w:hideMark/>
                </w:tcPr>
                <w:p w14:paraId="261977C8" w14:textId="77777777" w:rsidR="0044749F" w:rsidRPr="0044749F" w:rsidRDefault="0044749F" w:rsidP="00447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49F">
                    <w:rPr>
                      <w:rFonts w:ascii="Times New Roman" w:eastAsia="Times New Roman" w:hAnsi="Times New Roman" w:cs="Times New Roman"/>
                      <w:b/>
                      <w:bCs/>
                      <w:sz w:val="24"/>
                      <w:szCs w:val="24"/>
                    </w:rPr>
                    <w:lastRenderedPageBreak/>
                    <w:t>Васильєва О.М. Психологічні передумови задоволеності молодих військових фахівців службовою діяльністю. – Рукопис.</w:t>
                  </w:r>
                </w:p>
                <w:p w14:paraId="3A14F704" w14:textId="77777777" w:rsidR="0044749F" w:rsidRPr="0044749F" w:rsidRDefault="0044749F" w:rsidP="00447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49F">
                    <w:rPr>
                      <w:rFonts w:ascii="Times New Roman" w:eastAsia="Times New Roman" w:hAnsi="Times New Roman" w:cs="Times New Roman"/>
                      <w:sz w:val="24"/>
                      <w:szCs w:val="24"/>
                    </w:rPr>
                    <w:t>Дисертація на здобуття наукового ступеня кандидата психологічних наук</w:t>
                  </w:r>
                </w:p>
                <w:p w14:paraId="5155399B" w14:textId="77777777" w:rsidR="0044749F" w:rsidRPr="0044749F" w:rsidRDefault="0044749F" w:rsidP="00447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49F">
                    <w:rPr>
                      <w:rFonts w:ascii="Times New Roman" w:eastAsia="Times New Roman" w:hAnsi="Times New Roman" w:cs="Times New Roman"/>
                      <w:sz w:val="24"/>
                      <w:szCs w:val="24"/>
                    </w:rPr>
                    <w:t>за спеціальністю 19.00.09 – «Психологія діяльності в особливих умовах». Національна академія Державної прикордонної служби України імені Богдана Хмельницького. – Хмельницький, 2007.</w:t>
                  </w:r>
                </w:p>
                <w:p w14:paraId="4D8FD164" w14:textId="77777777" w:rsidR="0044749F" w:rsidRPr="0044749F" w:rsidRDefault="0044749F" w:rsidP="00447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49F">
                    <w:rPr>
                      <w:rFonts w:ascii="Times New Roman" w:eastAsia="Times New Roman" w:hAnsi="Times New Roman" w:cs="Times New Roman"/>
                      <w:sz w:val="24"/>
                      <w:szCs w:val="24"/>
                    </w:rPr>
                    <w:t>Дисертацію присвячено дослідженню проблеми задоволеності службовою діяльністю молодих військових фахівців. За результатами теоретичного аналізу досліджень задоволеності службовою діяльністю особового складу військових частин уточнено основні поняття та виявлено основні соціально-психологічні детермінанти впливу на позитивне ставлення до службової діяльності військовослужбовців. Виявлено та проаналізовано основні критерії оцінки та показники рівня задоволеності військовослужбовців службовою діяльністю. Розроблено програму сприяння задоволеності службовою діяльністю молодих військових фахівців та емпіричним шляхом перевірено її ефективність За результатами дослідження розроблено практичні рекомендації посадовим особам військової частини як суб’єктам сприяння задоволеності службовою діяльністю різних категорій військових фахівців.</w:t>
                  </w:r>
                </w:p>
              </w:tc>
            </w:tr>
          </w:tbl>
          <w:p w14:paraId="16D609B0" w14:textId="77777777" w:rsidR="0044749F" w:rsidRPr="0044749F" w:rsidRDefault="0044749F" w:rsidP="0044749F">
            <w:pPr>
              <w:spacing w:after="0" w:line="240" w:lineRule="auto"/>
              <w:rPr>
                <w:rFonts w:ascii="Times New Roman" w:eastAsia="Times New Roman" w:hAnsi="Times New Roman" w:cs="Times New Roman"/>
                <w:sz w:val="24"/>
                <w:szCs w:val="24"/>
              </w:rPr>
            </w:pPr>
          </w:p>
        </w:tc>
      </w:tr>
      <w:tr w:rsidR="0044749F" w:rsidRPr="0044749F" w14:paraId="2C5DB175" w14:textId="77777777" w:rsidTr="004474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749F" w:rsidRPr="0044749F" w14:paraId="22F44D04" w14:textId="77777777">
              <w:trPr>
                <w:tblCellSpacing w:w="0" w:type="dxa"/>
              </w:trPr>
              <w:tc>
                <w:tcPr>
                  <w:tcW w:w="0" w:type="auto"/>
                  <w:vAlign w:val="center"/>
                  <w:hideMark/>
                </w:tcPr>
                <w:p w14:paraId="6D825B4F" w14:textId="77777777" w:rsidR="0044749F" w:rsidRPr="0044749F" w:rsidRDefault="0044749F" w:rsidP="00447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49F">
                    <w:rPr>
                      <w:rFonts w:ascii="Times New Roman" w:eastAsia="Times New Roman" w:hAnsi="Times New Roman" w:cs="Times New Roman"/>
                      <w:sz w:val="24"/>
                      <w:szCs w:val="24"/>
                    </w:rPr>
                    <w:t>1. На основі аналізу науково-психологічної літератури уточнено поняття “задоволеність службовою діяльністю” під яким слід розуміти емоційно-оціночне ставлення військовослужбовця до процесу і умов служби, показник ефективності службової діяльності, пов’язаний із виконанням завдань та системою міжособистісних стосунків. Також з’ясовано, що це складне психологічне утворення, яке формується у процесі службової діяльності військового фахівця, у системі реальних стосунків з конкретним колективом військовослужбовців і є залежним від військового керівника, психолога та самого військовослужбовця.</w:t>
                  </w:r>
                </w:p>
                <w:p w14:paraId="3CF5D4E5" w14:textId="77777777" w:rsidR="0044749F" w:rsidRPr="0044749F" w:rsidRDefault="0044749F" w:rsidP="00447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49F">
                    <w:rPr>
                      <w:rFonts w:ascii="Times New Roman" w:eastAsia="Times New Roman" w:hAnsi="Times New Roman" w:cs="Times New Roman"/>
                      <w:sz w:val="24"/>
                      <w:szCs w:val="24"/>
                    </w:rPr>
                    <w:t>2. Аналіз сутності та змісту труднощів, пов’язаних із формуванням задоволеності військовослужбовців фаховою діяльністю, вивчення практики розвитку позитивного ставлення особового складу військових підрозділів до військової служби, дав змогу виявити дві групи причин, які обумовлюють труднощі формування задоволеності службовою діяльністю військовослужбовців. Першу групу складають індивідуально-особистісні детермінанти, які включають в себе: особливості темпераменту військовослужбовців, специфічні риси характеру, адаптивні здібності, ціннісні орієнтації особистості, тощо. У другу групу входять соціально-психологічні детермінанти, які складають такі рівні детермінації як інтимно-сімейні, первинні, професійні, інституціональні, суспільно-державні і загальнолюдські.</w:t>
                  </w:r>
                </w:p>
                <w:p w14:paraId="3DF51DF2" w14:textId="77777777" w:rsidR="0044749F" w:rsidRPr="0044749F" w:rsidRDefault="0044749F" w:rsidP="00447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49F">
                    <w:rPr>
                      <w:rFonts w:ascii="Times New Roman" w:eastAsia="Times New Roman" w:hAnsi="Times New Roman" w:cs="Times New Roman"/>
                      <w:sz w:val="24"/>
                      <w:szCs w:val="24"/>
                    </w:rPr>
                    <w:t>3. Уточнено основні критерії задоволеності службовою діяльністю військовослужбовця на етапі професійного становлення. Такими критеріями є: стан психічного та фізичного здоров’я військовослужбовця, залежність від шкідливих звичок, ступінь ефективності організації службової діяльності, характер взаємовідносин з товаришами по службі, рівень адаптованості до військової служби, рівень рефлексії і наявність творчості, рівень життєдіяльності, рівень професійної мотивації, рівень професіоналізму, естетика робочого місця.</w:t>
                  </w:r>
                </w:p>
                <w:p w14:paraId="7F8AB510" w14:textId="77777777" w:rsidR="0044749F" w:rsidRPr="0044749F" w:rsidRDefault="0044749F" w:rsidP="00447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49F">
                    <w:rPr>
                      <w:rFonts w:ascii="Times New Roman" w:eastAsia="Times New Roman" w:hAnsi="Times New Roman" w:cs="Times New Roman"/>
                      <w:sz w:val="24"/>
                      <w:szCs w:val="24"/>
                    </w:rPr>
                    <w:t>4. З’ясовано, що найбільш характерними </w:t>
                  </w:r>
                  <w:r w:rsidRPr="0044749F">
                    <w:rPr>
                      <w:rFonts w:ascii="Times New Roman" w:eastAsia="Times New Roman" w:hAnsi="Times New Roman" w:cs="Times New Roman"/>
                      <w:i/>
                      <w:iCs/>
                      <w:sz w:val="24"/>
                      <w:szCs w:val="24"/>
                    </w:rPr>
                    <w:t>показниками </w:t>
                  </w:r>
                  <w:r w:rsidRPr="0044749F">
                    <w:rPr>
                      <w:rFonts w:ascii="Times New Roman" w:eastAsia="Times New Roman" w:hAnsi="Times New Roman" w:cs="Times New Roman"/>
                      <w:sz w:val="24"/>
                      <w:szCs w:val="24"/>
                    </w:rPr>
                    <w:t>(ознаками) задоволеності військовослужбовця службовою діяльністю є: бажання надати допомогу та підтримку товаришам по службі, вияви елементів творчості в праці, успішне професійне становлення особистості, висока професійна компетентність, зростання якості службової діяльності, адекватна Я-</w:t>
                  </w:r>
                  <w:r w:rsidRPr="0044749F">
                    <w:rPr>
                      <w:rFonts w:ascii="Times New Roman" w:eastAsia="Times New Roman" w:hAnsi="Times New Roman" w:cs="Times New Roman"/>
                      <w:sz w:val="24"/>
                      <w:szCs w:val="24"/>
                    </w:rPr>
                    <w:lastRenderedPageBreak/>
                    <w:t>концепція, прагнення до самовдосконалення, високі показники психофізіологічного здоров’я, відмова від шкідливих звичок, успішне подолання професійних криз, спрямованість на суспільну справу, прагнення до естетики службової діяльності, тощо.</w:t>
                  </w:r>
                </w:p>
                <w:p w14:paraId="07511316" w14:textId="77777777" w:rsidR="0044749F" w:rsidRPr="0044749F" w:rsidRDefault="0044749F" w:rsidP="00447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49F">
                    <w:rPr>
                      <w:rFonts w:ascii="Times New Roman" w:eastAsia="Times New Roman" w:hAnsi="Times New Roman" w:cs="Times New Roman"/>
                      <w:sz w:val="24"/>
                      <w:szCs w:val="24"/>
                    </w:rPr>
                    <w:t>5. Розроблена програма сприяння задоволеності службовою діяльністю молодих військових фахівців включає такі основні форми та методи роботи військового керівника як безпосереднього організатора цієї роботи: створення матеріальних умов та сприятливої психологічної атмосфери для повноцінної службової діяльності військовослужбовців; розвиток системи наставництва та взаємодопомоги; систематичне проведення індивідуальних бесід психологами та посадовими особами управління військової частини; створення ефективної системи зворотного зв’язку між підлеглими та начальниками; створення умов ефективного соціального захисту військовослужбовців та членів їх сімей; поточний контроль за діяльністю кожного військовослужбовця та корекцією цієї діяльності на позитивну динаміку її емоційної якості.</w:t>
                  </w:r>
                </w:p>
                <w:p w14:paraId="4C55F89A" w14:textId="77777777" w:rsidR="0044749F" w:rsidRPr="0044749F" w:rsidRDefault="0044749F" w:rsidP="00447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49F">
                    <w:rPr>
                      <w:rFonts w:ascii="Times New Roman" w:eastAsia="Times New Roman" w:hAnsi="Times New Roman" w:cs="Times New Roman"/>
                      <w:sz w:val="24"/>
                      <w:szCs w:val="24"/>
                    </w:rPr>
                    <w:t>6. Експериментальне дослідження дало змогу вивчити рівень розвитку задоволеності службовою діяльністю та «Я-концепції», структури потреб і мотивів, на основі яких підвищується рівень емоційної якості праці у молодих фахівців і провести перевірку розробленої програми сприяння задоволеності службовою діяльністю за допомогою посадових осіб військових частин. Виявлено значне підвищення рівня задоволеності службовою діяльністю у експериментальних групах (у курсантських групах (з 25,5% до 41,9%) і в групах молодих офіцерів (з 11,6% до 33,4%)) після застосування різних психологічних методик, передбачених програмою, що вказує на її ефективність.</w:t>
                  </w:r>
                </w:p>
                <w:p w14:paraId="192EFBF9" w14:textId="77777777" w:rsidR="0044749F" w:rsidRPr="0044749F" w:rsidRDefault="0044749F" w:rsidP="00447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49F">
                    <w:rPr>
                      <w:rFonts w:ascii="Times New Roman" w:eastAsia="Times New Roman" w:hAnsi="Times New Roman" w:cs="Times New Roman"/>
                      <w:sz w:val="24"/>
                      <w:szCs w:val="24"/>
                    </w:rPr>
                    <w:t>7. За результатами теоретичного та емпіричного вивчення проблеми автором розроблено практичні рекомендації посадовим особам військової частини щодо підвищення рівня задоволеності особового складу військової частини службовою діяльністю. Вони відображають комплекс заходів організаційного, економічного та психологічного характеру на етапах: підготовки до прибуття молодих фахівців, початковому етапі служби молодих фахівців у військових частинах, а також входження на посаду.</w:t>
                  </w:r>
                </w:p>
                <w:p w14:paraId="3A8532A2" w14:textId="77777777" w:rsidR="0044749F" w:rsidRPr="0044749F" w:rsidRDefault="0044749F" w:rsidP="004474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49F">
                    <w:rPr>
                      <w:rFonts w:ascii="Times New Roman" w:eastAsia="Times New Roman" w:hAnsi="Times New Roman" w:cs="Times New Roman"/>
                      <w:sz w:val="24"/>
                      <w:szCs w:val="24"/>
                    </w:rPr>
                    <w:t>Слід зазначити, що межі нашого дослідження не дали можливості вирішити низку питань, які можуть поглибити вивчення проблеми сприяння задоволеності службовою діяльністю молодих військових фахівців. Серед перспективних напрямків її подальшого дослідження є розвиток комплексного підходу до вивчення задоволеності службовою діяльністю військовослужбовців за контрактом, а також вивчення психологічних умов і шляхів розвитку психологічної готовності керівників військових підрозділів до сприяння задоволеності службовою діяльністю підлеглих.</w:t>
                  </w:r>
                </w:p>
              </w:tc>
            </w:tr>
          </w:tbl>
          <w:p w14:paraId="113B55F7" w14:textId="77777777" w:rsidR="0044749F" w:rsidRPr="0044749F" w:rsidRDefault="0044749F" w:rsidP="0044749F">
            <w:pPr>
              <w:spacing w:after="0" w:line="240" w:lineRule="auto"/>
              <w:rPr>
                <w:rFonts w:ascii="Times New Roman" w:eastAsia="Times New Roman" w:hAnsi="Times New Roman" w:cs="Times New Roman"/>
                <w:sz w:val="24"/>
                <w:szCs w:val="24"/>
              </w:rPr>
            </w:pPr>
          </w:p>
        </w:tc>
      </w:tr>
    </w:tbl>
    <w:p w14:paraId="6469F54D" w14:textId="77777777" w:rsidR="0044749F" w:rsidRPr="0044749F" w:rsidRDefault="0044749F" w:rsidP="0044749F"/>
    <w:sectPr w:rsidR="0044749F" w:rsidRPr="004474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E74CE" w14:textId="77777777" w:rsidR="007C70A1" w:rsidRDefault="007C70A1">
      <w:pPr>
        <w:spacing w:after="0" w:line="240" w:lineRule="auto"/>
      </w:pPr>
      <w:r>
        <w:separator/>
      </w:r>
    </w:p>
  </w:endnote>
  <w:endnote w:type="continuationSeparator" w:id="0">
    <w:p w14:paraId="2576DF58" w14:textId="77777777" w:rsidR="007C70A1" w:rsidRDefault="007C7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EDD17" w14:textId="77777777" w:rsidR="007C70A1" w:rsidRDefault="007C70A1">
      <w:pPr>
        <w:spacing w:after="0" w:line="240" w:lineRule="auto"/>
      </w:pPr>
      <w:r>
        <w:separator/>
      </w:r>
    </w:p>
  </w:footnote>
  <w:footnote w:type="continuationSeparator" w:id="0">
    <w:p w14:paraId="7BCAC5C9" w14:textId="77777777" w:rsidR="007C70A1" w:rsidRDefault="007C7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70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3122FE"/>
    <w:multiLevelType w:val="multilevel"/>
    <w:tmpl w:val="3798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5"/>
  </w:num>
  <w:num w:numId="3">
    <w:abstractNumId w:val="9"/>
  </w:num>
  <w:num w:numId="4">
    <w:abstractNumId w:val="3"/>
  </w:num>
  <w:num w:numId="5">
    <w:abstractNumId w:val="12"/>
  </w:num>
  <w:num w:numId="6">
    <w:abstractNumId w:val="5"/>
  </w:num>
  <w:num w:numId="7">
    <w:abstractNumId w:val="0"/>
  </w:num>
  <w:num w:numId="8">
    <w:abstractNumId w:val="7"/>
  </w:num>
  <w:num w:numId="9">
    <w:abstractNumId w:val="8"/>
  </w:num>
  <w:num w:numId="10">
    <w:abstractNumId w:val="1"/>
  </w:num>
  <w:num w:numId="11">
    <w:abstractNumId w:val="17"/>
  </w:num>
  <w:num w:numId="12">
    <w:abstractNumId w:val="10"/>
  </w:num>
  <w:num w:numId="13">
    <w:abstractNumId w:val="6"/>
  </w:num>
  <w:num w:numId="14">
    <w:abstractNumId w:val="2"/>
  </w:num>
  <w:num w:numId="15">
    <w:abstractNumId w:val="14"/>
  </w:num>
  <w:num w:numId="16">
    <w:abstractNumId w:val="18"/>
  </w:num>
  <w:num w:numId="17">
    <w:abstractNumId w:val="4"/>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0A1"/>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079"/>
    <w:rsid w:val="0082242B"/>
    <w:rsid w:val="00822837"/>
    <w:rsid w:val="00822AF1"/>
    <w:rsid w:val="00822E0C"/>
    <w:rsid w:val="008232FE"/>
    <w:rsid w:val="008237D2"/>
    <w:rsid w:val="00823A61"/>
    <w:rsid w:val="00823B05"/>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C94"/>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E23"/>
    <w:rsid w:val="00B54F68"/>
    <w:rsid w:val="00B54FFE"/>
    <w:rsid w:val="00B55755"/>
    <w:rsid w:val="00B55757"/>
    <w:rsid w:val="00B557F5"/>
    <w:rsid w:val="00B55B0A"/>
    <w:rsid w:val="00B560C0"/>
    <w:rsid w:val="00B5704A"/>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47219</TotalTime>
  <Pages>3</Pages>
  <Words>959</Words>
  <Characters>5468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9539</cp:revision>
  <dcterms:created xsi:type="dcterms:W3CDTF">2024-06-20T08:51:00Z</dcterms:created>
  <dcterms:modified xsi:type="dcterms:W3CDTF">2024-08-09T14:25:00Z</dcterms:modified>
  <cp:category/>
</cp:coreProperties>
</file>