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46946" w14:textId="3F259220" w:rsidR="00B44052" w:rsidRDefault="00C127F1" w:rsidP="00C127F1">
      <w:pPr>
        <w:rPr>
          <w:rFonts w:ascii="Verdana" w:hAnsi="Verdana"/>
          <w:b/>
          <w:bCs/>
          <w:color w:val="000000"/>
          <w:shd w:val="clear" w:color="auto" w:fill="FFFFFF"/>
        </w:rPr>
      </w:pPr>
      <w:r>
        <w:rPr>
          <w:rFonts w:ascii="Verdana" w:hAnsi="Verdana"/>
          <w:b/>
          <w:bCs/>
          <w:color w:val="000000"/>
          <w:shd w:val="clear" w:color="auto" w:fill="FFFFFF"/>
        </w:rPr>
        <w:t xml:space="preserve">Хоменчук Олег Володимирович. Обґрунтування параметрів вибухового способу зведення торкретбетонного кріплення при забезпеченні стійкості виробок : Дис... канд. наук: 05.15.04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127F1" w:rsidRPr="00C127F1" w14:paraId="6400E553" w14:textId="77777777" w:rsidTr="00C127F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127F1" w:rsidRPr="00C127F1" w14:paraId="7A2BF353" w14:textId="77777777">
              <w:trPr>
                <w:tblCellSpacing w:w="0" w:type="dxa"/>
              </w:trPr>
              <w:tc>
                <w:tcPr>
                  <w:tcW w:w="0" w:type="auto"/>
                  <w:vAlign w:val="center"/>
                  <w:hideMark/>
                </w:tcPr>
                <w:p w14:paraId="2A663A85" w14:textId="77777777" w:rsidR="00C127F1" w:rsidRPr="00C127F1" w:rsidRDefault="00C127F1" w:rsidP="00C127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27F1">
                    <w:rPr>
                      <w:rFonts w:ascii="Times New Roman" w:eastAsia="Times New Roman" w:hAnsi="Times New Roman" w:cs="Times New Roman"/>
                      <w:sz w:val="24"/>
                      <w:szCs w:val="24"/>
                    </w:rPr>
                    <w:lastRenderedPageBreak/>
                    <w:t>Хоменчук О.В. Обґрунтування параметрів вибухового способу зведення торкретбетонного кріплення при забезпеченні стійкості виробок. Рукопис.</w:t>
                  </w:r>
                </w:p>
                <w:p w14:paraId="2EDFBB49" w14:textId="77777777" w:rsidR="00C127F1" w:rsidRPr="00C127F1" w:rsidRDefault="00C127F1" w:rsidP="00C127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27F1">
                    <w:rPr>
                      <w:rFonts w:ascii="Times New Roman" w:eastAsia="Times New Roman" w:hAnsi="Times New Roman" w:cs="Times New Roman"/>
                      <w:sz w:val="24"/>
                      <w:szCs w:val="24"/>
                    </w:rPr>
                    <w:t>Дисертація на здобуття вченого ступеня кандидата технічних наук за спеціальністю 05.15.04 – “Шахтне і підземне будівництво”. – Національний гірничий університет Міністерства освіти і науки України. – Дніпропетровськ, 2007.</w:t>
                  </w:r>
                </w:p>
                <w:p w14:paraId="5820B77C" w14:textId="77777777" w:rsidR="00C127F1" w:rsidRPr="00C127F1" w:rsidRDefault="00C127F1" w:rsidP="00C127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27F1">
                    <w:rPr>
                      <w:rFonts w:ascii="Times New Roman" w:eastAsia="Times New Roman" w:hAnsi="Times New Roman" w:cs="Times New Roman"/>
                      <w:sz w:val="24"/>
                      <w:szCs w:val="24"/>
                    </w:rPr>
                    <w:t>Дисертація присвячена питанням підвищення ефективності зведення та ремонту кріплення за допомогою торкретбетону, що зводиться за допомогою вибуху. Встановлена закономірність розльоту цементно-піщаної суміші під дією центрального вибуху. Визначені умови формування однорідного багатофазного потоку цементно-піщаної суміші при зведенні торкретбетонного кріплення вибуховим способом. Уперше розроблена методика визначення оптимальних швидкісних та просторових параметрів вибухового способу торкретбетонування. Розроблені технологічні схеми реалізації способу в гірничих виробках. Проведено дослідно-промислову перевірку ефективності розроблених заходів.</w:t>
                  </w:r>
                </w:p>
              </w:tc>
            </w:tr>
          </w:tbl>
          <w:p w14:paraId="0322AAD8" w14:textId="77777777" w:rsidR="00C127F1" w:rsidRPr="00C127F1" w:rsidRDefault="00C127F1" w:rsidP="00C127F1">
            <w:pPr>
              <w:spacing w:after="0" w:line="240" w:lineRule="auto"/>
              <w:rPr>
                <w:rFonts w:ascii="Times New Roman" w:eastAsia="Times New Roman" w:hAnsi="Times New Roman" w:cs="Times New Roman"/>
                <w:sz w:val="24"/>
                <w:szCs w:val="24"/>
              </w:rPr>
            </w:pPr>
          </w:p>
        </w:tc>
      </w:tr>
      <w:tr w:rsidR="00C127F1" w:rsidRPr="00C127F1" w14:paraId="7DB1160E" w14:textId="77777777" w:rsidTr="00C127F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127F1" w:rsidRPr="00C127F1" w14:paraId="365D88C6" w14:textId="77777777">
              <w:trPr>
                <w:tblCellSpacing w:w="0" w:type="dxa"/>
              </w:trPr>
              <w:tc>
                <w:tcPr>
                  <w:tcW w:w="0" w:type="auto"/>
                  <w:vAlign w:val="center"/>
                  <w:hideMark/>
                </w:tcPr>
                <w:p w14:paraId="116A9E96" w14:textId="77777777" w:rsidR="00C127F1" w:rsidRPr="00C127F1" w:rsidRDefault="00C127F1" w:rsidP="00C127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27F1">
                    <w:rPr>
                      <w:rFonts w:ascii="Times New Roman" w:eastAsia="Times New Roman" w:hAnsi="Times New Roman" w:cs="Times New Roman"/>
                      <w:sz w:val="24"/>
                      <w:szCs w:val="24"/>
                    </w:rPr>
                    <w:t>Дисертація є завершеною науково-дослідною роботою, у якій на основі вперше встановлених закономірностей динаміки розльоту цементно-піщаної суміші, в тому числі дальності розльоту та однорідності потоку, вирішена актуальна науково-технічна задача зведення торкретбетонного кріплення на поверхню об'єкта, що закріплюється, за допомогою вибуху, яка має важливе значення для гірничо-видобувної промисловості України.</w:t>
                  </w:r>
                </w:p>
                <w:p w14:paraId="4252AD85" w14:textId="77777777" w:rsidR="00C127F1" w:rsidRPr="00C127F1" w:rsidRDefault="00C127F1" w:rsidP="00C127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27F1">
                    <w:rPr>
                      <w:rFonts w:ascii="Times New Roman" w:eastAsia="Times New Roman" w:hAnsi="Times New Roman" w:cs="Times New Roman"/>
                      <w:b/>
                      <w:bCs/>
                      <w:sz w:val="24"/>
                      <w:szCs w:val="24"/>
                    </w:rPr>
                    <w:t>Основні наукові і практичні результати роботи:</w:t>
                  </w:r>
                </w:p>
                <w:p w14:paraId="78D796AA" w14:textId="77777777" w:rsidR="00C127F1" w:rsidRPr="00C127F1" w:rsidRDefault="00C127F1" w:rsidP="00343FB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127F1">
                    <w:rPr>
                      <w:rFonts w:ascii="Times New Roman" w:eastAsia="Times New Roman" w:hAnsi="Times New Roman" w:cs="Times New Roman"/>
                      <w:sz w:val="24"/>
                      <w:szCs w:val="24"/>
                    </w:rPr>
                    <w:t>Визначено, аналітично й експериментально підтверджене положення про те, що характер розльоту конденсованих оболонок під дією центрального вибуху однаков для порошкових та рідких речовин; речовини відрізняються тільки ступенем диспергування, тобто розмірами утворених при вибуху часток. Це дозволило для врахування впливу динамічності розльоту різних конденсованих речовин під дією центрального вибуху використовувати відомий закон розширення порошкової суспензії у повітрі.</w:t>
                  </w:r>
                </w:p>
                <w:p w14:paraId="01BBDF50" w14:textId="77777777" w:rsidR="00C127F1" w:rsidRPr="00C127F1" w:rsidRDefault="00C127F1" w:rsidP="00343FB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127F1">
                    <w:rPr>
                      <w:rFonts w:ascii="Times New Roman" w:eastAsia="Times New Roman" w:hAnsi="Times New Roman" w:cs="Times New Roman"/>
                      <w:sz w:val="24"/>
                      <w:szCs w:val="24"/>
                    </w:rPr>
                    <w:t>Уперше використаний метод ранжування різних речовин за ступенем їх диспергування під дією центрального вибуху. Розроблена методика встановлення значення коефіцієнта ранжування. Експериментально встановлені чисельні значення коефіцієнтів ранжування для води, водяного розчину ПАР, вапняного розчину і цементно-піщаної суміші.</w:t>
                  </w:r>
                </w:p>
                <w:p w14:paraId="1F72B4BD" w14:textId="77777777" w:rsidR="00C127F1" w:rsidRPr="00C127F1" w:rsidRDefault="00C127F1" w:rsidP="00343FB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127F1">
                    <w:rPr>
                      <w:rFonts w:ascii="Times New Roman" w:eastAsia="Times New Roman" w:hAnsi="Times New Roman" w:cs="Times New Roman"/>
                      <w:sz w:val="24"/>
                      <w:szCs w:val="24"/>
                    </w:rPr>
                    <w:t>Уперше встановлене співвідношення параметрів заряду ВР і маси цементно-піщаної суміші, при яких відбувається якісне, тобто без “розшарування”, нанесення суміші. Це співвідношення чисельно виражається питомим енергетичним критерієм і повинне дорівнювати не більш ніж 9,210</w:t>
                  </w:r>
                  <w:r w:rsidRPr="00C127F1">
                    <w:rPr>
                      <w:rFonts w:ascii="Times New Roman" w:eastAsia="Times New Roman" w:hAnsi="Times New Roman" w:cs="Times New Roman"/>
                      <w:sz w:val="24"/>
                      <w:szCs w:val="24"/>
                      <w:vertAlign w:val="superscript"/>
                    </w:rPr>
                    <w:t>8</w:t>
                  </w:r>
                  <w:r w:rsidRPr="00C127F1">
                    <w:rPr>
                      <w:rFonts w:ascii="Times New Roman" w:eastAsia="Times New Roman" w:hAnsi="Times New Roman" w:cs="Times New Roman"/>
                      <w:sz w:val="24"/>
                      <w:szCs w:val="24"/>
                    </w:rPr>
                    <w:t> кгз</w:t>
                  </w:r>
                  <w:r w:rsidRPr="00C127F1">
                    <w:rPr>
                      <w:rFonts w:ascii="Times New Roman" w:eastAsia="Times New Roman" w:hAnsi="Times New Roman" w:cs="Times New Roman"/>
                      <w:sz w:val="24"/>
                      <w:szCs w:val="24"/>
                      <w:vertAlign w:val="superscript"/>
                    </w:rPr>
                    <w:t>-1/2</w:t>
                  </w:r>
                  <w:r w:rsidRPr="00C127F1">
                    <w:rPr>
                      <w:rFonts w:ascii="Times New Roman" w:eastAsia="Times New Roman" w:hAnsi="Times New Roman" w:cs="Times New Roman"/>
                      <w:sz w:val="24"/>
                      <w:szCs w:val="24"/>
                    </w:rPr>
                    <w:t>Дж</w:t>
                  </w:r>
                  <w:r w:rsidRPr="00C127F1">
                    <w:rPr>
                      <w:rFonts w:ascii="Times New Roman" w:eastAsia="Times New Roman" w:hAnsi="Times New Roman" w:cs="Times New Roman"/>
                      <w:sz w:val="24"/>
                      <w:szCs w:val="24"/>
                      <w:vertAlign w:val="superscript"/>
                    </w:rPr>
                    <w:t>3/2</w:t>
                  </w:r>
                  <w:r w:rsidRPr="00C127F1">
                    <w:rPr>
                      <w:rFonts w:ascii="Times New Roman" w:eastAsia="Times New Roman" w:hAnsi="Times New Roman" w:cs="Times New Roman"/>
                      <w:sz w:val="24"/>
                      <w:szCs w:val="24"/>
                    </w:rPr>
                    <w:t> на кожен кілограм суміші.</w:t>
                  </w:r>
                </w:p>
                <w:p w14:paraId="0E8C84BE" w14:textId="77777777" w:rsidR="00C127F1" w:rsidRPr="00C127F1" w:rsidRDefault="00C127F1" w:rsidP="00343FB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127F1">
                    <w:rPr>
                      <w:rFonts w:ascii="Times New Roman" w:eastAsia="Times New Roman" w:hAnsi="Times New Roman" w:cs="Times New Roman"/>
                      <w:sz w:val="24"/>
                      <w:szCs w:val="24"/>
                    </w:rPr>
                    <w:t>Експериментально підтверджений позитивний вплив ударних хвиль на міцність і адгезію торкретбетонного кріплення.</w:t>
                  </w:r>
                </w:p>
                <w:p w14:paraId="3FCD1B7B" w14:textId="77777777" w:rsidR="00C127F1" w:rsidRPr="00C127F1" w:rsidRDefault="00C127F1" w:rsidP="00343FB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127F1">
                    <w:rPr>
                      <w:rFonts w:ascii="Times New Roman" w:eastAsia="Times New Roman" w:hAnsi="Times New Roman" w:cs="Times New Roman"/>
                      <w:sz w:val="24"/>
                      <w:szCs w:val="24"/>
                    </w:rPr>
                    <w:t>Отримана емпірична залежність дальності розльоту речовини в залежності від параметрів вибухової речовини і маси речовини, що підривається. Розроблена методика встановлення, необхідних для якісного і раціонального зведення торкретбетонного кріплення, параметрів вибухової речовини і маси речовини, що підривається.</w:t>
                  </w:r>
                </w:p>
                <w:p w14:paraId="3AA408D6" w14:textId="77777777" w:rsidR="00C127F1" w:rsidRPr="00C127F1" w:rsidRDefault="00C127F1" w:rsidP="00343FB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127F1">
                    <w:rPr>
                      <w:rFonts w:ascii="Times New Roman" w:eastAsia="Times New Roman" w:hAnsi="Times New Roman" w:cs="Times New Roman"/>
                      <w:sz w:val="24"/>
                      <w:szCs w:val="24"/>
                    </w:rPr>
                    <w:t>Розроблена раціональна конструкція пристрою для нанесення торкретбетону вибухом.</w:t>
                  </w:r>
                </w:p>
                <w:p w14:paraId="41F3DAB3" w14:textId="77777777" w:rsidR="00C127F1" w:rsidRPr="00C127F1" w:rsidRDefault="00C127F1" w:rsidP="00343FB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127F1">
                    <w:rPr>
                      <w:rFonts w:ascii="Times New Roman" w:eastAsia="Times New Roman" w:hAnsi="Times New Roman" w:cs="Times New Roman"/>
                      <w:sz w:val="24"/>
                      <w:szCs w:val="24"/>
                    </w:rPr>
                    <w:t xml:space="preserve">Дослідно-промислові і прийомні випробування вибухового способу зведення торкретбетонного кріплення виконані при проходці вентиляційного ствола шахти “Зоря” </w:t>
                  </w:r>
                  <w:r w:rsidRPr="00C127F1">
                    <w:rPr>
                      <w:rFonts w:ascii="Times New Roman" w:eastAsia="Times New Roman" w:hAnsi="Times New Roman" w:cs="Times New Roman"/>
                      <w:sz w:val="24"/>
                      <w:szCs w:val="24"/>
                    </w:rPr>
                    <w:lastRenderedPageBreak/>
                    <w:t>ПО “Сніжнеантрацит”, а також при ремонті вибухової камери ДонНТУ і підтвердили достатню ефективність і безпеку способу.</w:t>
                  </w:r>
                </w:p>
                <w:p w14:paraId="4319E084" w14:textId="77777777" w:rsidR="00C127F1" w:rsidRPr="00C127F1" w:rsidRDefault="00C127F1" w:rsidP="00343FB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127F1">
                    <w:rPr>
                      <w:rFonts w:ascii="Times New Roman" w:eastAsia="Times New Roman" w:hAnsi="Times New Roman" w:cs="Times New Roman"/>
                      <w:sz w:val="24"/>
                      <w:szCs w:val="24"/>
                    </w:rPr>
                    <w:t>Раціональною областю застосування розробленого способу може бути ремонт кріплення гірничих виробок, зведення тимчасових торкретбетонних кріплень при проведенні горизонтальних і похилих виробок шириною до 8 м і висотою до 4 м без підвішування судин (при підвішуванні судин висота виробки не обмежена), а також в вертикальних шахтних стволах, гезенках, свердловинах великого перетину та камерних виробках.</w:t>
                  </w:r>
                </w:p>
                <w:p w14:paraId="52C6F979" w14:textId="77777777" w:rsidR="00C127F1" w:rsidRPr="00C127F1" w:rsidRDefault="00C127F1" w:rsidP="00343FB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127F1">
                    <w:rPr>
                      <w:rFonts w:ascii="Times New Roman" w:eastAsia="Times New Roman" w:hAnsi="Times New Roman" w:cs="Times New Roman"/>
                      <w:sz w:val="24"/>
                      <w:szCs w:val="24"/>
                    </w:rPr>
                    <w:t>Вибуховий спосіб зведення торкретбетонного кріплення є економічно ефективним і відносно прямих затрат є дешевшим за традиційний на 30…402%.</w:t>
                  </w:r>
                </w:p>
              </w:tc>
            </w:tr>
          </w:tbl>
          <w:p w14:paraId="3D54EA66" w14:textId="77777777" w:rsidR="00C127F1" w:rsidRPr="00C127F1" w:rsidRDefault="00C127F1" w:rsidP="00C127F1">
            <w:pPr>
              <w:spacing w:after="0" w:line="240" w:lineRule="auto"/>
              <w:rPr>
                <w:rFonts w:ascii="Times New Roman" w:eastAsia="Times New Roman" w:hAnsi="Times New Roman" w:cs="Times New Roman"/>
                <w:sz w:val="24"/>
                <w:szCs w:val="24"/>
              </w:rPr>
            </w:pPr>
          </w:p>
        </w:tc>
      </w:tr>
    </w:tbl>
    <w:p w14:paraId="33567529" w14:textId="77777777" w:rsidR="00C127F1" w:rsidRPr="00C127F1" w:rsidRDefault="00C127F1" w:rsidP="00C127F1"/>
    <w:sectPr w:rsidR="00C127F1" w:rsidRPr="00C127F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48C1E" w14:textId="77777777" w:rsidR="00343FBA" w:rsidRDefault="00343FBA">
      <w:pPr>
        <w:spacing w:after="0" w:line="240" w:lineRule="auto"/>
      </w:pPr>
      <w:r>
        <w:separator/>
      </w:r>
    </w:p>
  </w:endnote>
  <w:endnote w:type="continuationSeparator" w:id="0">
    <w:p w14:paraId="59E671F9" w14:textId="77777777" w:rsidR="00343FBA" w:rsidRDefault="00343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63942" w14:textId="77777777" w:rsidR="00343FBA" w:rsidRDefault="00343FBA">
      <w:pPr>
        <w:spacing w:after="0" w:line="240" w:lineRule="auto"/>
      </w:pPr>
      <w:r>
        <w:separator/>
      </w:r>
    </w:p>
  </w:footnote>
  <w:footnote w:type="continuationSeparator" w:id="0">
    <w:p w14:paraId="4F67842C" w14:textId="77777777" w:rsidR="00343FBA" w:rsidRDefault="00343F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43FB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12251C"/>
    <w:multiLevelType w:val="multilevel"/>
    <w:tmpl w:val="C8783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0F"/>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CE"/>
    <w:rsid w:val="001B68F0"/>
    <w:rsid w:val="001B6C6A"/>
    <w:rsid w:val="001B6EDD"/>
    <w:rsid w:val="001B6F82"/>
    <w:rsid w:val="001B73CF"/>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5CF4"/>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F2C"/>
    <w:rsid w:val="002E20E8"/>
    <w:rsid w:val="002E2291"/>
    <w:rsid w:val="002E23D5"/>
    <w:rsid w:val="002E2649"/>
    <w:rsid w:val="002E265E"/>
    <w:rsid w:val="002E2873"/>
    <w:rsid w:val="002E2921"/>
    <w:rsid w:val="002E2D34"/>
    <w:rsid w:val="002E2DDA"/>
    <w:rsid w:val="002E2E03"/>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3FBA"/>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2E56"/>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6C8"/>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9C"/>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92E"/>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14"/>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DF8"/>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54"/>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252"/>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6F"/>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4482"/>
    <w:rsid w:val="008D44A4"/>
    <w:rsid w:val="008D4FA9"/>
    <w:rsid w:val="008D4FD9"/>
    <w:rsid w:val="008D528C"/>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9F2"/>
    <w:rsid w:val="008E5ACF"/>
    <w:rsid w:val="008E5B7E"/>
    <w:rsid w:val="008E5BE3"/>
    <w:rsid w:val="008E5D1E"/>
    <w:rsid w:val="008E5D35"/>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572"/>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4A"/>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1D16"/>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003"/>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3C9"/>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A98"/>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4FBA"/>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CAA"/>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461"/>
    <w:rsid w:val="00FE6574"/>
    <w:rsid w:val="00FE65CD"/>
    <w:rsid w:val="00FE6788"/>
    <w:rsid w:val="00FE6856"/>
    <w:rsid w:val="00FE68C4"/>
    <w:rsid w:val="00FE6933"/>
    <w:rsid w:val="00FE6B3F"/>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106449</TotalTime>
  <Pages>3</Pages>
  <Words>611</Words>
  <Characters>3488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1482</cp:revision>
  <dcterms:created xsi:type="dcterms:W3CDTF">2024-06-20T08:51:00Z</dcterms:created>
  <dcterms:modified xsi:type="dcterms:W3CDTF">2024-12-26T07:56:00Z</dcterms:modified>
  <cp:category/>
</cp:coreProperties>
</file>