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459" w:rsidRDefault="00821459" w:rsidP="0082145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Радюк Павло Михайлович</w:t>
      </w:r>
      <w:r>
        <w:rPr>
          <w:rFonts w:ascii="Arial" w:hAnsi="Arial" w:cs="Arial"/>
          <w:kern w:val="0"/>
          <w:sz w:val="28"/>
          <w:szCs w:val="28"/>
          <w:lang w:eastAsia="ru-RU"/>
        </w:rPr>
        <w:t>, викладач Хмельницького національного</w:t>
      </w:r>
    </w:p>
    <w:p w:rsidR="00821459" w:rsidRDefault="00821459" w:rsidP="0082145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університету, тема дисертації: «Інформаційна технологія раннього</w:t>
      </w:r>
    </w:p>
    <w:p w:rsidR="00821459" w:rsidRDefault="00821459" w:rsidP="0082145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діагностування пневмонії за індивідуальним підбором параметрів</w:t>
      </w:r>
    </w:p>
    <w:p w:rsidR="00821459" w:rsidRDefault="00821459" w:rsidP="0082145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моделі класифікації медичних зображень легень» (122 Комп’ютерні</w:t>
      </w:r>
    </w:p>
    <w:p w:rsidR="00821459" w:rsidRDefault="00821459" w:rsidP="0082145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науки). Спеціалізована вчена рада ДФ 70.052.013 в Хмельницькому</w:t>
      </w:r>
    </w:p>
    <w:p w:rsidR="0074532F" w:rsidRPr="00821459" w:rsidRDefault="00821459" w:rsidP="00821459">
      <w:r>
        <w:rPr>
          <w:rFonts w:ascii="Arial" w:hAnsi="Arial" w:cs="Arial"/>
          <w:kern w:val="0"/>
          <w:sz w:val="28"/>
          <w:szCs w:val="28"/>
          <w:lang w:eastAsia="ru-RU"/>
        </w:rPr>
        <w:t>національному університеті</w:t>
      </w:r>
    </w:p>
    <w:sectPr w:rsidR="0074532F" w:rsidRPr="0082145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821459" w:rsidRPr="0082145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13E8B-4B41-42C8-92EA-93EE0C7DA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1</Pages>
  <Words>51</Words>
  <Characters>293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2022-01-24T20:03:00Z</dcterms:created>
  <dcterms:modified xsi:type="dcterms:W3CDTF">2022-01-27T20:59:00Z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