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7082E" w14:textId="10E56A94" w:rsidR="00E630AA" w:rsidRPr="006C576B" w:rsidRDefault="006C576B" w:rsidP="006C576B">
      <w:r>
        <w:rPr>
          <w:rFonts w:ascii="Verdana" w:hAnsi="Verdana"/>
          <w:b/>
          <w:bCs/>
          <w:color w:val="000000"/>
          <w:shd w:val="clear" w:color="auto" w:fill="FFFFFF"/>
        </w:rPr>
        <w:t xml:space="preserve">Чеботарева Галина Валентиновна. Уголовно-правовые проблемы трансплантации органов или тканей человека и донорства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крови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12.00.08 / НАН Украины; Институт государства и права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В.М.Корецкого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2003. — 219л.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200-219.</w:t>
      </w:r>
    </w:p>
    <w:sectPr w:rsidR="00E630AA" w:rsidRPr="006C57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F8E0D" w14:textId="77777777" w:rsidR="005F7563" w:rsidRDefault="005F7563">
      <w:pPr>
        <w:spacing w:after="0" w:line="240" w:lineRule="auto"/>
      </w:pPr>
      <w:r>
        <w:separator/>
      </w:r>
    </w:p>
  </w:endnote>
  <w:endnote w:type="continuationSeparator" w:id="0">
    <w:p w14:paraId="38135731" w14:textId="77777777" w:rsidR="005F7563" w:rsidRDefault="005F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E592C" w14:textId="77777777" w:rsidR="005F7563" w:rsidRDefault="005F7563">
      <w:pPr>
        <w:spacing w:after="0" w:line="240" w:lineRule="auto"/>
      </w:pPr>
      <w:r>
        <w:separator/>
      </w:r>
    </w:p>
  </w:footnote>
  <w:footnote w:type="continuationSeparator" w:id="0">
    <w:p w14:paraId="3D644ECE" w14:textId="77777777" w:rsidR="005F7563" w:rsidRDefault="005F7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75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56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40822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8191</cp:revision>
  <dcterms:created xsi:type="dcterms:W3CDTF">2024-06-20T08:51:00Z</dcterms:created>
  <dcterms:modified xsi:type="dcterms:W3CDTF">2024-07-31T12:32:00Z</dcterms:modified>
  <cp:category/>
</cp:coreProperties>
</file>