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A8B4E"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Гагара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Вікторія</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Сергіївна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тимчасово</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не</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працює</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Назва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дисертації</w:t>
      </w:r>
      <w:r w:rsidRPr="005548BB">
        <w:rPr>
          <w:rFonts w:ascii="Helvetica" w:hAnsi="Helvetica" w:cs="Helvetica"/>
          <w:b/>
          <w:bCs/>
          <w:color w:val="222222"/>
          <w:sz w:val="21"/>
          <w:szCs w:val="21"/>
        </w:rPr>
        <w:t>:</w:t>
      </w:r>
    </w:p>
    <w:p w14:paraId="2D0EE283"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w:t>
      </w:r>
      <w:r w:rsidRPr="005548BB">
        <w:rPr>
          <w:rFonts w:ascii="Helvetica" w:hAnsi="Helvetica" w:cs="Helvetica" w:hint="eastAsia"/>
          <w:b/>
          <w:bCs/>
          <w:color w:val="222222"/>
          <w:sz w:val="21"/>
          <w:szCs w:val="21"/>
        </w:rPr>
        <w:t>Український</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тонічний</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вірш</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другої</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половини</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ХХ</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століття</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дольник</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тактовик</w:t>
      </w:r>
      <w:r w:rsidRPr="005548BB">
        <w:rPr>
          <w:rFonts w:ascii="Helvetica" w:hAnsi="Helvetica" w:cs="Helvetica"/>
          <w:b/>
          <w:bCs/>
          <w:color w:val="222222"/>
          <w:sz w:val="21"/>
          <w:szCs w:val="21"/>
        </w:rPr>
        <w:t>,</w:t>
      </w:r>
    </w:p>
    <w:p w14:paraId="2F1497C1"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акцентний</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вірш</w:t>
      </w:r>
      <w:r w:rsidRPr="005548BB">
        <w:rPr>
          <w:rFonts w:ascii="Helvetica" w:hAnsi="Helvetica" w:cs="Helvetica" w:hint="eastAsia"/>
          <w:b/>
          <w:bCs/>
          <w:color w:val="222222"/>
          <w:sz w:val="21"/>
          <w:szCs w:val="21"/>
        </w:rPr>
        <w:t>»</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Шифр</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та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назва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спеціальності</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w:t>
      </w:r>
      <w:r w:rsidRPr="005548BB">
        <w:rPr>
          <w:rFonts w:ascii="Helvetica" w:hAnsi="Helvetica" w:cs="Helvetica"/>
          <w:b/>
          <w:bCs/>
          <w:color w:val="222222"/>
          <w:sz w:val="21"/>
          <w:szCs w:val="21"/>
        </w:rPr>
        <w:t xml:space="preserve"> 10.01.01 </w:t>
      </w:r>
      <w:r w:rsidRPr="005548BB">
        <w:rPr>
          <w:rFonts w:ascii="Helvetica" w:hAnsi="Helvetica" w:cs="Helvetica" w:hint="eastAsia"/>
          <w:b/>
          <w:bCs/>
          <w:color w:val="222222"/>
          <w:sz w:val="21"/>
          <w:szCs w:val="21"/>
        </w:rPr>
        <w:t>«</w:t>
      </w:r>
      <w:r w:rsidRPr="005548BB">
        <w:rPr>
          <w:rFonts w:ascii="Helvetica" w:hAnsi="Helvetica" w:cs="Helvetica" w:hint="eastAsia"/>
          <w:b/>
          <w:bCs/>
          <w:color w:val="222222"/>
          <w:sz w:val="21"/>
          <w:szCs w:val="21"/>
        </w:rPr>
        <w:t>Українська</w:t>
      </w:r>
    </w:p>
    <w:p w14:paraId="440E8AA0"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література</w:t>
      </w:r>
      <w:r w:rsidRPr="005548BB">
        <w:rPr>
          <w:rFonts w:ascii="Helvetica" w:hAnsi="Helvetica" w:cs="Helvetica" w:hint="eastAsia"/>
          <w:b/>
          <w:bCs/>
          <w:color w:val="222222"/>
          <w:sz w:val="21"/>
          <w:szCs w:val="21"/>
        </w:rPr>
        <w:t>»</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Докторська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рада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Д</w:t>
      </w:r>
      <w:r w:rsidRPr="005548BB">
        <w:rPr>
          <w:rFonts w:ascii="Helvetica" w:hAnsi="Helvetica" w:cs="Helvetica"/>
          <w:b/>
          <w:bCs/>
          <w:color w:val="222222"/>
          <w:sz w:val="21"/>
          <w:szCs w:val="21"/>
        </w:rPr>
        <w:t xml:space="preserve"> 26.001.15 </w:t>
      </w:r>
      <w:r w:rsidRPr="005548BB">
        <w:rPr>
          <w:rFonts w:ascii="Helvetica" w:hAnsi="Helvetica" w:cs="Helvetica" w:hint="eastAsia"/>
          <w:b/>
          <w:bCs/>
          <w:color w:val="222222"/>
          <w:sz w:val="21"/>
          <w:szCs w:val="21"/>
        </w:rPr>
        <w:t>Київського</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національного</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університету</w:t>
      </w:r>
    </w:p>
    <w:p w14:paraId="7CE8E8D9"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імені</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Тараса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Шевченка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вул</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Володимирська</w:t>
      </w:r>
      <w:r w:rsidRPr="005548BB">
        <w:rPr>
          <w:rFonts w:ascii="Helvetica" w:hAnsi="Helvetica" w:cs="Helvetica"/>
          <w:b/>
          <w:bCs/>
          <w:color w:val="222222"/>
          <w:sz w:val="21"/>
          <w:szCs w:val="21"/>
        </w:rPr>
        <w:t xml:space="preserve">, 60, </w:t>
      </w:r>
      <w:r w:rsidRPr="005548BB">
        <w:rPr>
          <w:rFonts w:ascii="Helvetica" w:hAnsi="Helvetica" w:cs="Helvetica" w:hint="eastAsia"/>
          <w:b/>
          <w:bCs/>
          <w:color w:val="222222"/>
          <w:sz w:val="21"/>
          <w:szCs w:val="21"/>
        </w:rPr>
        <w:t>Київ</w:t>
      </w:r>
      <w:r w:rsidRPr="005548BB">
        <w:rPr>
          <w:rFonts w:ascii="Helvetica" w:hAnsi="Helvetica" w:cs="Helvetica"/>
          <w:b/>
          <w:bCs/>
          <w:color w:val="222222"/>
          <w:sz w:val="21"/>
          <w:szCs w:val="21"/>
        </w:rPr>
        <w:t xml:space="preserve">, 01601, </w:t>
      </w:r>
      <w:r w:rsidRPr="005548BB">
        <w:rPr>
          <w:rFonts w:ascii="Helvetica" w:hAnsi="Helvetica" w:cs="Helvetica" w:hint="eastAsia"/>
          <w:b/>
          <w:bCs/>
          <w:color w:val="222222"/>
          <w:sz w:val="21"/>
          <w:szCs w:val="21"/>
        </w:rPr>
        <w:t>тел</w:t>
      </w:r>
      <w:r w:rsidRPr="005548BB">
        <w:rPr>
          <w:rFonts w:ascii="Helvetica" w:hAnsi="Helvetica" w:cs="Helvetica"/>
          <w:b/>
          <w:bCs/>
          <w:color w:val="222222"/>
          <w:sz w:val="21"/>
          <w:szCs w:val="21"/>
        </w:rPr>
        <w:t>. (044) 239-31-</w:t>
      </w:r>
    </w:p>
    <w:p w14:paraId="0E39CD0A"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b/>
          <w:bCs/>
          <w:color w:val="222222"/>
          <w:sz w:val="21"/>
          <w:szCs w:val="21"/>
        </w:rPr>
        <w:t xml:space="preserve">41). </w:t>
      </w:r>
      <w:r w:rsidRPr="005548BB">
        <w:rPr>
          <w:rFonts w:ascii="Helvetica" w:hAnsi="Helvetica" w:cs="Helvetica" w:hint="eastAsia"/>
          <w:b/>
          <w:bCs/>
          <w:color w:val="222222"/>
          <w:sz w:val="21"/>
          <w:szCs w:val="21"/>
        </w:rPr>
        <w:t>Науковий</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керівник</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Бернадська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Ніна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Іванівна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доктор</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філологічних</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наук</w:t>
      </w:r>
      <w:r w:rsidRPr="005548BB">
        <w:rPr>
          <w:rFonts w:ascii="Helvetica" w:hAnsi="Helvetica" w:cs="Helvetica"/>
          <w:b/>
          <w:bCs/>
          <w:color w:val="222222"/>
          <w:sz w:val="21"/>
          <w:szCs w:val="21"/>
        </w:rPr>
        <w:t>,</w:t>
      </w:r>
    </w:p>
    <w:p w14:paraId="5A7BA404"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професор</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професор</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кафедри</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історії</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української</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літератури</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теорії</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літератури</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та</w:t>
      </w:r>
    </w:p>
    <w:p w14:paraId="7FEFA23F"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літературної</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творчості</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Навчально</w:t>
      </w:r>
      <w:r w:rsidRPr="005548BB">
        <w:rPr>
          <w:rFonts w:ascii="Helvetica" w:hAnsi="Helvetica" w:cs="Helvetica"/>
          <w:b/>
          <w:bCs/>
          <w:color w:val="222222"/>
          <w:sz w:val="21"/>
          <w:szCs w:val="21"/>
        </w:rPr>
        <w:t>-</w:t>
      </w:r>
      <w:r w:rsidRPr="005548BB">
        <w:rPr>
          <w:rFonts w:ascii="Helvetica" w:hAnsi="Helvetica" w:cs="Helvetica" w:hint="eastAsia"/>
          <w:b/>
          <w:bCs/>
          <w:color w:val="222222"/>
          <w:sz w:val="21"/>
          <w:szCs w:val="21"/>
        </w:rPr>
        <w:t>наукового</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інституту</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філології</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Київського</w:t>
      </w:r>
    </w:p>
    <w:p w14:paraId="273039B5"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національного</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університету</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імені</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Тараса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Шевченка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Офіційні</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опоненти</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Науменко</w:t>
      </w:r>
    </w:p>
    <w:p w14:paraId="0022A11C"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Наталія</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Валентинівна</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доктор</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філологічних</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наук</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професор</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професор</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кафедри</w:t>
      </w:r>
    </w:p>
    <w:p w14:paraId="4B8B662B"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іноземних</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мов</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професійного</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спрямування</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Національного</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університету</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харчових</w:t>
      </w:r>
    </w:p>
    <w:p w14:paraId="3DDB65E6"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технологій</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Мальцев</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Валентин</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Сергійович</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кандидат</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філологічних</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наук</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доцент</w:t>
      </w:r>
      <w:r w:rsidRPr="005548BB">
        <w:rPr>
          <w:rFonts w:ascii="Helvetica" w:hAnsi="Helvetica" w:cs="Helvetica"/>
          <w:b/>
          <w:bCs/>
          <w:color w:val="222222"/>
          <w:sz w:val="21"/>
          <w:szCs w:val="21"/>
        </w:rPr>
        <w:t>,</w:t>
      </w:r>
    </w:p>
    <w:p w14:paraId="24E10E76" w14:textId="77777777" w:rsidR="005548BB" w:rsidRPr="005548BB" w:rsidRDefault="005548BB" w:rsidP="005548BB">
      <w:pPr>
        <w:rPr>
          <w:rFonts w:ascii="Helvetica" w:hAnsi="Helvetica" w:cs="Helvetica"/>
          <w:b/>
          <w:bCs/>
          <w:color w:val="222222"/>
          <w:sz w:val="21"/>
          <w:szCs w:val="21"/>
        </w:rPr>
      </w:pPr>
      <w:r w:rsidRPr="005548BB">
        <w:rPr>
          <w:rFonts w:ascii="Helvetica" w:hAnsi="Helvetica" w:cs="Helvetica" w:hint="eastAsia"/>
          <w:b/>
          <w:bCs/>
          <w:color w:val="222222"/>
          <w:sz w:val="21"/>
          <w:szCs w:val="21"/>
        </w:rPr>
        <w:t>завідувач</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кафедри</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української</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літератури</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Чернівецького</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національного</w:t>
      </w:r>
    </w:p>
    <w:p w14:paraId="109CC004" w14:textId="68F4798A" w:rsidR="00484EB4" w:rsidRPr="005548BB" w:rsidRDefault="005548BB" w:rsidP="005548BB">
      <w:r w:rsidRPr="005548BB">
        <w:rPr>
          <w:rFonts w:ascii="Helvetica" w:hAnsi="Helvetica" w:cs="Helvetica" w:hint="eastAsia"/>
          <w:b/>
          <w:bCs/>
          <w:color w:val="222222"/>
          <w:sz w:val="21"/>
          <w:szCs w:val="21"/>
        </w:rPr>
        <w:t>університету</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імені</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Юрія</w:t>
      </w:r>
      <w:r w:rsidRPr="005548BB">
        <w:rPr>
          <w:rFonts w:ascii="Helvetica" w:hAnsi="Helvetica" w:cs="Helvetica"/>
          <w:b/>
          <w:bCs/>
          <w:color w:val="222222"/>
          <w:sz w:val="21"/>
          <w:szCs w:val="21"/>
        </w:rPr>
        <w:t xml:space="preserve"> </w:t>
      </w:r>
      <w:r w:rsidRPr="005548BB">
        <w:rPr>
          <w:rFonts w:ascii="Helvetica" w:hAnsi="Helvetica" w:cs="Helvetica" w:hint="eastAsia"/>
          <w:b/>
          <w:bCs/>
          <w:color w:val="222222"/>
          <w:sz w:val="21"/>
          <w:szCs w:val="21"/>
        </w:rPr>
        <w:t>Федьковича</w:t>
      </w:r>
      <w:r w:rsidRPr="005548BB">
        <w:rPr>
          <w:rFonts w:ascii="Helvetica" w:hAnsi="Helvetica" w:cs="Helvetica"/>
          <w:b/>
          <w:bCs/>
          <w:color w:val="222222"/>
          <w:sz w:val="21"/>
          <w:szCs w:val="21"/>
        </w:rPr>
        <w:t>.</w:t>
      </w:r>
    </w:p>
    <w:sectPr w:rsidR="00484EB4" w:rsidRPr="005548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BB43" w14:textId="77777777" w:rsidR="005B391F" w:rsidRDefault="005B391F">
      <w:pPr>
        <w:spacing w:after="0" w:line="240" w:lineRule="auto"/>
      </w:pPr>
      <w:r>
        <w:separator/>
      </w:r>
    </w:p>
  </w:endnote>
  <w:endnote w:type="continuationSeparator" w:id="0">
    <w:p w14:paraId="26A69EAE" w14:textId="77777777" w:rsidR="005B391F" w:rsidRDefault="005B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B3E0" w14:textId="77777777" w:rsidR="005B391F" w:rsidRDefault="005B391F"/>
    <w:p w14:paraId="7F857210" w14:textId="77777777" w:rsidR="005B391F" w:rsidRDefault="005B391F"/>
    <w:p w14:paraId="3D75B9E9" w14:textId="77777777" w:rsidR="005B391F" w:rsidRDefault="005B391F"/>
    <w:p w14:paraId="686A0146" w14:textId="77777777" w:rsidR="005B391F" w:rsidRDefault="005B391F"/>
    <w:p w14:paraId="45BFCE45" w14:textId="77777777" w:rsidR="005B391F" w:rsidRDefault="005B391F"/>
    <w:p w14:paraId="6A58FFDC" w14:textId="77777777" w:rsidR="005B391F" w:rsidRDefault="005B391F"/>
    <w:p w14:paraId="735C901B" w14:textId="77777777" w:rsidR="005B391F" w:rsidRDefault="005B39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081F6C" wp14:editId="54AA56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CD51" w14:textId="77777777" w:rsidR="005B391F" w:rsidRDefault="005B39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81F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BDCD51" w14:textId="77777777" w:rsidR="005B391F" w:rsidRDefault="005B39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115F4F" w14:textId="77777777" w:rsidR="005B391F" w:rsidRDefault="005B391F"/>
    <w:p w14:paraId="52822B25" w14:textId="77777777" w:rsidR="005B391F" w:rsidRDefault="005B391F"/>
    <w:p w14:paraId="66BE154A" w14:textId="77777777" w:rsidR="005B391F" w:rsidRDefault="005B39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BF14DC" wp14:editId="2E8FF9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CC8C" w14:textId="77777777" w:rsidR="005B391F" w:rsidRDefault="005B391F"/>
                          <w:p w14:paraId="1B05FAAB" w14:textId="77777777" w:rsidR="005B391F" w:rsidRDefault="005B39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BF14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7ACC8C" w14:textId="77777777" w:rsidR="005B391F" w:rsidRDefault="005B391F"/>
                    <w:p w14:paraId="1B05FAAB" w14:textId="77777777" w:rsidR="005B391F" w:rsidRDefault="005B39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439279" w14:textId="77777777" w:rsidR="005B391F" w:rsidRDefault="005B391F"/>
    <w:p w14:paraId="2C56F696" w14:textId="77777777" w:rsidR="005B391F" w:rsidRDefault="005B391F">
      <w:pPr>
        <w:rPr>
          <w:sz w:val="2"/>
          <w:szCs w:val="2"/>
        </w:rPr>
      </w:pPr>
    </w:p>
    <w:p w14:paraId="1F3EAF09" w14:textId="77777777" w:rsidR="005B391F" w:rsidRDefault="005B391F"/>
    <w:p w14:paraId="42CDBE3E" w14:textId="77777777" w:rsidR="005B391F" w:rsidRDefault="005B391F">
      <w:pPr>
        <w:spacing w:after="0" w:line="240" w:lineRule="auto"/>
      </w:pPr>
    </w:p>
  </w:footnote>
  <w:footnote w:type="continuationSeparator" w:id="0">
    <w:p w14:paraId="23EB50C4" w14:textId="77777777" w:rsidR="005B391F" w:rsidRDefault="005B3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1F"/>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202350</TotalTime>
  <Pages>1</Pages>
  <Words>150</Words>
  <Characters>858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1327</cp:revision>
  <cp:lastPrinted>2009-02-06T05:36:00Z</cp:lastPrinted>
  <dcterms:created xsi:type="dcterms:W3CDTF">2024-01-07T13:43:00Z</dcterms:created>
  <dcterms:modified xsi:type="dcterms:W3CDTF">2025-11-08T20:15:00Z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