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553B"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 xml:space="preserve">Муса </w:t>
      </w:r>
      <w:proofErr w:type="spellStart"/>
      <w:r w:rsidRPr="00274D56">
        <w:rPr>
          <w:rFonts w:ascii="Helvetica" w:eastAsia="Symbol" w:hAnsi="Helvetica" w:cs="Helvetica"/>
          <w:b/>
          <w:bCs/>
          <w:color w:val="222222"/>
          <w:kern w:val="0"/>
          <w:sz w:val="21"/>
          <w:szCs w:val="21"/>
          <w:lang w:eastAsia="ru-RU"/>
        </w:rPr>
        <w:t>кызы</w:t>
      </w:r>
      <w:proofErr w:type="spellEnd"/>
      <w:r w:rsidRPr="00274D56">
        <w:rPr>
          <w:rFonts w:ascii="Helvetica" w:eastAsia="Symbol" w:hAnsi="Helvetica" w:cs="Helvetica"/>
          <w:b/>
          <w:bCs/>
          <w:color w:val="222222"/>
          <w:kern w:val="0"/>
          <w:sz w:val="21"/>
          <w:szCs w:val="21"/>
          <w:lang w:eastAsia="ru-RU"/>
        </w:rPr>
        <w:t xml:space="preserve"> Алина.</w:t>
      </w:r>
    </w:p>
    <w:p w14:paraId="3B189798"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 xml:space="preserve">Культура мира как фактор формирования новой геополитической модели </w:t>
      </w:r>
      <w:proofErr w:type="gramStart"/>
      <w:r w:rsidRPr="00274D56">
        <w:rPr>
          <w:rFonts w:ascii="Helvetica" w:eastAsia="Symbol" w:hAnsi="Helvetica" w:cs="Helvetica"/>
          <w:b/>
          <w:bCs/>
          <w:color w:val="222222"/>
          <w:kern w:val="0"/>
          <w:sz w:val="21"/>
          <w:szCs w:val="21"/>
          <w:lang w:eastAsia="ru-RU"/>
        </w:rPr>
        <w:t>безопасности :</w:t>
      </w:r>
      <w:proofErr w:type="gramEnd"/>
      <w:r w:rsidRPr="00274D56">
        <w:rPr>
          <w:rFonts w:ascii="Helvetica" w:eastAsia="Symbol" w:hAnsi="Helvetica" w:cs="Helvetica"/>
          <w:b/>
          <w:bCs/>
          <w:color w:val="222222"/>
          <w:kern w:val="0"/>
          <w:sz w:val="21"/>
          <w:szCs w:val="21"/>
          <w:lang w:eastAsia="ru-RU"/>
        </w:rPr>
        <w:t xml:space="preserve"> диссертация ... кандидата политических наук : 23.00.04. - Бишкек, 2006. - 157 с.</w:t>
      </w:r>
    </w:p>
    <w:p w14:paraId="397C6FEC"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 xml:space="preserve">Оглавление </w:t>
      </w:r>
      <w:proofErr w:type="spellStart"/>
      <w:r w:rsidRPr="00274D56">
        <w:rPr>
          <w:rFonts w:ascii="Helvetica" w:eastAsia="Symbol" w:hAnsi="Helvetica" w:cs="Helvetica"/>
          <w:b/>
          <w:bCs/>
          <w:color w:val="222222"/>
          <w:kern w:val="0"/>
          <w:sz w:val="21"/>
          <w:szCs w:val="21"/>
          <w:lang w:eastAsia="ru-RU"/>
        </w:rPr>
        <w:t>диссертациикандидат</w:t>
      </w:r>
      <w:proofErr w:type="spellEnd"/>
      <w:r w:rsidRPr="00274D56">
        <w:rPr>
          <w:rFonts w:ascii="Helvetica" w:eastAsia="Symbol" w:hAnsi="Helvetica" w:cs="Helvetica"/>
          <w:b/>
          <w:bCs/>
          <w:color w:val="222222"/>
          <w:kern w:val="0"/>
          <w:sz w:val="21"/>
          <w:szCs w:val="21"/>
          <w:lang w:eastAsia="ru-RU"/>
        </w:rPr>
        <w:t xml:space="preserve"> политических наук Муса </w:t>
      </w:r>
      <w:proofErr w:type="spellStart"/>
      <w:r w:rsidRPr="00274D56">
        <w:rPr>
          <w:rFonts w:ascii="Helvetica" w:eastAsia="Symbol" w:hAnsi="Helvetica" w:cs="Helvetica"/>
          <w:b/>
          <w:bCs/>
          <w:color w:val="222222"/>
          <w:kern w:val="0"/>
          <w:sz w:val="21"/>
          <w:szCs w:val="21"/>
          <w:lang w:eastAsia="ru-RU"/>
        </w:rPr>
        <w:t>кызы</w:t>
      </w:r>
      <w:proofErr w:type="spellEnd"/>
      <w:r w:rsidRPr="00274D56">
        <w:rPr>
          <w:rFonts w:ascii="Helvetica" w:eastAsia="Symbol" w:hAnsi="Helvetica" w:cs="Helvetica"/>
          <w:b/>
          <w:bCs/>
          <w:color w:val="222222"/>
          <w:kern w:val="0"/>
          <w:sz w:val="21"/>
          <w:szCs w:val="21"/>
          <w:lang w:eastAsia="ru-RU"/>
        </w:rPr>
        <w:t xml:space="preserve"> Алина</w:t>
      </w:r>
    </w:p>
    <w:p w14:paraId="75DE7212"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Введение.</w:t>
      </w:r>
    </w:p>
    <w:p w14:paraId="71CB055C"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Глава I. Безопасность и геополитика: теоретическое обоснование исследования проблемы</w:t>
      </w:r>
    </w:p>
    <w:p w14:paraId="14999F1F"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1.1 Безопасность и геополитика: понятие, сущность, соотношение.</w:t>
      </w:r>
    </w:p>
    <w:p w14:paraId="647A361C"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1.2 Цивилизационные детерминанты современного политического процесса.</w:t>
      </w:r>
    </w:p>
    <w:p w14:paraId="3F7AC5CF"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1.3 Геополитические факторы обеспечения безопасности</w:t>
      </w:r>
    </w:p>
    <w:p w14:paraId="640376C8"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Кыргызской Республики в эпоху глобализации.</w:t>
      </w:r>
    </w:p>
    <w:p w14:paraId="73F0B5AA"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Глава II. Культура мира как фактор формирования новой геополитической модели безопасности</w:t>
      </w:r>
    </w:p>
    <w:p w14:paraId="747620E2"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2.1 Стратегия ненасилия - парадигма выживания человечества.</w:t>
      </w:r>
    </w:p>
    <w:p w14:paraId="72D86E1E" w14:textId="77777777" w:rsidR="00274D56" w:rsidRPr="00274D56" w:rsidRDefault="00274D56" w:rsidP="00274D56">
      <w:pPr>
        <w:rPr>
          <w:rFonts w:ascii="Helvetica" w:eastAsia="Symbol" w:hAnsi="Helvetica" w:cs="Helvetica"/>
          <w:b/>
          <w:bCs/>
          <w:color w:val="222222"/>
          <w:kern w:val="0"/>
          <w:sz w:val="21"/>
          <w:szCs w:val="21"/>
          <w:lang w:eastAsia="ru-RU"/>
        </w:rPr>
      </w:pPr>
      <w:r w:rsidRPr="00274D56">
        <w:rPr>
          <w:rFonts w:ascii="Helvetica" w:eastAsia="Symbol" w:hAnsi="Helvetica" w:cs="Helvetica"/>
          <w:b/>
          <w:bCs/>
          <w:color w:val="222222"/>
          <w:kern w:val="0"/>
          <w:sz w:val="21"/>
          <w:szCs w:val="21"/>
          <w:lang w:eastAsia="ru-RU"/>
        </w:rPr>
        <w:t>2.2 Культура мира в современном Кыргызстане.</w:t>
      </w:r>
    </w:p>
    <w:p w14:paraId="4FDAD129" w14:textId="74BA4CFE" w:rsidR="00BD642D" w:rsidRPr="00274D56" w:rsidRDefault="00BD642D" w:rsidP="00274D56"/>
    <w:sectPr w:rsidR="00BD642D" w:rsidRPr="00274D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490E" w14:textId="77777777" w:rsidR="00EA54CA" w:rsidRDefault="00EA54CA">
      <w:pPr>
        <w:spacing w:after="0" w:line="240" w:lineRule="auto"/>
      </w:pPr>
      <w:r>
        <w:separator/>
      </w:r>
    </w:p>
  </w:endnote>
  <w:endnote w:type="continuationSeparator" w:id="0">
    <w:p w14:paraId="321DA25C" w14:textId="77777777" w:rsidR="00EA54CA" w:rsidRDefault="00EA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A011" w14:textId="77777777" w:rsidR="00EA54CA" w:rsidRDefault="00EA54CA"/>
    <w:p w14:paraId="5B5D6190" w14:textId="77777777" w:rsidR="00EA54CA" w:rsidRDefault="00EA54CA"/>
    <w:p w14:paraId="2874A80B" w14:textId="77777777" w:rsidR="00EA54CA" w:rsidRDefault="00EA54CA"/>
    <w:p w14:paraId="1E5F7E2C" w14:textId="77777777" w:rsidR="00EA54CA" w:rsidRDefault="00EA54CA"/>
    <w:p w14:paraId="50781F19" w14:textId="77777777" w:rsidR="00EA54CA" w:rsidRDefault="00EA54CA"/>
    <w:p w14:paraId="2B4DD601" w14:textId="77777777" w:rsidR="00EA54CA" w:rsidRDefault="00EA54CA"/>
    <w:p w14:paraId="6417A89F" w14:textId="77777777" w:rsidR="00EA54CA" w:rsidRDefault="00EA54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72C000" wp14:editId="0E3C9F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7C7C" w14:textId="77777777" w:rsidR="00EA54CA" w:rsidRDefault="00EA5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72C0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7D7C7C" w14:textId="77777777" w:rsidR="00EA54CA" w:rsidRDefault="00EA54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ACC7CE" w14:textId="77777777" w:rsidR="00EA54CA" w:rsidRDefault="00EA54CA"/>
    <w:p w14:paraId="517A2731" w14:textId="77777777" w:rsidR="00EA54CA" w:rsidRDefault="00EA54CA"/>
    <w:p w14:paraId="563E584B" w14:textId="77777777" w:rsidR="00EA54CA" w:rsidRDefault="00EA54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FD5B9" wp14:editId="62A706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8E9E" w14:textId="77777777" w:rsidR="00EA54CA" w:rsidRDefault="00EA54CA"/>
                          <w:p w14:paraId="01293D29" w14:textId="77777777" w:rsidR="00EA54CA" w:rsidRDefault="00EA5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FD5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18E9E" w14:textId="77777777" w:rsidR="00EA54CA" w:rsidRDefault="00EA54CA"/>
                    <w:p w14:paraId="01293D29" w14:textId="77777777" w:rsidR="00EA54CA" w:rsidRDefault="00EA54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E18C1" w14:textId="77777777" w:rsidR="00EA54CA" w:rsidRDefault="00EA54CA"/>
    <w:p w14:paraId="6D985FFB" w14:textId="77777777" w:rsidR="00EA54CA" w:rsidRDefault="00EA54CA">
      <w:pPr>
        <w:rPr>
          <w:sz w:val="2"/>
          <w:szCs w:val="2"/>
        </w:rPr>
      </w:pPr>
    </w:p>
    <w:p w14:paraId="09A6FF0C" w14:textId="77777777" w:rsidR="00EA54CA" w:rsidRDefault="00EA54CA"/>
    <w:p w14:paraId="66932156" w14:textId="77777777" w:rsidR="00EA54CA" w:rsidRDefault="00EA54CA">
      <w:pPr>
        <w:spacing w:after="0" w:line="240" w:lineRule="auto"/>
      </w:pPr>
    </w:p>
  </w:footnote>
  <w:footnote w:type="continuationSeparator" w:id="0">
    <w:p w14:paraId="400E4C0E" w14:textId="77777777" w:rsidR="00EA54CA" w:rsidRDefault="00EA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4CA"/>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90275</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3438</cp:revision>
  <cp:lastPrinted>2009-02-06T05:36:00Z</cp:lastPrinted>
  <dcterms:created xsi:type="dcterms:W3CDTF">2024-01-07T13:43:00Z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