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F3" w:rsidRDefault="008F28F3" w:rsidP="008F28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Сударкіна Людмила Юріївна, </w:t>
      </w:r>
      <w:r>
        <w:rPr>
          <w:rFonts w:ascii="CIDFont+F3" w:hAnsi="CIDFont+F3" w:cs="CIDFont+F3"/>
          <w:kern w:val="0"/>
          <w:sz w:val="28"/>
          <w:szCs w:val="28"/>
          <w:lang w:eastAsia="ru-RU"/>
        </w:rPr>
        <w:t>перебуває у вiдпустці по догляду за</w:t>
      </w:r>
    </w:p>
    <w:p w:rsidR="008F28F3" w:rsidRDefault="008F28F3" w:rsidP="008F28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дитиною, тема дисертації: «Формування економічного механізму</w:t>
      </w:r>
    </w:p>
    <w:p w:rsidR="008F28F3" w:rsidRDefault="008F28F3" w:rsidP="008F28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ресурсозбереження в сільському господарстві», (073 Менеджмент).</w:t>
      </w:r>
    </w:p>
    <w:p w:rsidR="008F28F3" w:rsidRDefault="008F28F3" w:rsidP="008F28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44.887.004 у Полтавській державній</w:t>
      </w:r>
    </w:p>
    <w:p w:rsidR="00D66F00" w:rsidRPr="008F28F3" w:rsidRDefault="008F28F3" w:rsidP="008F28F3">
      <w:r>
        <w:rPr>
          <w:rFonts w:ascii="CIDFont+F3" w:hAnsi="CIDFont+F3" w:cs="CIDFont+F3"/>
          <w:kern w:val="0"/>
          <w:sz w:val="28"/>
          <w:szCs w:val="28"/>
          <w:lang w:eastAsia="ru-RU"/>
        </w:rPr>
        <w:t>аграрній академії</w:t>
      </w:r>
    </w:p>
    <w:sectPr w:rsidR="00D66F00" w:rsidRPr="008F28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8F28F3" w:rsidRPr="008F28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6C56C-90D7-4D2F-8693-E02EF735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2021-12-23T09:52:00Z</dcterms:created>
  <dcterms:modified xsi:type="dcterms:W3CDTF">2021-12-27T12:46:00Z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