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18D0" w14:textId="77777777" w:rsidR="00FF2DB2" w:rsidRDefault="00FF2DB2" w:rsidP="00FF2DB2">
      <w:pPr>
        <w:pStyle w:val="afffffffffffffffffffffffffff5"/>
        <w:rPr>
          <w:rFonts w:ascii="Verdana" w:hAnsi="Verdana"/>
          <w:color w:val="000000"/>
          <w:sz w:val="21"/>
          <w:szCs w:val="21"/>
        </w:rPr>
      </w:pPr>
      <w:r>
        <w:rPr>
          <w:rFonts w:ascii="Helvetica" w:hAnsi="Helvetica" w:cs="Helvetica"/>
          <w:b/>
          <w:bCs w:val="0"/>
          <w:color w:val="222222"/>
          <w:sz w:val="21"/>
          <w:szCs w:val="21"/>
        </w:rPr>
        <w:t>Беспалова, Светлана Владимировна.</w:t>
      </w:r>
    </w:p>
    <w:p w14:paraId="51AC86A1" w14:textId="77777777" w:rsidR="00FF2DB2" w:rsidRDefault="00FF2DB2" w:rsidP="00FF2DB2">
      <w:pPr>
        <w:pStyle w:val="20"/>
        <w:spacing w:before="0" w:after="312"/>
        <w:rPr>
          <w:rFonts w:ascii="Arial" w:hAnsi="Arial" w:cs="Arial"/>
          <w:caps/>
          <w:color w:val="333333"/>
          <w:sz w:val="27"/>
          <w:szCs w:val="27"/>
        </w:rPr>
      </w:pPr>
      <w:r>
        <w:rPr>
          <w:rFonts w:ascii="Helvetica" w:hAnsi="Helvetica" w:cs="Helvetica"/>
          <w:caps/>
          <w:color w:val="222222"/>
          <w:sz w:val="21"/>
          <w:szCs w:val="21"/>
        </w:rPr>
        <w:t>Квантово-механические взаимодействия в системе макромолекул и процессы передачи энергии между водородными связями : диссертация ... кандидата физико-математических наук : 01.04.02. - Донецк, 1985. - 170 с. : ил.</w:t>
      </w:r>
    </w:p>
    <w:p w14:paraId="62B5A8A0" w14:textId="77777777" w:rsidR="00FF2DB2" w:rsidRDefault="00FF2DB2" w:rsidP="00FF2DB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Беспалова, Светлана Владимировна</w:t>
      </w:r>
    </w:p>
    <w:p w14:paraId="6E12FD4E"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8C8ADA"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ТРАНСФОРМАЦИЯ ЭНЕРГИИ И МЫШЕЧНОЕ СОКРАЩЕНИЕ</w:t>
      </w:r>
    </w:p>
    <w:p w14:paraId="4FB7AE3A"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w:t>
      </w:r>
    </w:p>
    <w:p w14:paraId="54A3C986"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Миграция энергии в биологических системах.</w:t>
      </w:r>
    </w:p>
    <w:p w14:paraId="2A770D72"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§1.1.Резонансный перенос энергии молекулярного возбуждения.</w:t>
      </w:r>
    </w:p>
    <w:p w14:paraId="344B9A3E"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§1.2.Первичные фотохимические процессы.</w:t>
      </w:r>
    </w:p>
    <w:p w14:paraId="53690F78"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Физика мышечного сокращения.</w:t>
      </w:r>
    </w:p>
    <w:p w14:paraId="00834B5C"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§2.1.Структура мышцы и мышечных белков.</w:t>
      </w:r>
    </w:p>
    <w:p w14:paraId="47EEB6F4"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§2.2.Модель скользящих нитей.</w:t>
      </w:r>
    </w:p>
    <w:p w14:paraId="2BED80C4"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§2.3.Биохимия и механика мышцы.</w:t>
      </w:r>
    </w:p>
    <w:p w14:paraId="5171A124"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§2.4.Обсуждение некоторых моделей в свете гипотезы скользящих нитей.</w:t>
      </w:r>
    </w:p>
    <w:p w14:paraId="0F3FB5ED"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Молекулярный механизм мышечного сокращения.</w:t>
      </w:r>
    </w:p>
    <w:p w14:paraId="1A330264"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П.РЕЗОНАНСНАЯ ПЕРЕДАЧА ЭНЕРГИИ МЕДЦУ ВОДОРОДНЫМИ</w:t>
      </w:r>
    </w:p>
    <w:p w14:paraId="31EF8022"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СВЯЗЯМИ. АДИАБАТИЧЕСКОЕ ПРИБЛИЖЕНИЕ.</w:t>
      </w:r>
    </w:p>
    <w:p w14:paraId="4C136EF8"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§1.Гамильтониан, собственные функции и энергии системы водородных связей в нулевом приближении.</w:t>
      </w:r>
    </w:p>
    <w:p w14:paraId="2094F909"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§2.Расщепление пересекающихся резонансных уровнений вследствие взаимодействия протонов разных связей.</w:t>
      </w:r>
    </w:p>
    <w:p w14:paraId="0E22990D"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§3.Приближенное вычисление матричных элементов перехода в случае одномерного движения протонов.</w:t>
      </w:r>
    </w:p>
    <w:p w14:paraId="605645D6"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§4.Двух- и трехмерное движение протонов и численные расчеты расщепления термов.</w:t>
      </w:r>
    </w:p>
    <w:p w14:paraId="68C212D5"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Обсулщение.</w:t>
      </w:r>
    </w:p>
    <w:p w14:paraId="78596B63"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ТРАНСФОРМАЦИЯ ЭНЕРГИИ ВОЗБУЖДЕНИЯ В СИСТЕМЕ ДВУХ</w:t>
      </w:r>
    </w:p>
    <w:p w14:paraId="1979B864"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ВОДОРОДНЫХ СВЯЗЕЙ МЕВДУ КОЛЕБЛЮЩИМИСЯ АТОМАМИ.</w:t>
      </w:r>
    </w:p>
    <w:p w14:paraId="6DA39EE1"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§1.Базисные функции для системы протонов и "тяжелых" атомов.</w:t>
      </w:r>
    </w:p>
    <w:p w14:paraId="391313AD"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§2.Истинная фикция системы.</w:t>
      </w:r>
    </w:p>
    <w:p w14:paraId="2BE6AA17"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§3.Приближенная система уравнений для коэффициентов Cj(t,i~ng-1)</w:t>
      </w:r>
    </w:p>
    <w:p w14:paraId="4B1810D1"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§4.Приближенное решение системы уравнений (3.22)</w:t>
      </w:r>
    </w:p>
    <w:p w14:paraId="754A014E"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Cj (i, i-П^-})</w:t>
      </w:r>
    </w:p>
    <w:p w14:paraId="3321164E"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§5.Решение уравнений для Ci (Т, i-rtf}) для переходов без изменения чисел заполнения</w:t>
      </w:r>
    </w:p>
    <w:p w14:paraId="176189AD"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Решение системы уравнений^ л я коэффициентов и в трех областях 7^-7^» Т- О и Т7 методом возьфпцений. 103!</w:t>
      </w:r>
    </w:p>
    <w:p w14:paraId="13EB7570"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Обсуждение.</w:t>
      </w:r>
    </w:p>
    <w:p w14:paraId="4B04F705"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ДВИЖЕНИЕ БИОПОЛИМЕРОВ ПОД ДЕЙСТВИЕМ СИЛ ВОЗБУЖДЕННЫХ ВОДОРОДНЫХ СВЯЗЕЙ. III</w:t>
      </w:r>
    </w:p>
    <w:p w14:paraId="18855089"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§1.Квазистационарные состояния протонов водородных связей.</w:t>
      </w:r>
    </w:p>
    <w:p w14:paraId="4D6F69D1"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§2.Колебания актиновых глобул под действием квазиупругой внешней силы.</w:t>
      </w:r>
    </w:p>
    <w:p w14:paraId="463B4CCB"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§3.Локальное колебание системы глобул при</w:t>
      </w:r>
    </w:p>
    <w:p w14:paraId="6BFDE7BA"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§4.Решение неоднородной системы уравнений,когда возбуждена одна водородная связь.</w:t>
      </w:r>
    </w:p>
    <w:p w14:paraId="06AFBE90"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§5.Решение неоднородной системы уравнений (4.9)</w:t>
      </w:r>
    </w:p>
    <w:p w14:paraId="1F2E54AF"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4.10) в случае силы общего вида (4.7).</w:t>
      </w:r>
    </w:p>
    <w:p w14:paraId="4F738428"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§6.Приближенное нахождение волновой функции взаимодействующих связей.</w:t>
      </w:r>
    </w:p>
    <w:p w14:paraId="1DA1D06B"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§7.Решение самосогласованной задачи о движении глобул актина и передачи энергии возбувдения</w:t>
      </w:r>
    </w:p>
    <w:p w14:paraId="63C56333"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§8.0бсувдение.</w:t>
      </w:r>
    </w:p>
    <w:p w14:paraId="267B7C90" w14:textId="77777777" w:rsidR="00FF2DB2" w:rsidRDefault="00FF2DB2" w:rsidP="00FF2D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w:t>
      </w:r>
    </w:p>
    <w:p w14:paraId="69F09626" w14:textId="2A876175" w:rsidR="005E23AC" w:rsidRPr="00FF2DB2" w:rsidRDefault="005E23AC" w:rsidP="00FF2DB2"/>
    <w:sectPr w:rsidR="005E23AC" w:rsidRPr="00FF2D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5874" w14:textId="77777777" w:rsidR="00534DFA" w:rsidRDefault="00534DFA">
      <w:pPr>
        <w:spacing w:after="0" w:line="240" w:lineRule="auto"/>
      </w:pPr>
      <w:r>
        <w:separator/>
      </w:r>
    </w:p>
  </w:endnote>
  <w:endnote w:type="continuationSeparator" w:id="0">
    <w:p w14:paraId="7222DFF5" w14:textId="77777777" w:rsidR="00534DFA" w:rsidRDefault="0053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C71A" w14:textId="77777777" w:rsidR="00534DFA" w:rsidRDefault="00534DFA"/>
    <w:p w14:paraId="33491167" w14:textId="77777777" w:rsidR="00534DFA" w:rsidRDefault="00534DFA"/>
    <w:p w14:paraId="152D77E9" w14:textId="77777777" w:rsidR="00534DFA" w:rsidRDefault="00534DFA"/>
    <w:p w14:paraId="0C5DD0CF" w14:textId="77777777" w:rsidR="00534DFA" w:rsidRDefault="00534DFA"/>
    <w:p w14:paraId="06203A4B" w14:textId="77777777" w:rsidR="00534DFA" w:rsidRDefault="00534DFA"/>
    <w:p w14:paraId="1D68FF5A" w14:textId="77777777" w:rsidR="00534DFA" w:rsidRDefault="00534DFA"/>
    <w:p w14:paraId="6018EAB2" w14:textId="77777777" w:rsidR="00534DFA" w:rsidRDefault="00534D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28FC3" wp14:editId="13221E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1ADE" w14:textId="77777777" w:rsidR="00534DFA" w:rsidRDefault="00534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28F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D1ADE" w14:textId="77777777" w:rsidR="00534DFA" w:rsidRDefault="00534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F0A80C" w14:textId="77777777" w:rsidR="00534DFA" w:rsidRDefault="00534DFA"/>
    <w:p w14:paraId="496BB817" w14:textId="77777777" w:rsidR="00534DFA" w:rsidRDefault="00534DFA"/>
    <w:p w14:paraId="44821B21" w14:textId="77777777" w:rsidR="00534DFA" w:rsidRDefault="00534D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ECABBF" wp14:editId="78857A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90FC7" w14:textId="77777777" w:rsidR="00534DFA" w:rsidRDefault="00534DFA"/>
                          <w:p w14:paraId="215F22E1" w14:textId="77777777" w:rsidR="00534DFA" w:rsidRDefault="00534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ECA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790FC7" w14:textId="77777777" w:rsidR="00534DFA" w:rsidRDefault="00534DFA"/>
                    <w:p w14:paraId="215F22E1" w14:textId="77777777" w:rsidR="00534DFA" w:rsidRDefault="00534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57937C" w14:textId="77777777" w:rsidR="00534DFA" w:rsidRDefault="00534DFA"/>
    <w:p w14:paraId="10C1D55D" w14:textId="77777777" w:rsidR="00534DFA" w:rsidRDefault="00534DFA">
      <w:pPr>
        <w:rPr>
          <w:sz w:val="2"/>
          <w:szCs w:val="2"/>
        </w:rPr>
      </w:pPr>
    </w:p>
    <w:p w14:paraId="7723180A" w14:textId="77777777" w:rsidR="00534DFA" w:rsidRDefault="00534DFA"/>
    <w:p w14:paraId="185E2DDF" w14:textId="77777777" w:rsidR="00534DFA" w:rsidRDefault="00534DFA">
      <w:pPr>
        <w:spacing w:after="0" w:line="240" w:lineRule="auto"/>
      </w:pPr>
    </w:p>
  </w:footnote>
  <w:footnote w:type="continuationSeparator" w:id="0">
    <w:p w14:paraId="4A2FADE5" w14:textId="77777777" w:rsidR="00534DFA" w:rsidRDefault="0053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DFA"/>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148144</TotalTime>
  <Pages>3</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4127</cp:revision>
  <cp:lastPrinted>2009-02-06T05:36:00Z</cp:lastPrinted>
  <dcterms:created xsi:type="dcterms:W3CDTF">2024-01-07T13:43:00Z</dcterms:created>
  <dcterms:modified xsi:type="dcterms:W3CDTF">2025-08-19T19:36:00Z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