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6766A5" w:rsidRDefault="006766A5" w:rsidP="006766A5">
      <w:r w:rsidRPr="006766A5">
        <w:rPr>
          <w:rFonts w:ascii="Times New Roman" w:eastAsia="Arial Narrow" w:hAnsi="Times New Roman" w:cs="Times New Roman"/>
          <w:b/>
          <w:bCs/>
          <w:color w:val="000000"/>
          <w:kern w:val="0"/>
          <w:sz w:val="24"/>
          <w:lang w:val="uk-UA" w:eastAsia="uk-UA" w:bidi="uk-UA"/>
        </w:rPr>
        <w:t>Ягельська Катерина Юріївна</w:t>
      </w:r>
      <w:r w:rsidRPr="006766A5">
        <w:rPr>
          <w:rFonts w:ascii="Times New Roman" w:hAnsi="Times New Roman" w:cs="Times New Roman"/>
          <w:color w:val="000000"/>
          <w:kern w:val="0"/>
          <w:sz w:val="24"/>
          <w:szCs w:val="24"/>
          <w:lang w:val="uk-UA" w:eastAsia="uk-UA" w:bidi="uk-UA"/>
        </w:rPr>
        <w:t>, доцент кафедри міжнародної економіки і маркетингу ДВНЗ «Донецький національний техніч</w:t>
      </w:r>
      <w:r w:rsidRPr="006766A5">
        <w:rPr>
          <w:rFonts w:ascii="Times New Roman" w:hAnsi="Times New Roman" w:cs="Times New Roman"/>
          <w:color w:val="000000"/>
          <w:kern w:val="0"/>
          <w:sz w:val="24"/>
          <w:szCs w:val="24"/>
          <w:lang w:val="uk-UA" w:eastAsia="uk-UA" w:bidi="uk-UA"/>
        </w:rPr>
        <w:softHyphen/>
        <w:t>ний університет» МОН України, м. Покровськ: «Теоретико-мето- дологічні засади випереджаючого національного економічного розвитку» (08.00.03 - економіка та управління національним господарством). Спецрада Д 12.105.03 у Донбаській державній машинобудівній академії</w:t>
      </w:r>
    </w:p>
    <w:sectPr w:rsidR="00047DE3" w:rsidRPr="006766A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51F30-CD51-496B-8F4D-439A6D468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56</Words>
  <Characters>321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2020-05-01T08:32:00Z</dcterms:created>
  <dcterms:modified xsi:type="dcterms:W3CDTF">2020-05-02T10:09:00Z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