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МІНІСТЕРСТВО ОХОРОНИ ЗДОРОВ’Я УКРАЇНИ</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ЗАПОРІЗЬКИЙ ДЕРЖАВНИЙ МЕДИЧНИЙ УНІВЕРСИТЕТ</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right"/>
        <w:rPr>
          <w:rFonts w:ascii="Times New Roman" w:hAnsi="Times New Roman"/>
          <w:noProof/>
          <w:sz w:val="28"/>
          <w:szCs w:val="28"/>
          <w:lang w:val="uk-UA"/>
        </w:rPr>
      </w:pPr>
      <w:r w:rsidRPr="00D13DA5">
        <w:rPr>
          <w:rFonts w:ascii="Times New Roman" w:hAnsi="Times New Roman"/>
          <w:noProof/>
          <w:sz w:val="28"/>
          <w:szCs w:val="28"/>
          <w:lang w:val="uk-UA"/>
        </w:rPr>
        <w:t>На правах рукопису</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Гончаров Олександр Вікторович</w:t>
      </w:r>
    </w:p>
    <w:p w:rsidR="00EE47E5" w:rsidRPr="00D13DA5" w:rsidRDefault="00EE47E5" w:rsidP="00EE47E5">
      <w:pPr>
        <w:pStyle w:val="afff4"/>
        <w:spacing w:line="360" w:lineRule="auto"/>
        <w:ind w:right="424" w:firstLine="567"/>
        <w:jc w:val="center"/>
        <w:rPr>
          <w:rFonts w:ascii="Times New Roman" w:eastAsia="Batang" w:hAnsi="Times New Roman"/>
          <w:sz w:val="28"/>
          <w:szCs w:val="28"/>
          <w:lang w:val="uk-UA"/>
        </w:rPr>
      </w:pPr>
    </w:p>
    <w:p w:rsidR="00EE47E5" w:rsidRPr="00D13DA5" w:rsidRDefault="00EE47E5" w:rsidP="00EE47E5">
      <w:pPr>
        <w:pStyle w:val="afff4"/>
        <w:spacing w:line="360" w:lineRule="auto"/>
        <w:ind w:right="424" w:firstLine="567"/>
        <w:jc w:val="center"/>
        <w:rPr>
          <w:rFonts w:ascii="Times New Roman" w:eastAsia="Batang" w:hAnsi="Times New Roman"/>
          <w:sz w:val="28"/>
          <w:szCs w:val="28"/>
          <w:lang w:val="uk-UA"/>
        </w:rPr>
      </w:pPr>
    </w:p>
    <w:p w:rsidR="00EE47E5" w:rsidRPr="00D13DA5" w:rsidRDefault="00EE47E5" w:rsidP="00EE47E5">
      <w:pPr>
        <w:pStyle w:val="afff4"/>
        <w:spacing w:line="360" w:lineRule="auto"/>
        <w:ind w:right="424" w:firstLine="567"/>
        <w:jc w:val="right"/>
        <w:rPr>
          <w:rFonts w:ascii="Times New Roman" w:hAnsi="Times New Roman"/>
          <w:noProof/>
          <w:sz w:val="28"/>
          <w:szCs w:val="28"/>
          <w:lang w:val="uk-UA"/>
        </w:rPr>
      </w:pPr>
      <w:r w:rsidRPr="00D13DA5">
        <w:rPr>
          <w:rFonts w:ascii="Times New Roman" w:eastAsia="Batang" w:hAnsi="Times New Roman"/>
          <w:sz w:val="28"/>
          <w:szCs w:val="28"/>
          <w:lang w:val="uk-UA"/>
        </w:rPr>
        <w:t>УДК 616.12-008.331.1-06:616.13-002]-07-097</w:t>
      </w:r>
    </w:p>
    <w:p w:rsidR="00EE47E5" w:rsidRPr="00D13DA5" w:rsidRDefault="00EE47E5" w:rsidP="00EE47E5">
      <w:pPr>
        <w:pStyle w:val="afff4"/>
        <w:spacing w:line="360" w:lineRule="auto"/>
        <w:ind w:right="424" w:firstLine="567"/>
        <w:jc w:val="center"/>
        <w:rPr>
          <w:rFonts w:ascii="Times New Roman" w:eastAsia="Batang" w:hAnsi="Times New Roman"/>
          <w:b/>
          <w:sz w:val="28"/>
          <w:szCs w:val="28"/>
          <w:lang w:val="uk-UA"/>
        </w:rPr>
      </w:pPr>
    </w:p>
    <w:p w:rsidR="00EE47E5" w:rsidRPr="00D13DA5" w:rsidRDefault="00EE47E5" w:rsidP="00EE47E5">
      <w:pPr>
        <w:pStyle w:val="afff4"/>
        <w:spacing w:line="360" w:lineRule="auto"/>
        <w:ind w:right="424" w:firstLine="567"/>
        <w:jc w:val="center"/>
        <w:rPr>
          <w:rFonts w:ascii="Times New Roman" w:eastAsia="Batang" w:hAnsi="Times New Roman"/>
          <w:b/>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b/>
          <w:noProof/>
          <w:sz w:val="28"/>
          <w:szCs w:val="28"/>
          <w:lang w:val="uk-UA"/>
        </w:rPr>
      </w:pPr>
      <w:bookmarkStart w:id="0" w:name="_GoBack"/>
      <w:r w:rsidRPr="00D13DA5">
        <w:rPr>
          <w:rFonts w:ascii="Times New Roman" w:eastAsia="Batang" w:hAnsi="Times New Roman"/>
          <w:b/>
          <w:sz w:val="28"/>
          <w:szCs w:val="28"/>
          <w:lang w:val="uk-UA"/>
        </w:rPr>
        <w:t>РОЛЬ ПРОЦЕСІВ ІМУНО-ЗАПАЛЬНОЇ АКТИВАЦІЇ В РЕМОДЕЛЮВАННІ СУДИН У ХВОРИХ НА ГІПЕРТОНІЧНУ ХВОРОБУ</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bookmarkEnd w:id="0"/>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14.01.11 – кардіологія</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Дисертація на здобуття наукового ступеня</w:t>
      </w: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r w:rsidRPr="00D13DA5">
        <w:rPr>
          <w:rFonts w:ascii="Times New Roman" w:hAnsi="Times New Roman"/>
          <w:noProof/>
          <w:sz w:val="28"/>
          <w:szCs w:val="28"/>
          <w:lang w:val="uk-UA"/>
        </w:rPr>
        <w:t>кандидата медичних наук</w:t>
      </w:r>
    </w:p>
    <w:p w:rsidR="00EE47E5" w:rsidRPr="00E46193" w:rsidRDefault="00EE47E5" w:rsidP="00EE47E5">
      <w:pPr>
        <w:pStyle w:val="afff4"/>
        <w:spacing w:line="360" w:lineRule="auto"/>
        <w:ind w:right="424" w:firstLine="567"/>
        <w:jc w:val="center"/>
        <w:rPr>
          <w:rFonts w:ascii="Times New Roman" w:hAnsi="Times New Roman"/>
          <w:noProof/>
          <w:sz w:val="28"/>
          <w:szCs w:val="28"/>
        </w:rPr>
      </w:pPr>
    </w:p>
    <w:p w:rsidR="00EE47E5" w:rsidRPr="00E46193" w:rsidRDefault="00EE47E5" w:rsidP="00EE47E5">
      <w:pPr>
        <w:pStyle w:val="afff4"/>
        <w:spacing w:line="360" w:lineRule="auto"/>
        <w:ind w:right="424" w:firstLine="567"/>
        <w:jc w:val="center"/>
        <w:rPr>
          <w:rFonts w:ascii="Times New Roman" w:hAnsi="Times New Roman"/>
          <w:noProof/>
          <w:sz w:val="28"/>
          <w:szCs w:val="28"/>
        </w:rPr>
      </w:pPr>
    </w:p>
    <w:p w:rsidR="00EE47E5" w:rsidRPr="00D13DA5" w:rsidRDefault="00EE47E5" w:rsidP="00EE47E5">
      <w:pPr>
        <w:pStyle w:val="afff4"/>
        <w:spacing w:line="360" w:lineRule="auto"/>
        <w:ind w:right="424" w:firstLine="4680"/>
        <w:rPr>
          <w:rFonts w:ascii="Times New Roman" w:hAnsi="Times New Roman"/>
          <w:noProof/>
          <w:sz w:val="28"/>
          <w:szCs w:val="28"/>
          <w:lang w:val="uk-UA"/>
        </w:rPr>
      </w:pPr>
      <w:r w:rsidRPr="00D13DA5">
        <w:rPr>
          <w:rFonts w:ascii="Times New Roman" w:hAnsi="Times New Roman"/>
          <w:noProof/>
          <w:sz w:val="28"/>
          <w:szCs w:val="28"/>
          <w:lang w:val="uk-UA"/>
        </w:rPr>
        <w:t>Науковий керівник:</w:t>
      </w:r>
    </w:p>
    <w:p w:rsidR="00EE47E5" w:rsidRPr="00D13DA5" w:rsidRDefault="00EE47E5" w:rsidP="00EE47E5">
      <w:pPr>
        <w:pStyle w:val="afff4"/>
        <w:spacing w:line="360" w:lineRule="auto"/>
        <w:ind w:right="424" w:firstLine="4680"/>
        <w:rPr>
          <w:rFonts w:ascii="Times New Roman" w:hAnsi="Times New Roman"/>
          <w:noProof/>
          <w:sz w:val="28"/>
          <w:szCs w:val="28"/>
          <w:lang w:val="uk-UA"/>
        </w:rPr>
      </w:pPr>
      <w:r w:rsidRPr="00D13DA5">
        <w:rPr>
          <w:rFonts w:ascii="Times New Roman" w:hAnsi="Times New Roman"/>
          <w:noProof/>
          <w:sz w:val="28"/>
          <w:szCs w:val="28"/>
          <w:lang w:val="uk-UA"/>
        </w:rPr>
        <w:t>Візір Вадим Анатолійович</w:t>
      </w:r>
    </w:p>
    <w:p w:rsidR="00EE47E5" w:rsidRPr="00D13DA5" w:rsidRDefault="00EE47E5" w:rsidP="00EE47E5">
      <w:pPr>
        <w:pStyle w:val="afff4"/>
        <w:spacing w:line="360" w:lineRule="auto"/>
        <w:ind w:right="424" w:firstLine="4680"/>
        <w:rPr>
          <w:rFonts w:ascii="Times New Roman" w:hAnsi="Times New Roman"/>
          <w:noProof/>
          <w:sz w:val="28"/>
          <w:szCs w:val="28"/>
          <w:lang w:val="uk-UA"/>
        </w:rPr>
      </w:pPr>
      <w:r w:rsidRPr="00D13DA5">
        <w:rPr>
          <w:rFonts w:ascii="Times New Roman" w:hAnsi="Times New Roman"/>
          <w:noProof/>
          <w:sz w:val="28"/>
          <w:szCs w:val="28"/>
          <w:lang w:val="uk-UA"/>
        </w:rPr>
        <w:t>доктор медичних наук, професор</w:t>
      </w:r>
    </w:p>
    <w:p w:rsidR="00EE47E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Pr="00D13DA5" w:rsidRDefault="00EE47E5" w:rsidP="00EE47E5">
      <w:pPr>
        <w:pStyle w:val="afff4"/>
        <w:spacing w:line="360" w:lineRule="auto"/>
        <w:ind w:right="424" w:firstLine="567"/>
        <w:jc w:val="center"/>
        <w:rPr>
          <w:rFonts w:ascii="Times New Roman" w:hAnsi="Times New Roman"/>
          <w:noProof/>
          <w:sz w:val="28"/>
          <w:szCs w:val="28"/>
          <w:lang w:val="uk-UA"/>
        </w:rPr>
      </w:pPr>
    </w:p>
    <w:p w:rsidR="00EE47E5" w:rsidRDefault="00EE47E5" w:rsidP="00EE47E5">
      <w:pPr>
        <w:spacing w:after="0"/>
        <w:ind w:right="424" w:firstLine="567"/>
        <w:jc w:val="center"/>
        <w:rPr>
          <w:noProof/>
          <w:szCs w:val="28"/>
          <w:lang w:val="uk-UA"/>
        </w:rPr>
      </w:pPr>
      <w:r w:rsidRPr="00D13DA5">
        <w:rPr>
          <w:noProof/>
          <w:szCs w:val="28"/>
          <w:lang w:val="uk-UA"/>
        </w:rPr>
        <w:t>ЗАПОРІЖЖЯ</w:t>
      </w:r>
      <w:r>
        <w:rPr>
          <w:noProof/>
          <w:szCs w:val="28"/>
          <w:lang w:val="uk-UA"/>
        </w:rPr>
        <w:t xml:space="preserve"> - </w:t>
      </w:r>
      <w:r w:rsidRPr="00164ECD">
        <w:rPr>
          <w:noProof/>
          <w:szCs w:val="28"/>
          <w:lang w:val="uk-UA"/>
        </w:rPr>
        <w:t>200</w:t>
      </w:r>
      <w:r>
        <w:rPr>
          <w:noProof/>
          <w:szCs w:val="28"/>
          <w:lang w:val="uk-UA"/>
        </w:rPr>
        <w:t>9</w:t>
      </w:r>
    </w:p>
    <w:p w:rsidR="00EE47E5" w:rsidRPr="00501F03" w:rsidRDefault="00EE47E5" w:rsidP="00EE47E5">
      <w:pPr>
        <w:spacing w:after="0"/>
        <w:ind w:right="424" w:firstLine="567"/>
        <w:jc w:val="center"/>
        <w:rPr>
          <w:b/>
          <w:szCs w:val="28"/>
          <w:lang w:val="uk-UA"/>
        </w:rPr>
      </w:pPr>
      <w:r w:rsidRPr="00164ECD">
        <w:rPr>
          <w:noProof/>
          <w:szCs w:val="28"/>
          <w:lang w:val="uk-UA"/>
        </w:rPr>
        <w:br w:type="page"/>
      </w:r>
      <w:r w:rsidRPr="00501F03">
        <w:rPr>
          <w:b/>
          <w:szCs w:val="28"/>
          <w:lang w:val="uk-UA"/>
        </w:rPr>
        <w:lastRenderedPageBreak/>
        <w:t>ЗМІСТ</w:t>
      </w:r>
    </w:p>
    <w:p w:rsidR="00EE47E5" w:rsidRPr="00D13DA5" w:rsidRDefault="00EE47E5" w:rsidP="00EE47E5">
      <w:pPr>
        <w:pStyle w:val="afff4"/>
        <w:spacing w:line="360" w:lineRule="auto"/>
        <w:ind w:right="424" w:firstLine="567"/>
        <w:jc w:val="both"/>
        <w:rPr>
          <w:rFonts w:ascii="Times New Roman" w:hAnsi="Times New Roman"/>
          <w:sz w:val="28"/>
          <w:szCs w:val="28"/>
          <w:lang w:val="uk-UA"/>
        </w:rPr>
      </w:pPr>
      <w:r w:rsidRPr="00D13DA5">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-547370</wp:posOffset>
                </wp:positionV>
                <wp:extent cx="342900" cy="342900"/>
                <wp:effectExtent l="3810" t="4445" r="0" b="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E711" id="Прямоугольник 280" o:spid="_x0000_s1026" style="position:absolute;margin-left:450pt;margin-top:-43.1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5YnwIAAA8FAAAOAAAAZHJzL2Uyb0RvYy54bWysVM2O0zAQviPxDpbv3fyQ7jZR09X+UIS0&#10;wEoLD+DaTmOR2MF2my4rJCSuSDwCD8EF8bPPkL4RY6ctXeCAEDk4M57x+JuZbzw+XtUVWnJthJI5&#10;jg5CjLikigk5z/GL59PBCCNjiWSkUpLn+JobfDy5f2/cNhmPVakqxjWCINJkbZPj0tomCwJDS14T&#10;c6AaLsFYKF0TC6qeB0yTFqLXVRCH4WHQKs0arSg3BnbPeyOe+PhFwal9VhSGW1TlGLBZv2q/ztwa&#10;TMYkm2vSlIJuYJB/QFETIeHSXahzYglaaPFbqFpQrYwq7AFVdaCKQlDuc4BsovCXbK5K0nCfCxTH&#10;NLsymf8Xlj5dXmokWI7jEdRHkhqa1H1cv11/6L51t+t33afutvu6ft997z53X5Dzgpq1jcng6FVz&#10;qV3WprlQ9KVBUp2VRM75idaqLTlhgDRy/sGdA04xcBTN2ieKwYVkYZUv36rQtQsIhUEr36XrXZf4&#10;yiIKmw+SOA0BKwXTRnY3kGx7uNHGPuKqRk7IsQYS+OBkeWFs77p18eBVJdhUVJVX9Hx2Vmm0JECY&#10;qf88fshx362Szlkqd6yP2O8ARrjD2RxaT4CbNIqT8DROB9PD0dEgmSbDQXoUjgZhlJ6mh2GSJufT&#10;Nw5glGSlYIzLCyH5loxR8nfN3oxFTyNPR9TmOB3GQ5/7HfRmP8nQf39KshYWZrMSdY5HOyeSub4+&#10;lAzSJpklourl4C583xCowfbvq+JZ4BrfE2im2DWQQCtoEvQTXhEQSqVfY9TCRObYvFoQzTGqHksg&#10;UholiRthryTDoxgUvW+Z7VuIpBAqxxajXjyz/dgvGi3mJdwU+cJIdQLkK4QnhiNmj2pDWZg6n8Hm&#10;hXBjva97r5/v2OQHAAAA//8DAFBLAwQUAAYACAAAACEA0HFUKeAAAAALAQAADwAAAGRycy9kb3du&#10;cmV2LnhtbEyPwU7DMBBE70j8g7VI3FqbtI2aNE6FkHoCDrRIXLexm0SN1yF22vD3LCd63NnRzJti&#10;O7lOXOwQWk8anuYKhKXKm5ZqDZ+H3WwNIkQkg50nq+HHBtiW93cF5sZf6cNe9rEWHEIhRw1NjH0u&#10;Zaga6zDMfW+Jfyc/OIx8DrU0A1453HUyUSqVDlvihgZ7+9LY6rwfnQZMl+b7/bR4O7yOKWb1pHar&#10;L6X148P0vAER7RT/zfCHz+hQMtPRj2SC6DRkSvGWqGG2ThMQ7MhWS1aOrCySBGRZyNsN5S8AAAD/&#10;/wMAUEsBAi0AFAAGAAgAAAAhALaDOJL+AAAA4QEAABMAAAAAAAAAAAAAAAAAAAAAAFtDb250ZW50&#10;X1R5cGVzXS54bWxQSwECLQAUAAYACAAAACEAOP0h/9YAAACUAQAACwAAAAAAAAAAAAAAAAAvAQAA&#10;X3JlbHMvLnJlbHNQSwECLQAUAAYACAAAACEAVRXOWJ8CAAAPBQAADgAAAAAAAAAAAAAAAAAuAgAA&#10;ZHJzL2Uyb0RvYy54bWxQSwECLQAUAAYACAAAACEA0HFUKeAAAAALAQAADwAAAAAAAAAAAAAAAAD5&#10;BAAAZHJzL2Rvd25yZXYueG1sUEsFBgAAAAAEAAQA8wAAAAYGAAAAAA==&#10;" stroked="f"/>
            </w:pict>
          </mc:Fallback>
        </mc:AlternateContent>
      </w:r>
    </w:p>
    <w:p w:rsidR="00EE47E5" w:rsidRPr="00D13DA5" w:rsidRDefault="00EE47E5" w:rsidP="00EE47E5">
      <w:pPr>
        <w:pStyle w:val="afff4"/>
        <w:tabs>
          <w:tab w:val="left" w:pos="567"/>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ПЕРЕЛІК УМОВНИХ СКОРОЧЕНЬ</w:t>
      </w:r>
      <w:r>
        <w:rPr>
          <w:rFonts w:ascii="Times New Roman" w:hAnsi="Times New Roman"/>
          <w:sz w:val="28"/>
          <w:szCs w:val="28"/>
          <w:lang w:val="uk-UA"/>
        </w:rPr>
        <w:tab/>
        <w:t>4</w:t>
      </w:r>
    </w:p>
    <w:p w:rsidR="00EE47E5" w:rsidRPr="00D13DA5" w:rsidRDefault="00EE47E5" w:rsidP="00EE47E5">
      <w:pPr>
        <w:pStyle w:val="afff4"/>
        <w:tabs>
          <w:tab w:val="left" w:pos="567"/>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 xml:space="preserve">ВСТУП                                                                               </w:t>
      </w:r>
      <w:r>
        <w:rPr>
          <w:rFonts w:ascii="Times New Roman" w:hAnsi="Times New Roman"/>
          <w:sz w:val="28"/>
          <w:szCs w:val="28"/>
          <w:lang w:val="uk-UA"/>
        </w:rPr>
        <w:tab/>
      </w:r>
      <w:r w:rsidRPr="00D13DA5">
        <w:rPr>
          <w:rFonts w:ascii="Times New Roman" w:hAnsi="Times New Roman"/>
          <w:sz w:val="28"/>
          <w:szCs w:val="28"/>
          <w:lang w:val="uk-UA"/>
        </w:rPr>
        <w:t>6</w:t>
      </w:r>
    </w:p>
    <w:p w:rsidR="00EE47E5" w:rsidRPr="00D13DA5" w:rsidRDefault="00EE47E5" w:rsidP="00EE47E5">
      <w:pPr>
        <w:pStyle w:val="afff4"/>
        <w:tabs>
          <w:tab w:val="left" w:pos="-1276"/>
          <w:tab w:val="left" w:pos="567"/>
          <w:tab w:val="right" w:pos="9356"/>
        </w:tabs>
        <w:spacing w:line="360" w:lineRule="auto"/>
        <w:ind w:right="715" w:firstLine="567"/>
        <w:jc w:val="both"/>
        <w:rPr>
          <w:rFonts w:ascii="Times New Roman" w:hAnsi="Times New Roman"/>
          <w:sz w:val="28"/>
          <w:szCs w:val="28"/>
          <w:lang w:val="uk-UA"/>
        </w:rPr>
      </w:pPr>
      <w:r>
        <w:rPr>
          <w:rFonts w:ascii="Times New Roman" w:hAnsi="Times New Roman"/>
          <w:sz w:val="28"/>
          <w:szCs w:val="28"/>
          <w:lang w:val="uk-UA"/>
        </w:rPr>
        <w:t xml:space="preserve">РОЗДІЛ 1. ОГЛЯД ЛІТЕРАТУРИ   </w:t>
      </w:r>
      <w:r w:rsidRPr="00D13DA5">
        <w:rPr>
          <w:rFonts w:ascii="Times New Roman" w:hAnsi="Times New Roman"/>
          <w:sz w:val="28"/>
          <w:szCs w:val="28"/>
          <w:lang w:val="uk-UA"/>
        </w:rPr>
        <w:t xml:space="preserve">                                                 </w:t>
      </w:r>
      <w:r>
        <w:rPr>
          <w:rFonts w:ascii="Times New Roman" w:hAnsi="Times New Roman"/>
          <w:sz w:val="28"/>
          <w:szCs w:val="28"/>
          <w:lang w:val="uk-UA"/>
        </w:rPr>
        <w:tab/>
      </w:r>
      <w:r w:rsidRPr="00D13DA5">
        <w:rPr>
          <w:rFonts w:ascii="Times New Roman" w:hAnsi="Times New Roman"/>
          <w:sz w:val="28"/>
          <w:szCs w:val="28"/>
          <w:lang w:val="uk-UA"/>
        </w:rPr>
        <w:t>1</w:t>
      </w:r>
      <w:r>
        <w:rPr>
          <w:rFonts w:ascii="Times New Roman" w:hAnsi="Times New Roman"/>
          <w:sz w:val="28"/>
          <w:szCs w:val="28"/>
          <w:lang w:val="uk-UA"/>
        </w:rPr>
        <w:t>2</w:t>
      </w:r>
    </w:p>
    <w:p w:rsidR="00EE47E5" w:rsidRDefault="00EE47E5" w:rsidP="00FB452B">
      <w:pPr>
        <w:numPr>
          <w:ilvl w:val="1"/>
          <w:numId w:val="24"/>
        </w:numPr>
        <w:tabs>
          <w:tab w:val="left" w:pos="-1134"/>
          <w:tab w:val="left" w:pos="-709"/>
          <w:tab w:val="right" w:pos="1134"/>
          <w:tab w:val="right" w:pos="9356"/>
        </w:tabs>
        <w:spacing w:after="0" w:line="360" w:lineRule="auto"/>
        <w:ind w:left="0" w:right="715" w:firstLine="567"/>
        <w:jc w:val="both"/>
        <w:rPr>
          <w:szCs w:val="28"/>
          <w:lang w:val="uk-UA"/>
        </w:rPr>
      </w:pPr>
      <w:r w:rsidRPr="00D13DA5">
        <w:rPr>
          <w:szCs w:val="28"/>
          <w:lang w:val="uk-UA"/>
        </w:rPr>
        <w:t>Ремоделювання судин м'язового типу й розвиток ендотеліальної дисфункції у хворих</w:t>
      </w:r>
      <w:r>
        <w:rPr>
          <w:szCs w:val="28"/>
          <w:lang w:val="uk-UA"/>
        </w:rPr>
        <w:t xml:space="preserve"> на гіпертонічну хворобу</w:t>
      </w:r>
      <w:r>
        <w:rPr>
          <w:szCs w:val="28"/>
          <w:lang w:val="uk-UA"/>
        </w:rPr>
        <w:tab/>
      </w:r>
      <w:r w:rsidRPr="00D13DA5">
        <w:rPr>
          <w:szCs w:val="28"/>
          <w:lang w:val="uk-UA"/>
        </w:rPr>
        <w:t>1</w:t>
      </w:r>
      <w:r>
        <w:rPr>
          <w:szCs w:val="28"/>
          <w:lang w:val="uk-UA"/>
        </w:rPr>
        <w:t>2</w:t>
      </w:r>
    </w:p>
    <w:p w:rsidR="00EE47E5" w:rsidRPr="00B073FB" w:rsidRDefault="00EE47E5" w:rsidP="00FB452B">
      <w:pPr>
        <w:numPr>
          <w:ilvl w:val="1"/>
          <w:numId w:val="24"/>
        </w:numPr>
        <w:tabs>
          <w:tab w:val="left" w:pos="-1134"/>
          <w:tab w:val="left" w:pos="-720"/>
          <w:tab w:val="right" w:pos="1134"/>
          <w:tab w:val="right" w:pos="9356"/>
        </w:tabs>
        <w:spacing w:after="0" w:line="360" w:lineRule="auto"/>
        <w:ind w:left="0" w:right="715" w:firstLine="567"/>
        <w:jc w:val="both"/>
        <w:rPr>
          <w:szCs w:val="28"/>
          <w:lang w:val="uk-UA"/>
        </w:rPr>
      </w:pPr>
      <w:r w:rsidRPr="00B073FB">
        <w:rPr>
          <w:szCs w:val="28"/>
          <w:lang w:val="uk-UA"/>
        </w:rPr>
        <w:t xml:space="preserve">Активність запальних процесів у хворих на гіпертонічну хворобу </w:t>
      </w:r>
      <w:r w:rsidRPr="00B073FB">
        <w:rPr>
          <w:szCs w:val="28"/>
          <w:lang w:val="uk-UA"/>
        </w:rPr>
        <w:tab/>
      </w:r>
      <w:r>
        <w:rPr>
          <w:szCs w:val="28"/>
          <w:lang w:val="uk-UA"/>
        </w:rPr>
        <w:tab/>
      </w:r>
      <w:r w:rsidRPr="00B073FB">
        <w:rPr>
          <w:szCs w:val="28"/>
          <w:lang w:val="uk-UA"/>
        </w:rPr>
        <w:t>2</w:t>
      </w:r>
      <w:r w:rsidRPr="00C50CF5">
        <w:rPr>
          <w:szCs w:val="28"/>
        </w:rPr>
        <w:t>1</w:t>
      </w:r>
    </w:p>
    <w:p w:rsidR="00EE47E5" w:rsidRPr="00D13DA5" w:rsidRDefault="00EE47E5" w:rsidP="00FB452B">
      <w:pPr>
        <w:numPr>
          <w:ilvl w:val="1"/>
          <w:numId w:val="24"/>
        </w:numPr>
        <w:tabs>
          <w:tab w:val="left" w:pos="-720"/>
          <w:tab w:val="left" w:pos="1080"/>
          <w:tab w:val="right" w:pos="1134"/>
          <w:tab w:val="left" w:pos="8931"/>
          <w:tab w:val="right" w:pos="9356"/>
        </w:tabs>
        <w:spacing w:after="0" w:line="360" w:lineRule="auto"/>
        <w:ind w:left="0" w:right="715" w:firstLine="567"/>
        <w:jc w:val="both"/>
        <w:rPr>
          <w:szCs w:val="28"/>
          <w:lang w:val="uk-UA"/>
        </w:rPr>
      </w:pPr>
      <w:r w:rsidRPr="00D13DA5">
        <w:rPr>
          <w:szCs w:val="28"/>
          <w:lang w:val="uk-UA"/>
        </w:rPr>
        <w:t>Вплив протигіпертензивної терапії на процеси імуно-запальної активації та ремоделювання артеріальних судин у хворих на гіпертонічну хворобу</w:t>
      </w:r>
      <w:r>
        <w:rPr>
          <w:szCs w:val="28"/>
          <w:lang w:val="uk-UA"/>
        </w:rPr>
        <w:tab/>
      </w:r>
      <w:r>
        <w:rPr>
          <w:szCs w:val="28"/>
          <w:lang w:val="uk-UA"/>
        </w:rPr>
        <w:tab/>
        <w:t>3</w:t>
      </w:r>
      <w:r w:rsidRPr="00C50CF5">
        <w:rPr>
          <w:szCs w:val="28"/>
        </w:rPr>
        <w:t>2</w:t>
      </w:r>
    </w:p>
    <w:p w:rsidR="00EE47E5" w:rsidRPr="0075321B"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РОЗДІЛ 2. МАТЕРІАЛ І МЕТОДИ ДОСЛІДЖЕННЯ</w:t>
      </w:r>
      <w:r>
        <w:rPr>
          <w:rFonts w:ascii="Times New Roman" w:hAnsi="Times New Roman"/>
          <w:sz w:val="28"/>
          <w:szCs w:val="28"/>
          <w:lang w:val="uk-UA"/>
        </w:rPr>
        <w:tab/>
      </w:r>
      <w:r>
        <w:rPr>
          <w:rFonts w:ascii="Times New Roman" w:hAnsi="Times New Roman"/>
          <w:sz w:val="28"/>
          <w:szCs w:val="28"/>
          <w:lang w:val="uk-UA"/>
        </w:rPr>
        <w:tab/>
        <w:t>39</w:t>
      </w:r>
    </w:p>
    <w:p w:rsidR="00EE47E5" w:rsidRPr="00D13DA5" w:rsidRDefault="00EE47E5" w:rsidP="00FB452B">
      <w:pPr>
        <w:pStyle w:val="afff4"/>
        <w:numPr>
          <w:ilvl w:val="1"/>
          <w:numId w:val="21"/>
        </w:numPr>
        <w:tabs>
          <w:tab w:val="left" w:pos="1080"/>
          <w:tab w:val="left" w:pos="8931"/>
          <w:tab w:val="right" w:pos="9356"/>
        </w:tabs>
        <w:spacing w:line="360" w:lineRule="auto"/>
        <w:ind w:left="0" w:right="715" w:firstLine="567"/>
        <w:jc w:val="both"/>
        <w:rPr>
          <w:rFonts w:ascii="Times New Roman" w:hAnsi="Times New Roman"/>
          <w:sz w:val="28"/>
          <w:szCs w:val="28"/>
          <w:lang w:val="uk-UA"/>
        </w:rPr>
      </w:pPr>
      <w:bookmarkStart w:id="1" w:name="_Toc60906227"/>
      <w:r w:rsidRPr="00D13DA5">
        <w:rPr>
          <w:rFonts w:ascii="Times New Roman" w:hAnsi="Times New Roman"/>
          <w:noProof/>
          <w:color w:val="000000"/>
          <w:sz w:val="28"/>
          <w:szCs w:val="28"/>
          <w:lang w:val="uk-UA"/>
        </w:rPr>
        <w:t>Клінічна характеристика обстежених</w:t>
      </w:r>
      <w:bookmarkEnd w:id="1"/>
      <w:r>
        <w:rPr>
          <w:rFonts w:ascii="Times New Roman" w:hAnsi="Times New Roman"/>
          <w:noProof/>
          <w:color w:val="000000"/>
          <w:sz w:val="28"/>
          <w:szCs w:val="28"/>
          <w:lang w:val="uk-UA"/>
        </w:rPr>
        <w:tab/>
      </w:r>
      <w:r>
        <w:rPr>
          <w:rFonts w:ascii="Times New Roman" w:hAnsi="Times New Roman"/>
          <w:noProof/>
          <w:color w:val="000000"/>
          <w:sz w:val="28"/>
          <w:szCs w:val="28"/>
          <w:lang w:val="uk-UA"/>
        </w:rPr>
        <w:tab/>
      </w:r>
      <w:r>
        <w:rPr>
          <w:rFonts w:ascii="Times New Roman" w:hAnsi="Times New Roman"/>
          <w:sz w:val="28"/>
          <w:szCs w:val="28"/>
          <w:lang w:val="uk-UA"/>
        </w:rPr>
        <w:t>39</w:t>
      </w:r>
    </w:p>
    <w:p w:rsidR="00EE47E5" w:rsidRPr="00D13DA5" w:rsidRDefault="00EE47E5" w:rsidP="00FB452B">
      <w:pPr>
        <w:pStyle w:val="afff4"/>
        <w:numPr>
          <w:ilvl w:val="1"/>
          <w:numId w:val="21"/>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D13DA5">
        <w:rPr>
          <w:rFonts w:ascii="Times New Roman" w:hAnsi="Times New Roman"/>
          <w:sz w:val="28"/>
          <w:szCs w:val="28"/>
          <w:lang w:val="uk-UA"/>
        </w:rPr>
        <w:t>Методи дослідження</w:t>
      </w:r>
      <w:r>
        <w:rPr>
          <w:rFonts w:ascii="Times New Roman" w:hAnsi="Times New Roman"/>
          <w:sz w:val="28"/>
          <w:szCs w:val="28"/>
          <w:lang w:val="uk-UA"/>
        </w:rPr>
        <w:tab/>
      </w:r>
      <w:r>
        <w:rPr>
          <w:rFonts w:ascii="Times New Roman" w:hAnsi="Times New Roman"/>
          <w:sz w:val="28"/>
          <w:szCs w:val="28"/>
          <w:lang w:val="uk-UA"/>
        </w:rPr>
        <w:tab/>
        <w:t>49</w:t>
      </w:r>
    </w:p>
    <w:p w:rsidR="00EE47E5" w:rsidRPr="00D13DA5" w:rsidRDefault="00EE47E5" w:rsidP="00FB452B">
      <w:pPr>
        <w:pStyle w:val="afff4"/>
        <w:numPr>
          <w:ilvl w:val="1"/>
          <w:numId w:val="21"/>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D13DA5">
        <w:rPr>
          <w:rFonts w:ascii="Times New Roman" w:hAnsi="Times New Roman"/>
          <w:sz w:val="28"/>
          <w:szCs w:val="28"/>
          <w:lang w:val="uk-UA"/>
        </w:rPr>
        <w:t>Статистичний аналіз результатів дослідження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en-US"/>
        </w:rPr>
        <w:t>5</w:t>
      </w:r>
      <w:r>
        <w:rPr>
          <w:rFonts w:ascii="Times New Roman" w:hAnsi="Times New Roman"/>
          <w:sz w:val="28"/>
          <w:szCs w:val="28"/>
        </w:rPr>
        <w:t>4</w:t>
      </w:r>
    </w:p>
    <w:p w:rsidR="00EE47E5" w:rsidRPr="00006BB9" w:rsidRDefault="00EE47E5" w:rsidP="00EE47E5">
      <w:pPr>
        <w:pStyle w:val="afff4"/>
        <w:tabs>
          <w:tab w:val="left" w:pos="8931"/>
          <w:tab w:val="right" w:pos="9356"/>
        </w:tabs>
        <w:spacing w:line="360" w:lineRule="auto"/>
        <w:ind w:right="715" w:firstLine="567"/>
        <w:jc w:val="both"/>
        <w:rPr>
          <w:rFonts w:ascii="Times New Roman" w:hAnsi="Times New Roman"/>
          <w:sz w:val="28"/>
          <w:szCs w:val="28"/>
        </w:rPr>
      </w:pPr>
      <w:r w:rsidRPr="00D13DA5">
        <w:rPr>
          <w:rFonts w:ascii="Times New Roman" w:hAnsi="Times New Roman"/>
          <w:sz w:val="28"/>
          <w:szCs w:val="28"/>
          <w:lang w:val="uk-UA"/>
        </w:rPr>
        <w:t xml:space="preserve">РОЗДІЛ 3. </w:t>
      </w:r>
      <w:r w:rsidRPr="00D13DA5">
        <w:rPr>
          <w:rFonts w:ascii="Times New Roman" w:hAnsi="Times New Roman"/>
          <w:noProof/>
          <w:sz w:val="28"/>
          <w:szCs w:val="28"/>
          <w:lang w:val="uk-UA"/>
        </w:rPr>
        <w:t xml:space="preserve">СТАН ПРОЦЕСІВ </w:t>
      </w:r>
      <w:r w:rsidRPr="00D13DA5">
        <w:rPr>
          <w:rFonts w:ascii="Times New Roman" w:hAnsi="Times New Roman"/>
          <w:sz w:val="28"/>
          <w:szCs w:val="28"/>
          <w:lang w:val="uk-UA"/>
        </w:rPr>
        <w:t>СТРУКТУРНО-ФУНКЦІОНАЛЬНОЇ ПЕРЕБУДОВИ АРТЕРІАЛЬНИХ СУДИН У ХВОРИХ НА ГІПЕРТОНІЧНУ ХВОРОБУ</w:t>
      </w:r>
      <w:r>
        <w:rPr>
          <w:rFonts w:ascii="Times New Roman" w:hAnsi="Times New Roman"/>
          <w:sz w:val="28"/>
          <w:szCs w:val="28"/>
          <w:lang w:val="uk-UA"/>
        </w:rPr>
        <w:tab/>
      </w:r>
      <w:r>
        <w:rPr>
          <w:rFonts w:ascii="Times New Roman" w:hAnsi="Times New Roman"/>
          <w:sz w:val="28"/>
          <w:szCs w:val="28"/>
          <w:lang w:val="uk-UA"/>
        </w:rPr>
        <w:tab/>
      </w:r>
      <w:r w:rsidRPr="00795519">
        <w:rPr>
          <w:rFonts w:ascii="Times New Roman" w:hAnsi="Times New Roman"/>
          <w:sz w:val="28"/>
          <w:szCs w:val="28"/>
        </w:rPr>
        <w:t>5</w:t>
      </w:r>
      <w:r>
        <w:rPr>
          <w:rFonts w:ascii="Times New Roman" w:hAnsi="Times New Roman"/>
          <w:sz w:val="28"/>
          <w:szCs w:val="28"/>
        </w:rPr>
        <w:t>6</w:t>
      </w:r>
    </w:p>
    <w:p w:rsidR="00EE47E5" w:rsidRPr="00D13DA5" w:rsidRDefault="00EE47E5" w:rsidP="00FB452B">
      <w:pPr>
        <w:pStyle w:val="afff4"/>
        <w:numPr>
          <w:ilvl w:val="1"/>
          <w:numId w:val="22"/>
        </w:numPr>
        <w:tabs>
          <w:tab w:val="left" w:pos="-1701"/>
          <w:tab w:val="left" w:pos="1134"/>
          <w:tab w:val="right" w:pos="9356"/>
        </w:tabs>
        <w:spacing w:line="360" w:lineRule="auto"/>
        <w:ind w:left="0" w:right="715" w:firstLine="567"/>
        <w:jc w:val="both"/>
        <w:rPr>
          <w:rFonts w:ascii="Times New Roman" w:hAnsi="Times New Roman"/>
          <w:sz w:val="28"/>
          <w:szCs w:val="28"/>
          <w:lang w:val="uk-UA"/>
        </w:rPr>
      </w:pPr>
      <w:r w:rsidRPr="00EB4B7C">
        <w:rPr>
          <w:rFonts w:ascii="Times New Roman" w:hAnsi="Times New Roman"/>
          <w:sz w:val="28"/>
          <w:szCs w:val="28"/>
          <w:lang w:val="uk-UA"/>
        </w:rPr>
        <w:t>Стан процесів ремоделювання артеріальних судин у хворих на гіпертонічну хворобу</w:t>
      </w:r>
      <w:r>
        <w:rPr>
          <w:rFonts w:ascii="Times New Roman" w:hAnsi="Times New Roman"/>
          <w:sz w:val="28"/>
          <w:szCs w:val="28"/>
          <w:lang w:val="uk-UA"/>
        </w:rPr>
        <w:tab/>
        <w:t>56</w:t>
      </w:r>
    </w:p>
    <w:p w:rsidR="00EE47E5" w:rsidRPr="00D13DA5" w:rsidRDefault="00EE47E5" w:rsidP="00FB452B">
      <w:pPr>
        <w:pStyle w:val="afff4"/>
        <w:numPr>
          <w:ilvl w:val="1"/>
          <w:numId w:val="22"/>
        </w:numPr>
        <w:tabs>
          <w:tab w:val="left" w:pos="1080"/>
          <w:tab w:val="left" w:pos="1134"/>
          <w:tab w:val="left" w:pos="8931"/>
          <w:tab w:val="right" w:pos="9356"/>
        </w:tabs>
        <w:spacing w:line="360" w:lineRule="auto"/>
        <w:ind w:left="0" w:right="715" w:firstLine="567"/>
        <w:jc w:val="both"/>
        <w:rPr>
          <w:rFonts w:ascii="Times New Roman" w:hAnsi="Times New Roman"/>
          <w:sz w:val="28"/>
          <w:szCs w:val="28"/>
          <w:lang w:val="uk-UA"/>
        </w:rPr>
      </w:pPr>
      <w:r w:rsidRPr="00EB4B7C">
        <w:rPr>
          <w:rFonts w:ascii="Times New Roman" w:hAnsi="Times New Roman"/>
          <w:sz w:val="28"/>
          <w:szCs w:val="28"/>
          <w:lang w:val="uk-UA"/>
        </w:rPr>
        <w:t>Стан ендотеліальної функції у хворих на гіпертонічну хворобу</w:t>
      </w:r>
      <w:r w:rsidRPr="00EB4B7C">
        <w:rPr>
          <w:rFonts w:ascii="Times New Roman" w:hAnsi="Times New Roman"/>
          <w:sz w:val="28"/>
          <w:szCs w:val="28"/>
        </w:rPr>
        <w:tab/>
      </w:r>
      <w:r w:rsidRPr="00EB4B7C">
        <w:rPr>
          <w:rFonts w:ascii="Times New Roman" w:hAnsi="Times New Roman"/>
          <w:sz w:val="28"/>
          <w:szCs w:val="28"/>
        </w:rPr>
        <w:tab/>
      </w:r>
      <w:r w:rsidRPr="00795519">
        <w:rPr>
          <w:rFonts w:ascii="Times New Roman" w:hAnsi="Times New Roman"/>
          <w:sz w:val="28"/>
          <w:szCs w:val="28"/>
        </w:rPr>
        <w:t>6</w:t>
      </w:r>
      <w:r>
        <w:rPr>
          <w:rFonts w:ascii="Times New Roman" w:hAnsi="Times New Roman"/>
          <w:sz w:val="28"/>
          <w:szCs w:val="28"/>
          <w:lang w:val="uk-UA"/>
        </w:rPr>
        <w:t>2</w:t>
      </w:r>
    </w:p>
    <w:p w:rsidR="00EE47E5" w:rsidRPr="00D13DA5" w:rsidRDefault="00EE47E5" w:rsidP="00FB452B">
      <w:pPr>
        <w:pStyle w:val="afff4"/>
        <w:numPr>
          <w:ilvl w:val="1"/>
          <w:numId w:val="22"/>
        </w:numPr>
        <w:tabs>
          <w:tab w:val="left" w:pos="1080"/>
          <w:tab w:val="left" w:pos="1134"/>
          <w:tab w:val="left" w:pos="8931"/>
          <w:tab w:val="right" w:pos="9356"/>
        </w:tabs>
        <w:spacing w:line="360" w:lineRule="auto"/>
        <w:ind w:left="0" w:right="715" w:firstLine="567"/>
        <w:jc w:val="both"/>
        <w:rPr>
          <w:rFonts w:ascii="Times New Roman" w:hAnsi="Times New Roman"/>
          <w:sz w:val="28"/>
          <w:szCs w:val="28"/>
          <w:lang w:val="uk-UA"/>
        </w:rPr>
      </w:pPr>
      <w:r w:rsidRPr="00D13DA5">
        <w:rPr>
          <w:rFonts w:ascii="Times New Roman" w:hAnsi="Times New Roman"/>
          <w:noProof/>
          <w:color w:val="000000"/>
          <w:sz w:val="28"/>
          <w:szCs w:val="28"/>
          <w:lang w:val="uk-UA"/>
        </w:rPr>
        <w:t>Фактори, що детермінують стан структурно-функціональної перебудови артеріальних судин у хворих на гіпертонічну хворобу</w:t>
      </w:r>
      <w:r>
        <w:rPr>
          <w:rFonts w:ascii="Times New Roman" w:hAnsi="Times New Roman"/>
          <w:noProof/>
          <w:color w:val="000000"/>
          <w:sz w:val="28"/>
          <w:szCs w:val="28"/>
          <w:lang w:val="uk-UA"/>
        </w:rPr>
        <w:tab/>
      </w:r>
      <w:r>
        <w:rPr>
          <w:rFonts w:ascii="Times New Roman" w:hAnsi="Times New Roman"/>
          <w:noProof/>
          <w:color w:val="000000"/>
          <w:sz w:val="28"/>
          <w:szCs w:val="28"/>
          <w:lang w:val="uk-UA"/>
        </w:rPr>
        <w:tab/>
      </w:r>
      <w:r>
        <w:rPr>
          <w:rFonts w:ascii="Times New Roman" w:hAnsi="Times New Roman"/>
          <w:noProof/>
          <w:color w:val="000000"/>
          <w:sz w:val="28"/>
          <w:szCs w:val="28"/>
        </w:rPr>
        <w:t>69</w:t>
      </w:r>
    </w:p>
    <w:p w:rsidR="00EE47E5" w:rsidRPr="00CC473B"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 xml:space="preserve">РОЗДІЛ 4. АКТИВНІСТЬ </w:t>
      </w:r>
      <w:r w:rsidRPr="00D13DA5">
        <w:rPr>
          <w:rFonts w:ascii="Times New Roman" w:hAnsi="Times New Roman"/>
          <w:color w:val="000000"/>
          <w:sz w:val="28"/>
          <w:szCs w:val="28"/>
          <w:lang w:val="uk-UA"/>
        </w:rPr>
        <w:t xml:space="preserve">ПРОЦЕСІВ </w:t>
      </w:r>
      <w:r w:rsidRPr="00D13DA5">
        <w:rPr>
          <w:rFonts w:ascii="Times New Roman" w:hAnsi="Times New Roman"/>
          <w:sz w:val="28"/>
          <w:szCs w:val="28"/>
          <w:lang w:val="uk-UA"/>
        </w:rPr>
        <w:t xml:space="preserve">ІМУНО-ЗАПАЛЬНОЇ АКТИВАЦІЇ </w:t>
      </w:r>
      <w:r w:rsidRPr="00D13DA5">
        <w:rPr>
          <w:rFonts w:ascii="Times New Roman" w:hAnsi="Times New Roman"/>
          <w:color w:val="000000"/>
          <w:sz w:val="28"/>
          <w:szCs w:val="28"/>
          <w:lang w:val="uk-UA"/>
        </w:rPr>
        <w:t>У ХВОРИХ НА ГІПЕРТОНІЧНУ ХВОРОБУ</w:t>
      </w:r>
      <w:r>
        <w:rPr>
          <w:rFonts w:ascii="Times New Roman" w:hAnsi="Times New Roman"/>
          <w:color w:val="000000"/>
          <w:sz w:val="28"/>
          <w:szCs w:val="28"/>
          <w:lang w:val="uk-UA"/>
        </w:rPr>
        <w:tab/>
      </w:r>
      <w:r>
        <w:rPr>
          <w:rFonts w:ascii="Times New Roman" w:hAnsi="Times New Roman"/>
          <w:color w:val="000000"/>
          <w:sz w:val="28"/>
          <w:szCs w:val="28"/>
          <w:lang w:val="uk-UA"/>
        </w:rPr>
        <w:tab/>
      </w:r>
      <w:r w:rsidRPr="00795519">
        <w:rPr>
          <w:rFonts w:ascii="Times New Roman" w:hAnsi="Times New Roman"/>
          <w:sz w:val="28"/>
          <w:szCs w:val="28"/>
        </w:rPr>
        <w:t>7</w:t>
      </w:r>
      <w:r>
        <w:rPr>
          <w:rFonts w:ascii="Times New Roman" w:hAnsi="Times New Roman"/>
          <w:sz w:val="28"/>
          <w:szCs w:val="28"/>
          <w:lang w:val="uk-UA"/>
        </w:rPr>
        <w:t>4</w:t>
      </w:r>
    </w:p>
    <w:p w:rsidR="00EE47E5" w:rsidRPr="00D13DA5" w:rsidRDefault="00EE47E5" w:rsidP="00FB452B">
      <w:pPr>
        <w:pStyle w:val="afff4"/>
        <w:numPr>
          <w:ilvl w:val="1"/>
          <w:numId w:val="20"/>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5C2203">
        <w:rPr>
          <w:rFonts w:ascii="Times New Roman" w:hAnsi="Times New Roman"/>
          <w:sz w:val="28"/>
          <w:szCs w:val="28"/>
          <w:lang w:val="uk-UA"/>
        </w:rPr>
        <w:t>Особливості прозапальної активації у хворих на гіпертонічну хворобу</w:t>
      </w:r>
      <w:r>
        <w:rPr>
          <w:rFonts w:ascii="Times New Roman" w:hAnsi="Times New Roman"/>
          <w:sz w:val="28"/>
          <w:szCs w:val="28"/>
          <w:lang w:val="uk-UA"/>
        </w:rPr>
        <w:tab/>
      </w:r>
      <w:r>
        <w:rPr>
          <w:rFonts w:ascii="Times New Roman" w:hAnsi="Times New Roman"/>
          <w:sz w:val="28"/>
          <w:szCs w:val="28"/>
          <w:lang w:val="uk-UA"/>
        </w:rPr>
        <w:tab/>
      </w:r>
      <w:r w:rsidRPr="005C2203">
        <w:rPr>
          <w:rFonts w:ascii="Times New Roman" w:hAnsi="Times New Roman"/>
          <w:sz w:val="28"/>
          <w:szCs w:val="28"/>
        </w:rPr>
        <w:tab/>
      </w:r>
      <w:r w:rsidRPr="00795519">
        <w:rPr>
          <w:rFonts w:ascii="Times New Roman" w:hAnsi="Times New Roman"/>
          <w:sz w:val="28"/>
          <w:szCs w:val="28"/>
        </w:rPr>
        <w:t>7</w:t>
      </w:r>
      <w:r>
        <w:rPr>
          <w:rFonts w:ascii="Times New Roman" w:hAnsi="Times New Roman"/>
          <w:sz w:val="28"/>
          <w:szCs w:val="28"/>
          <w:lang w:val="uk-UA"/>
        </w:rPr>
        <w:t>4</w:t>
      </w:r>
    </w:p>
    <w:p w:rsidR="00EE47E5" w:rsidRPr="00D13DA5" w:rsidRDefault="00EE47E5" w:rsidP="00FB452B">
      <w:pPr>
        <w:pStyle w:val="afff4"/>
        <w:numPr>
          <w:ilvl w:val="1"/>
          <w:numId w:val="20"/>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5C2203">
        <w:rPr>
          <w:rFonts w:ascii="Times New Roman" w:hAnsi="Times New Roman"/>
          <w:sz w:val="28"/>
          <w:szCs w:val="28"/>
          <w:lang w:val="uk-UA"/>
        </w:rPr>
        <w:t xml:space="preserve">Особливості стану ендотеліальної функції у хворих на гіпертонічну хворобу за рівнем </w:t>
      </w:r>
      <w:r w:rsidRPr="005C2203">
        <w:rPr>
          <w:rFonts w:ascii="Times New Roman" w:hAnsi="Times New Roman"/>
          <w:sz w:val="28"/>
          <w:szCs w:val="28"/>
          <w:lang w:val="en-US"/>
        </w:rPr>
        <w:t>s</w:t>
      </w:r>
      <w:r w:rsidRPr="005C2203">
        <w:rPr>
          <w:rFonts w:ascii="Times New Roman" w:hAnsi="Times New Roman"/>
          <w:sz w:val="28"/>
          <w:szCs w:val="28"/>
          <w:lang w:val="uk-UA"/>
        </w:rPr>
        <w:t>ІCAM-1</w:t>
      </w:r>
      <w:r>
        <w:rPr>
          <w:rFonts w:ascii="Times New Roman" w:hAnsi="Times New Roman"/>
          <w:sz w:val="28"/>
          <w:szCs w:val="28"/>
          <w:lang w:val="uk-UA"/>
        </w:rPr>
        <w:tab/>
      </w:r>
      <w:r>
        <w:rPr>
          <w:rFonts w:ascii="Times New Roman" w:hAnsi="Times New Roman"/>
          <w:sz w:val="28"/>
          <w:szCs w:val="28"/>
        </w:rPr>
        <w:t>79</w:t>
      </w:r>
    </w:p>
    <w:p w:rsidR="00EE47E5" w:rsidRPr="00D13DA5" w:rsidRDefault="00EE47E5" w:rsidP="00FB452B">
      <w:pPr>
        <w:pStyle w:val="afff4"/>
        <w:numPr>
          <w:ilvl w:val="1"/>
          <w:numId w:val="20"/>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D13DA5">
        <w:rPr>
          <w:rFonts w:ascii="Times New Roman" w:hAnsi="Times New Roman"/>
          <w:sz w:val="28"/>
          <w:szCs w:val="28"/>
          <w:lang w:val="uk-UA"/>
        </w:rPr>
        <w:lastRenderedPageBreak/>
        <w:t>Значення процесів імуно-запальної активації у ремоделюванні артеріальних судин та розвитку ендотеліальної дисфункції у хворих на гіпертонічну хворобу</w:t>
      </w:r>
      <w:r>
        <w:rPr>
          <w:rFonts w:ascii="Times New Roman" w:hAnsi="Times New Roman"/>
          <w:sz w:val="28"/>
          <w:szCs w:val="28"/>
          <w:lang w:val="uk-UA"/>
        </w:rPr>
        <w:tab/>
      </w:r>
      <w:r w:rsidRPr="007D59A5">
        <w:rPr>
          <w:rFonts w:ascii="Times New Roman" w:hAnsi="Times New Roman"/>
          <w:sz w:val="28"/>
          <w:szCs w:val="28"/>
          <w:lang w:val="uk-UA"/>
        </w:rPr>
        <w:t>8</w:t>
      </w:r>
      <w:r>
        <w:rPr>
          <w:rFonts w:ascii="Times New Roman" w:hAnsi="Times New Roman"/>
          <w:sz w:val="28"/>
          <w:szCs w:val="28"/>
          <w:lang w:val="uk-UA"/>
        </w:rPr>
        <w:t>3</w:t>
      </w:r>
    </w:p>
    <w:p w:rsidR="00EE47E5" w:rsidRPr="007D59A5" w:rsidRDefault="00EE47E5" w:rsidP="00EE47E5">
      <w:pPr>
        <w:pStyle w:val="afff4"/>
        <w:tabs>
          <w:tab w:val="left" w:pos="-4320"/>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 xml:space="preserve">РОЗДІЛ 5. </w:t>
      </w:r>
      <w:r w:rsidRPr="005C2203">
        <w:rPr>
          <w:rFonts w:ascii="Times New Roman" w:hAnsi="Times New Roman"/>
          <w:sz w:val="28"/>
          <w:szCs w:val="28"/>
          <w:lang w:val="uk-UA"/>
        </w:rPr>
        <w:t>ВПЛИВ ТЕРАПІЇ КАНДЕСАРТАНОМ НА СТРУКТУРНО-ФУНКЦІОНАЛЬНУ ПЕРЕБУДОВУ АРТЕРІАЛЬНИХ СУДИН І ПРОЦЕСИ ІМУНО-ЗАПАЛЬНОЇ АКТИВАЦІЇ У ХВОРИХ НА ГІПЕРТОНІЧНУ ХВОРОБУ</w:t>
      </w:r>
      <w:r>
        <w:rPr>
          <w:rFonts w:ascii="Times New Roman" w:hAnsi="Times New Roman"/>
          <w:sz w:val="28"/>
          <w:szCs w:val="28"/>
          <w:lang w:val="uk-UA"/>
        </w:rPr>
        <w:tab/>
      </w:r>
      <w:r w:rsidRPr="007D59A5">
        <w:rPr>
          <w:rFonts w:ascii="Times New Roman" w:hAnsi="Times New Roman"/>
          <w:sz w:val="28"/>
          <w:szCs w:val="28"/>
          <w:lang w:val="uk-UA"/>
        </w:rPr>
        <w:t>9</w:t>
      </w:r>
      <w:r>
        <w:rPr>
          <w:rFonts w:ascii="Times New Roman" w:hAnsi="Times New Roman"/>
          <w:sz w:val="28"/>
          <w:szCs w:val="28"/>
          <w:lang w:val="uk-UA"/>
        </w:rPr>
        <w:t>4</w:t>
      </w:r>
    </w:p>
    <w:p w:rsidR="00EE47E5" w:rsidRPr="00D13DA5" w:rsidRDefault="00EE47E5" w:rsidP="00FB452B">
      <w:pPr>
        <w:pStyle w:val="afff4"/>
        <w:numPr>
          <w:ilvl w:val="1"/>
          <w:numId w:val="23"/>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5C2203">
        <w:rPr>
          <w:rFonts w:ascii="Times New Roman" w:hAnsi="Times New Roman"/>
          <w:noProof/>
          <w:sz w:val="28"/>
          <w:szCs w:val="28"/>
          <w:lang w:val="uk-UA"/>
        </w:rPr>
        <w:t xml:space="preserve">Динаміка показників </w:t>
      </w:r>
      <w:r w:rsidRPr="005C2203">
        <w:rPr>
          <w:rFonts w:ascii="Times New Roman" w:hAnsi="Times New Roman"/>
          <w:sz w:val="28"/>
          <w:szCs w:val="28"/>
          <w:lang w:val="uk-UA"/>
        </w:rPr>
        <w:t>ремоделювання артеріальних судин і е</w:t>
      </w:r>
      <w:r w:rsidRPr="005C2203">
        <w:rPr>
          <w:rFonts w:ascii="Times New Roman" w:hAnsi="Times New Roman"/>
          <w:sz w:val="28"/>
          <w:szCs w:val="28"/>
          <w:lang w:val="uk-UA"/>
        </w:rPr>
        <w:t>н</w:t>
      </w:r>
      <w:r w:rsidRPr="005C2203">
        <w:rPr>
          <w:rFonts w:ascii="Times New Roman" w:hAnsi="Times New Roman"/>
          <w:sz w:val="28"/>
          <w:szCs w:val="28"/>
          <w:lang w:val="uk-UA"/>
        </w:rPr>
        <w:t>дотеліальної дисфункції у хворих на гіпертонічну хворобу</w:t>
      </w:r>
      <w:r w:rsidRPr="005C2203">
        <w:rPr>
          <w:rFonts w:ascii="Times New Roman" w:hAnsi="Times New Roman"/>
          <w:noProof/>
          <w:sz w:val="28"/>
          <w:szCs w:val="28"/>
          <w:lang w:val="uk-UA"/>
        </w:rPr>
        <w:t xml:space="preserve"> під впливом терапії кандесартаном</w:t>
      </w:r>
      <w:r>
        <w:rPr>
          <w:rFonts w:ascii="Times New Roman" w:hAnsi="Times New Roman"/>
          <w:noProof/>
          <w:sz w:val="28"/>
          <w:szCs w:val="28"/>
          <w:lang w:val="uk-UA"/>
        </w:rPr>
        <w:tab/>
      </w:r>
      <w:r w:rsidRPr="007D59A5">
        <w:rPr>
          <w:rFonts w:ascii="Times New Roman" w:hAnsi="Times New Roman"/>
          <w:sz w:val="28"/>
          <w:szCs w:val="28"/>
          <w:lang w:val="uk-UA"/>
        </w:rPr>
        <w:t>9</w:t>
      </w:r>
      <w:r>
        <w:rPr>
          <w:rFonts w:ascii="Times New Roman" w:hAnsi="Times New Roman"/>
          <w:sz w:val="28"/>
          <w:szCs w:val="28"/>
          <w:lang w:val="uk-UA"/>
        </w:rPr>
        <w:t>4</w:t>
      </w:r>
    </w:p>
    <w:p w:rsidR="00EE47E5" w:rsidRPr="00D13DA5" w:rsidRDefault="00EE47E5" w:rsidP="00FB452B">
      <w:pPr>
        <w:pStyle w:val="afff4"/>
        <w:numPr>
          <w:ilvl w:val="1"/>
          <w:numId w:val="23"/>
        </w:numPr>
        <w:tabs>
          <w:tab w:val="left" w:pos="1080"/>
          <w:tab w:val="left" w:pos="8931"/>
          <w:tab w:val="right" w:pos="9356"/>
        </w:tabs>
        <w:spacing w:line="360" w:lineRule="auto"/>
        <w:ind w:left="0" w:right="715" w:firstLine="567"/>
        <w:jc w:val="both"/>
        <w:rPr>
          <w:rFonts w:ascii="Times New Roman" w:hAnsi="Times New Roman"/>
          <w:sz w:val="28"/>
          <w:szCs w:val="28"/>
          <w:lang w:val="uk-UA"/>
        </w:rPr>
      </w:pPr>
      <w:r w:rsidRPr="005C2203">
        <w:rPr>
          <w:rFonts w:ascii="Times New Roman" w:hAnsi="Times New Roman"/>
          <w:noProof/>
          <w:color w:val="000000"/>
          <w:sz w:val="28"/>
          <w:szCs w:val="28"/>
          <w:lang w:val="uk-UA"/>
        </w:rPr>
        <w:t>Динаміка параметрів імуно-запальної активації під впливом терапії кандесартаном</w:t>
      </w:r>
      <w:r>
        <w:rPr>
          <w:rFonts w:ascii="Times New Roman" w:hAnsi="Times New Roman"/>
          <w:noProof/>
          <w:color w:val="000000"/>
          <w:sz w:val="28"/>
          <w:szCs w:val="28"/>
          <w:lang w:val="uk-UA"/>
        </w:rPr>
        <w:tab/>
      </w:r>
      <w:r w:rsidRPr="007D59A5">
        <w:rPr>
          <w:rFonts w:ascii="Times New Roman" w:hAnsi="Times New Roman"/>
          <w:sz w:val="28"/>
          <w:szCs w:val="28"/>
          <w:lang w:val="uk-UA"/>
        </w:rPr>
        <w:t>1</w:t>
      </w:r>
      <w:r>
        <w:rPr>
          <w:rFonts w:ascii="Times New Roman" w:hAnsi="Times New Roman"/>
          <w:sz w:val="28"/>
          <w:szCs w:val="28"/>
          <w:lang w:val="uk-UA"/>
        </w:rPr>
        <w:t>09</w:t>
      </w:r>
    </w:p>
    <w:p w:rsidR="00EE47E5" w:rsidRPr="002500C9"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 xml:space="preserve">РОЗДІЛ 6. </w:t>
      </w:r>
      <w:r w:rsidRPr="00D13DA5">
        <w:rPr>
          <w:rFonts w:ascii="Times New Roman" w:hAnsi="Times New Roman"/>
          <w:noProof/>
          <w:sz w:val="28"/>
          <w:szCs w:val="28"/>
          <w:lang w:val="uk-UA"/>
        </w:rPr>
        <w:t>АНАЛІЗ І УЗАГАЛЬНЕННЯ РЕЗУЛЬТАТІВ ДОСЛІДЖЕННЯ</w:t>
      </w:r>
      <w:r>
        <w:rPr>
          <w:rFonts w:ascii="Times New Roman" w:hAnsi="Times New Roman"/>
          <w:noProof/>
          <w:sz w:val="28"/>
          <w:szCs w:val="28"/>
          <w:lang w:val="uk-UA"/>
        </w:rPr>
        <w:tab/>
        <w:t>1</w:t>
      </w:r>
      <w:r>
        <w:rPr>
          <w:rFonts w:ascii="Times New Roman" w:hAnsi="Times New Roman"/>
          <w:sz w:val="28"/>
          <w:szCs w:val="28"/>
          <w:lang w:val="uk-UA"/>
        </w:rPr>
        <w:t>15</w:t>
      </w:r>
    </w:p>
    <w:p w:rsidR="00EE47E5" w:rsidRPr="002500C9"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CD002F">
        <w:rPr>
          <w:rFonts w:ascii="Times New Roman" w:hAnsi="Times New Roman"/>
          <w:sz w:val="28"/>
          <w:szCs w:val="28"/>
          <w:lang w:val="uk-UA"/>
        </w:rPr>
        <w:t>ВИСНОВКИ</w:t>
      </w:r>
      <w:r>
        <w:rPr>
          <w:rFonts w:ascii="Times New Roman" w:hAnsi="Times New Roman"/>
          <w:sz w:val="28"/>
          <w:szCs w:val="28"/>
          <w:lang w:val="uk-UA"/>
        </w:rPr>
        <w:tab/>
      </w:r>
      <w:r w:rsidRPr="00CD002F">
        <w:rPr>
          <w:rFonts w:ascii="Times New Roman" w:hAnsi="Times New Roman"/>
          <w:sz w:val="28"/>
          <w:szCs w:val="28"/>
          <w:lang w:val="uk-UA"/>
        </w:rPr>
        <w:t>1</w:t>
      </w:r>
      <w:r>
        <w:rPr>
          <w:rFonts w:ascii="Times New Roman" w:hAnsi="Times New Roman"/>
          <w:sz w:val="28"/>
          <w:szCs w:val="28"/>
          <w:lang w:val="uk-UA"/>
        </w:rPr>
        <w:t>40</w:t>
      </w:r>
    </w:p>
    <w:p w:rsidR="00EE47E5" w:rsidRPr="002500C9"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ПРАКТИЧНІ РЕКОМЕНДАЦІЇ</w:t>
      </w:r>
      <w:r>
        <w:rPr>
          <w:rFonts w:ascii="Times New Roman" w:hAnsi="Times New Roman"/>
          <w:sz w:val="28"/>
          <w:szCs w:val="28"/>
          <w:lang w:val="uk-UA"/>
        </w:rPr>
        <w:tab/>
        <w:t>142</w:t>
      </w:r>
    </w:p>
    <w:p w:rsidR="00EE47E5" w:rsidRPr="002500C9" w:rsidRDefault="00EE47E5" w:rsidP="00EE47E5">
      <w:pPr>
        <w:pStyle w:val="afff4"/>
        <w:tabs>
          <w:tab w:val="left" w:pos="8931"/>
          <w:tab w:val="right" w:pos="9356"/>
        </w:tabs>
        <w:spacing w:line="360" w:lineRule="auto"/>
        <w:ind w:right="715" w:firstLine="567"/>
        <w:jc w:val="both"/>
        <w:rPr>
          <w:rFonts w:ascii="Times New Roman" w:hAnsi="Times New Roman"/>
          <w:sz w:val="28"/>
          <w:szCs w:val="28"/>
          <w:lang w:val="uk-UA"/>
        </w:rPr>
      </w:pPr>
      <w:r w:rsidRPr="00D13DA5">
        <w:rPr>
          <w:rFonts w:ascii="Times New Roman" w:hAnsi="Times New Roman"/>
          <w:sz w:val="28"/>
          <w:szCs w:val="28"/>
          <w:lang w:val="uk-UA"/>
        </w:rPr>
        <w:t>СПИСОК ВИКОРИСТАНИХ ДЖЕРЕЛ</w:t>
      </w:r>
      <w:r>
        <w:rPr>
          <w:rFonts w:ascii="Times New Roman" w:hAnsi="Times New Roman"/>
          <w:sz w:val="28"/>
          <w:szCs w:val="28"/>
          <w:lang w:val="uk-UA"/>
        </w:rPr>
        <w:tab/>
        <w:t>143</w:t>
      </w:r>
    </w:p>
    <w:p w:rsidR="00EE47E5" w:rsidRPr="00D13DA5" w:rsidRDefault="00EE47E5" w:rsidP="00EE47E5">
      <w:pPr>
        <w:pStyle w:val="afff4"/>
        <w:spacing w:line="360" w:lineRule="auto"/>
        <w:ind w:right="424"/>
        <w:jc w:val="center"/>
        <w:rPr>
          <w:rFonts w:ascii="Times New Roman" w:hAnsi="Times New Roman"/>
          <w:b/>
          <w:noProof/>
          <w:sz w:val="28"/>
          <w:szCs w:val="28"/>
          <w:lang w:val="uk-UA"/>
        </w:rPr>
      </w:pPr>
      <w:r w:rsidRPr="00D13DA5">
        <w:rPr>
          <w:rFonts w:ascii="Times New Roman" w:hAnsi="Times New Roman"/>
          <w:szCs w:val="28"/>
          <w:lang w:val="uk-UA"/>
        </w:rPr>
        <w:br w:type="page"/>
      </w:r>
      <w:r w:rsidRPr="00D13DA5">
        <w:rPr>
          <w:rFonts w:ascii="Times New Roman" w:hAnsi="Times New Roman"/>
          <w:b/>
          <w:noProof/>
          <w:sz w:val="28"/>
          <w:szCs w:val="28"/>
          <w:lang w:val="uk-UA"/>
        </w:rPr>
        <w:lastRenderedPageBreak/>
        <w:t>ПЕРЕЛІК УМОВНИХ СКОРОЧЕНЬ</w:t>
      </w:r>
    </w:p>
    <w:p w:rsidR="00EE47E5" w:rsidRPr="00D13DA5" w:rsidRDefault="00EE47E5" w:rsidP="00EE47E5">
      <w:pPr>
        <w:pStyle w:val="afff4"/>
        <w:spacing w:line="360" w:lineRule="auto"/>
        <w:ind w:right="424"/>
        <w:rPr>
          <w:rFonts w:ascii="Times New Roman" w:hAnsi="Times New Roman"/>
          <w:noProof/>
          <w:sz w:val="28"/>
          <w:szCs w:val="28"/>
          <w:lang w:val="uk-UA"/>
        </w:rPr>
      </w:pPr>
    </w:p>
    <w:tbl>
      <w:tblPr>
        <w:tblW w:w="0" w:type="auto"/>
        <w:tblLayout w:type="fixed"/>
        <w:tblLook w:val="0000" w:firstRow="0" w:lastRow="0" w:firstColumn="0" w:lastColumn="0" w:noHBand="0" w:noVBand="0"/>
      </w:tblPr>
      <w:tblGrid>
        <w:gridCol w:w="2448"/>
        <w:gridCol w:w="7123"/>
      </w:tblGrid>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α-ФНП</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α-фактор некрозу пухлини</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R</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коефіцієнт кореляції Спірмена</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r</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коефіцієнт множинної кореляції</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R</w:t>
            </w:r>
            <w:r w:rsidRPr="00D13DA5">
              <w:rPr>
                <w:rFonts w:ascii="Times New Roman" w:hAnsi="Times New Roman"/>
                <w:noProof/>
                <w:sz w:val="28"/>
                <w:szCs w:val="28"/>
                <w:vertAlign w:val="superscript"/>
                <w:lang w:val="uk-UA"/>
              </w:rPr>
              <w:t>2</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коефіцієнт детермінації</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sICAM-1</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розчинна форма міжклітинної молекули адгезії-1</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sz w:val="28"/>
                <w:szCs w:val="28"/>
                <w:lang w:val="uk-UA" w:eastAsia="ru-RU"/>
              </w:rPr>
            </w:pPr>
            <w:r w:rsidRPr="00D13DA5">
              <w:rPr>
                <w:rFonts w:ascii="Times New Roman" w:hAnsi="Times New Roman"/>
                <w:sz w:val="28"/>
                <w:szCs w:val="28"/>
                <w:lang w:val="uk-UA" w:eastAsia="ru-RU"/>
              </w:rPr>
              <w:t>VCAM-1</w:t>
            </w:r>
          </w:p>
        </w:tc>
        <w:tc>
          <w:tcPr>
            <w:tcW w:w="7123" w:type="dxa"/>
          </w:tcPr>
          <w:p w:rsidR="00EE47E5" w:rsidRPr="00D13DA5" w:rsidRDefault="00EE47E5" w:rsidP="00F62BBD">
            <w:pPr>
              <w:pStyle w:val="afff4"/>
              <w:tabs>
                <w:tab w:val="left" w:pos="6907"/>
              </w:tabs>
              <w:spacing w:line="360" w:lineRule="auto"/>
              <w:ind w:right="-5"/>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розчинна форма </w:t>
            </w:r>
            <w:r w:rsidRPr="00D13DA5">
              <w:rPr>
                <w:rFonts w:ascii="Times New Roman" w:hAnsi="Times New Roman"/>
                <w:sz w:val="28"/>
                <w:szCs w:val="28"/>
                <w:lang w:val="uk-UA" w:eastAsia="ru-RU"/>
              </w:rPr>
              <w:t>адгезивної молекули судинних клітин</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АГ</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артеріальна гіпертензія</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АТ</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артеріальний тиск</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АПФ</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ангіотензин-перетворюючий фермент</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АТдіаст</w:t>
            </w:r>
            <w:r>
              <w:rPr>
                <w:rFonts w:ascii="Times New Roman" w:hAnsi="Times New Roman"/>
                <w:noProof/>
                <w:sz w:val="28"/>
                <w:szCs w:val="28"/>
                <w:lang w:val="uk-UA"/>
              </w:rPr>
              <w:t>.</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діастолічний артеріальний тиск</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АТп</w:t>
            </w:r>
            <w:r>
              <w:rPr>
                <w:rFonts w:ascii="Times New Roman" w:hAnsi="Times New Roman"/>
                <w:noProof/>
                <w:sz w:val="28"/>
                <w:szCs w:val="28"/>
                <w:lang w:val="uk-UA"/>
              </w:rPr>
              <w:t>.</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пульсовий артеріальний тиск</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АТсер</w:t>
            </w:r>
            <w:r>
              <w:rPr>
                <w:rFonts w:ascii="Times New Roman" w:hAnsi="Times New Roman"/>
                <w:noProof/>
                <w:sz w:val="28"/>
                <w:szCs w:val="28"/>
                <w:lang w:val="uk-UA"/>
              </w:rPr>
              <w:t>.</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середній артеріальний тиск</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АТсист</w:t>
            </w:r>
            <w:r>
              <w:rPr>
                <w:rFonts w:ascii="Times New Roman" w:hAnsi="Times New Roman"/>
                <w:noProof/>
                <w:sz w:val="28"/>
                <w:szCs w:val="28"/>
                <w:lang w:val="uk-UA"/>
              </w:rPr>
              <w:t>.</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систолічний артеріальний тиск</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w:t>
            </w:r>
            <w:r w:rsidRPr="00D13DA5">
              <w:rPr>
                <w:rFonts w:ascii="Times New Roman" w:hAnsi="Times New Roman"/>
                <w:noProof/>
                <w:sz w:val="28"/>
                <w:szCs w:val="28"/>
                <w:vertAlign w:val="subscript"/>
                <w:lang w:val="uk-UA"/>
              </w:rPr>
              <w:t>1</w:t>
            </w:r>
            <w:r w:rsidRPr="00D13DA5">
              <w:rPr>
                <w:rFonts w:ascii="Times New Roman" w:hAnsi="Times New Roman"/>
                <w:noProof/>
                <w:sz w:val="28"/>
                <w:szCs w:val="28"/>
                <w:lang w:val="uk-UA"/>
              </w:rPr>
              <w:t xml:space="preserve"> рецептори</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рецептори першого типу до ангіотензину ІІ</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АТ</w:t>
            </w:r>
            <w:r w:rsidRPr="00D13DA5">
              <w:rPr>
                <w:rFonts w:ascii="Times New Roman" w:hAnsi="Times New Roman"/>
                <w:noProof/>
                <w:sz w:val="28"/>
                <w:szCs w:val="28"/>
                <w:vertAlign w:val="subscript"/>
                <w:lang w:val="uk-UA"/>
              </w:rPr>
              <w:t>2</w:t>
            </w:r>
            <w:r w:rsidRPr="00D13DA5">
              <w:rPr>
                <w:rFonts w:ascii="Times New Roman" w:hAnsi="Times New Roman"/>
                <w:noProof/>
                <w:sz w:val="28"/>
                <w:szCs w:val="28"/>
                <w:lang w:val="uk-UA"/>
              </w:rPr>
              <w:t xml:space="preserve"> рецептори</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рецептори другого типу до ангіотензину ІІ</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БРА</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noProof/>
                <w:sz w:val="28"/>
                <w:szCs w:val="28"/>
                <w:lang w:val="uk-UA"/>
              </w:rPr>
              <w:t>б</w:t>
            </w:r>
            <w:r w:rsidRPr="00D13DA5">
              <w:rPr>
                <w:rFonts w:ascii="Times New Roman" w:hAnsi="Times New Roman"/>
                <w:sz w:val="28"/>
                <w:szCs w:val="28"/>
                <w:lang w:val="uk-UA"/>
              </w:rPr>
              <w:t>локатор рецепторів ангіотензину ІІ</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sz w:val="28"/>
                <w:szCs w:val="28"/>
                <w:lang w:val="uk-UA"/>
              </w:rPr>
              <w:t>ГЛШ</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sidRPr="00D13DA5">
              <w:rPr>
                <w:rFonts w:ascii="Times New Roman" w:hAnsi="Times New Roman"/>
                <w:sz w:val="28"/>
                <w:szCs w:val="28"/>
                <w:lang w:val="uk-UA"/>
              </w:rPr>
              <w:t>гіпертрофія лівого шлуночку</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ГХ</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гіпертонічна хвороба</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ЕЗВД</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ендотелій-залежна вазоділатація</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ЕКГ</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електрокардіографія</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ЕНЗВД</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ендотелій-незалежна вазоділатація</w:t>
            </w:r>
          </w:p>
        </w:tc>
      </w:tr>
      <w:tr w:rsidR="00EE47E5" w:rsidRPr="00D13DA5" w:rsidTr="00F62BBD">
        <w:tblPrEx>
          <w:tblCellMar>
            <w:top w:w="0" w:type="dxa"/>
            <w:bottom w:w="0" w:type="dxa"/>
          </w:tblCellMar>
        </w:tblPrEx>
        <w:tc>
          <w:tcPr>
            <w:tcW w:w="2448" w:type="dxa"/>
          </w:tcPr>
          <w:p w:rsidR="00EE47E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ЗСА</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noProof/>
                <w:sz w:val="28"/>
                <w:szCs w:val="28"/>
                <w:lang w:val="uk-UA"/>
              </w:rPr>
              <w:t>загальна сонна артерія</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ІАПФ</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інгібітори ангіотензин-перетворюючого ферменту</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ІЛ-6</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інтерлейкін-6</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ІХС</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ішемічна хвороба серця</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ЛШКмакс.</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noProof/>
                <w:sz w:val="28"/>
                <w:szCs w:val="28"/>
                <w:lang w:val="uk-UA"/>
              </w:rPr>
              <w:t>максимальна лінійна швидкістькровотоку</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lastRenderedPageBreak/>
              <w:t>ЛШКмін.</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noProof/>
                <w:sz w:val="28"/>
                <w:szCs w:val="28"/>
                <w:lang w:val="uk-UA"/>
              </w:rPr>
              <w:t>мінімальна лінійна швидкістькровотоку</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ЛШКсер.</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noProof/>
                <w:sz w:val="28"/>
                <w:szCs w:val="28"/>
                <w:lang w:val="uk-UA"/>
              </w:rPr>
              <w:t>середня лінійна швидкістькровотоку</w:t>
            </w:r>
          </w:p>
        </w:tc>
      </w:tr>
      <w:tr w:rsidR="00EE47E5" w:rsidRPr="00D13DA5" w:rsidTr="00F62BBD">
        <w:tblPrEx>
          <w:tblCellMar>
            <w:top w:w="0" w:type="dxa"/>
            <w:bottom w:w="0" w:type="dxa"/>
          </w:tblCellMar>
        </w:tblPrEx>
        <w:tc>
          <w:tcPr>
            <w:tcW w:w="2448"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t>СРП</w:t>
            </w:r>
          </w:p>
        </w:tc>
        <w:tc>
          <w:tcPr>
            <w:tcW w:w="7123" w:type="dxa"/>
          </w:tcPr>
          <w:p w:rsidR="00EE47E5" w:rsidRPr="00D13DA5" w:rsidRDefault="00EE47E5" w:rsidP="00F62BBD">
            <w:pPr>
              <w:pStyle w:val="afff4"/>
              <w:spacing w:line="360" w:lineRule="auto"/>
              <w:ind w:right="424"/>
              <w:rPr>
                <w:rFonts w:ascii="Times New Roman" w:hAnsi="Times New Roman"/>
                <w:noProof/>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С-реактивний протеїн</w:t>
            </w:r>
          </w:p>
        </w:tc>
      </w:tr>
      <w:tr w:rsidR="00EE47E5" w:rsidRPr="00D13DA5" w:rsidTr="00F62BBD">
        <w:tblPrEx>
          <w:tblCellMar>
            <w:top w:w="0" w:type="dxa"/>
            <w:bottom w:w="0" w:type="dxa"/>
          </w:tblCellMar>
        </w:tblPrEx>
        <w:tc>
          <w:tcPr>
            <w:tcW w:w="2448" w:type="dxa"/>
          </w:tcPr>
          <w:p w:rsidR="00EE47E5" w:rsidRDefault="00EE47E5" w:rsidP="00F62BBD">
            <w:pPr>
              <w:pStyle w:val="afff4"/>
              <w:spacing w:line="360" w:lineRule="auto"/>
              <w:ind w:right="424"/>
              <w:rPr>
                <w:rFonts w:ascii="Times New Roman" w:hAnsi="Times New Roman"/>
                <w:noProof/>
                <w:sz w:val="28"/>
                <w:szCs w:val="28"/>
                <w:lang w:val="uk-UA"/>
              </w:rPr>
            </w:pPr>
            <w:r>
              <w:rPr>
                <w:rFonts w:ascii="Times New Roman" w:hAnsi="Times New Roman"/>
                <w:noProof/>
                <w:sz w:val="28"/>
                <w:szCs w:val="28"/>
                <w:lang w:val="uk-UA"/>
              </w:rPr>
              <w:t>ТІМС</w:t>
            </w:r>
          </w:p>
        </w:tc>
        <w:tc>
          <w:tcPr>
            <w:tcW w:w="7123" w:type="dxa"/>
          </w:tcPr>
          <w:p w:rsidR="00EE47E5" w:rsidRDefault="00EE47E5" w:rsidP="00F62BBD">
            <w:pPr>
              <w:pStyle w:val="afff4"/>
              <w:spacing w:line="360" w:lineRule="auto"/>
              <w:ind w:right="424"/>
              <w:rPr>
                <w:rFonts w:ascii="Times New Roman" w:hAnsi="Times New Roman"/>
                <w:sz w:val="28"/>
                <w:szCs w:val="28"/>
                <w:lang w:val="uk-UA"/>
              </w:rPr>
            </w:pPr>
            <w:r w:rsidRPr="00D13DA5">
              <w:rPr>
                <w:rFonts w:ascii="Times New Roman" w:hAnsi="Times New Roman"/>
                <w:noProof/>
                <w:sz w:val="28"/>
                <w:szCs w:val="28"/>
                <w:lang w:val="uk-UA"/>
              </w:rPr>
              <w:sym w:font="Symbol" w:char="F02D"/>
            </w:r>
            <w:r w:rsidRPr="00D13DA5">
              <w:rPr>
                <w:rFonts w:ascii="Times New Roman" w:hAnsi="Times New Roman"/>
                <w:noProof/>
                <w:sz w:val="28"/>
                <w:szCs w:val="28"/>
                <w:lang w:val="uk-UA"/>
              </w:rPr>
              <w:t xml:space="preserve"> </w:t>
            </w:r>
            <w:r>
              <w:rPr>
                <w:rFonts w:ascii="Times New Roman" w:hAnsi="Times New Roman"/>
                <w:sz w:val="28"/>
                <w:szCs w:val="28"/>
                <w:lang w:val="uk-UA"/>
              </w:rPr>
              <w:t>товщина інтимо-медіального сегменту</w:t>
            </w:r>
          </w:p>
        </w:tc>
      </w:tr>
    </w:tbl>
    <w:p w:rsidR="00EE47E5" w:rsidRPr="00D13DA5" w:rsidRDefault="00EE47E5" w:rsidP="00EE47E5">
      <w:pPr>
        <w:spacing w:after="0"/>
        <w:ind w:right="424"/>
        <w:rPr>
          <w:lang w:val="uk-UA"/>
        </w:rPr>
      </w:pPr>
    </w:p>
    <w:p w:rsidR="00EE47E5" w:rsidRPr="00FF66F4" w:rsidRDefault="00EE47E5" w:rsidP="00EE47E5">
      <w:pPr>
        <w:spacing w:after="0" w:line="360" w:lineRule="auto"/>
        <w:ind w:firstLine="709"/>
        <w:jc w:val="center"/>
        <w:rPr>
          <w:rStyle w:val="HTML5"/>
          <w:rFonts w:eastAsia="MS Mincho"/>
          <w:b/>
          <w:szCs w:val="28"/>
        </w:rPr>
      </w:pPr>
      <w:r w:rsidRPr="00FF66F4">
        <w:rPr>
          <w:rStyle w:val="HTML5"/>
          <w:rFonts w:eastAsia="MS Mincho"/>
          <w:b/>
          <w:szCs w:val="28"/>
        </w:rPr>
        <w:t>ВСТУП</w:t>
      </w:r>
    </w:p>
    <w:p w:rsidR="00EE47E5" w:rsidRPr="00FF66F4" w:rsidRDefault="00EE47E5" w:rsidP="00EE47E5">
      <w:pPr>
        <w:spacing w:after="0" w:line="360" w:lineRule="auto"/>
        <w:ind w:firstLine="709"/>
        <w:jc w:val="both"/>
        <w:rPr>
          <w:rStyle w:val="HTML5"/>
          <w:rFonts w:eastAsia="MS Mincho"/>
          <w:szCs w:val="28"/>
        </w:rPr>
      </w:pPr>
    </w:p>
    <w:p w:rsidR="00EE47E5" w:rsidRPr="00FF66F4" w:rsidRDefault="00EE47E5" w:rsidP="00EE47E5">
      <w:pPr>
        <w:spacing w:after="0" w:line="360" w:lineRule="auto"/>
        <w:ind w:firstLine="709"/>
        <w:jc w:val="both"/>
        <w:rPr>
          <w:rStyle w:val="HTML5"/>
          <w:rFonts w:eastAsia="MS Mincho"/>
          <w:szCs w:val="28"/>
        </w:rPr>
      </w:pPr>
      <w:r w:rsidRPr="00FF66F4">
        <w:rPr>
          <w:rStyle w:val="HTML5"/>
          <w:rFonts w:eastAsia="MS Mincho"/>
          <w:szCs w:val="28"/>
        </w:rPr>
        <w:t>Хвороби системи кровообігу в Україні є надзвичайно розповсюдженими, на них припадає більше 60% випадків смертності. За даними офіційної статистики Міністерства охорони здоров'я України за минулий рік було зареєстровано більше 24 млн. пацієнтів із серцево-судинною патологією. На сьогоднішній день гіпертонічна хвороба (ГХ) є найпоширенішим хронічним захворюванням людини, в Україні на ГХ страждають понад 11 млн. пацієнтів, що складає 29,9 % дорослого населення [1].</w:t>
      </w:r>
    </w:p>
    <w:p w:rsidR="00EE47E5" w:rsidRPr="00FF66F4" w:rsidRDefault="00EE47E5" w:rsidP="00EE47E5">
      <w:pPr>
        <w:spacing w:after="0" w:line="360" w:lineRule="auto"/>
        <w:ind w:firstLine="709"/>
        <w:jc w:val="both"/>
        <w:rPr>
          <w:rFonts w:ascii="Times New Roman" w:hAnsi="Times New Roman"/>
          <w:sz w:val="28"/>
          <w:szCs w:val="28"/>
          <w:lang w:val="uk-UA"/>
        </w:rPr>
      </w:pPr>
      <w:r w:rsidRPr="00FF66F4">
        <w:rPr>
          <w:rStyle w:val="HTML5"/>
          <w:rFonts w:eastAsia="MS Mincho"/>
          <w:szCs w:val="28"/>
        </w:rPr>
        <w:t xml:space="preserve">Незважаючи на досягнуті за останні десятиліття успіхи у дослідженні патофізіологічних механізмів виникнення й прогресування ГХ, впровадження нових антитигіпертензивних лікарських препаратів і стратегій терапії, наявність артеріальної гіпертензії (АГ) залишається важливим фактором, що збільшує ризик розвитку ішемічної хвороби серця, цереброваскулярної патології, хронічної серцевої недостатності, аритмій і хронічної ниркової недостатності [2, 3, 4]. Багато в чому це обумовлено ураженням при ГХ </w:t>
      </w:r>
      <w:r>
        <w:rPr>
          <w:rStyle w:val="HTML5"/>
          <w:rFonts w:eastAsia="MS Mincho"/>
          <w:szCs w:val="28"/>
        </w:rPr>
        <w:t>органів-мішеней, у першу чергу</w:t>
      </w:r>
      <w:r w:rsidRPr="00FF66F4">
        <w:rPr>
          <w:rStyle w:val="HTML5"/>
          <w:rFonts w:eastAsia="MS Mincho"/>
          <w:szCs w:val="28"/>
        </w:rPr>
        <w:t xml:space="preserve"> залученням у патологічний процес міокарду, а також артеріальних судин з розвитком процесів структурно-функціональної перебудови [5, 6, 7]. При цьому ураження судин носить генералізований </w:t>
      </w:r>
      <w:r>
        <w:rPr>
          <w:rStyle w:val="HTML5"/>
          <w:rFonts w:eastAsia="MS Mincho"/>
          <w:szCs w:val="28"/>
        </w:rPr>
        <w:t xml:space="preserve">характер </w:t>
      </w:r>
      <w:r w:rsidRPr="00FF66F4">
        <w:rPr>
          <w:rStyle w:val="HTML5"/>
          <w:rFonts w:eastAsia="MS Mincho"/>
          <w:szCs w:val="28"/>
        </w:rPr>
        <w:t xml:space="preserve">[8]. В артеріальних судинах </w:t>
      </w:r>
      <w:r>
        <w:rPr>
          <w:rStyle w:val="HTML5"/>
          <w:rFonts w:eastAsia="MS Mincho"/>
          <w:szCs w:val="28"/>
        </w:rPr>
        <w:t xml:space="preserve">еластичного та </w:t>
      </w:r>
      <w:r w:rsidRPr="00FF66F4">
        <w:rPr>
          <w:rStyle w:val="HTML5"/>
          <w:rFonts w:eastAsia="MS Mincho"/>
          <w:szCs w:val="28"/>
        </w:rPr>
        <w:t>м'язового типу процес ремоделювання характеризується головним чином зміною діаметру артерій, збільшенням співвідношення між товщиною артеріальної стінки й діаметром артерій, розвитком гіпертрофії та гіперплазії сполучнотканинних елементів артеріальної стінки, потовщенням інтими й ушкодженням ендотеліального шару, що супроводжується порушенням функціонального стану ендотеліоцитів</w:t>
      </w:r>
      <w:r w:rsidRPr="00FF66F4">
        <w:rPr>
          <w:rFonts w:ascii="Times New Roman" w:hAnsi="Times New Roman"/>
          <w:sz w:val="28"/>
          <w:szCs w:val="28"/>
          <w:lang w:val="uk-UA"/>
        </w:rPr>
        <w:t xml:space="preserve"> [9]. </w:t>
      </w:r>
    </w:p>
    <w:p w:rsidR="00EE47E5" w:rsidRPr="00FF66F4" w:rsidRDefault="00EE47E5" w:rsidP="00EE47E5">
      <w:pPr>
        <w:spacing w:after="0" w:line="360" w:lineRule="auto"/>
        <w:ind w:firstLine="709"/>
        <w:jc w:val="both"/>
        <w:rPr>
          <w:rStyle w:val="HTML5"/>
          <w:rFonts w:eastAsia="MS Mincho"/>
          <w:szCs w:val="28"/>
        </w:rPr>
      </w:pPr>
      <w:r w:rsidRPr="00EE47E5">
        <w:rPr>
          <w:rStyle w:val="HTML5"/>
          <w:rFonts w:eastAsia="MS Mincho"/>
          <w:szCs w:val="28"/>
          <w:lang w:val="uk-UA"/>
        </w:rPr>
        <w:t xml:space="preserve">На сьогоднішній день накопичена значна кількість експериментальних і клінічних даних, які свідчать, що одним з провідних патофізіологічних механізмів становлення й прогресування ГХ є порушення функції ендотелію [10, 11, 12, 13]. За останнє десятиліття значна увага приділяється вивченню проявів ендотеліальної дисфункції у хворих на ГХ, а саме зміні ендотелій-залежних вазомоторних реакцій артеріальних судин у відповідь </w:t>
      </w:r>
      <w:r w:rsidRPr="00EE47E5">
        <w:rPr>
          <w:rStyle w:val="HTML5"/>
          <w:rFonts w:eastAsia="MS Mincho"/>
          <w:szCs w:val="28"/>
          <w:lang w:val="uk-UA"/>
        </w:rPr>
        <w:lastRenderedPageBreak/>
        <w:t xml:space="preserve">на вплив різних (механічних або фармакологічних) ендотелій-опосередкованих стимулів [14,15]. Поряд з інструментальними методами дослідження функції ендотелію активно застосовуються і лабораторні маркери, що пов'язані із системою гемостазу (фактор Віллебранда, розчинний тромбомодулін) та маркери запальної дисфункції ендотелію </w:t>
      </w:r>
      <w:r w:rsidRPr="00FF66F4">
        <w:rPr>
          <w:rStyle w:val="HTML5"/>
          <w:rFonts w:eastAsia="MS Mincho"/>
          <w:szCs w:val="28"/>
        </w:rPr>
        <w:t>(розчинні адгезивні молекули) [16, 17, 18</w:t>
      </w:r>
      <w:r>
        <w:rPr>
          <w:rStyle w:val="HTML5"/>
          <w:rFonts w:eastAsia="MS Mincho"/>
          <w:szCs w:val="28"/>
        </w:rPr>
        <w:t>, 19</w:t>
      </w:r>
      <w:r w:rsidRPr="00FF66F4">
        <w:rPr>
          <w:rStyle w:val="HTML5"/>
          <w:rFonts w:eastAsia="MS Mincho"/>
          <w:szCs w:val="28"/>
        </w:rPr>
        <w:t xml:space="preserve">]. У той же час, патофізіологічні механізми формування ендотеліальної дисфункції при ГХ, незважаючи на наявність великої кількості робіт, </w:t>
      </w:r>
      <w:r>
        <w:rPr>
          <w:rStyle w:val="HTML5"/>
          <w:rFonts w:eastAsia="MS Mincho"/>
          <w:szCs w:val="28"/>
        </w:rPr>
        <w:t>вивчені недостатньо та потребують більш ретельного дослідження.</w:t>
      </w:r>
    </w:p>
    <w:p w:rsidR="00EE47E5" w:rsidRPr="00D274E5" w:rsidRDefault="00EE47E5" w:rsidP="00EE47E5">
      <w:pPr>
        <w:spacing w:after="0" w:line="360" w:lineRule="auto"/>
        <w:ind w:firstLine="709"/>
        <w:jc w:val="both"/>
        <w:rPr>
          <w:rStyle w:val="HTML5"/>
          <w:rFonts w:eastAsia="MS Mincho"/>
          <w:szCs w:val="28"/>
        </w:rPr>
      </w:pPr>
      <w:r>
        <w:rPr>
          <w:rStyle w:val="HTML5"/>
          <w:rFonts w:eastAsia="MS Mincho"/>
          <w:szCs w:val="28"/>
        </w:rPr>
        <w:t xml:space="preserve">Сучасна медична наука має у своєму розпорядженні достатню велику кількість фактів, під час суперечливих, стосовно ролі </w:t>
      </w:r>
      <w:r w:rsidRPr="00FF66F4">
        <w:rPr>
          <w:rStyle w:val="HTML5"/>
          <w:rFonts w:eastAsia="MS Mincho"/>
          <w:szCs w:val="28"/>
        </w:rPr>
        <w:t xml:space="preserve">маркерів запалення (С-реактивного протеїну (СРП), α-фактору некрозу пухлини (α-ФНП), </w:t>
      </w:r>
      <w:r w:rsidRPr="00D274E5">
        <w:rPr>
          <w:rStyle w:val="HTML5"/>
          <w:rFonts w:eastAsia="MS Mincho"/>
          <w:szCs w:val="28"/>
        </w:rPr>
        <w:t>інтерлейкіну-6 (ІЛ-6)) у розвитку ендотеліальної дисфункції при ГХ [20, 21, 22, 23, 24, 25].</w:t>
      </w:r>
    </w:p>
    <w:p w:rsidR="00EE47E5" w:rsidRPr="00FF66F4" w:rsidRDefault="00EE47E5" w:rsidP="00EE47E5">
      <w:pPr>
        <w:spacing w:after="0" w:line="360" w:lineRule="auto"/>
        <w:ind w:firstLine="709"/>
        <w:jc w:val="both"/>
        <w:rPr>
          <w:rStyle w:val="HTML5"/>
          <w:rFonts w:eastAsia="MS Mincho"/>
          <w:szCs w:val="28"/>
        </w:rPr>
      </w:pPr>
      <w:r w:rsidRPr="00D274E5">
        <w:rPr>
          <w:rStyle w:val="HTML5"/>
          <w:rFonts w:eastAsia="MS Mincho"/>
          <w:szCs w:val="28"/>
        </w:rPr>
        <w:t>Однак можливий вплив запалення на розвиток і прогресування структурно-функціональної перебудови судин і ендотеліальної дисфункції у хворих на ГХ, незважаючи на підвищений інтерес до цієї проблеми останнім часом, з</w:t>
      </w:r>
      <w:r>
        <w:rPr>
          <w:rStyle w:val="HTML5"/>
          <w:rFonts w:eastAsia="MS Mincho"/>
          <w:szCs w:val="28"/>
        </w:rPr>
        <w:t>алишається недостатньо вивченою</w:t>
      </w:r>
      <w:r w:rsidRPr="00D274E5">
        <w:rPr>
          <w:rStyle w:val="HTML5"/>
          <w:rFonts w:eastAsia="MS Mincho"/>
          <w:szCs w:val="28"/>
        </w:rPr>
        <w:t xml:space="preserve"> [26, 27, 28]</w:t>
      </w:r>
      <w:r>
        <w:rPr>
          <w:rStyle w:val="HTML5"/>
          <w:rFonts w:eastAsia="MS Mincho"/>
          <w:szCs w:val="28"/>
        </w:rPr>
        <w:t>.</w:t>
      </w:r>
      <w:r w:rsidRPr="003522FC">
        <w:rPr>
          <w:rStyle w:val="HTML5"/>
          <w:rFonts w:eastAsia="MS Mincho"/>
          <w:szCs w:val="28"/>
          <w:highlight w:val="yellow"/>
        </w:rPr>
        <w:t xml:space="preserve"> </w:t>
      </w:r>
    </w:p>
    <w:p w:rsidR="00EE47E5" w:rsidRPr="00176802" w:rsidRDefault="00EE47E5" w:rsidP="00EE47E5">
      <w:pPr>
        <w:pStyle w:val="afff4"/>
        <w:spacing w:line="360" w:lineRule="auto"/>
        <w:ind w:firstLine="709"/>
        <w:jc w:val="both"/>
        <w:rPr>
          <w:rFonts w:ascii="Times New Roman" w:hAnsi="Times New Roman"/>
          <w:sz w:val="28"/>
          <w:szCs w:val="28"/>
          <w:lang w:val="uk-UA"/>
        </w:rPr>
      </w:pPr>
      <w:r w:rsidRPr="00D55D89">
        <w:rPr>
          <w:rStyle w:val="HTML5"/>
          <w:rFonts w:eastAsia="MS Mincho"/>
          <w:szCs w:val="28"/>
        </w:rPr>
        <w:t>Всі відомі антигіпертензивні лікарські засоби першої лінії чинять практично зіставний гіпотензивний ефект та органопротективну дію. Однак, зважаючи на можливу роль хронічного запалення у патогенезі АГ, ведеться активний пошук терапевтичних стратегій, які поряд з ефективним контролем артеріального тиску здатні вплинути на процеси імуно</w:t>
      </w:r>
      <w:r>
        <w:rPr>
          <w:rStyle w:val="HTML5"/>
          <w:rFonts w:eastAsia="MS Mincho"/>
          <w:szCs w:val="28"/>
        </w:rPr>
        <w:t>-</w:t>
      </w:r>
      <w:r w:rsidRPr="00D55D89">
        <w:rPr>
          <w:rStyle w:val="HTML5"/>
          <w:rFonts w:eastAsia="MS Mincho"/>
          <w:szCs w:val="28"/>
        </w:rPr>
        <w:t>запальної активації</w:t>
      </w:r>
      <w:r>
        <w:rPr>
          <w:rStyle w:val="HTML5"/>
          <w:rFonts w:eastAsia="MS Mincho"/>
          <w:szCs w:val="28"/>
        </w:rPr>
        <w:t xml:space="preserve"> </w:t>
      </w:r>
      <w:r w:rsidRPr="00D55D89">
        <w:rPr>
          <w:rStyle w:val="HTML5"/>
          <w:rFonts w:eastAsia="MS Mincho"/>
          <w:szCs w:val="28"/>
        </w:rPr>
        <w:t>[29].</w:t>
      </w:r>
      <w:r>
        <w:rPr>
          <w:rStyle w:val="HTML5"/>
          <w:rFonts w:eastAsia="MS Mincho"/>
          <w:szCs w:val="28"/>
        </w:rPr>
        <w:t xml:space="preserve"> Відомо, що с</w:t>
      </w:r>
      <w:r>
        <w:rPr>
          <w:rFonts w:ascii="Times New Roman" w:hAnsi="Times New Roman"/>
          <w:sz w:val="28"/>
          <w:szCs w:val="28"/>
          <w:lang w:val="uk-UA"/>
        </w:rPr>
        <w:t>еред</w:t>
      </w:r>
      <w:r w:rsidRPr="00176802">
        <w:rPr>
          <w:rFonts w:ascii="Times New Roman" w:hAnsi="Times New Roman"/>
          <w:sz w:val="28"/>
          <w:szCs w:val="28"/>
          <w:lang w:val="uk-UA"/>
        </w:rPr>
        <w:t xml:space="preserve"> </w:t>
      </w:r>
      <w:r>
        <w:rPr>
          <w:rFonts w:ascii="Times New Roman" w:hAnsi="Times New Roman"/>
          <w:sz w:val="28"/>
          <w:szCs w:val="28"/>
          <w:lang w:val="uk-UA"/>
        </w:rPr>
        <w:t xml:space="preserve">всіх </w:t>
      </w:r>
      <w:r w:rsidRPr="00176802">
        <w:rPr>
          <w:rFonts w:ascii="Times New Roman" w:hAnsi="Times New Roman"/>
          <w:sz w:val="28"/>
          <w:szCs w:val="28"/>
          <w:lang w:val="uk-UA"/>
        </w:rPr>
        <w:t>груп антигіпертензивних препаратів</w:t>
      </w:r>
      <w:r>
        <w:rPr>
          <w:rFonts w:ascii="Times New Roman" w:hAnsi="Times New Roman"/>
          <w:sz w:val="28"/>
          <w:szCs w:val="28"/>
          <w:lang w:val="uk-UA"/>
        </w:rPr>
        <w:t xml:space="preserve"> б</w:t>
      </w:r>
      <w:r w:rsidRPr="00D13DA5">
        <w:rPr>
          <w:rFonts w:ascii="Times New Roman" w:hAnsi="Times New Roman"/>
          <w:sz w:val="28"/>
          <w:szCs w:val="28"/>
          <w:lang w:val="uk-UA"/>
        </w:rPr>
        <w:t>локатор</w:t>
      </w:r>
      <w:r>
        <w:rPr>
          <w:rFonts w:ascii="Times New Roman" w:hAnsi="Times New Roman"/>
          <w:sz w:val="28"/>
          <w:szCs w:val="28"/>
          <w:lang w:val="uk-UA"/>
        </w:rPr>
        <w:t xml:space="preserve">и </w:t>
      </w:r>
      <w:r w:rsidRPr="00D13DA5">
        <w:rPr>
          <w:rFonts w:ascii="Times New Roman" w:hAnsi="Times New Roman"/>
          <w:sz w:val="28"/>
          <w:szCs w:val="28"/>
          <w:lang w:val="uk-UA"/>
        </w:rPr>
        <w:t>рецепторів ангіотензину ІІ</w:t>
      </w:r>
      <w:r w:rsidRPr="00176802">
        <w:rPr>
          <w:rFonts w:ascii="Times New Roman" w:hAnsi="Times New Roman"/>
          <w:sz w:val="28"/>
          <w:szCs w:val="28"/>
          <w:lang w:val="uk-UA"/>
        </w:rPr>
        <w:t xml:space="preserve"> </w:t>
      </w:r>
      <w:r>
        <w:rPr>
          <w:rFonts w:ascii="Times New Roman" w:hAnsi="Times New Roman"/>
          <w:sz w:val="28"/>
          <w:szCs w:val="28"/>
          <w:lang w:val="uk-UA"/>
        </w:rPr>
        <w:t>(</w:t>
      </w:r>
      <w:r w:rsidRPr="00176802">
        <w:rPr>
          <w:rFonts w:ascii="Times New Roman" w:hAnsi="Times New Roman"/>
          <w:sz w:val="28"/>
          <w:szCs w:val="28"/>
          <w:lang w:val="uk-UA"/>
        </w:rPr>
        <w:t>БРА</w:t>
      </w:r>
      <w:r>
        <w:rPr>
          <w:rFonts w:ascii="Times New Roman" w:hAnsi="Times New Roman"/>
          <w:sz w:val="28"/>
          <w:szCs w:val="28"/>
          <w:lang w:val="uk-UA"/>
        </w:rPr>
        <w:t>) мають н</w:t>
      </w:r>
      <w:r w:rsidRPr="00176802">
        <w:rPr>
          <w:rFonts w:ascii="Times New Roman" w:hAnsi="Times New Roman"/>
          <w:sz w:val="28"/>
          <w:szCs w:val="28"/>
          <w:lang w:val="uk-UA"/>
        </w:rPr>
        <w:t xml:space="preserve">айбільш виражений </w:t>
      </w:r>
      <w:r>
        <w:rPr>
          <w:rFonts w:ascii="Times New Roman" w:hAnsi="Times New Roman"/>
          <w:sz w:val="28"/>
          <w:szCs w:val="28"/>
          <w:lang w:val="uk-UA"/>
        </w:rPr>
        <w:t xml:space="preserve">вплив на </w:t>
      </w:r>
      <w:r w:rsidRPr="00D274E5">
        <w:rPr>
          <w:rFonts w:ascii="Times New Roman" w:hAnsi="Times New Roman"/>
          <w:sz w:val="28"/>
          <w:szCs w:val="28"/>
          <w:lang w:val="uk-UA"/>
        </w:rPr>
        <w:t xml:space="preserve">хронічне запалення [30, 31]. У той же час залишається предметом дискусій можлива наявність протизапальних властивостей кандесартану та його здатність покращувати процеси </w:t>
      </w:r>
      <w:r w:rsidRPr="00D274E5">
        <w:rPr>
          <w:rStyle w:val="HTML5"/>
          <w:rFonts w:eastAsia="MS Mincho"/>
          <w:szCs w:val="28"/>
        </w:rPr>
        <w:t xml:space="preserve">структурно-функціональної перебудови судин у хворих на ГХ </w:t>
      </w:r>
      <w:r w:rsidRPr="00D274E5">
        <w:rPr>
          <w:rFonts w:ascii="Times New Roman" w:hAnsi="Times New Roman"/>
          <w:sz w:val="28"/>
          <w:szCs w:val="28"/>
          <w:lang w:val="uk-UA"/>
        </w:rPr>
        <w:t>[32].</w:t>
      </w:r>
    </w:p>
    <w:p w:rsidR="00EE47E5" w:rsidRPr="00EE47E5" w:rsidRDefault="00EE47E5" w:rsidP="00EE47E5">
      <w:pPr>
        <w:spacing w:after="0" w:line="360" w:lineRule="auto"/>
        <w:ind w:firstLine="709"/>
        <w:jc w:val="both"/>
        <w:rPr>
          <w:rStyle w:val="HTML5"/>
          <w:rFonts w:eastAsia="MS Mincho"/>
          <w:szCs w:val="28"/>
          <w:lang w:val="uk-UA"/>
        </w:rPr>
      </w:pPr>
      <w:r w:rsidRPr="00EE47E5">
        <w:rPr>
          <w:rStyle w:val="HTML5"/>
          <w:rFonts w:eastAsia="MS Mincho"/>
          <w:szCs w:val="28"/>
          <w:lang w:val="uk-UA"/>
        </w:rPr>
        <w:t xml:space="preserve">Таким чином, дослідження змін запальної активації, структурно-функціонального стану артеріальних судин, оцінка формування їх патологічного ремоделювання, порушення функції ендотелію у хворих на ГХ та вплив кандесартану на ці процеси є актуальною проблемою сучасної медицини. </w:t>
      </w:r>
    </w:p>
    <w:p w:rsidR="00EE47E5" w:rsidRPr="00447B81" w:rsidRDefault="00EE47E5" w:rsidP="00EE47E5">
      <w:pPr>
        <w:spacing w:after="0" w:line="360" w:lineRule="auto"/>
        <w:ind w:firstLine="709"/>
        <w:jc w:val="both"/>
        <w:rPr>
          <w:rStyle w:val="rvts6"/>
          <w:szCs w:val="28"/>
        </w:rPr>
      </w:pPr>
      <w:r w:rsidRPr="00EE47E5">
        <w:rPr>
          <w:rStyle w:val="HTML5"/>
          <w:rFonts w:eastAsia="MS Mincho"/>
          <w:b/>
          <w:szCs w:val="28"/>
          <w:lang w:val="uk-UA"/>
        </w:rPr>
        <w:t>Зв'язок роботи з науковими програмами, планами, темами</w:t>
      </w:r>
      <w:r w:rsidRPr="00EE47E5">
        <w:rPr>
          <w:rStyle w:val="HTML5"/>
          <w:rFonts w:eastAsia="MS Mincho"/>
          <w:szCs w:val="28"/>
          <w:lang w:val="uk-UA"/>
        </w:rPr>
        <w:t xml:space="preserve">: робота виконана в рамках науково-дослідної роботи кафедри внутрішніх хвороб №2 Запорізького державного медичного університету на тему «Патогенетичні, </w:t>
      </w:r>
      <w:r w:rsidRPr="00EE47E5">
        <w:rPr>
          <w:rStyle w:val="HTML5"/>
          <w:rFonts w:eastAsia="MS Mincho"/>
          <w:szCs w:val="28"/>
          <w:lang w:val="uk-UA"/>
        </w:rPr>
        <w:lastRenderedPageBreak/>
        <w:t>клінічні і прогностичні особливості уражень органів-мішеней у хворих з се</w:t>
      </w:r>
      <w:r w:rsidRPr="00EE47E5">
        <w:rPr>
          <w:rStyle w:val="HTML5"/>
          <w:rFonts w:eastAsia="MS Mincho"/>
          <w:szCs w:val="28"/>
          <w:lang w:val="uk-UA"/>
        </w:rPr>
        <w:t>р</w:t>
      </w:r>
      <w:r w:rsidRPr="00EE47E5">
        <w:rPr>
          <w:rStyle w:val="HTML5"/>
          <w:rFonts w:eastAsia="MS Mincho"/>
          <w:szCs w:val="28"/>
          <w:lang w:val="uk-UA"/>
        </w:rPr>
        <w:t>цево-судинними захворюваннями та розробка і обґрунтування нових напря</w:t>
      </w:r>
      <w:r w:rsidRPr="00EE47E5">
        <w:rPr>
          <w:rStyle w:val="HTML5"/>
          <w:rFonts w:eastAsia="MS Mincho"/>
          <w:szCs w:val="28"/>
          <w:lang w:val="uk-UA"/>
        </w:rPr>
        <w:t>м</w:t>
      </w:r>
      <w:r w:rsidRPr="00EE47E5">
        <w:rPr>
          <w:rStyle w:val="HTML5"/>
          <w:rFonts w:eastAsia="MS Mincho"/>
          <w:szCs w:val="28"/>
          <w:lang w:val="uk-UA"/>
        </w:rPr>
        <w:t xml:space="preserve">ків діагностики, профілактики і лікування» </w:t>
      </w:r>
      <w:r w:rsidRPr="00CC1460">
        <w:rPr>
          <w:rFonts w:ascii="Times New Roman" w:hAnsi="Times New Roman"/>
          <w:sz w:val="28"/>
          <w:szCs w:val="28"/>
          <w:lang w:val="uk-UA"/>
        </w:rPr>
        <w:t xml:space="preserve">(номер державної </w:t>
      </w:r>
      <w:r w:rsidRPr="00447B81">
        <w:rPr>
          <w:rFonts w:ascii="Times New Roman" w:hAnsi="Times New Roman"/>
          <w:sz w:val="28"/>
          <w:szCs w:val="28"/>
          <w:lang w:val="uk-UA"/>
        </w:rPr>
        <w:t>реєстрації 0108 U 005117)</w:t>
      </w:r>
      <w:r w:rsidRPr="00EE47E5">
        <w:rPr>
          <w:rStyle w:val="HTML5"/>
          <w:rFonts w:eastAsia="MS Mincho"/>
          <w:szCs w:val="28"/>
          <w:lang w:val="uk-UA"/>
        </w:rPr>
        <w:t xml:space="preserve">. </w:t>
      </w:r>
      <w:r w:rsidRPr="00447B81">
        <w:rPr>
          <w:rFonts w:ascii="Times New Roman" w:hAnsi="Times New Roman"/>
          <w:sz w:val="28"/>
          <w:szCs w:val="28"/>
          <w:lang w:val="uk-UA"/>
        </w:rPr>
        <w:t>Автором здійсн</w:t>
      </w:r>
      <w:r w:rsidRPr="00447B81">
        <w:rPr>
          <w:rFonts w:ascii="Times New Roman" w:hAnsi="Times New Roman"/>
          <w:sz w:val="28"/>
          <w:szCs w:val="28"/>
          <w:lang w:val="uk-UA"/>
        </w:rPr>
        <w:t>е</w:t>
      </w:r>
      <w:r w:rsidRPr="00447B81">
        <w:rPr>
          <w:rFonts w:ascii="Times New Roman" w:hAnsi="Times New Roman"/>
          <w:sz w:val="28"/>
          <w:szCs w:val="28"/>
          <w:lang w:val="uk-UA"/>
        </w:rPr>
        <w:t xml:space="preserve">но </w:t>
      </w:r>
      <w:r w:rsidRPr="00447B81">
        <w:rPr>
          <w:rStyle w:val="rvts6"/>
          <w:szCs w:val="28"/>
        </w:rPr>
        <w:t>клінічне</w:t>
      </w:r>
      <w:r w:rsidRPr="00447B81">
        <w:rPr>
          <w:rFonts w:ascii="Times New Roman" w:hAnsi="Times New Roman"/>
          <w:sz w:val="28"/>
          <w:szCs w:val="28"/>
          <w:lang w:val="uk-UA"/>
        </w:rPr>
        <w:t xml:space="preserve"> обстеження хворих та проведено</w:t>
      </w:r>
      <w:r w:rsidRPr="00447B81">
        <w:rPr>
          <w:rStyle w:val="rvts6"/>
          <w:szCs w:val="28"/>
        </w:rPr>
        <w:t xml:space="preserve"> дослідження функції ендотелію ультразвуковим методом</w:t>
      </w:r>
      <w:r>
        <w:rPr>
          <w:rStyle w:val="rvts6"/>
          <w:szCs w:val="28"/>
        </w:rPr>
        <w:t>.</w:t>
      </w:r>
    </w:p>
    <w:p w:rsidR="00EE47E5" w:rsidRPr="00CC1460" w:rsidRDefault="00EE47E5" w:rsidP="00EE47E5">
      <w:pPr>
        <w:spacing w:after="0" w:line="360" w:lineRule="auto"/>
        <w:ind w:firstLine="709"/>
        <w:jc w:val="both"/>
        <w:rPr>
          <w:rStyle w:val="HTML5"/>
          <w:rFonts w:eastAsia="MS Mincho"/>
          <w:szCs w:val="28"/>
        </w:rPr>
      </w:pPr>
      <w:r w:rsidRPr="00CC1460">
        <w:rPr>
          <w:rStyle w:val="HTML5"/>
          <w:rFonts w:eastAsia="MS Mincho"/>
          <w:b/>
          <w:szCs w:val="28"/>
        </w:rPr>
        <w:t>Мета дослідження</w:t>
      </w:r>
      <w:r w:rsidRPr="00CC1460">
        <w:rPr>
          <w:rStyle w:val="HTML5"/>
          <w:rFonts w:eastAsia="MS Mincho"/>
          <w:szCs w:val="28"/>
        </w:rPr>
        <w:t>: встановити значення процесів імуно-запальної активації в патогенезі структурно-функціональної перебудови артеріальних с</w:t>
      </w:r>
      <w:r w:rsidRPr="00CC1460">
        <w:rPr>
          <w:rStyle w:val="HTML5"/>
          <w:rFonts w:eastAsia="MS Mincho"/>
          <w:szCs w:val="28"/>
        </w:rPr>
        <w:t>у</w:t>
      </w:r>
      <w:r w:rsidRPr="00CC1460">
        <w:rPr>
          <w:rStyle w:val="HTML5"/>
          <w:rFonts w:eastAsia="MS Mincho"/>
          <w:szCs w:val="28"/>
        </w:rPr>
        <w:t>дин у хворих на гіпертонічну хворобу.</w:t>
      </w:r>
    </w:p>
    <w:p w:rsidR="00EE47E5" w:rsidRPr="00CC1460" w:rsidRDefault="00EE47E5" w:rsidP="00EE47E5">
      <w:pPr>
        <w:spacing w:after="0" w:line="360" w:lineRule="auto"/>
        <w:ind w:firstLine="709"/>
        <w:jc w:val="both"/>
        <w:rPr>
          <w:rStyle w:val="HTML5"/>
          <w:rFonts w:eastAsia="MS Mincho"/>
          <w:szCs w:val="28"/>
        </w:rPr>
      </w:pPr>
      <w:r>
        <w:rPr>
          <w:rStyle w:val="HTML5"/>
          <w:rFonts w:eastAsia="MS Mincho"/>
          <w:b/>
          <w:szCs w:val="28"/>
        </w:rPr>
        <w:t>З</w:t>
      </w:r>
      <w:r w:rsidRPr="00CC1460">
        <w:rPr>
          <w:rStyle w:val="HTML5"/>
          <w:rFonts w:eastAsia="MS Mincho"/>
          <w:b/>
          <w:szCs w:val="28"/>
        </w:rPr>
        <w:t>адач</w:t>
      </w:r>
      <w:r>
        <w:rPr>
          <w:rStyle w:val="HTML5"/>
          <w:rFonts w:eastAsia="MS Mincho"/>
          <w:b/>
          <w:szCs w:val="28"/>
        </w:rPr>
        <w:t>і</w:t>
      </w:r>
      <w:r w:rsidRPr="00CC1460">
        <w:rPr>
          <w:rStyle w:val="HTML5"/>
          <w:rFonts w:eastAsia="MS Mincho"/>
          <w:b/>
          <w:szCs w:val="28"/>
        </w:rPr>
        <w:t xml:space="preserve"> дослідження</w:t>
      </w:r>
      <w:r w:rsidRPr="00CC1460">
        <w:rPr>
          <w:rStyle w:val="HTML5"/>
          <w:rFonts w:eastAsia="MS Mincho"/>
          <w:szCs w:val="28"/>
        </w:rPr>
        <w:t>:</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Вивчити процеси ремоделювання артеріальних судин м’язового т</w:t>
      </w:r>
      <w:r w:rsidRPr="00CC1460">
        <w:rPr>
          <w:rStyle w:val="HTML5"/>
          <w:rFonts w:eastAsia="MS Mincho"/>
          <w:szCs w:val="28"/>
        </w:rPr>
        <w:t>и</w:t>
      </w:r>
      <w:r w:rsidRPr="00CC1460">
        <w:rPr>
          <w:rStyle w:val="HTML5"/>
          <w:rFonts w:eastAsia="MS Mincho"/>
          <w:szCs w:val="28"/>
        </w:rPr>
        <w:t xml:space="preserve">пу у хворих на гіпертонічну хворобу. </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Визначити активність запальних процесів у хворих на гіпертонічну хворобу за рівнем С-реактивного протеїну в сироватці крові.</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Дослідити процеси, які характеризують цитокінову активацію у хв</w:t>
      </w:r>
      <w:r w:rsidRPr="00CC1460">
        <w:rPr>
          <w:rStyle w:val="HTML5"/>
          <w:rFonts w:eastAsia="MS Mincho"/>
          <w:szCs w:val="28"/>
        </w:rPr>
        <w:t>о</w:t>
      </w:r>
      <w:r w:rsidRPr="00CC1460">
        <w:rPr>
          <w:rStyle w:val="HTML5"/>
          <w:rFonts w:eastAsia="MS Mincho"/>
          <w:szCs w:val="28"/>
        </w:rPr>
        <w:t>рих на гіпертонічну хворобу шляхом визначення рівня α-фактор</w:t>
      </w:r>
      <w:r>
        <w:rPr>
          <w:rStyle w:val="HTML5"/>
          <w:rFonts w:eastAsia="MS Mincho"/>
          <w:szCs w:val="28"/>
        </w:rPr>
        <w:t>а</w:t>
      </w:r>
      <w:r w:rsidRPr="00CC1460">
        <w:rPr>
          <w:rStyle w:val="HTML5"/>
          <w:rFonts w:eastAsia="MS Mincho"/>
          <w:szCs w:val="28"/>
        </w:rPr>
        <w:t xml:space="preserve"> некрозу п</w:t>
      </w:r>
      <w:r w:rsidRPr="00CC1460">
        <w:rPr>
          <w:rStyle w:val="HTML5"/>
          <w:rFonts w:eastAsia="MS Mincho"/>
          <w:szCs w:val="28"/>
        </w:rPr>
        <w:t>у</w:t>
      </w:r>
      <w:r w:rsidRPr="00CC1460">
        <w:rPr>
          <w:rStyle w:val="HTML5"/>
          <w:rFonts w:eastAsia="MS Mincho"/>
          <w:szCs w:val="28"/>
        </w:rPr>
        <w:t>хлини в сироватці крові.</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Оцінити наявність та ступінь вира</w:t>
      </w:r>
      <w:r>
        <w:rPr>
          <w:rStyle w:val="HTML5"/>
          <w:rFonts w:eastAsia="MS Mincho"/>
          <w:szCs w:val="28"/>
        </w:rPr>
        <w:t>же</w:t>
      </w:r>
      <w:r w:rsidRPr="00CC1460">
        <w:rPr>
          <w:rStyle w:val="HTML5"/>
          <w:rFonts w:eastAsia="MS Mincho"/>
          <w:szCs w:val="28"/>
        </w:rPr>
        <w:t>ності ендотеліальної дисфун</w:t>
      </w:r>
      <w:r w:rsidRPr="00CC1460">
        <w:rPr>
          <w:rStyle w:val="HTML5"/>
          <w:rFonts w:eastAsia="MS Mincho"/>
          <w:szCs w:val="28"/>
        </w:rPr>
        <w:t>к</w:t>
      </w:r>
      <w:r w:rsidRPr="00CC1460">
        <w:rPr>
          <w:rStyle w:val="HTML5"/>
          <w:rFonts w:eastAsia="MS Mincho"/>
          <w:szCs w:val="28"/>
        </w:rPr>
        <w:t>ції у хворих на гіпертонічну хворобу шляхом визначення рівня sICAM-1 в сир</w:t>
      </w:r>
      <w:r w:rsidRPr="00CC1460">
        <w:rPr>
          <w:rStyle w:val="HTML5"/>
          <w:rFonts w:eastAsia="MS Mincho"/>
          <w:szCs w:val="28"/>
        </w:rPr>
        <w:t>о</w:t>
      </w:r>
      <w:r w:rsidRPr="00CC1460">
        <w:rPr>
          <w:rStyle w:val="HTML5"/>
          <w:rFonts w:eastAsia="MS Mincho"/>
          <w:szCs w:val="28"/>
        </w:rPr>
        <w:t>ватці крові.</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Встановити значення процесів імуно-запальної активації в ремод</w:t>
      </w:r>
      <w:r w:rsidRPr="00CC1460">
        <w:rPr>
          <w:rStyle w:val="HTML5"/>
          <w:rFonts w:eastAsia="MS Mincho"/>
          <w:szCs w:val="28"/>
        </w:rPr>
        <w:t>е</w:t>
      </w:r>
      <w:r w:rsidRPr="00CC1460">
        <w:rPr>
          <w:rStyle w:val="HTML5"/>
          <w:rFonts w:eastAsia="MS Mincho"/>
          <w:szCs w:val="28"/>
        </w:rPr>
        <w:t>люванні артеріальних судин та розвитку ендотеліальної дисфункції у хворих на гіпертонічну хворобу.</w:t>
      </w:r>
    </w:p>
    <w:p w:rsidR="00EE47E5" w:rsidRPr="00CC1460" w:rsidRDefault="00EE47E5" w:rsidP="00FB452B">
      <w:pPr>
        <w:numPr>
          <w:ilvl w:val="0"/>
          <w:numId w:val="25"/>
        </w:numPr>
        <w:tabs>
          <w:tab w:val="clear" w:pos="1440"/>
          <w:tab w:val="num" w:pos="993"/>
        </w:tabs>
        <w:spacing w:after="0" w:line="360" w:lineRule="auto"/>
        <w:ind w:left="0" w:firstLine="709"/>
        <w:jc w:val="both"/>
        <w:rPr>
          <w:rStyle w:val="HTML5"/>
          <w:rFonts w:eastAsia="MS Mincho"/>
          <w:szCs w:val="28"/>
        </w:rPr>
      </w:pPr>
      <w:r w:rsidRPr="00CC1460">
        <w:rPr>
          <w:rStyle w:val="HTML5"/>
          <w:rFonts w:eastAsia="MS Mincho"/>
          <w:szCs w:val="28"/>
        </w:rPr>
        <w:t>Дослідити вплив протигіпертензивної терапії блокатором рецепт</w:t>
      </w:r>
      <w:r w:rsidRPr="00CC1460">
        <w:rPr>
          <w:rStyle w:val="HTML5"/>
          <w:rFonts w:eastAsia="MS Mincho"/>
          <w:szCs w:val="28"/>
        </w:rPr>
        <w:t>о</w:t>
      </w:r>
      <w:r w:rsidRPr="00CC1460">
        <w:rPr>
          <w:rStyle w:val="HTML5"/>
          <w:rFonts w:eastAsia="MS Mincho"/>
          <w:szCs w:val="28"/>
        </w:rPr>
        <w:t>рів ангіотензину-II кандесартаном на процеси імуно-запальної активації та рем</w:t>
      </w:r>
      <w:r w:rsidRPr="00CC1460">
        <w:rPr>
          <w:rStyle w:val="HTML5"/>
          <w:rFonts w:eastAsia="MS Mincho"/>
          <w:szCs w:val="28"/>
        </w:rPr>
        <w:t>о</w:t>
      </w:r>
      <w:r w:rsidRPr="00CC1460">
        <w:rPr>
          <w:rStyle w:val="HTML5"/>
          <w:rFonts w:eastAsia="MS Mincho"/>
          <w:szCs w:val="28"/>
        </w:rPr>
        <w:t>делювання артеріальних судин у хворих на гіпертонічну хворобу.</w:t>
      </w:r>
    </w:p>
    <w:p w:rsidR="00EE47E5" w:rsidRPr="00CC1460" w:rsidRDefault="00EE47E5" w:rsidP="00EE47E5">
      <w:pPr>
        <w:spacing w:after="0" w:line="360" w:lineRule="auto"/>
        <w:ind w:firstLine="709"/>
        <w:jc w:val="both"/>
        <w:rPr>
          <w:rStyle w:val="HTML5"/>
          <w:rFonts w:eastAsia="MS Mincho"/>
          <w:szCs w:val="28"/>
        </w:rPr>
      </w:pPr>
      <w:r w:rsidRPr="00CC1460">
        <w:rPr>
          <w:rStyle w:val="HTML5"/>
          <w:rFonts w:eastAsia="MS Mincho"/>
          <w:i/>
          <w:szCs w:val="28"/>
        </w:rPr>
        <w:t>Об'єкт дослідження</w:t>
      </w:r>
      <w:r w:rsidRPr="00CC1460">
        <w:rPr>
          <w:rStyle w:val="HTML5"/>
          <w:rFonts w:eastAsia="MS Mincho"/>
          <w:szCs w:val="28"/>
        </w:rPr>
        <w:t>: гіпертонічна хвороба.</w:t>
      </w:r>
    </w:p>
    <w:p w:rsidR="00EE47E5" w:rsidRPr="00CC1460" w:rsidRDefault="00EE47E5" w:rsidP="00EE47E5">
      <w:pPr>
        <w:spacing w:after="0" w:line="360" w:lineRule="auto"/>
        <w:ind w:firstLine="709"/>
        <w:jc w:val="both"/>
        <w:rPr>
          <w:rStyle w:val="HTML5"/>
          <w:rFonts w:eastAsia="MS Mincho"/>
          <w:szCs w:val="28"/>
        </w:rPr>
      </w:pPr>
      <w:r w:rsidRPr="00CC1460">
        <w:rPr>
          <w:rStyle w:val="HTML5"/>
          <w:rFonts w:eastAsia="MS Mincho"/>
          <w:i/>
          <w:szCs w:val="28"/>
        </w:rPr>
        <w:t>Предмет дослідження</w:t>
      </w:r>
      <w:r w:rsidRPr="00CC1460">
        <w:rPr>
          <w:rStyle w:val="HTML5"/>
          <w:rFonts w:eastAsia="MS Mincho"/>
          <w:szCs w:val="28"/>
        </w:rPr>
        <w:t>: процеси ремоделювання артеріальних судин у хворих на гіпертонічну хворобу; показники, які характеризують стан імуно-запальної активації (С-реактивний протеїн, α-фактор некрозу пухлини) і фу</w:t>
      </w:r>
      <w:r w:rsidRPr="00CC1460">
        <w:rPr>
          <w:rStyle w:val="HTML5"/>
          <w:rFonts w:eastAsia="MS Mincho"/>
          <w:szCs w:val="28"/>
        </w:rPr>
        <w:t>н</w:t>
      </w:r>
      <w:r w:rsidRPr="00CC1460">
        <w:rPr>
          <w:rStyle w:val="HTML5"/>
          <w:rFonts w:eastAsia="MS Mincho"/>
          <w:szCs w:val="28"/>
        </w:rPr>
        <w:t>кцію судинного ендотелію (sICAM-1) у хворих на гіпертонічну хворобу; вплив протигіпертензивної терапії блокатором рецепторів ангіотензину-II к</w:t>
      </w:r>
      <w:r w:rsidRPr="00CC1460">
        <w:rPr>
          <w:rStyle w:val="HTML5"/>
          <w:rFonts w:eastAsia="MS Mincho"/>
          <w:szCs w:val="28"/>
        </w:rPr>
        <w:t>а</w:t>
      </w:r>
      <w:r w:rsidRPr="00CC1460">
        <w:rPr>
          <w:rStyle w:val="HTML5"/>
          <w:rFonts w:eastAsia="MS Mincho"/>
          <w:szCs w:val="28"/>
        </w:rPr>
        <w:t xml:space="preserve">ндесартаном на досліджувані показники. </w:t>
      </w:r>
    </w:p>
    <w:p w:rsidR="00EE47E5" w:rsidRPr="00CC1460" w:rsidRDefault="00EE47E5" w:rsidP="00EE47E5">
      <w:pPr>
        <w:spacing w:after="0" w:line="360" w:lineRule="auto"/>
        <w:ind w:firstLine="709"/>
        <w:jc w:val="both"/>
        <w:rPr>
          <w:rStyle w:val="HTML5"/>
          <w:rFonts w:eastAsia="MS Mincho"/>
          <w:szCs w:val="28"/>
        </w:rPr>
      </w:pPr>
      <w:r w:rsidRPr="00447B81">
        <w:rPr>
          <w:rStyle w:val="HTML5"/>
          <w:rFonts w:eastAsia="MS Mincho"/>
          <w:i/>
          <w:szCs w:val="28"/>
        </w:rPr>
        <w:t>Методи дослідження:</w:t>
      </w:r>
      <w:r w:rsidRPr="00CC1460">
        <w:rPr>
          <w:rStyle w:val="HTML5"/>
          <w:rFonts w:eastAsia="MS Mincho"/>
          <w:szCs w:val="28"/>
        </w:rPr>
        <w:t xml:space="preserve"> клінічне обстеження хворих, ультразвукове д</w:t>
      </w:r>
      <w:r w:rsidRPr="00CC1460">
        <w:rPr>
          <w:rStyle w:val="HTML5"/>
          <w:rFonts w:eastAsia="MS Mincho"/>
          <w:szCs w:val="28"/>
        </w:rPr>
        <w:t>о</w:t>
      </w:r>
      <w:r w:rsidRPr="00CC1460">
        <w:rPr>
          <w:rStyle w:val="HTML5"/>
          <w:rFonts w:eastAsia="MS Mincho"/>
          <w:szCs w:val="28"/>
        </w:rPr>
        <w:t>слідження і дуплексне сканування з визначенням товщини інтим-медіального сегменту загальних сонних артерій, неінвазивне дослідження стану ендотел</w:t>
      </w:r>
      <w:r w:rsidRPr="00CC1460">
        <w:rPr>
          <w:rStyle w:val="HTML5"/>
          <w:rFonts w:eastAsia="MS Mincho"/>
          <w:szCs w:val="28"/>
        </w:rPr>
        <w:t>і</w:t>
      </w:r>
      <w:r w:rsidRPr="00CC1460">
        <w:rPr>
          <w:rStyle w:val="HTML5"/>
          <w:rFonts w:eastAsia="MS Mincho"/>
          <w:szCs w:val="28"/>
        </w:rPr>
        <w:t>альн</w:t>
      </w:r>
      <w:r>
        <w:rPr>
          <w:rStyle w:val="HTML5"/>
          <w:rFonts w:eastAsia="MS Mincho"/>
          <w:szCs w:val="28"/>
        </w:rPr>
        <w:t>ої функції з використанням ендотелійзалежної й ендотелій</w:t>
      </w:r>
      <w:r w:rsidRPr="00CC1460">
        <w:rPr>
          <w:rStyle w:val="HTML5"/>
          <w:rFonts w:eastAsia="MS Mincho"/>
          <w:szCs w:val="28"/>
        </w:rPr>
        <w:t>незалежної в</w:t>
      </w:r>
      <w:r w:rsidRPr="00CC1460">
        <w:rPr>
          <w:rStyle w:val="HTML5"/>
          <w:rFonts w:eastAsia="MS Mincho"/>
          <w:szCs w:val="28"/>
        </w:rPr>
        <w:t>а</w:t>
      </w:r>
      <w:r w:rsidRPr="00CC1460">
        <w:rPr>
          <w:rStyle w:val="HTML5"/>
          <w:rFonts w:eastAsia="MS Mincho"/>
          <w:szCs w:val="28"/>
        </w:rPr>
        <w:t>зод</w:t>
      </w:r>
      <w:r>
        <w:rPr>
          <w:rStyle w:val="HTML5"/>
          <w:rFonts w:eastAsia="MS Mincho"/>
          <w:szCs w:val="28"/>
        </w:rPr>
        <w:t>и</w:t>
      </w:r>
      <w:r w:rsidRPr="00CC1460">
        <w:rPr>
          <w:rStyle w:val="HTML5"/>
          <w:rFonts w:eastAsia="MS Mincho"/>
          <w:szCs w:val="28"/>
        </w:rPr>
        <w:t xml:space="preserve">латації плечової артерії за допомогою </w:t>
      </w:r>
      <w:r w:rsidRPr="00CC1460">
        <w:rPr>
          <w:rStyle w:val="HTML5"/>
          <w:rFonts w:eastAsia="MS Mincho"/>
          <w:szCs w:val="28"/>
        </w:rPr>
        <w:lastRenderedPageBreak/>
        <w:t>ультразвукового методу, імуноф</w:t>
      </w:r>
      <w:r w:rsidRPr="00CC1460">
        <w:rPr>
          <w:rStyle w:val="HTML5"/>
          <w:rFonts w:eastAsia="MS Mincho"/>
          <w:szCs w:val="28"/>
        </w:rPr>
        <w:t>е</w:t>
      </w:r>
      <w:r w:rsidRPr="00CC1460">
        <w:rPr>
          <w:rStyle w:val="HTML5"/>
          <w:rFonts w:eastAsia="MS Mincho"/>
          <w:szCs w:val="28"/>
        </w:rPr>
        <w:t>рментні дослідження рівнів С-реактивного протеїну, sICAM-1, α-фактор</w:t>
      </w:r>
      <w:r>
        <w:rPr>
          <w:rStyle w:val="HTML5"/>
          <w:rFonts w:eastAsia="MS Mincho"/>
          <w:szCs w:val="28"/>
        </w:rPr>
        <w:t>а</w:t>
      </w:r>
      <w:r w:rsidRPr="00CC1460">
        <w:rPr>
          <w:rStyle w:val="HTML5"/>
          <w:rFonts w:eastAsia="MS Mincho"/>
          <w:szCs w:val="28"/>
        </w:rPr>
        <w:t xml:space="preserve"> н</w:t>
      </w:r>
      <w:r w:rsidRPr="00CC1460">
        <w:rPr>
          <w:rStyle w:val="HTML5"/>
          <w:rFonts w:eastAsia="MS Mincho"/>
          <w:szCs w:val="28"/>
        </w:rPr>
        <w:t>е</w:t>
      </w:r>
      <w:r w:rsidRPr="00CC1460">
        <w:rPr>
          <w:rStyle w:val="HTML5"/>
          <w:rFonts w:eastAsia="MS Mincho"/>
          <w:szCs w:val="28"/>
        </w:rPr>
        <w:t>крозу пухлини у сироватці крові, математичні й статистичні - для оцінки р</w:t>
      </w:r>
      <w:r w:rsidRPr="00CC1460">
        <w:rPr>
          <w:rStyle w:val="HTML5"/>
          <w:rFonts w:eastAsia="MS Mincho"/>
          <w:szCs w:val="28"/>
        </w:rPr>
        <w:t>е</w:t>
      </w:r>
      <w:r w:rsidRPr="00CC1460">
        <w:rPr>
          <w:rStyle w:val="HTML5"/>
          <w:rFonts w:eastAsia="MS Mincho"/>
          <w:szCs w:val="28"/>
        </w:rPr>
        <w:t>зультатів дослідження.</w:t>
      </w:r>
    </w:p>
    <w:p w:rsidR="00EE47E5" w:rsidRPr="00EE47E5" w:rsidRDefault="00EE47E5" w:rsidP="00EE47E5">
      <w:pPr>
        <w:spacing w:after="0" w:line="360" w:lineRule="auto"/>
        <w:ind w:firstLine="709"/>
        <w:jc w:val="both"/>
        <w:rPr>
          <w:rStyle w:val="HTML5"/>
          <w:rFonts w:eastAsia="MS Mincho"/>
          <w:szCs w:val="28"/>
          <w:lang w:val="uk-UA"/>
        </w:rPr>
      </w:pPr>
      <w:r w:rsidRPr="00CC1460">
        <w:rPr>
          <w:rStyle w:val="HTML5"/>
          <w:rFonts w:eastAsia="MS Mincho"/>
          <w:b/>
          <w:szCs w:val="28"/>
        </w:rPr>
        <w:t>Наукова новизна досліджень.</w:t>
      </w:r>
      <w:r w:rsidRPr="00CC1460">
        <w:rPr>
          <w:rStyle w:val="HTML5"/>
          <w:rFonts w:eastAsia="MS Mincho"/>
          <w:szCs w:val="28"/>
        </w:rPr>
        <w:t xml:space="preserve"> У роботі на підставі комплексного в</w:t>
      </w:r>
      <w:r w:rsidRPr="00CC1460">
        <w:rPr>
          <w:rStyle w:val="HTML5"/>
          <w:rFonts w:eastAsia="MS Mincho"/>
          <w:szCs w:val="28"/>
        </w:rPr>
        <w:t>и</w:t>
      </w:r>
      <w:r w:rsidRPr="00CC1460">
        <w:rPr>
          <w:rStyle w:val="HTML5"/>
          <w:rFonts w:eastAsia="MS Mincho"/>
          <w:szCs w:val="28"/>
        </w:rPr>
        <w:t>вчення показників, які характеризують процеси запалення (С-реактивний протеїн, α-фактор некрозу пухлини, sICAM-1)</w:t>
      </w:r>
      <w:r>
        <w:rPr>
          <w:rStyle w:val="HTML5"/>
          <w:rFonts w:eastAsia="MS Mincho"/>
          <w:szCs w:val="28"/>
        </w:rPr>
        <w:t>,</w:t>
      </w:r>
      <w:r w:rsidRPr="00CC1460">
        <w:rPr>
          <w:rStyle w:val="HTML5"/>
          <w:rFonts w:eastAsia="MS Mincho"/>
          <w:szCs w:val="28"/>
        </w:rPr>
        <w:t xml:space="preserve"> встановлено наявність імуно-запальної активації у хворих на гіпертонічну хворобу. Вперше доведено значення запалення у механізмах структурно-функціональної пер</w:t>
      </w:r>
      <w:r w:rsidRPr="00CC1460">
        <w:rPr>
          <w:rStyle w:val="HTML5"/>
          <w:rFonts w:eastAsia="MS Mincho"/>
          <w:szCs w:val="28"/>
        </w:rPr>
        <w:t>е</w:t>
      </w:r>
      <w:r w:rsidRPr="00CC1460">
        <w:rPr>
          <w:rStyle w:val="HTML5"/>
          <w:rFonts w:eastAsia="MS Mincho"/>
          <w:szCs w:val="28"/>
        </w:rPr>
        <w:t xml:space="preserve">будови артеріальних судин і розвитку ендотеліальної дисфункції у хворих з </w:t>
      </w:r>
      <w:r>
        <w:rPr>
          <w:rStyle w:val="HTML5"/>
          <w:rFonts w:eastAsia="MS Mincho"/>
          <w:szCs w:val="28"/>
        </w:rPr>
        <w:t>артеріальною гіпертензією</w:t>
      </w:r>
      <w:r w:rsidRPr="00CC1460">
        <w:rPr>
          <w:rStyle w:val="HTML5"/>
          <w:rFonts w:eastAsia="MS Mincho"/>
          <w:szCs w:val="28"/>
        </w:rPr>
        <w:t xml:space="preserve">. </w:t>
      </w:r>
      <w:r w:rsidRPr="00CC1460">
        <w:rPr>
          <w:rFonts w:ascii="Times New Roman" w:hAnsi="Times New Roman"/>
          <w:sz w:val="28"/>
          <w:szCs w:val="28"/>
          <w:lang w:val="uk-UA"/>
        </w:rPr>
        <w:t xml:space="preserve">Встановлено, що </w:t>
      </w:r>
      <w:r>
        <w:rPr>
          <w:rFonts w:ascii="Times New Roman" w:hAnsi="Times New Roman"/>
          <w:sz w:val="28"/>
          <w:szCs w:val="28"/>
          <w:lang w:val="uk-UA"/>
        </w:rPr>
        <w:t>інтенсивність процесів</w:t>
      </w:r>
      <w:r w:rsidRPr="00CC1460">
        <w:rPr>
          <w:rFonts w:ascii="Times New Roman" w:hAnsi="Times New Roman"/>
          <w:sz w:val="28"/>
          <w:szCs w:val="28"/>
          <w:lang w:val="uk-UA"/>
        </w:rPr>
        <w:t xml:space="preserve"> суди</w:t>
      </w:r>
      <w:r w:rsidRPr="00CC1460">
        <w:rPr>
          <w:rFonts w:ascii="Times New Roman" w:hAnsi="Times New Roman"/>
          <w:sz w:val="28"/>
          <w:szCs w:val="28"/>
          <w:lang w:val="uk-UA"/>
        </w:rPr>
        <w:t>н</w:t>
      </w:r>
      <w:r w:rsidRPr="00CC1460">
        <w:rPr>
          <w:rFonts w:ascii="Times New Roman" w:hAnsi="Times New Roman"/>
          <w:sz w:val="28"/>
          <w:szCs w:val="28"/>
          <w:lang w:val="uk-UA"/>
        </w:rPr>
        <w:t xml:space="preserve">ного </w:t>
      </w:r>
      <w:r w:rsidRPr="00DD5F8D">
        <w:rPr>
          <w:rFonts w:ascii="Times New Roman" w:hAnsi="Times New Roman"/>
          <w:sz w:val="28"/>
          <w:szCs w:val="28"/>
          <w:lang w:val="uk-UA"/>
        </w:rPr>
        <w:t xml:space="preserve">ремоделювання </w:t>
      </w:r>
      <w:r>
        <w:rPr>
          <w:rFonts w:ascii="Times New Roman" w:hAnsi="Times New Roman"/>
          <w:sz w:val="28"/>
          <w:szCs w:val="28"/>
          <w:lang w:val="uk-UA"/>
        </w:rPr>
        <w:t xml:space="preserve">при гіпертонічній хворобі </w:t>
      </w:r>
      <w:r w:rsidRPr="00DD5F8D">
        <w:rPr>
          <w:rFonts w:ascii="Times New Roman" w:hAnsi="Times New Roman"/>
          <w:sz w:val="28"/>
          <w:szCs w:val="28"/>
          <w:lang w:val="uk-UA"/>
        </w:rPr>
        <w:t>має найбільш сильний взаємозв'язок з рівнями систолічного та</w:t>
      </w:r>
      <w:r w:rsidRPr="00CC1460">
        <w:rPr>
          <w:rFonts w:ascii="Times New Roman" w:hAnsi="Times New Roman"/>
          <w:sz w:val="28"/>
          <w:szCs w:val="28"/>
          <w:lang w:val="uk-UA"/>
        </w:rPr>
        <w:t xml:space="preserve"> пульсового АТ.</w:t>
      </w:r>
      <w:r>
        <w:rPr>
          <w:rFonts w:ascii="Times New Roman" w:hAnsi="Times New Roman"/>
          <w:sz w:val="28"/>
          <w:szCs w:val="28"/>
          <w:lang w:val="uk-UA"/>
        </w:rPr>
        <w:t xml:space="preserve"> </w:t>
      </w:r>
      <w:r w:rsidRPr="00EE47E5">
        <w:rPr>
          <w:rStyle w:val="HTML5"/>
          <w:rFonts w:eastAsia="MS Mincho"/>
          <w:szCs w:val="28"/>
          <w:lang w:val="uk-UA"/>
        </w:rPr>
        <w:t>Доведено, що терапія блокатором рецепторів ангіотензину-</w:t>
      </w:r>
      <w:r w:rsidRPr="00CC1460">
        <w:rPr>
          <w:rStyle w:val="HTML5"/>
          <w:rFonts w:eastAsia="MS Mincho"/>
          <w:szCs w:val="28"/>
        </w:rPr>
        <w:t>II</w:t>
      </w:r>
      <w:r w:rsidRPr="00EE47E5">
        <w:rPr>
          <w:rStyle w:val="HTML5"/>
          <w:rFonts w:eastAsia="MS Mincho"/>
          <w:szCs w:val="28"/>
          <w:lang w:val="uk-UA"/>
        </w:rPr>
        <w:t xml:space="preserve"> кандесартаном, одночасно з адекватним антигіпертензивним ефектом, приводить до зн</w:t>
      </w:r>
      <w:r w:rsidRPr="00EE47E5">
        <w:rPr>
          <w:rStyle w:val="HTML5"/>
          <w:rFonts w:eastAsia="MS Mincho"/>
          <w:szCs w:val="28"/>
          <w:lang w:val="uk-UA"/>
        </w:rPr>
        <w:t>а</w:t>
      </w:r>
      <w:r w:rsidRPr="00EE47E5">
        <w:rPr>
          <w:rStyle w:val="HTML5"/>
          <w:rFonts w:eastAsia="MS Mincho"/>
          <w:szCs w:val="28"/>
          <w:lang w:val="uk-UA"/>
        </w:rPr>
        <w:t xml:space="preserve">чного зниження рівнів С-реактивного протеїну, </w:t>
      </w:r>
      <w:r w:rsidRPr="00CC1460">
        <w:rPr>
          <w:rStyle w:val="HTML5"/>
          <w:rFonts w:eastAsia="MS Mincho"/>
          <w:szCs w:val="28"/>
        </w:rPr>
        <w:t>α</w:t>
      </w:r>
      <w:r w:rsidRPr="00EE47E5">
        <w:rPr>
          <w:rStyle w:val="HTML5"/>
          <w:rFonts w:eastAsia="MS Mincho"/>
          <w:szCs w:val="28"/>
          <w:lang w:val="uk-UA"/>
        </w:rPr>
        <w:t xml:space="preserve">-фактора некрозу пухлини та </w:t>
      </w:r>
      <w:r w:rsidRPr="00CC1460">
        <w:rPr>
          <w:rStyle w:val="HTML5"/>
          <w:rFonts w:eastAsia="MS Mincho"/>
          <w:szCs w:val="28"/>
        </w:rPr>
        <w:t>sICAM</w:t>
      </w:r>
      <w:r w:rsidRPr="00EE47E5">
        <w:rPr>
          <w:rStyle w:val="HTML5"/>
          <w:rFonts w:eastAsia="MS Mincho"/>
          <w:szCs w:val="28"/>
          <w:lang w:val="uk-UA"/>
        </w:rPr>
        <w:t>-1 у сироватці крові та сприяє покращенню ендотеліальної функції у хворих на ГХ.</w:t>
      </w:r>
    </w:p>
    <w:p w:rsidR="00EE47E5" w:rsidRPr="00CC1460" w:rsidRDefault="00EE47E5" w:rsidP="00EE47E5">
      <w:pPr>
        <w:spacing w:after="0" w:line="360" w:lineRule="auto"/>
        <w:ind w:firstLine="709"/>
        <w:jc w:val="both"/>
        <w:rPr>
          <w:rStyle w:val="HTML5"/>
          <w:rFonts w:eastAsia="MS Mincho"/>
          <w:szCs w:val="28"/>
        </w:rPr>
      </w:pPr>
      <w:r w:rsidRPr="00EE47E5">
        <w:rPr>
          <w:rStyle w:val="HTML5"/>
          <w:rFonts w:eastAsia="MS Mincho"/>
          <w:b/>
          <w:szCs w:val="28"/>
          <w:lang w:val="uk-UA"/>
        </w:rPr>
        <w:t>Практичне значення одержаних результатів.</w:t>
      </w:r>
      <w:r w:rsidRPr="00EE47E5">
        <w:rPr>
          <w:rStyle w:val="HTML5"/>
          <w:rFonts w:eastAsia="MS Mincho"/>
          <w:szCs w:val="28"/>
          <w:lang w:val="uk-UA"/>
        </w:rPr>
        <w:t xml:space="preserve"> У ході дослідження з</w:t>
      </w:r>
      <w:r w:rsidRPr="00EE47E5">
        <w:rPr>
          <w:rStyle w:val="HTML5"/>
          <w:rFonts w:eastAsia="MS Mincho"/>
          <w:szCs w:val="28"/>
          <w:lang w:val="uk-UA"/>
        </w:rPr>
        <w:t>а</w:t>
      </w:r>
      <w:r w:rsidRPr="00EE47E5">
        <w:rPr>
          <w:rStyle w:val="HTML5"/>
          <w:rFonts w:eastAsia="MS Mincho"/>
          <w:szCs w:val="28"/>
          <w:lang w:val="uk-UA"/>
        </w:rPr>
        <w:t>пропоновано комплекс показників, які дозволяють оцінити ступінь розвитку структурно-функціональної перебудови артерій та імунно-запальної актив</w:t>
      </w:r>
      <w:r w:rsidRPr="00EE47E5">
        <w:rPr>
          <w:rStyle w:val="HTML5"/>
          <w:rFonts w:eastAsia="MS Mincho"/>
          <w:szCs w:val="28"/>
          <w:lang w:val="uk-UA"/>
        </w:rPr>
        <w:t>а</w:t>
      </w:r>
      <w:r w:rsidRPr="00EE47E5">
        <w:rPr>
          <w:rStyle w:val="HTML5"/>
          <w:rFonts w:eastAsia="MS Mincho"/>
          <w:szCs w:val="28"/>
          <w:lang w:val="uk-UA"/>
        </w:rPr>
        <w:t xml:space="preserve">ції у пацієнтів з артеріальною гіпертензією. </w:t>
      </w:r>
      <w:r w:rsidRPr="00CC1460">
        <w:rPr>
          <w:rFonts w:ascii="Times New Roman" w:hAnsi="Times New Roman"/>
          <w:sz w:val="28"/>
          <w:szCs w:val="28"/>
          <w:lang w:val="uk-UA"/>
        </w:rPr>
        <w:t xml:space="preserve">Доведено, що перебіг гіпертонічної хвороби в значній мірі залежить від вираженості </w:t>
      </w:r>
      <w:r>
        <w:rPr>
          <w:rFonts w:ascii="Times New Roman" w:hAnsi="Times New Roman"/>
          <w:sz w:val="28"/>
          <w:szCs w:val="28"/>
          <w:lang w:val="uk-UA"/>
        </w:rPr>
        <w:t>запалення</w:t>
      </w:r>
      <w:r w:rsidRPr="00CC1460">
        <w:rPr>
          <w:rFonts w:ascii="Times New Roman" w:hAnsi="Times New Roman"/>
          <w:sz w:val="28"/>
          <w:szCs w:val="28"/>
          <w:lang w:val="uk-UA"/>
        </w:rPr>
        <w:t xml:space="preserve">. </w:t>
      </w:r>
      <w:r w:rsidRPr="00CC1460">
        <w:rPr>
          <w:rStyle w:val="HTML5"/>
          <w:rFonts w:eastAsia="MS Mincho"/>
          <w:szCs w:val="28"/>
        </w:rPr>
        <w:t>Обґрунтована можливість зворотнього розвитку процесів структурно-функціональної перебудови арт</w:t>
      </w:r>
      <w:r w:rsidRPr="00CC1460">
        <w:rPr>
          <w:rStyle w:val="HTML5"/>
          <w:rFonts w:eastAsia="MS Mincho"/>
          <w:szCs w:val="28"/>
        </w:rPr>
        <w:t>е</w:t>
      </w:r>
      <w:r w:rsidRPr="00CC1460">
        <w:rPr>
          <w:rStyle w:val="HTML5"/>
          <w:rFonts w:eastAsia="MS Mincho"/>
          <w:szCs w:val="28"/>
        </w:rPr>
        <w:t>ріальних судин у хворих на гіпертонічну хворобу. Встановлені додаткові протизапальні властивості терапії кандесартаном.</w:t>
      </w:r>
    </w:p>
    <w:p w:rsidR="00EE47E5" w:rsidRPr="00CC1460" w:rsidRDefault="00EE47E5" w:rsidP="00EE47E5">
      <w:pPr>
        <w:spacing w:after="0" w:line="360" w:lineRule="auto"/>
        <w:ind w:firstLine="709"/>
        <w:jc w:val="both"/>
        <w:rPr>
          <w:rStyle w:val="HTML5"/>
          <w:rFonts w:eastAsia="MS Mincho"/>
          <w:szCs w:val="28"/>
        </w:rPr>
      </w:pPr>
      <w:r w:rsidRPr="00CC1460">
        <w:rPr>
          <w:rStyle w:val="HTML5"/>
          <w:rFonts w:eastAsia="MS Mincho"/>
          <w:szCs w:val="28"/>
        </w:rPr>
        <w:t>За матеріалами дисертаційної роботи отримано інформаційний лист про нововведення в системі охорони здоров’я України – «Корекція ендотел</w:t>
      </w:r>
      <w:r w:rsidRPr="00CC1460">
        <w:rPr>
          <w:rStyle w:val="HTML5"/>
          <w:rFonts w:eastAsia="MS Mincho"/>
          <w:szCs w:val="28"/>
        </w:rPr>
        <w:t>і</w:t>
      </w:r>
      <w:r w:rsidRPr="00CC1460">
        <w:rPr>
          <w:rStyle w:val="HTML5"/>
          <w:rFonts w:eastAsia="MS Mincho"/>
          <w:szCs w:val="28"/>
        </w:rPr>
        <w:t>альної дисфункції у хворих на гіпертонічну хворобу» (інформаційний лист Укрмедпатентінформ №85-2008). Основні результати проведеного досл</w:t>
      </w:r>
      <w:r w:rsidRPr="00CC1460">
        <w:rPr>
          <w:rStyle w:val="HTML5"/>
          <w:rFonts w:eastAsia="MS Mincho"/>
          <w:szCs w:val="28"/>
        </w:rPr>
        <w:t>і</w:t>
      </w:r>
      <w:r w:rsidRPr="00CC1460">
        <w:rPr>
          <w:rStyle w:val="HTML5"/>
          <w:rFonts w:eastAsia="MS Mincho"/>
          <w:szCs w:val="28"/>
        </w:rPr>
        <w:t>дження впроваджені в практику та використовуються у роботі кардіологічн</w:t>
      </w:r>
      <w:r w:rsidRPr="00CC1460">
        <w:rPr>
          <w:rStyle w:val="HTML5"/>
          <w:rFonts w:eastAsia="MS Mincho"/>
          <w:szCs w:val="28"/>
        </w:rPr>
        <w:t>о</w:t>
      </w:r>
      <w:r w:rsidRPr="00CC1460">
        <w:rPr>
          <w:rStyle w:val="HTML5"/>
          <w:rFonts w:eastAsia="MS Mincho"/>
          <w:szCs w:val="28"/>
        </w:rPr>
        <w:t>го відділення КУ „Запорізька обласна клінічна лікарня”, кардіологічного ві</w:t>
      </w:r>
      <w:r w:rsidRPr="00CC1460">
        <w:rPr>
          <w:rStyle w:val="HTML5"/>
          <w:rFonts w:eastAsia="MS Mincho"/>
          <w:szCs w:val="28"/>
        </w:rPr>
        <w:t>д</w:t>
      </w:r>
      <w:r w:rsidRPr="00CC1460">
        <w:rPr>
          <w:rStyle w:val="HTML5"/>
          <w:rFonts w:eastAsia="MS Mincho"/>
          <w:szCs w:val="28"/>
        </w:rPr>
        <w:t>ділення КУ „Міська клінічна лікарня №8” м. Харкова, кардіологічного та т</w:t>
      </w:r>
      <w:r w:rsidRPr="00CC1460">
        <w:rPr>
          <w:rStyle w:val="HTML5"/>
          <w:rFonts w:eastAsia="MS Mincho"/>
          <w:szCs w:val="28"/>
        </w:rPr>
        <w:t>е</w:t>
      </w:r>
      <w:r w:rsidRPr="00CC1460">
        <w:rPr>
          <w:rStyle w:val="HTML5"/>
          <w:rFonts w:eastAsia="MS Mincho"/>
          <w:szCs w:val="28"/>
        </w:rPr>
        <w:t>рапевтичного відділень КУ „Міська клінічна лікарня №7” м. Запоріжжя, го</w:t>
      </w:r>
      <w:r w:rsidRPr="00CC1460">
        <w:rPr>
          <w:rStyle w:val="HTML5"/>
          <w:rFonts w:eastAsia="MS Mincho"/>
          <w:szCs w:val="28"/>
        </w:rPr>
        <w:t>с</w:t>
      </w:r>
      <w:r w:rsidRPr="00CC1460">
        <w:rPr>
          <w:rStyle w:val="HTML5"/>
          <w:rFonts w:eastAsia="MS Mincho"/>
          <w:szCs w:val="28"/>
        </w:rPr>
        <w:t xml:space="preserve">пітального відділення КУ „Запорізька обласна клінічна лікарня”. Результати дисертації впроваджені </w:t>
      </w:r>
      <w:r>
        <w:rPr>
          <w:rStyle w:val="HTML5"/>
          <w:rFonts w:eastAsia="MS Mincho"/>
          <w:szCs w:val="28"/>
        </w:rPr>
        <w:t>у</w:t>
      </w:r>
      <w:r w:rsidRPr="00CC1460">
        <w:rPr>
          <w:rStyle w:val="HTML5"/>
          <w:rFonts w:eastAsia="MS Mincho"/>
          <w:szCs w:val="28"/>
        </w:rPr>
        <w:t xml:space="preserve"> </w:t>
      </w:r>
      <w:r>
        <w:rPr>
          <w:rStyle w:val="HTML5"/>
          <w:rFonts w:eastAsia="MS Mincho"/>
          <w:szCs w:val="28"/>
        </w:rPr>
        <w:t>навчальний</w:t>
      </w:r>
      <w:r w:rsidRPr="00CC1460">
        <w:rPr>
          <w:rStyle w:val="HTML5"/>
          <w:rFonts w:eastAsia="MS Mincho"/>
          <w:szCs w:val="28"/>
        </w:rPr>
        <w:t xml:space="preserve"> процес кафедри внутрішніх хвороб-2 Запорізького державного </w:t>
      </w:r>
      <w:r w:rsidRPr="00CC1460">
        <w:rPr>
          <w:rStyle w:val="HTML5"/>
          <w:rFonts w:eastAsia="MS Mincho"/>
          <w:szCs w:val="28"/>
        </w:rPr>
        <w:lastRenderedPageBreak/>
        <w:t>медичного університету, кафедри кардіології та функціональної діагностики Харківської медичної академії післядипломної освіти, кафедри внутрішньої медицини Тернопільського державного медичного універс</w:t>
      </w:r>
      <w:r w:rsidRPr="00CC1460">
        <w:rPr>
          <w:rStyle w:val="HTML5"/>
          <w:rFonts w:eastAsia="MS Mincho"/>
          <w:szCs w:val="28"/>
        </w:rPr>
        <w:t>и</w:t>
      </w:r>
      <w:r w:rsidRPr="00CC1460">
        <w:rPr>
          <w:rStyle w:val="HTML5"/>
          <w:rFonts w:eastAsia="MS Mincho"/>
          <w:szCs w:val="28"/>
        </w:rPr>
        <w:t>тету ім. І.Я. Горбачев</w:t>
      </w:r>
      <w:r>
        <w:rPr>
          <w:rStyle w:val="HTML5"/>
          <w:rFonts w:eastAsia="MS Mincho"/>
          <w:szCs w:val="28"/>
        </w:rPr>
        <w:t>с</w:t>
      </w:r>
      <w:r w:rsidRPr="00CC1460">
        <w:rPr>
          <w:rStyle w:val="HTML5"/>
          <w:rFonts w:eastAsia="MS Mincho"/>
          <w:szCs w:val="28"/>
        </w:rPr>
        <w:t>ького.</w:t>
      </w:r>
    </w:p>
    <w:p w:rsidR="00EE47E5" w:rsidRPr="00CC1460" w:rsidRDefault="00EE47E5" w:rsidP="00EE47E5">
      <w:pPr>
        <w:spacing w:after="0" w:line="360" w:lineRule="auto"/>
        <w:ind w:firstLine="709"/>
        <w:jc w:val="both"/>
        <w:rPr>
          <w:rStyle w:val="HTML5"/>
          <w:rFonts w:eastAsia="MS Mincho"/>
          <w:szCs w:val="28"/>
        </w:rPr>
      </w:pPr>
      <w:r w:rsidRPr="00CC1460">
        <w:rPr>
          <w:rStyle w:val="HTML5"/>
          <w:rFonts w:eastAsia="MS Mincho"/>
          <w:b/>
          <w:szCs w:val="28"/>
        </w:rPr>
        <w:t>Особистий внесок здобувача.</w:t>
      </w:r>
      <w:r w:rsidRPr="00CC1460">
        <w:rPr>
          <w:rStyle w:val="HTML5"/>
          <w:rFonts w:eastAsia="MS Mincho"/>
          <w:szCs w:val="28"/>
        </w:rPr>
        <w:t xml:space="preserve"> Автором сформульовані мета і задачі дослідження, проведений пошук, аналіз і узагальнення літерату</w:t>
      </w:r>
      <w:r w:rsidRPr="00CC1460">
        <w:rPr>
          <w:rStyle w:val="HTML5"/>
          <w:rFonts w:eastAsia="MS Mincho"/>
          <w:szCs w:val="28"/>
        </w:rPr>
        <w:t>р</w:t>
      </w:r>
      <w:r w:rsidRPr="00CC1460">
        <w:rPr>
          <w:rStyle w:val="HTML5"/>
          <w:rFonts w:eastAsia="MS Mincho"/>
          <w:szCs w:val="28"/>
        </w:rPr>
        <w:t>них джерел з даної проблеми, розроблений план проведення дослідження, виконане клінічне обстеження хворих на гіпертонічну хворобу й осіб групи контролю, вивчення структурно-функціональної перебудови артеріальних судин методом ультразвукового обстеження. При участі автора проведені імуноферментні дослідження. Автором самостійно проведений статистичний аналіз матеріалів дослідження, сформульовані висновки, пра</w:t>
      </w:r>
      <w:r w:rsidRPr="00CC1460">
        <w:rPr>
          <w:rStyle w:val="HTML5"/>
          <w:rFonts w:eastAsia="MS Mincho"/>
          <w:szCs w:val="28"/>
        </w:rPr>
        <w:t>к</w:t>
      </w:r>
      <w:r w:rsidRPr="00CC1460">
        <w:rPr>
          <w:rStyle w:val="HTML5"/>
          <w:rFonts w:eastAsia="MS Mincho"/>
          <w:szCs w:val="28"/>
        </w:rPr>
        <w:t>тичні рекомендації, написані розділи дисертаційної роботи.</w:t>
      </w:r>
    </w:p>
    <w:p w:rsidR="00EE47E5" w:rsidRPr="00447B81" w:rsidRDefault="00EE47E5" w:rsidP="00EE47E5">
      <w:pPr>
        <w:spacing w:after="0" w:line="360" w:lineRule="auto"/>
        <w:ind w:firstLine="709"/>
        <w:jc w:val="both"/>
        <w:rPr>
          <w:rFonts w:ascii="Times New Roman" w:hAnsi="Times New Roman"/>
          <w:sz w:val="28"/>
          <w:szCs w:val="28"/>
          <w:lang w:val="uk-UA"/>
        </w:rPr>
      </w:pPr>
      <w:r w:rsidRPr="00CC1460">
        <w:rPr>
          <w:rStyle w:val="HTML5"/>
          <w:rFonts w:eastAsia="MS Mincho"/>
          <w:b/>
          <w:szCs w:val="28"/>
        </w:rPr>
        <w:t>Апробація результатів дисертації.</w:t>
      </w:r>
      <w:r w:rsidRPr="00CC1460">
        <w:rPr>
          <w:rStyle w:val="HTML5"/>
          <w:rFonts w:eastAsia="MS Mincho"/>
          <w:szCs w:val="28"/>
        </w:rPr>
        <w:t xml:space="preserve"> Основні положення і результати дисертаційної роботи висвітлені та обговорювалися на Всеукраїнській наук</w:t>
      </w:r>
      <w:r w:rsidRPr="00CC1460">
        <w:rPr>
          <w:rStyle w:val="HTML5"/>
          <w:rFonts w:eastAsia="MS Mincho"/>
          <w:szCs w:val="28"/>
        </w:rPr>
        <w:t>о</w:t>
      </w:r>
      <w:r w:rsidRPr="00CC1460">
        <w:rPr>
          <w:rStyle w:val="HTML5"/>
          <w:rFonts w:eastAsia="MS Mincho"/>
          <w:szCs w:val="28"/>
        </w:rPr>
        <w:t xml:space="preserve">во-практичній конференції „Сучасні аспекти медицини і фармації – </w:t>
      </w:r>
      <w:smartTag w:uri="urn:schemas-microsoft-com:office:smarttags" w:element="metricconverter">
        <w:smartTagPr>
          <w:attr w:name="ProductID" w:val="2007”"/>
        </w:smartTagPr>
        <w:r w:rsidRPr="00CC1460">
          <w:rPr>
            <w:rStyle w:val="HTML5"/>
            <w:rFonts w:eastAsia="MS Mincho"/>
            <w:szCs w:val="28"/>
          </w:rPr>
          <w:t>2007”</w:t>
        </w:r>
      </w:smartTag>
      <w:r>
        <w:rPr>
          <w:rStyle w:val="HTML5"/>
          <w:rFonts w:eastAsia="MS Mincho"/>
          <w:szCs w:val="28"/>
        </w:rPr>
        <w:t xml:space="preserve"> (м. Запоріжжя, 2007</w:t>
      </w:r>
      <w:r w:rsidRPr="00CC1460">
        <w:rPr>
          <w:rStyle w:val="HTML5"/>
          <w:rFonts w:eastAsia="MS Mincho"/>
          <w:szCs w:val="28"/>
        </w:rPr>
        <w:t>), 61 міжнародній науково-практичній конференції студ</w:t>
      </w:r>
      <w:r w:rsidRPr="00CC1460">
        <w:rPr>
          <w:rStyle w:val="HTML5"/>
          <w:rFonts w:eastAsia="MS Mincho"/>
          <w:szCs w:val="28"/>
        </w:rPr>
        <w:t>е</w:t>
      </w:r>
      <w:r w:rsidRPr="00CC1460">
        <w:rPr>
          <w:rStyle w:val="HTML5"/>
          <w:rFonts w:eastAsia="MS Mincho"/>
          <w:szCs w:val="28"/>
        </w:rPr>
        <w:t>нтів і молодих вчених «Актуальні проблеми сучасної медицини» (м. Київ, 2007), науково-практ</w:t>
      </w:r>
      <w:r>
        <w:rPr>
          <w:rStyle w:val="HTML5"/>
          <w:rFonts w:eastAsia="MS Mincho"/>
          <w:szCs w:val="28"/>
        </w:rPr>
        <w:t>ичній конференції «Вклад молодих</w:t>
      </w:r>
      <w:r w:rsidRPr="00CC1460">
        <w:rPr>
          <w:rStyle w:val="HTML5"/>
          <w:rFonts w:eastAsia="MS Mincho"/>
          <w:szCs w:val="28"/>
        </w:rPr>
        <w:t xml:space="preserve"> вчених в розвиток медичної науки і практики» (м. Харків, 2007), першому національному конгресі «Человек и лекарство» (м. Київ, 2008),  4-й міжнародній науково-практичн</w:t>
      </w:r>
      <w:r>
        <w:rPr>
          <w:rStyle w:val="HTML5"/>
          <w:rFonts w:eastAsia="MS Mincho"/>
          <w:szCs w:val="28"/>
        </w:rPr>
        <w:t>ій</w:t>
      </w:r>
      <w:r w:rsidRPr="00CC1460">
        <w:rPr>
          <w:rStyle w:val="HTML5"/>
          <w:rFonts w:eastAsia="MS Mincho"/>
          <w:szCs w:val="28"/>
        </w:rPr>
        <w:t xml:space="preserve"> конференції «Наука і освіта» (м. Софія, Болгарія, 2008), Вс</w:t>
      </w:r>
      <w:r w:rsidRPr="00CC1460">
        <w:rPr>
          <w:rStyle w:val="HTML5"/>
          <w:rFonts w:eastAsia="MS Mincho"/>
          <w:szCs w:val="28"/>
        </w:rPr>
        <w:t>е</w:t>
      </w:r>
      <w:r w:rsidRPr="00CC1460">
        <w:rPr>
          <w:rStyle w:val="HTML5"/>
          <w:rFonts w:eastAsia="MS Mincho"/>
          <w:szCs w:val="28"/>
        </w:rPr>
        <w:t xml:space="preserve">українській науково-практичній конференції „Сучасні аспекти медицини і фармації – </w:t>
      </w:r>
      <w:smartTag w:uri="urn:schemas-microsoft-com:office:smarttags" w:element="metricconverter">
        <w:smartTagPr>
          <w:attr w:name="ProductID" w:val="2008”"/>
        </w:smartTagPr>
        <w:r w:rsidRPr="00CC1460">
          <w:rPr>
            <w:rStyle w:val="HTML5"/>
            <w:rFonts w:eastAsia="MS Mincho"/>
            <w:szCs w:val="28"/>
          </w:rPr>
          <w:t>2008”</w:t>
        </w:r>
      </w:smartTag>
      <w:r>
        <w:rPr>
          <w:rStyle w:val="HTML5"/>
          <w:rFonts w:eastAsia="MS Mincho"/>
          <w:szCs w:val="28"/>
        </w:rPr>
        <w:t xml:space="preserve"> (м. Запоріжжя, 2008</w:t>
      </w:r>
      <w:r w:rsidRPr="00CC1460">
        <w:rPr>
          <w:rStyle w:val="HTML5"/>
          <w:rFonts w:eastAsia="MS Mincho"/>
          <w:szCs w:val="28"/>
        </w:rPr>
        <w:t>), 62 міжнародній науково-практичній конференції студентів і молодих вчених «Актуальні проблеми сучасної м</w:t>
      </w:r>
      <w:r w:rsidRPr="00CC1460">
        <w:rPr>
          <w:rStyle w:val="HTML5"/>
          <w:rFonts w:eastAsia="MS Mincho"/>
          <w:szCs w:val="28"/>
        </w:rPr>
        <w:t>е</w:t>
      </w:r>
      <w:r w:rsidRPr="00CC1460">
        <w:rPr>
          <w:rStyle w:val="HTML5"/>
          <w:rFonts w:eastAsia="MS Mincho"/>
          <w:szCs w:val="28"/>
        </w:rPr>
        <w:t>дицини» (м. Київ, 2008), науково-практичній конференції «Вклад молоди</w:t>
      </w:r>
      <w:r>
        <w:rPr>
          <w:rStyle w:val="HTML5"/>
          <w:rFonts w:eastAsia="MS Mincho"/>
          <w:szCs w:val="28"/>
        </w:rPr>
        <w:t>х</w:t>
      </w:r>
      <w:r w:rsidRPr="00CC1460">
        <w:rPr>
          <w:rStyle w:val="HTML5"/>
          <w:rFonts w:eastAsia="MS Mincho"/>
          <w:szCs w:val="28"/>
        </w:rPr>
        <w:t xml:space="preserve"> вчених в розвиток медичної науки і практики» </w:t>
      </w:r>
      <w:r w:rsidRPr="00447B81">
        <w:rPr>
          <w:rStyle w:val="HTML5"/>
          <w:rFonts w:eastAsia="MS Mincho"/>
          <w:szCs w:val="28"/>
        </w:rPr>
        <w:t xml:space="preserve">(м. Харків, 2008). </w:t>
      </w:r>
      <w:r w:rsidRPr="00447B81">
        <w:rPr>
          <w:rFonts w:ascii="Times New Roman" w:hAnsi="Times New Roman"/>
          <w:sz w:val="28"/>
          <w:szCs w:val="28"/>
          <w:lang w:val="uk-UA"/>
        </w:rPr>
        <w:t>Апробація дисертації проведена на спільному засіданні кафедр внутрішніх хвороб №2, фармакол</w:t>
      </w:r>
      <w:r w:rsidRPr="00447B81">
        <w:rPr>
          <w:rFonts w:ascii="Times New Roman" w:hAnsi="Times New Roman"/>
          <w:sz w:val="28"/>
          <w:szCs w:val="28"/>
          <w:lang w:val="uk-UA"/>
        </w:rPr>
        <w:t>о</w:t>
      </w:r>
      <w:r w:rsidRPr="00447B81">
        <w:rPr>
          <w:rFonts w:ascii="Times New Roman" w:hAnsi="Times New Roman"/>
          <w:sz w:val="28"/>
          <w:szCs w:val="28"/>
          <w:lang w:val="uk-UA"/>
        </w:rPr>
        <w:t xml:space="preserve">гії, фармації і фармакотерапії з курсом косметології, </w:t>
      </w:r>
      <w:r>
        <w:rPr>
          <w:rFonts w:ascii="Times New Roman" w:hAnsi="Times New Roman"/>
          <w:sz w:val="28"/>
          <w:szCs w:val="28"/>
          <w:lang w:val="uk-UA"/>
        </w:rPr>
        <w:t xml:space="preserve">кафедри </w:t>
      </w:r>
      <w:r w:rsidRPr="00447B81">
        <w:rPr>
          <w:rFonts w:ascii="Times New Roman" w:hAnsi="Times New Roman"/>
          <w:sz w:val="28"/>
          <w:szCs w:val="28"/>
          <w:lang w:val="uk-UA"/>
        </w:rPr>
        <w:t>анатомії людини</w:t>
      </w:r>
      <w:r>
        <w:rPr>
          <w:rFonts w:ascii="Times New Roman" w:hAnsi="Times New Roman"/>
          <w:sz w:val="28"/>
          <w:szCs w:val="28"/>
          <w:lang w:val="uk-UA"/>
        </w:rPr>
        <w:t xml:space="preserve"> і </w:t>
      </w:r>
      <w:r w:rsidRPr="00447B81">
        <w:rPr>
          <w:rFonts w:ascii="Times New Roman" w:hAnsi="Times New Roman"/>
          <w:sz w:val="28"/>
          <w:szCs w:val="28"/>
          <w:lang w:val="uk-UA"/>
        </w:rPr>
        <w:t xml:space="preserve">кафедри </w:t>
      </w:r>
      <w:r w:rsidRPr="00447B81">
        <w:rPr>
          <w:rFonts w:ascii="Times New Roman" w:hAnsi="Times New Roman"/>
          <w:color w:val="000000"/>
          <w:sz w:val="28"/>
          <w:szCs w:val="28"/>
          <w:lang w:val="uk-UA"/>
        </w:rPr>
        <w:t>сімейної мед</w:t>
      </w:r>
      <w:r w:rsidRPr="00447B81">
        <w:rPr>
          <w:rFonts w:ascii="Times New Roman" w:hAnsi="Times New Roman"/>
          <w:color w:val="000000"/>
          <w:sz w:val="28"/>
          <w:szCs w:val="28"/>
          <w:lang w:val="uk-UA"/>
        </w:rPr>
        <w:t>и</w:t>
      </w:r>
      <w:r w:rsidRPr="00447B81">
        <w:rPr>
          <w:rFonts w:ascii="Times New Roman" w:hAnsi="Times New Roman"/>
          <w:color w:val="000000"/>
          <w:sz w:val="28"/>
          <w:szCs w:val="28"/>
          <w:lang w:val="uk-UA"/>
        </w:rPr>
        <w:t xml:space="preserve">цини та терапії факультету післядипломної освіти </w:t>
      </w:r>
      <w:r w:rsidRPr="00447B81">
        <w:rPr>
          <w:rFonts w:ascii="Times New Roman" w:hAnsi="Times New Roman"/>
          <w:sz w:val="28"/>
          <w:szCs w:val="28"/>
          <w:lang w:val="uk-UA"/>
        </w:rPr>
        <w:t>Запорізького державного медичного університ</w:t>
      </w:r>
      <w:r w:rsidRPr="00447B81">
        <w:rPr>
          <w:rFonts w:ascii="Times New Roman" w:hAnsi="Times New Roman"/>
          <w:sz w:val="28"/>
          <w:szCs w:val="28"/>
          <w:lang w:val="uk-UA"/>
        </w:rPr>
        <w:t>е</w:t>
      </w:r>
      <w:r>
        <w:rPr>
          <w:rFonts w:ascii="Times New Roman" w:hAnsi="Times New Roman"/>
          <w:sz w:val="28"/>
          <w:szCs w:val="28"/>
          <w:lang w:val="uk-UA"/>
        </w:rPr>
        <w:t>ту 28 листопада 2008 р</w:t>
      </w:r>
      <w:r w:rsidRPr="00447B81">
        <w:rPr>
          <w:rFonts w:ascii="Times New Roman" w:hAnsi="Times New Roman"/>
          <w:sz w:val="28"/>
          <w:szCs w:val="28"/>
          <w:lang w:val="uk-UA"/>
        </w:rPr>
        <w:t>.</w:t>
      </w:r>
    </w:p>
    <w:p w:rsidR="00EE47E5" w:rsidRPr="00FF66F4" w:rsidRDefault="00EE47E5" w:rsidP="00EE47E5">
      <w:pPr>
        <w:spacing w:after="0" w:line="360" w:lineRule="auto"/>
        <w:ind w:firstLine="709"/>
        <w:jc w:val="both"/>
        <w:rPr>
          <w:rStyle w:val="HTML5"/>
          <w:rFonts w:eastAsia="MS Mincho"/>
          <w:szCs w:val="28"/>
        </w:rPr>
      </w:pPr>
      <w:r w:rsidRPr="00447B81">
        <w:rPr>
          <w:rStyle w:val="HTML5"/>
          <w:rFonts w:eastAsia="MS Mincho"/>
          <w:b/>
          <w:szCs w:val="28"/>
        </w:rPr>
        <w:t>Публікації.</w:t>
      </w:r>
      <w:r w:rsidRPr="00447B81">
        <w:rPr>
          <w:rStyle w:val="HTML5"/>
          <w:rFonts w:eastAsia="MS Mincho"/>
          <w:szCs w:val="28"/>
        </w:rPr>
        <w:t xml:space="preserve"> За матеріалами дисертаційної роботи опубліковано 10</w:t>
      </w:r>
      <w:r w:rsidRPr="00CC1460">
        <w:rPr>
          <w:rStyle w:val="HTML5"/>
          <w:rFonts w:eastAsia="MS Mincho"/>
          <w:szCs w:val="28"/>
        </w:rPr>
        <w:t xml:space="preserve"> на</w:t>
      </w:r>
      <w:r w:rsidRPr="00CC1460">
        <w:rPr>
          <w:rStyle w:val="HTML5"/>
          <w:rFonts w:eastAsia="MS Mincho"/>
          <w:szCs w:val="28"/>
        </w:rPr>
        <w:t>у</w:t>
      </w:r>
      <w:r w:rsidRPr="00CC1460">
        <w:rPr>
          <w:rStyle w:val="HTML5"/>
          <w:rFonts w:eastAsia="MS Mincho"/>
          <w:szCs w:val="28"/>
        </w:rPr>
        <w:t>кових праць</w:t>
      </w:r>
      <w:r>
        <w:rPr>
          <w:rStyle w:val="HTML5"/>
          <w:rFonts w:eastAsia="MS Mincho"/>
          <w:szCs w:val="28"/>
        </w:rPr>
        <w:t xml:space="preserve">, у тому числі 5 - </w:t>
      </w:r>
      <w:r w:rsidRPr="00CC1460">
        <w:rPr>
          <w:rStyle w:val="HTML5"/>
          <w:rFonts w:eastAsia="MS Mincho"/>
          <w:szCs w:val="28"/>
        </w:rPr>
        <w:t>без співавторів, серед яких 4 стат</w:t>
      </w:r>
      <w:r>
        <w:rPr>
          <w:rStyle w:val="HTML5"/>
          <w:rFonts w:eastAsia="MS Mincho"/>
          <w:szCs w:val="28"/>
        </w:rPr>
        <w:t>ті</w:t>
      </w:r>
      <w:r w:rsidRPr="00CC1460">
        <w:rPr>
          <w:rStyle w:val="HTML5"/>
          <w:rFonts w:eastAsia="MS Mincho"/>
          <w:szCs w:val="28"/>
        </w:rPr>
        <w:t xml:space="preserve"> у фахових наукових виданнях ВАК України</w:t>
      </w:r>
      <w:r>
        <w:rPr>
          <w:rStyle w:val="HTML5"/>
          <w:rFonts w:eastAsia="MS Mincho"/>
          <w:szCs w:val="28"/>
        </w:rPr>
        <w:t xml:space="preserve"> та </w:t>
      </w:r>
      <w:r w:rsidRPr="00CC1460">
        <w:rPr>
          <w:rStyle w:val="HTML5"/>
          <w:rFonts w:eastAsia="MS Mincho"/>
          <w:szCs w:val="28"/>
        </w:rPr>
        <w:t>одержано 1 деклараційний патент України на кор</w:t>
      </w:r>
      <w:r w:rsidRPr="00CC1460">
        <w:rPr>
          <w:rStyle w:val="HTML5"/>
          <w:rFonts w:eastAsia="MS Mincho"/>
          <w:szCs w:val="28"/>
        </w:rPr>
        <w:t>и</w:t>
      </w:r>
      <w:r w:rsidRPr="00CC1460">
        <w:rPr>
          <w:rStyle w:val="HTML5"/>
          <w:rFonts w:eastAsia="MS Mincho"/>
          <w:szCs w:val="28"/>
        </w:rPr>
        <w:t>сну модель.</w:t>
      </w:r>
    </w:p>
    <w:p w:rsidR="00EE47E5" w:rsidRDefault="00EE47E5" w:rsidP="00EE47E5">
      <w:pPr>
        <w:pStyle w:val="afff4"/>
        <w:spacing w:line="360" w:lineRule="auto"/>
        <w:ind w:firstLine="709"/>
        <w:jc w:val="center"/>
        <w:rPr>
          <w:rFonts w:ascii="Times New Roman" w:hAnsi="Times New Roman"/>
          <w:b/>
          <w:sz w:val="28"/>
          <w:szCs w:val="28"/>
          <w:lang w:val="uk-UA"/>
        </w:rPr>
      </w:pPr>
      <w:r w:rsidRPr="003F6A3D">
        <w:rPr>
          <w:rFonts w:ascii="Times New Roman" w:hAnsi="Times New Roman"/>
          <w:b/>
          <w:sz w:val="28"/>
          <w:szCs w:val="28"/>
          <w:lang w:val="uk-UA"/>
        </w:rPr>
        <w:t>ВИСНОВКИ</w:t>
      </w:r>
    </w:p>
    <w:p w:rsidR="00EE47E5" w:rsidRPr="003F6A3D" w:rsidRDefault="00EE47E5" w:rsidP="00EE47E5">
      <w:pPr>
        <w:pStyle w:val="afff4"/>
        <w:spacing w:line="360" w:lineRule="auto"/>
        <w:ind w:firstLine="709"/>
        <w:jc w:val="center"/>
        <w:rPr>
          <w:rFonts w:ascii="Times New Roman" w:hAnsi="Times New Roman"/>
          <w:b/>
          <w:sz w:val="28"/>
          <w:szCs w:val="28"/>
          <w:lang w:val="uk-UA"/>
        </w:rPr>
      </w:pPr>
    </w:p>
    <w:p w:rsidR="00EE47E5" w:rsidRPr="003F6A3D" w:rsidRDefault="00EE47E5" w:rsidP="00FB452B">
      <w:pPr>
        <w:pStyle w:val="ae"/>
        <w:widowControl w:val="0"/>
        <w:numPr>
          <w:ilvl w:val="0"/>
          <w:numId w:val="26"/>
        </w:numPr>
        <w:tabs>
          <w:tab w:val="clear" w:pos="1429"/>
          <w:tab w:val="left" w:pos="993"/>
        </w:tabs>
        <w:spacing w:line="360" w:lineRule="auto"/>
        <w:ind w:left="0" w:right="-1" w:firstLine="709"/>
        <w:jc w:val="both"/>
        <w:rPr>
          <w:b w:val="0"/>
          <w:szCs w:val="28"/>
          <w:lang w:val="uk-UA"/>
        </w:rPr>
      </w:pPr>
      <w:r w:rsidRPr="003F6A3D">
        <w:rPr>
          <w:b w:val="0"/>
          <w:szCs w:val="28"/>
          <w:lang w:val="uk-UA"/>
        </w:rPr>
        <w:t>У дисертаційній роботі, на підставі комплексного дослідження пр</w:t>
      </w:r>
      <w:r w:rsidRPr="003F6A3D">
        <w:rPr>
          <w:b w:val="0"/>
          <w:szCs w:val="28"/>
          <w:lang w:val="uk-UA"/>
        </w:rPr>
        <w:t>о</w:t>
      </w:r>
      <w:r w:rsidRPr="003F6A3D">
        <w:rPr>
          <w:b w:val="0"/>
          <w:szCs w:val="28"/>
          <w:lang w:val="uk-UA"/>
        </w:rPr>
        <w:t>цесів ремоделювання артеріальних судин, показників активності запальних процесів, ступеня ендотеліальної дисфункції, встановлено характер структу</w:t>
      </w:r>
      <w:r w:rsidRPr="003F6A3D">
        <w:rPr>
          <w:b w:val="0"/>
          <w:szCs w:val="28"/>
          <w:lang w:val="uk-UA"/>
        </w:rPr>
        <w:t>р</w:t>
      </w:r>
      <w:r w:rsidRPr="003F6A3D">
        <w:rPr>
          <w:b w:val="0"/>
          <w:szCs w:val="28"/>
          <w:lang w:val="uk-UA"/>
        </w:rPr>
        <w:t>но-функціональних змін артерій та фактори, які впливають на них, доведено значення процесів імуно-запальної активації в патогенезі структурно-функціональної перебудови артеріальних судин у хворих на гіпертонічну хворобу та обґрунтована оптимальна схема медикаментозної корекції зазн</w:t>
      </w:r>
      <w:r w:rsidRPr="003F6A3D">
        <w:rPr>
          <w:b w:val="0"/>
          <w:szCs w:val="28"/>
          <w:lang w:val="uk-UA"/>
        </w:rPr>
        <w:t>а</w:t>
      </w:r>
      <w:r w:rsidRPr="003F6A3D">
        <w:rPr>
          <w:b w:val="0"/>
          <w:szCs w:val="28"/>
          <w:lang w:val="uk-UA"/>
        </w:rPr>
        <w:t>чених порушень за допомогою кандесартану, що в цілому вирішує актуальну наукову задачу карді</w:t>
      </w:r>
      <w:r w:rsidRPr="003F6A3D">
        <w:rPr>
          <w:b w:val="0"/>
          <w:szCs w:val="28"/>
          <w:lang w:val="uk-UA"/>
        </w:rPr>
        <w:t>о</w:t>
      </w:r>
      <w:r w:rsidRPr="003F6A3D">
        <w:rPr>
          <w:b w:val="0"/>
          <w:szCs w:val="28"/>
          <w:lang w:val="uk-UA"/>
        </w:rPr>
        <w:t>логії.</w:t>
      </w:r>
    </w:p>
    <w:p w:rsidR="00EE47E5" w:rsidRPr="003F6A3D" w:rsidRDefault="00EE47E5" w:rsidP="00FB452B">
      <w:pPr>
        <w:pStyle w:val="ae"/>
        <w:widowControl w:val="0"/>
        <w:numPr>
          <w:ilvl w:val="0"/>
          <w:numId w:val="26"/>
        </w:numPr>
        <w:tabs>
          <w:tab w:val="clear" w:pos="1429"/>
          <w:tab w:val="left" w:pos="993"/>
        </w:tabs>
        <w:spacing w:line="360" w:lineRule="auto"/>
        <w:ind w:left="0" w:right="-1" w:firstLine="709"/>
        <w:jc w:val="both"/>
        <w:rPr>
          <w:b w:val="0"/>
          <w:szCs w:val="28"/>
          <w:lang w:val="uk-UA"/>
        </w:rPr>
      </w:pPr>
      <w:r w:rsidRPr="003F6A3D">
        <w:rPr>
          <w:b w:val="0"/>
          <w:szCs w:val="28"/>
          <w:lang w:val="uk-UA"/>
        </w:rPr>
        <w:t>У хворих на гіпертонічну хворобу ІІ стадії спостерігається ремод</w:t>
      </w:r>
      <w:r w:rsidRPr="003F6A3D">
        <w:rPr>
          <w:b w:val="0"/>
          <w:szCs w:val="28"/>
          <w:lang w:val="uk-UA"/>
        </w:rPr>
        <w:t>е</w:t>
      </w:r>
      <w:r w:rsidRPr="003F6A3D">
        <w:rPr>
          <w:b w:val="0"/>
          <w:szCs w:val="28"/>
          <w:lang w:val="uk-UA"/>
        </w:rPr>
        <w:t>лювання артеріальних судин, що виражається у вірогідному збільшенні то</w:t>
      </w:r>
      <w:r w:rsidRPr="003F6A3D">
        <w:rPr>
          <w:b w:val="0"/>
          <w:szCs w:val="28"/>
          <w:lang w:val="uk-UA"/>
        </w:rPr>
        <w:t>в</w:t>
      </w:r>
      <w:r w:rsidRPr="003F6A3D">
        <w:rPr>
          <w:b w:val="0"/>
          <w:szCs w:val="28"/>
          <w:lang w:val="uk-UA"/>
        </w:rPr>
        <w:t>щини інтимо-медіального сегмента (</w:t>
      </w:r>
      <w:r w:rsidRPr="003F6A3D">
        <w:rPr>
          <w:b w:val="0"/>
          <w:noProof/>
          <w:szCs w:val="28"/>
          <w:lang w:val="uk-UA"/>
        </w:rPr>
        <w:t>на 43,1%)</w:t>
      </w:r>
      <w:r w:rsidRPr="003F6A3D">
        <w:rPr>
          <w:b w:val="0"/>
          <w:szCs w:val="28"/>
          <w:lang w:val="uk-UA"/>
        </w:rPr>
        <w:t>, зменшенні діаметра загальної сонної артерії (</w:t>
      </w:r>
      <w:r w:rsidRPr="003F6A3D">
        <w:rPr>
          <w:b w:val="0"/>
          <w:noProof/>
          <w:szCs w:val="28"/>
          <w:lang w:val="uk-UA"/>
        </w:rPr>
        <w:t>4,6%</w:t>
      </w:r>
      <w:r w:rsidRPr="003F6A3D">
        <w:rPr>
          <w:b w:val="0"/>
          <w:szCs w:val="28"/>
          <w:lang w:val="uk-UA"/>
        </w:rPr>
        <w:t>), що асоціювалося зі зниженням максимальної лінійної швидкості кровотоку по загальній сонній артерії (</w:t>
      </w:r>
      <w:r w:rsidRPr="003F6A3D">
        <w:rPr>
          <w:b w:val="0"/>
          <w:noProof/>
          <w:szCs w:val="28"/>
          <w:lang w:val="uk-UA"/>
        </w:rPr>
        <w:t>9,0%</w:t>
      </w:r>
      <w:r w:rsidRPr="003F6A3D">
        <w:rPr>
          <w:b w:val="0"/>
          <w:szCs w:val="28"/>
          <w:lang w:val="uk-UA"/>
        </w:rPr>
        <w:t>), порівняно з практ</w:t>
      </w:r>
      <w:r w:rsidRPr="003F6A3D">
        <w:rPr>
          <w:b w:val="0"/>
          <w:szCs w:val="28"/>
          <w:lang w:val="uk-UA"/>
        </w:rPr>
        <w:t>и</w:t>
      </w:r>
      <w:r w:rsidRPr="003F6A3D">
        <w:rPr>
          <w:b w:val="0"/>
          <w:szCs w:val="28"/>
          <w:lang w:val="uk-UA"/>
        </w:rPr>
        <w:t>чно здоровими особами, причому виявлені порушення прогресують відповідно до ступеня артеріальної гіпертензії, тривалості гіпертонічної хвороби і в міру збільшення віку паціє</w:t>
      </w:r>
      <w:r w:rsidRPr="003F6A3D">
        <w:rPr>
          <w:b w:val="0"/>
          <w:szCs w:val="28"/>
          <w:lang w:val="uk-UA"/>
        </w:rPr>
        <w:t>н</w:t>
      </w:r>
      <w:r w:rsidRPr="003F6A3D">
        <w:rPr>
          <w:b w:val="0"/>
          <w:szCs w:val="28"/>
          <w:lang w:val="uk-UA"/>
        </w:rPr>
        <w:t xml:space="preserve">тів. </w:t>
      </w:r>
    </w:p>
    <w:p w:rsidR="00EE47E5" w:rsidRPr="003F6A3D" w:rsidRDefault="00EE47E5" w:rsidP="00FB452B">
      <w:pPr>
        <w:pStyle w:val="ae"/>
        <w:widowControl w:val="0"/>
        <w:numPr>
          <w:ilvl w:val="0"/>
          <w:numId w:val="26"/>
        </w:numPr>
        <w:tabs>
          <w:tab w:val="clear" w:pos="1429"/>
          <w:tab w:val="left" w:pos="993"/>
        </w:tabs>
        <w:spacing w:line="360" w:lineRule="auto"/>
        <w:ind w:left="0" w:right="-1" w:firstLine="709"/>
        <w:jc w:val="both"/>
        <w:rPr>
          <w:b w:val="0"/>
          <w:szCs w:val="28"/>
          <w:lang w:val="uk-UA"/>
        </w:rPr>
      </w:pPr>
      <w:r w:rsidRPr="003F6A3D">
        <w:rPr>
          <w:b w:val="0"/>
          <w:szCs w:val="28"/>
          <w:lang w:val="uk-UA"/>
        </w:rPr>
        <w:t xml:space="preserve">Елевація рівня розчинної форми міжклітинної молекули адгезії-1 (на 41,87%) у сироватці крові хворих на гіпертонічну хворобу </w:t>
      </w:r>
      <w:r w:rsidRPr="003F6A3D">
        <w:rPr>
          <w:b w:val="0"/>
          <w:szCs w:val="28"/>
          <w:lang w:val="en-US"/>
        </w:rPr>
        <w:t>II</w:t>
      </w:r>
      <w:r w:rsidRPr="003F6A3D">
        <w:rPr>
          <w:b w:val="0"/>
          <w:szCs w:val="28"/>
          <w:lang w:val="uk-UA"/>
        </w:rPr>
        <w:t xml:space="preserve"> стадії, у порівнянні з практично здоровими особами, супроводжується вірогідним зме</w:t>
      </w:r>
      <w:r w:rsidRPr="003F6A3D">
        <w:rPr>
          <w:b w:val="0"/>
          <w:szCs w:val="28"/>
          <w:lang w:val="uk-UA"/>
        </w:rPr>
        <w:t>н</w:t>
      </w:r>
      <w:r w:rsidRPr="003F6A3D">
        <w:rPr>
          <w:b w:val="0"/>
          <w:szCs w:val="28"/>
          <w:lang w:val="uk-UA"/>
        </w:rPr>
        <w:t xml:space="preserve">шенням ендотелійзалежної та ендотелійнезалежної вазодилатації плечової артерії (у </w:t>
      </w:r>
      <w:r w:rsidRPr="003F6A3D">
        <w:rPr>
          <w:b w:val="0"/>
          <w:noProof/>
          <w:szCs w:val="28"/>
          <w:lang w:val="uk-UA"/>
        </w:rPr>
        <w:t>3,4 рази і на 76,37% відповідно),</w:t>
      </w:r>
      <w:r w:rsidRPr="003F6A3D">
        <w:rPr>
          <w:b w:val="0"/>
          <w:szCs w:val="28"/>
          <w:lang w:val="uk-UA"/>
        </w:rPr>
        <w:t xml:space="preserve"> при цьому динаміка змін залежить від тяжкості ступеня артеріальної гіпертензії, давності гіпертонічної хвороби і віку пацієнтів.</w:t>
      </w:r>
    </w:p>
    <w:p w:rsidR="00EE47E5" w:rsidRPr="003F6A3D" w:rsidRDefault="00EE47E5" w:rsidP="00FB452B">
      <w:pPr>
        <w:pStyle w:val="ae"/>
        <w:widowControl w:val="0"/>
        <w:numPr>
          <w:ilvl w:val="0"/>
          <w:numId w:val="26"/>
        </w:numPr>
        <w:tabs>
          <w:tab w:val="clear" w:pos="1429"/>
          <w:tab w:val="left" w:pos="993"/>
        </w:tabs>
        <w:spacing w:line="360" w:lineRule="auto"/>
        <w:ind w:left="0" w:right="-1" w:firstLine="709"/>
        <w:jc w:val="both"/>
        <w:rPr>
          <w:b w:val="0"/>
          <w:szCs w:val="28"/>
          <w:lang w:val="uk-UA"/>
        </w:rPr>
      </w:pPr>
      <w:r w:rsidRPr="003F6A3D">
        <w:rPr>
          <w:b w:val="0"/>
          <w:szCs w:val="28"/>
          <w:lang w:val="uk-UA"/>
        </w:rPr>
        <w:t xml:space="preserve">За даними кореляційного аналізу, у хворих на гіпертонічну хворобу </w:t>
      </w:r>
      <w:r w:rsidRPr="003F6A3D">
        <w:rPr>
          <w:b w:val="0"/>
          <w:szCs w:val="28"/>
          <w:lang w:val="en-US"/>
        </w:rPr>
        <w:t>II</w:t>
      </w:r>
      <w:r w:rsidRPr="003F6A3D">
        <w:rPr>
          <w:b w:val="0"/>
          <w:szCs w:val="28"/>
          <w:lang w:val="uk-UA"/>
        </w:rPr>
        <w:t xml:space="preserve"> стадії найбільш сильний взаємозв'язок рівнів систолічного та пульсового артеріального тиску спостерігається з інтенсивністю процесів судинного ремоделювання: товщиною інтимо-медіального сегмента загальної сонної арт</w:t>
      </w:r>
      <w:r w:rsidRPr="003F6A3D">
        <w:rPr>
          <w:b w:val="0"/>
          <w:szCs w:val="28"/>
          <w:lang w:val="uk-UA"/>
        </w:rPr>
        <w:t>е</w:t>
      </w:r>
      <w:r w:rsidRPr="003F6A3D">
        <w:rPr>
          <w:b w:val="0"/>
          <w:szCs w:val="28"/>
          <w:lang w:val="uk-UA"/>
        </w:rPr>
        <w:t>рії (r=0,66, r=0,54), ендотелійзалежною вазодилатацією (r=-0,70, r=-0,49) та ендотелійнезалежною вазодилатацією плечової артерії (r=-0,66, r=-0,45) ві</w:t>
      </w:r>
      <w:r w:rsidRPr="003F6A3D">
        <w:rPr>
          <w:b w:val="0"/>
          <w:szCs w:val="28"/>
          <w:lang w:val="uk-UA"/>
        </w:rPr>
        <w:t>д</w:t>
      </w:r>
      <w:r w:rsidRPr="003F6A3D">
        <w:rPr>
          <w:b w:val="0"/>
          <w:szCs w:val="28"/>
          <w:lang w:val="uk-UA"/>
        </w:rPr>
        <w:t>повідно.</w:t>
      </w:r>
    </w:p>
    <w:p w:rsidR="00EE47E5" w:rsidRPr="003F6A3D" w:rsidRDefault="00EE47E5" w:rsidP="00FB452B">
      <w:pPr>
        <w:pStyle w:val="ae"/>
        <w:widowControl w:val="0"/>
        <w:numPr>
          <w:ilvl w:val="0"/>
          <w:numId w:val="26"/>
        </w:numPr>
        <w:tabs>
          <w:tab w:val="clear" w:pos="1429"/>
          <w:tab w:val="left" w:pos="993"/>
        </w:tabs>
        <w:spacing w:line="360" w:lineRule="auto"/>
        <w:ind w:left="0" w:right="-1" w:firstLine="709"/>
        <w:jc w:val="both"/>
        <w:rPr>
          <w:b w:val="0"/>
          <w:szCs w:val="28"/>
          <w:lang w:val="uk-UA"/>
        </w:rPr>
      </w:pPr>
      <w:r w:rsidRPr="003F6A3D">
        <w:rPr>
          <w:b w:val="0"/>
          <w:szCs w:val="28"/>
          <w:lang w:val="uk-UA"/>
        </w:rPr>
        <w:t xml:space="preserve">У хворих на гіпертонічну хворобу </w:t>
      </w:r>
      <w:r w:rsidRPr="003F6A3D">
        <w:rPr>
          <w:b w:val="0"/>
          <w:szCs w:val="28"/>
          <w:lang w:val="en-US"/>
        </w:rPr>
        <w:t>II</w:t>
      </w:r>
      <w:r w:rsidRPr="003F6A3D">
        <w:rPr>
          <w:b w:val="0"/>
          <w:szCs w:val="28"/>
          <w:lang w:val="uk-UA"/>
        </w:rPr>
        <w:t xml:space="preserve"> стадії спостерігається активація імуно-запальних процесів, проявом чого є вірогідне збільшення вмісту в сироватці крові С-реактивного протеїну (в 5,2 рази), α-фактора некрозу пухлини (на 39,04%) у порівнянні з групою контролю, яка прогрес</w:t>
      </w:r>
      <w:r w:rsidRPr="003F6A3D">
        <w:rPr>
          <w:b w:val="0"/>
          <w:szCs w:val="28"/>
          <w:lang w:val="uk-UA"/>
        </w:rPr>
        <w:t>у</w:t>
      </w:r>
      <w:r w:rsidRPr="003F6A3D">
        <w:rPr>
          <w:b w:val="0"/>
          <w:szCs w:val="28"/>
          <w:lang w:val="uk-UA"/>
        </w:rPr>
        <w:t>є у міру зростання рівня артеріального тиску, віку та тривалості захвор</w:t>
      </w:r>
      <w:r w:rsidRPr="003F6A3D">
        <w:rPr>
          <w:b w:val="0"/>
          <w:szCs w:val="28"/>
          <w:lang w:val="uk-UA"/>
        </w:rPr>
        <w:t>ю</w:t>
      </w:r>
      <w:r w:rsidRPr="003F6A3D">
        <w:rPr>
          <w:b w:val="0"/>
          <w:szCs w:val="28"/>
          <w:lang w:val="uk-UA"/>
        </w:rPr>
        <w:t>вання.</w:t>
      </w:r>
    </w:p>
    <w:p w:rsidR="00EE47E5" w:rsidRPr="003F6A3D" w:rsidRDefault="00EE47E5" w:rsidP="00FB452B">
      <w:pPr>
        <w:pStyle w:val="2"/>
        <w:numPr>
          <w:ilvl w:val="0"/>
          <w:numId w:val="26"/>
        </w:numPr>
        <w:tabs>
          <w:tab w:val="clear" w:pos="1429"/>
          <w:tab w:val="left" w:pos="993"/>
        </w:tabs>
        <w:ind w:left="0" w:right="-1" w:firstLine="709"/>
        <w:rPr>
          <w:b/>
          <w:i/>
        </w:rPr>
      </w:pPr>
      <w:r w:rsidRPr="003F6A3D">
        <w:rPr>
          <w:b/>
          <w:i/>
        </w:rPr>
        <w:lastRenderedPageBreak/>
        <w:t xml:space="preserve">Підвищена активність запальних процесів є важливим фактором розвитку дисфункції ендотелію та ремоделювання артеріальних судин у хворих на гіпертонічну хворобу </w:t>
      </w:r>
      <w:r w:rsidRPr="003F6A3D">
        <w:rPr>
          <w:b/>
          <w:i/>
          <w:lang w:val="en-US"/>
        </w:rPr>
        <w:t>II</w:t>
      </w:r>
      <w:r w:rsidRPr="003F6A3D">
        <w:rPr>
          <w:b/>
          <w:i/>
        </w:rPr>
        <w:t xml:space="preserve"> стадії, про що свідчить ная</w:t>
      </w:r>
      <w:r w:rsidRPr="003F6A3D">
        <w:rPr>
          <w:b/>
          <w:i/>
        </w:rPr>
        <w:t>в</w:t>
      </w:r>
      <w:r w:rsidRPr="003F6A3D">
        <w:rPr>
          <w:b/>
          <w:i/>
        </w:rPr>
        <w:t>ність тісних взаємозв’язків між показниками імуно-запальної активації та процесами структурно-функціональної перебудови артерій .</w:t>
      </w:r>
    </w:p>
    <w:p w:rsidR="00EE47E5" w:rsidRPr="003F6A3D" w:rsidRDefault="00EE47E5" w:rsidP="00FB452B">
      <w:pPr>
        <w:pStyle w:val="afff4"/>
        <w:numPr>
          <w:ilvl w:val="0"/>
          <w:numId w:val="26"/>
        </w:numPr>
        <w:tabs>
          <w:tab w:val="clear" w:pos="1429"/>
          <w:tab w:val="left" w:pos="993"/>
        </w:tabs>
        <w:spacing w:line="360" w:lineRule="auto"/>
        <w:ind w:left="0" w:firstLine="709"/>
        <w:jc w:val="both"/>
        <w:rPr>
          <w:rFonts w:ascii="Times New Roman" w:hAnsi="Times New Roman"/>
          <w:sz w:val="28"/>
          <w:szCs w:val="28"/>
          <w:lang w:val="uk-UA"/>
        </w:rPr>
      </w:pPr>
      <w:r w:rsidRPr="003F6A3D">
        <w:rPr>
          <w:rFonts w:ascii="Times New Roman" w:hAnsi="Times New Roman"/>
          <w:sz w:val="28"/>
          <w:szCs w:val="28"/>
          <w:lang w:val="uk-UA"/>
        </w:rPr>
        <w:t>Кандесартан сприяє досягненню цільового рівня артеріального ти</w:t>
      </w:r>
      <w:r w:rsidRPr="003F6A3D">
        <w:rPr>
          <w:rFonts w:ascii="Times New Roman" w:hAnsi="Times New Roman"/>
          <w:sz w:val="28"/>
          <w:szCs w:val="28"/>
          <w:lang w:val="uk-UA"/>
        </w:rPr>
        <w:t>с</w:t>
      </w:r>
      <w:r w:rsidRPr="003F6A3D">
        <w:rPr>
          <w:rFonts w:ascii="Times New Roman" w:hAnsi="Times New Roman"/>
          <w:sz w:val="28"/>
          <w:szCs w:val="28"/>
          <w:lang w:val="uk-UA"/>
        </w:rPr>
        <w:t xml:space="preserve">ку у </w:t>
      </w:r>
      <w:r w:rsidRPr="003F6A3D">
        <w:rPr>
          <w:rFonts w:ascii="Times New Roman" w:hAnsi="Times New Roman"/>
          <w:noProof/>
          <w:sz w:val="28"/>
          <w:szCs w:val="28"/>
          <w:lang w:val="uk-UA"/>
        </w:rPr>
        <w:t xml:space="preserve">92,97% </w:t>
      </w:r>
      <w:r w:rsidRPr="003F6A3D">
        <w:rPr>
          <w:rFonts w:ascii="Times New Roman" w:hAnsi="Times New Roman"/>
          <w:sz w:val="28"/>
          <w:szCs w:val="28"/>
          <w:lang w:val="uk-UA"/>
        </w:rPr>
        <w:t>хворих на гіпертонічну хворобу ІІ стадії, приводить до значного покращення функції ендотелію та володіє додатковими протизапальними вла</w:t>
      </w:r>
      <w:r w:rsidRPr="003F6A3D">
        <w:rPr>
          <w:rFonts w:ascii="Times New Roman" w:hAnsi="Times New Roman"/>
          <w:sz w:val="28"/>
          <w:szCs w:val="28"/>
          <w:lang w:val="uk-UA"/>
        </w:rPr>
        <w:t>с</w:t>
      </w:r>
      <w:r w:rsidRPr="003F6A3D">
        <w:rPr>
          <w:rFonts w:ascii="Times New Roman" w:hAnsi="Times New Roman"/>
          <w:sz w:val="28"/>
          <w:szCs w:val="28"/>
          <w:lang w:val="uk-UA"/>
        </w:rPr>
        <w:t>тивостями, про що свідчать вірогідні зменшення рівнів С-реактивного прот</w:t>
      </w:r>
      <w:r w:rsidRPr="003F6A3D">
        <w:rPr>
          <w:rFonts w:ascii="Times New Roman" w:hAnsi="Times New Roman"/>
          <w:sz w:val="28"/>
          <w:szCs w:val="28"/>
          <w:lang w:val="uk-UA"/>
        </w:rPr>
        <w:t>е</w:t>
      </w:r>
      <w:r w:rsidRPr="003F6A3D">
        <w:rPr>
          <w:rFonts w:ascii="Times New Roman" w:hAnsi="Times New Roman"/>
          <w:sz w:val="28"/>
          <w:szCs w:val="28"/>
          <w:lang w:val="uk-UA"/>
        </w:rPr>
        <w:t>їну (на 70,33%), α-фактора некрозу пухлини (19,94%) і розчинної форми мі</w:t>
      </w:r>
      <w:r w:rsidRPr="003F6A3D">
        <w:rPr>
          <w:rFonts w:ascii="Times New Roman" w:hAnsi="Times New Roman"/>
          <w:sz w:val="28"/>
          <w:szCs w:val="28"/>
          <w:lang w:val="uk-UA"/>
        </w:rPr>
        <w:t>ж</w:t>
      </w:r>
      <w:r w:rsidRPr="003F6A3D">
        <w:rPr>
          <w:rFonts w:ascii="Times New Roman" w:hAnsi="Times New Roman"/>
          <w:sz w:val="28"/>
          <w:szCs w:val="28"/>
          <w:lang w:val="uk-UA"/>
        </w:rPr>
        <w:t>клітинної молекули адгезії-1 (18,46%) у сироватці крові впродовж 12 тижнів лікування.</w:t>
      </w:r>
    </w:p>
    <w:p w:rsidR="00EE47E5" w:rsidRPr="006F7013" w:rsidRDefault="00EE47E5" w:rsidP="00EE47E5">
      <w:pPr>
        <w:pStyle w:val="ac"/>
        <w:widowControl w:val="0"/>
        <w:tabs>
          <w:tab w:val="left" w:pos="851"/>
        </w:tabs>
        <w:rPr>
          <w:szCs w:val="28"/>
          <w:lang w:val="uk-UA"/>
        </w:rPr>
      </w:pPr>
    </w:p>
    <w:p w:rsidR="00EE47E5" w:rsidRPr="006F7013" w:rsidRDefault="00EE47E5" w:rsidP="00EE47E5">
      <w:pPr>
        <w:pStyle w:val="ac"/>
        <w:widowControl w:val="0"/>
        <w:tabs>
          <w:tab w:val="left" w:pos="851"/>
        </w:tabs>
        <w:jc w:val="center"/>
        <w:rPr>
          <w:b/>
          <w:szCs w:val="28"/>
          <w:lang w:val="uk-UA"/>
        </w:rPr>
      </w:pPr>
      <w:r w:rsidRPr="006F7013">
        <w:rPr>
          <w:szCs w:val="28"/>
          <w:lang w:val="uk-UA"/>
        </w:rPr>
        <w:br w:type="page"/>
      </w:r>
      <w:r w:rsidRPr="006F7013">
        <w:rPr>
          <w:b/>
          <w:szCs w:val="28"/>
          <w:lang w:val="uk-UA"/>
        </w:rPr>
        <w:lastRenderedPageBreak/>
        <w:t>ПРАКТИЧНІ РЕКОМЕНДАЦІЇ</w:t>
      </w:r>
    </w:p>
    <w:p w:rsidR="00EE47E5" w:rsidRPr="006F7013" w:rsidRDefault="00EE47E5" w:rsidP="00EE47E5">
      <w:pPr>
        <w:spacing w:line="360" w:lineRule="auto"/>
        <w:jc w:val="center"/>
        <w:rPr>
          <w:sz w:val="28"/>
          <w:szCs w:val="28"/>
          <w:lang w:val="uk-UA"/>
        </w:rPr>
      </w:pPr>
    </w:p>
    <w:p w:rsidR="00EE47E5" w:rsidRPr="00CC1460" w:rsidRDefault="00EE47E5" w:rsidP="00FB452B">
      <w:pPr>
        <w:widowControl w:val="0"/>
        <w:numPr>
          <w:ilvl w:val="0"/>
          <w:numId w:val="27"/>
        </w:numPr>
        <w:tabs>
          <w:tab w:val="left" w:pos="993"/>
        </w:tabs>
        <w:spacing w:after="0" w:line="360" w:lineRule="auto"/>
        <w:ind w:left="0" w:firstLine="709"/>
        <w:jc w:val="both"/>
        <w:rPr>
          <w:color w:val="000000"/>
          <w:sz w:val="28"/>
          <w:lang w:val="uk-UA"/>
        </w:rPr>
      </w:pPr>
      <w:r>
        <w:rPr>
          <w:color w:val="000000"/>
          <w:sz w:val="28"/>
          <w:lang w:val="uk-UA"/>
        </w:rPr>
        <w:t xml:space="preserve">Для встановлення характеру та ступеня патологічного васкулярного </w:t>
      </w:r>
      <w:r w:rsidRPr="00CC1460">
        <w:rPr>
          <w:color w:val="000000"/>
          <w:sz w:val="28"/>
          <w:lang w:val="uk-UA"/>
        </w:rPr>
        <w:t xml:space="preserve">ремоделювання у хворих на гіпертонічну хворобу </w:t>
      </w:r>
      <w:r>
        <w:rPr>
          <w:sz w:val="28"/>
          <w:lang w:val="uk-UA"/>
        </w:rPr>
        <w:t>необхідна комплексна оц</w:t>
      </w:r>
      <w:r>
        <w:rPr>
          <w:sz w:val="28"/>
          <w:lang w:val="uk-UA"/>
        </w:rPr>
        <w:t>і</w:t>
      </w:r>
      <w:r>
        <w:rPr>
          <w:sz w:val="28"/>
          <w:lang w:val="uk-UA"/>
        </w:rPr>
        <w:t>нка</w:t>
      </w:r>
      <w:r w:rsidRPr="00CC1460">
        <w:rPr>
          <w:color w:val="000000"/>
          <w:sz w:val="28"/>
          <w:lang w:val="uk-UA"/>
        </w:rPr>
        <w:t xml:space="preserve"> товщини інтимо-медіального сегмент</w:t>
      </w:r>
      <w:r>
        <w:rPr>
          <w:color w:val="000000"/>
          <w:sz w:val="28"/>
          <w:lang w:val="uk-UA"/>
        </w:rPr>
        <w:t>а</w:t>
      </w:r>
      <w:r w:rsidRPr="00CC1460">
        <w:rPr>
          <w:color w:val="000000"/>
          <w:sz w:val="28"/>
          <w:lang w:val="uk-UA"/>
        </w:rPr>
        <w:t xml:space="preserve"> загальної сонної артерії та </w:t>
      </w:r>
      <w:r>
        <w:rPr>
          <w:color w:val="000000"/>
          <w:sz w:val="28"/>
          <w:lang w:val="uk-UA"/>
        </w:rPr>
        <w:t xml:space="preserve">рівня </w:t>
      </w:r>
      <w:r w:rsidRPr="00CC1460">
        <w:rPr>
          <w:color w:val="000000"/>
          <w:sz w:val="28"/>
          <w:lang w:val="uk-UA"/>
        </w:rPr>
        <w:t>розчинної форми міжклітинної мол</w:t>
      </w:r>
      <w:r w:rsidRPr="00CC1460">
        <w:rPr>
          <w:color w:val="000000"/>
          <w:sz w:val="28"/>
          <w:lang w:val="uk-UA"/>
        </w:rPr>
        <w:t>е</w:t>
      </w:r>
      <w:r w:rsidRPr="00CC1460">
        <w:rPr>
          <w:color w:val="000000"/>
          <w:sz w:val="28"/>
          <w:lang w:val="uk-UA"/>
        </w:rPr>
        <w:t>кули адгезії</w:t>
      </w:r>
      <w:r>
        <w:rPr>
          <w:color w:val="000000"/>
          <w:sz w:val="28"/>
          <w:lang w:val="uk-UA"/>
        </w:rPr>
        <w:t>-1</w:t>
      </w:r>
      <w:r w:rsidRPr="00CC1460">
        <w:rPr>
          <w:color w:val="000000"/>
          <w:sz w:val="28"/>
          <w:lang w:val="uk-UA"/>
        </w:rPr>
        <w:t xml:space="preserve"> </w:t>
      </w:r>
      <w:r>
        <w:rPr>
          <w:color w:val="000000"/>
          <w:sz w:val="28"/>
          <w:lang w:val="uk-UA"/>
        </w:rPr>
        <w:t>у</w:t>
      </w:r>
      <w:r w:rsidRPr="00CC1460">
        <w:rPr>
          <w:color w:val="000000"/>
          <w:sz w:val="28"/>
          <w:lang w:val="uk-UA"/>
        </w:rPr>
        <w:t xml:space="preserve"> сироватці крові, </w:t>
      </w:r>
      <w:r>
        <w:rPr>
          <w:color w:val="000000"/>
          <w:sz w:val="28"/>
          <w:lang w:val="uk-UA"/>
        </w:rPr>
        <w:t>що</w:t>
      </w:r>
      <w:r w:rsidRPr="00CC1460">
        <w:rPr>
          <w:color w:val="000000"/>
          <w:sz w:val="28"/>
          <w:lang w:val="uk-UA"/>
        </w:rPr>
        <w:t xml:space="preserve"> є найбільш адекватними показниками структурно-функціональної перебудови артеріальних с</w:t>
      </w:r>
      <w:r w:rsidRPr="00CC1460">
        <w:rPr>
          <w:color w:val="000000"/>
          <w:sz w:val="28"/>
          <w:lang w:val="uk-UA"/>
        </w:rPr>
        <w:t>у</w:t>
      </w:r>
      <w:r w:rsidRPr="00CC1460">
        <w:rPr>
          <w:color w:val="000000"/>
          <w:sz w:val="28"/>
          <w:lang w:val="uk-UA"/>
        </w:rPr>
        <w:t>дин.</w:t>
      </w:r>
    </w:p>
    <w:p w:rsidR="00EE47E5" w:rsidRPr="00EB6B87" w:rsidRDefault="00EE47E5" w:rsidP="00FB452B">
      <w:pPr>
        <w:widowControl w:val="0"/>
        <w:numPr>
          <w:ilvl w:val="0"/>
          <w:numId w:val="27"/>
        </w:numPr>
        <w:tabs>
          <w:tab w:val="left" w:pos="993"/>
        </w:tabs>
        <w:spacing w:after="0" w:line="360" w:lineRule="auto"/>
        <w:ind w:left="0" w:firstLine="709"/>
        <w:jc w:val="both"/>
        <w:rPr>
          <w:sz w:val="28"/>
          <w:szCs w:val="28"/>
          <w:lang w:val="uk-UA"/>
        </w:rPr>
      </w:pPr>
      <w:r>
        <w:rPr>
          <w:sz w:val="28"/>
          <w:szCs w:val="28"/>
          <w:lang w:val="uk-UA"/>
        </w:rPr>
        <w:t xml:space="preserve">У якості додаткових маркерів, що характеризують тяжкість перебігу артеріальної гіпертензії, доцільно визначати </w:t>
      </w:r>
      <w:r w:rsidRPr="00CC1460">
        <w:rPr>
          <w:sz w:val="28"/>
          <w:szCs w:val="28"/>
          <w:lang w:val="uk-UA"/>
        </w:rPr>
        <w:t>рі</w:t>
      </w:r>
      <w:r w:rsidRPr="00CC1460">
        <w:rPr>
          <w:sz w:val="28"/>
          <w:szCs w:val="28"/>
          <w:lang w:val="uk-UA"/>
        </w:rPr>
        <w:t>в</w:t>
      </w:r>
      <w:r>
        <w:rPr>
          <w:sz w:val="28"/>
          <w:szCs w:val="28"/>
          <w:lang w:val="uk-UA"/>
        </w:rPr>
        <w:t>ні</w:t>
      </w:r>
      <w:r w:rsidRPr="00CC1460">
        <w:rPr>
          <w:sz w:val="28"/>
          <w:szCs w:val="28"/>
          <w:lang w:val="uk-UA"/>
        </w:rPr>
        <w:t xml:space="preserve"> </w:t>
      </w:r>
      <w:r w:rsidRPr="00CC1460">
        <w:rPr>
          <w:color w:val="000000"/>
          <w:sz w:val="28"/>
          <w:lang w:val="uk-UA"/>
        </w:rPr>
        <w:t>С-реактивного проте</w:t>
      </w:r>
      <w:r>
        <w:rPr>
          <w:color w:val="000000"/>
          <w:sz w:val="28"/>
          <w:lang w:val="uk-UA"/>
        </w:rPr>
        <w:t>їну і</w:t>
      </w:r>
      <w:r w:rsidRPr="00CC1460">
        <w:rPr>
          <w:color w:val="000000"/>
          <w:sz w:val="28"/>
          <w:lang w:val="uk-UA"/>
        </w:rPr>
        <w:t xml:space="preserve"> α-</w:t>
      </w:r>
      <w:r>
        <w:rPr>
          <w:color w:val="000000"/>
          <w:sz w:val="28"/>
          <w:lang w:val="uk-UA"/>
        </w:rPr>
        <w:t>фактора</w:t>
      </w:r>
      <w:r w:rsidRPr="00CC1460">
        <w:rPr>
          <w:color w:val="000000"/>
          <w:sz w:val="28"/>
          <w:lang w:val="uk-UA"/>
        </w:rPr>
        <w:t xml:space="preserve"> некрозу пухлини</w:t>
      </w:r>
      <w:r>
        <w:rPr>
          <w:color w:val="000000"/>
          <w:sz w:val="28"/>
          <w:lang w:val="uk-UA"/>
        </w:rPr>
        <w:t>, які відображають стан імуно-запальної активації у хворих на гіпертонічну хворобу.</w:t>
      </w:r>
    </w:p>
    <w:p w:rsidR="00EE47E5" w:rsidRPr="006F7013" w:rsidRDefault="00EE47E5" w:rsidP="00FB452B">
      <w:pPr>
        <w:widowControl w:val="0"/>
        <w:numPr>
          <w:ilvl w:val="0"/>
          <w:numId w:val="27"/>
        </w:numPr>
        <w:tabs>
          <w:tab w:val="left" w:pos="851"/>
          <w:tab w:val="left" w:pos="993"/>
        </w:tabs>
        <w:spacing w:after="0" w:line="360" w:lineRule="auto"/>
        <w:ind w:left="0" w:firstLine="709"/>
        <w:jc w:val="both"/>
        <w:rPr>
          <w:sz w:val="28"/>
          <w:szCs w:val="28"/>
          <w:lang w:val="uk-UA"/>
        </w:rPr>
      </w:pPr>
      <w:r>
        <w:rPr>
          <w:color w:val="000000"/>
          <w:sz w:val="28"/>
          <w:lang w:val="uk-UA"/>
        </w:rPr>
        <w:t>З метою оптимізації лікування хворих на гіпертонічну хворобу д</w:t>
      </w:r>
      <w:r>
        <w:rPr>
          <w:color w:val="000000"/>
          <w:sz w:val="28"/>
          <w:lang w:val="uk-UA"/>
        </w:rPr>
        <w:t>о</w:t>
      </w:r>
      <w:r>
        <w:rPr>
          <w:color w:val="000000"/>
          <w:sz w:val="28"/>
          <w:lang w:val="uk-UA"/>
        </w:rPr>
        <w:t>цільно рекомендувати застосування а</w:t>
      </w:r>
      <w:r w:rsidRPr="00CC1460">
        <w:rPr>
          <w:color w:val="000000"/>
          <w:sz w:val="28"/>
          <w:lang w:val="uk-UA"/>
        </w:rPr>
        <w:t>н</w:t>
      </w:r>
      <w:r>
        <w:rPr>
          <w:color w:val="000000"/>
          <w:sz w:val="28"/>
          <w:lang w:val="uk-UA"/>
        </w:rPr>
        <w:t>тагоніста</w:t>
      </w:r>
      <w:r w:rsidRPr="00CC1460">
        <w:rPr>
          <w:color w:val="000000"/>
          <w:sz w:val="28"/>
          <w:lang w:val="uk-UA"/>
        </w:rPr>
        <w:t xml:space="preserve"> рецепторів ангіотензин</w:t>
      </w:r>
      <w:r>
        <w:rPr>
          <w:color w:val="000000"/>
          <w:sz w:val="28"/>
          <w:lang w:val="uk-UA"/>
        </w:rPr>
        <w:t>у-</w:t>
      </w:r>
      <w:r w:rsidRPr="00CC1460">
        <w:rPr>
          <w:color w:val="000000"/>
          <w:sz w:val="28"/>
          <w:lang w:val="uk-UA"/>
        </w:rPr>
        <w:t>II кандесар</w:t>
      </w:r>
      <w:r>
        <w:rPr>
          <w:color w:val="000000"/>
          <w:sz w:val="28"/>
          <w:lang w:val="uk-UA"/>
        </w:rPr>
        <w:t>тана, який поряд з достатньою антигіпертензивною ефективністю та здатністю викликати реверсію патологічного судинного ремоделювання в</w:t>
      </w:r>
      <w:r>
        <w:rPr>
          <w:color w:val="000000"/>
          <w:sz w:val="28"/>
          <w:lang w:val="uk-UA"/>
        </w:rPr>
        <w:t>о</w:t>
      </w:r>
      <w:r>
        <w:rPr>
          <w:color w:val="000000"/>
          <w:sz w:val="28"/>
          <w:lang w:val="uk-UA"/>
        </w:rPr>
        <w:t>лодіє додатковими протизапальними властивостями.</w:t>
      </w:r>
    </w:p>
    <w:p w:rsidR="00EE47E5" w:rsidRPr="006F7013" w:rsidRDefault="00EE47E5" w:rsidP="00EE47E5">
      <w:pPr>
        <w:tabs>
          <w:tab w:val="left" w:pos="851"/>
        </w:tabs>
        <w:spacing w:line="360" w:lineRule="auto"/>
        <w:ind w:left="567"/>
        <w:jc w:val="both"/>
        <w:rPr>
          <w:sz w:val="28"/>
          <w:szCs w:val="28"/>
          <w:lang w:val="uk-UA"/>
        </w:rPr>
      </w:pPr>
    </w:p>
    <w:p w:rsidR="00EE47E5" w:rsidRPr="00DD3FFE" w:rsidRDefault="00EE47E5" w:rsidP="00EE47E5">
      <w:pPr>
        <w:pStyle w:val="afff4"/>
        <w:tabs>
          <w:tab w:val="left" w:pos="-4320"/>
          <w:tab w:val="left" w:pos="-4140"/>
        </w:tabs>
        <w:spacing w:line="360" w:lineRule="auto"/>
        <w:ind w:firstLine="709"/>
        <w:jc w:val="center"/>
        <w:rPr>
          <w:b/>
          <w:szCs w:val="28"/>
          <w:lang w:val="uk-UA"/>
        </w:rPr>
      </w:pPr>
      <w:r w:rsidRPr="00DD3FFE">
        <w:rPr>
          <w:b/>
          <w:szCs w:val="28"/>
          <w:lang w:val="uk-UA"/>
        </w:rPr>
        <w:t>СПИСОК ВИКОРИСТАНИХ ДЖЕРЕЛ</w:t>
      </w:r>
    </w:p>
    <w:p w:rsidR="00EE47E5" w:rsidRPr="00DD3FFE" w:rsidRDefault="00EE47E5" w:rsidP="00EE47E5">
      <w:pPr>
        <w:pStyle w:val="afff4"/>
        <w:tabs>
          <w:tab w:val="left" w:pos="-4140"/>
          <w:tab w:val="left" w:pos="1260"/>
        </w:tabs>
        <w:spacing w:line="360" w:lineRule="auto"/>
        <w:ind w:firstLine="709"/>
        <w:jc w:val="center"/>
        <w:rPr>
          <w:b/>
          <w:szCs w:val="28"/>
          <w:lang w:val="uk-UA"/>
        </w:rPr>
      </w:pPr>
    </w:p>
    <w:p w:rsidR="00EE47E5" w:rsidRPr="00DD3FFE" w:rsidRDefault="00EE47E5" w:rsidP="00FB452B">
      <w:pPr>
        <w:pStyle w:val="afff4"/>
        <w:numPr>
          <w:ilvl w:val="0"/>
          <w:numId w:val="28"/>
        </w:numPr>
        <w:tabs>
          <w:tab w:val="left" w:pos="-4140"/>
          <w:tab w:val="left" w:pos="1260"/>
        </w:tabs>
        <w:spacing w:line="360" w:lineRule="auto"/>
        <w:ind w:left="0" w:firstLine="709"/>
        <w:jc w:val="both"/>
        <w:rPr>
          <w:szCs w:val="28"/>
          <w:lang w:val="uk-UA"/>
        </w:rPr>
      </w:pPr>
      <w:r w:rsidRPr="00DD3FFE">
        <w:rPr>
          <w:szCs w:val="28"/>
          <w:lang w:val="uk-UA"/>
        </w:rPr>
        <w:t>Рекомендації української асоціації кардіологів з профілактики та лікування артеріальної гіпертензії. Четверте видання / ННЦ «Інститут кардіології ім. М. Д. Стражеска» АМН України. - 2008. – К.</w:t>
      </w:r>
      <w:r w:rsidRPr="00DD3FFE">
        <w:rPr>
          <w:szCs w:val="28"/>
        </w:rPr>
        <w:t xml:space="preserve"> </w:t>
      </w:r>
      <w:r w:rsidRPr="00DD3FFE">
        <w:rPr>
          <w:szCs w:val="28"/>
          <w:lang w:val="uk-UA"/>
        </w:rPr>
        <w:t>-</w:t>
      </w:r>
      <w:r w:rsidRPr="00DD3FFE">
        <w:rPr>
          <w:szCs w:val="28"/>
        </w:rPr>
        <w:t xml:space="preserve"> </w:t>
      </w:r>
      <w:r w:rsidRPr="00DD3FFE">
        <w:rPr>
          <w:szCs w:val="28"/>
          <w:lang w:val="uk-UA"/>
        </w:rPr>
        <w:t>79с.</w:t>
      </w:r>
    </w:p>
    <w:p w:rsidR="00EE47E5" w:rsidRPr="00DD3FFE" w:rsidRDefault="00EE47E5" w:rsidP="00FB452B">
      <w:pPr>
        <w:pStyle w:val="afff4"/>
        <w:numPr>
          <w:ilvl w:val="0"/>
          <w:numId w:val="28"/>
        </w:numPr>
        <w:tabs>
          <w:tab w:val="left" w:pos="-4140"/>
          <w:tab w:val="left" w:pos="1260"/>
        </w:tabs>
        <w:spacing w:line="360" w:lineRule="auto"/>
        <w:ind w:left="0" w:firstLine="709"/>
        <w:jc w:val="both"/>
        <w:rPr>
          <w:szCs w:val="28"/>
          <w:lang w:val="uk-UA"/>
        </w:rPr>
      </w:pPr>
      <w:r w:rsidRPr="00DD3FFE">
        <w:rPr>
          <w:szCs w:val="28"/>
        </w:rPr>
        <w:t>Арабидзе Г.Г. Принципы диагностики и лечения гипертонической болезни и симптоматических гипертензий.</w:t>
      </w:r>
      <w:r w:rsidRPr="00DD3FFE">
        <w:rPr>
          <w:szCs w:val="28"/>
          <w:lang w:val="uk-UA"/>
        </w:rPr>
        <w:t xml:space="preserve"> / </w:t>
      </w:r>
      <w:r w:rsidRPr="00DD3FFE">
        <w:rPr>
          <w:szCs w:val="28"/>
        </w:rPr>
        <w:t>Ипатов А.И., Меметов К.А., Арабидзе Г.Г., Полякова О.В.</w:t>
      </w:r>
      <w:r w:rsidRPr="00DD3FFE">
        <w:rPr>
          <w:szCs w:val="28"/>
          <w:lang w:val="uk-UA"/>
        </w:rPr>
        <w:t xml:space="preserve"> М.: Ремедиум, 2007 - 139 с.</w:t>
      </w:r>
    </w:p>
    <w:p w:rsidR="00EE47E5" w:rsidRPr="00DD3FFE" w:rsidRDefault="00EE47E5" w:rsidP="00FB452B">
      <w:pPr>
        <w:pStyle w:val="afff4"/>
        <w:numPr>
          <w:ilvl w:val="0"/>
          <w:numId w:val="28"/>
        </w:numPr>
        <w:tabs>
          <w:tab w:val="left" w:pos="-4140"/>
          <w:tab w:val="left" w:pos="-1440"/>
          <w:tab w:val="left" w:pos="1260"/>
        </w:tabs>
        <w:spacing w:line="360" w:lineRule="auto"/>
        <w:ind w:left="0" w:firstLine="709"/>
        <w:jc w:val="both"/>
        <w:rPr>
          <w:szCs w:val="28"/>
          <w:lang w:val="uk-UA"/>
        </w:rPr>
      </w:pPr>
      <w:r w:rsidRPr="00DD3FFE">
        <w:rPr>
          <w:szCs w:val="28"/>
        </w:rPr>
        <w:t xml:space="preserve">Амосова Е. Н. Клиническая кардиология: в 2 т. / Е. Н. Амосова. - К.: </w:t>
      </w:r>
      <w:r w:rsidRPr="00DD3FFE">
        <w:rPr>
          <w:szCs w:val="28"/>
          <w:lang w:val="uk-UA"/>
        </w:rPr>
        <w:t>Здоров’я, 2002.</w:t>
      </w:r>
      <w:r w:rsidRPr="00DD3FFE">
        <w:rPr>
          <w:szCs w:val="28"/>
        </w:rPr>
        <w:t xml:space="preserve"> </w:t>
      </w:r>
      <w:r w:rsidRPr="00DD3FFE">
        <w:rPr>
          <w:szCs w:val="28"/>
          <w:lang w:val="uk-UA"/>
        </w:rPr>
        <w:t>-</w:t>
      </w:r>
      <w:r w:rsidRPr="00DD3FFE">
        <w:rPr>
          <w:szCs w:val="28"/>
        </w:rPr>
        <w:t xml:space="preserve"> Т.2. – </w:t>
      </w:r>
      <w:r w:rsidRPr="00DD3FFE">
        <w:rPr>
          <w:szCs w:val="28"/>
          <w:lang w:val="uk-UA"/>
        </w:rPr>
        <w:t>992</w:t>
      </w:r>
      <w:r w:rsidRPr="00DD3FFE">
        <w:rPr>
          <w:szCs w:val="28"/>
        </w:rPr>
        <w:t xml:space="preserve"> </w:t>
      </w:r>
      <w:r w:rsidRPr="00DD3FFE">
        <w:rPr>
          <w:szCs w:val="28"/>
          <w:lang w:val="uk-UA"/>
        </w:rPr>
        <w:t>с.</w:t>
      </w:r>
    </w:p>
    <w:p w:rsidR="00EE47E5" w:rsidRPr="00DD3FFE" w:rsidRDefault="00EE47E5" w:rsidP="00FB452B">
      <w:pPr>
        <w:pStyle w:val="afff4"/>
        <w:numPr>
          <w:ilvl w:val="0"/>
          <w:numId w:val="28"/>
        </w:numPr>
        <w:tabs>
          <w:tab w:val="left" w:pos="-4140"/>
          <w:tab w:val="left" w:pos="-3240"/>
          <w:tab w:val="left" w:pos="1260"/>
        </w:tabs>
        <w:spacing w:line="360" w:lineRule="auto"/>
        <w:ind w:left="0" w:firstLine="709"/>
        <w:jc w:val="both"/>
        <w:rPr>
          <w:szCs w:val="28"/>
          <w:lang w:val="uk-UA"/>
        </w:rPr>
      </w:pPr>
      <w:r w:rsidRPr="00DD3FFE">
        <w:rPr>
          <w:rStyle w:val="headnewsmall"/>
          <w:szCs w:val="28"/>
        </w:rPr>
        <w:t>Чазова И.Е.</w:t>
      </w:r>
      <w:r w:rsidRPr="00DD3FFE">
        <w:rPr>
          <w:rStyle w:val="headnewsmall"/>
          <w:szCs w:val="28"/>
          <w:lang w:val="uk-UA"/>
        </w:rPr>
        <w:t xml:space="preserve"> </w:t>
      </w:r>
      <w:r w:rsidRPr="00DD3FFE">
        <w:rPr>
          <w:rStyle w:val="headnewsmall"/>
          <w:szCs w:val="28"/>
        </w:rPr>
        <w:t>Резистентная артериальная гипертония</w:t>
      </w:r>
      <w:r w:rsidRPr="00DD3FFE">
        <w:rPr>
          <w:szCs w:val="28"/>
        </w:rPr>
        <w:t xml:space="preserve"> / И.Е.</w:t>
      </w:r>
      <w:r w:rsidRPr="00DD3FFE">
        <w:rPr>
          <w:szCs w:val="28"/>
          <w:lang w:val="uk-UA"/>
        </w:rPr>
        <w:t xml:space="preserve"> </w:t>
      </w:r>
      <w:r w:rsidRPr="00DD3FFE">
        <w:rPr>
          <w:szCs w:val="28"/>
        </w:rPr>
        <w:t>Чазова, В.В.</w:t>
      </w:r>
      <w:r w:rsidRPr="00DD3FFE">
        <w:rPr>
          <w:szCs w:val="28"/>
          <w:lang w:val="uk-UA"/>
        </w:rPr>
        <w:t xml:space="preserve"> </w:t>
      </w:r>
      <w:r w:rsidRPr="00DD3FFE">
        <w:rPr>
          <w:szCs w:val="28"/>
        </w:rPr>
        <w:t>Фомин // Терапевтический архив.</w:t>
      </w:r>
      <w:r w:rsidRPr="00DD3FFE">
        <w:rPr>
          <w:szCs w:val="28"/>
          <w:lang w:val="uk-UA"/>
        </w:rPr>
        <w:t xml:space="preserve"> -</w:t>
      </w:r>
      <w:r w:rsidRPr="00DD3FFE">
        <w:rPr>
          <w:szCs w:val="28"/>
        </w:rPr>
        <w:t xml:space="preserve"> 2008.</w:t>
      </w:r>
      <w:r w:rsidRPr="00DD3FFE">
        <w:rPr>
          <w:szCs w:val="28"/>
          <w:lang w:val="uk-UA"/>
        </w:rPr>
        <w:t xml:space="preserve"> -</w:t>
      </w:r>
      <w:r w:rsidRPr="00DD3FFE">
        <w:rPr>
          <w:szCs w:val="28"/>
        </w:rPr>
        <w:t xml:space="preserve"> </w:t>
      </w:r>
      <w:r w:rsidRPr="00DD3FFE">
        <w:rPr>
          <w:szCs w:val="28"/>
          <w:lang w:val="uk-UA"/>
        </w:rPr>
        <w:t>№</w:t>
      </w:r>
      <w:r w:rsidRPr="00DD3FFE">
        <w:rPr>
          <w:szCs w:val="28"/>
        </w:rPr>
        <w:t>6.</w:t>
      </w:r>
      <w:r w:rsidRPr="00DD3FFE">
        <w:rPr>
          <w:szCs w:val="28"/>
          <w:lang w:val="uk-UA"/>
        </w:rPr>
        <w:t xml:space="preserve"> - </w:t>
      </w:r>
      <w:r w:rsidRPr="00DD3FFE">
        <w:rPr>
          <w:szCs w:val="28"/>
        </w:rPr>
        <w:t>С.</w:t>
      </w:r>
      <w:r w:rsidRPr="00DD3FFE">
        <w:rPr>
          <w:szCs w:val="28"/>
          <w:lang w:val="uk-UA"/>
        </w:rPr>
        <w:t xml:space="preserve"> </w:t>
      </w:r>
      <w:r w:rsidRPr="00DD3FFE">
        <w:rPr>
          <w:szCs w:val="28"/>
        </w:rPr>
        <w:t xml:space="preserve">80-85. </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uk-UA"/>
        </w:rPr>
      </w:pPr>
      <w:r w:rsidRPr="00DD3FFE">
        <w:rPr>
          <w:lang w:val="uk-UA"/>
        </w:rPr>
        <w:lastRenderedPageBreak/>
        <w:t>Стан здоров’я народу України у зв’язку із хворобами системи кровообігу та можливі шляхи його покращання : аналітично – статистичний посібник для лікарів – кардіологів, ревматологів, терапевтів загальної практики / за ред. В. М. Коваленка. – К., 2004. – 124 с.</w:t>
      </w:r>
    </w:p>
    <w:p w:rsidR="00EE47E5" w:rsidRPr="00EE47E5"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Intengan</w:t>
      </w:r>
      <w:r w:rsidRPr="00EE47E5">
        <w:rPr>
          <w:lang w:val="en-US"/>
        </w:rPr>
        <w:t xml:space="preserve"> </w:t>
      </w:r>
      <w:r w:rsidRPr="00DD3FFE">
        <w:rPr>
          <w:lang w:val="en-US"/>
        </w:rPr>
        <w:t>H</w:t>
      </w:r>
      <w:r w:rsidRPr="00DD3FFE">
        <w:rPr>
          <w:lang w:val="uk-UA"/>
        </w:rPr>
        <w:t>.</w:t>
      </w:r>
      <w:r w:rsidRPr="00DD3FFE">
        <w:rPr>
          <w:lang w:val="en-US"/>
        </w:rPr>
        <w:t>D</w:t>
      </w:r>
      <w:r w:rsidRPr="00DD3FFE">
        <w:rPr>
          <w:lang w:val="uk-UA"/>
        </w:rPr>
        <w:t>.</w:t>
      </w:r>
      <w:r w:rsidRPr="00EE47E5">
        <w:rPr>
          <w:lang w:val="en-US"/>
        </w:rPr>
        <w:t xml:space="preserve"> </w:t>
      </w:r>
      <w:r w:rsidRPr="00DD3FFE">
        <w:rPr>
          <w:lang w:val="en-US"/>
        </w:rPr>
        <w:t>Vascular</w:t>
      </w:r>
      <w:r w:rsidRPr="00EE47E5">
        <w:rPr>
          <w:lang w:val="en-US"/>
        </w:rPr>
        <w:t xml:space="preserve"> </w:t>
      </w:r>
      <w:r w:rsidRPr="00DD3FFE">
        <w:rPr>
          <w:lang w:val="en-US"/>
        </w:rPr>
        <w:t>remodeling</w:t>
      </w:r>
      <w:r w:rsidRPr="00EE47E5">
        <w:rPr>
          <w:lang w:val="en-US"/>
        </w:rPr>
        <w:t xml:space="preserve"> </w:t>
      </w:r>
      <w:r w:rsidRPr="00DD3FFE">
        <w:rPr>
          <w:lang w:val="en-US"/>
        </w:rPr>
        <w:t>in</w:t>
      </w:r>
      <w:r w:rsidRPr="00EE47E5">
        <w:rPr>
          <w:lang w:val="en-US"/>
        </w:rPr>
        <w:t xml:space="preserve"> </w:t>
      </w:r>
      <w:r w:rsidRPr="00DD3FFE">
        <w:rPr>
          <w:lang w:val="en-US"/>
        </w:rPr>
        <w:t>hypertension</w:t>
      </w:r>
      <w:r w:rsidRPr="00EE47E5">
        <w:rPr>
          <w:lang w:val="en-US"/>
        </w:rPr>
        <w:t xml:space="preserve">: </w:t>
      </w:r>
      <w:r w:rsidRPr="00DD3FFE">
        <w:rPr>
          <w:lang w:val="en-US"/>
        </w:rPr>
        <w:t>roles</w:t>
      </w:r>
      <w:r w:rsidRPr="00EE47E5">
        <w:rPr>
          <w:lang w:val="en-US"/>
        </w:rPr>
        <w:t xml:space="preserve"> </w:t>
      </w:r>
      <w:r w:rsidRPr="00DD3FFE">
        <w:rPr>
          <w:lang w:val="en-US"/>
        </w:rPr>
        <w:t>of</w:t>
      </w:r>
      <w:r w:rsidRPr="00EE47E5">
        <w:rPr>
          <w:lang w:val="en-US"/>
        </w:rPr>
        <w:t xml:space="preserve"> </w:t>
      </w:r>
      <w:r w:rsidRPr="00DD3FFE">
        <w:rPr>
          <w:lang w:val="en-US"/>
        </w:rPr>
        <w:t>apoptosis</w:t>
      </w:r>
      <w:r w:rsidRPr="00EE47E5">
        <w:rPr>
          <w:lang w:val="en-US"/>
        </w:rPr>
        <w:t xml:space="preserve">, </w:t>
      </w:r>
      <w:r w:rsidRPr="00DD3FFE">
        <w:rPr>
          <w:lang w:val="en-US"/>
        </w:rPr>
        <w:t>inflammation</w:t>
      </w:r>
      <w:r w:rsidRPr="00EE47E5">
        <w:rPr>
          <w:lang w:val="en-US"/>
        </w:rPr>
        <w:t xml:space="preserve">, </w:t>
      </w:r>
      <w:r w:rsidRPr="00DD3FFE">
        <w:rPr>
          <w:lang w:val="en-US"/>
        </w:rPr>
        <w:t>and</w:t>
      </w:r>
      <w:r w:rsidRPr="00EE47E5">
        <w:rPr>
          <w:lang w:val="en-US"/>
        </w:rPr>
        <w:t xml:space="preserve"> </w:t>
      </w:r>
      <w:r w:rsidRPr="00DD3FFE">
        <w:rPr>
          <w:lang w:val="en-US"/>
        </w:rPr>
        <w:t>fibrosis</w:t>
      </w:r>
      <w:r w:rsidRPr="00EE47E5">
        <w:rPr>
          <w:lang w:val="en-US"/>
        </w:rPr>
        <w:t xml:space="preserve">. </w:t>
      </w:r>
      <w:r w:rsidRPr="00DD3FFE">
        <w:rPr>
          <w:lang w:val="uk-UA"/>
        </w:rPr>
        <w:t xml:space="preserve">/ </w:t>
      </w:r>
      <w:r w:rsidRPr="00DD3FFE">
        <w:rPr>
          <w:lang w:val="en-US"/>
        </w:rPr>
        <w:t>Intengan</w:t>
      </w:r>
      <w:r w:rsidRPr="00EE47E5">
        <w:rPr>
          <w:lang w:val="en-US"/>
        </w:rPr>
        <w:t xml:space="preserve"> </w:t>
      </w:r>
      <w:r w:rsidRPr="00DD3FFE">
        <w:rPr>
          <w:lang w:val="en-US"/>
        </w:rPr>
        <w:t>H</w:t>
      </w:r>
      <w:r w:rsidRPr="00DD3FFE">
        <w:rPr>
          <w:lang w:val="uk-UA"/>
        </w:rPr>
        <w:t>.</w:t>
      </w:r>
      <w:r w:rsidRPr="00DD3FFE">
        <w:rPr>
          <w:lang w:val="en-US"/>
        </w:rPr>
        <w:t>D</w:t>
      </w:r>
      <w:r w:rsidRPr="00DD3FFE">
        <w:rPr>
          <w:lang w:val="uk-UA"/>
        </w:rPr>
        <w:t>.</w:t>
      </w:r>
      <w:r w:rsidRPr="00EE47E5">
        <w:rPr>
          <w:lang w:val="en-US"/>
        </w:rPr>
        <w:t xml:space="preserve">, </w:t>
      </w:r>
      <w:r w:rsidRPr="00DD3FFE">
        <w:rPr>
          <w:lang w:val="en-US"/>
        </w:rPr>
        <w:t>Schiffrin</w:t>
      </w:r>
      <w:r w:rsidRPr="00EE47E5">
        <w:rPr>
          <w:lang w:val="en-US"/>
        </w:rPr>
        <w:t xml:space="preserve"> </w:t>
      </w:r>
      <w:r w:rsidRPr="00DD3FFE">
        <w:rPr>
          <w:lang w:val="en-US"/>
        </w:rPr>
        <w:t>E</w:t>
      </w:r>
      <w:r w:rsidRPr="00DD3FFE">
        <w:rPr>
          <w:lang w:val="uk-UA"/>
        </w:rPr>
        <w:t>.</w:t>
      </w:r>
      <w:r w:rsidRPr="00DD3FFE">
        <w:rPr>
          <w:lang w:val="en-US"/>
        </w:rPr>
        <w:t>L</w:t>
      </w:r>
      <w:r w:rsidRPr="00EE47E5">
        <w:rPr>
          <w:lang w:val="en-US"/>
        </w:rPr>
        <w:t xml:space="preserve">. </w:t>
      </w:r>
      <w:r w:rsidRPr="00DD3FFE">
        <w:rPr>
          <w:lang w:val="uk-UA"/>
        </w:rPr>
        <w:t xml:space="preserve">// </w:t>
      </w:r>
      <w:r w:rsidRPr="00DD3FFE">
        <w:rPr>
          <w:iCs/>
          <w:lang w:val="en-US"/>
        </w:rPr>
        <w:t>Hypertension</w:t>
      </w:r>
      <w:r w:rsidRPr="00EE47E5">
        <w:rPr>
          <w:iCs/>
          <w:lang w:val="en-US"/>
        </w:rPr>
        <w:t>.</w:t>
      </w:r>
      <w:r w:rsidRPr="00DD3FFE">
        <w:rPr>
          <w:iCs/>
          <w:lang w:val="uk-UA"/>
        </w:rPr>
        <w:t xml:space="preserve"> –</w:t>
      </w:r>
      <w:r w:rsidRPr="00EE47E5">
        <w:rPr>
          <w:iCs/>
          <w:lang w:val="en-US"/>
        </w:rPr>
        <w:t xml:space="preserve"> </w:t>
      </w:r>
      <w:r w:rsidRPr="00EE47E5">
        <w:rPr>
          <w:lang w:val="en-US"/>
        </w:rPr>
        <w:t>2004</w:t>
      </w:r>
      <w:r w:rsidRPr="00DD3FFE">
        <w:rPr>
          <w:lang w:val="uk-UA"/>
        </w:rPr>
        <w:t>. –</w:t>
      </w:r>
      <w:r w:rsidRPr="00EE47E5">
        <w:rPr>
          <w:lang w:val="en-US"/>
        </w:rPr>
        <w:t xml:space="preserve"> </w:t>
      </w:r>
      <w:r w:rsidRPr="00DD3FFE">
        <w:rPr>
          <w:lang w:val="en-US"/>
        </w:rPr>
        <w:t>Vol</w:t>
      </w:r>
      <w:r w:rsidRPr="00EE47E5">
        <w:rPr>
          <w:lang w:val="en-US"/>
        </w:rPr>
        <w:t>.</w:t>
      </w:r>
      <w:r w:rsidRPr="00DD3FFE">
        <w:rPr>
          <w:lang w:val="uk-UA"/>
        </w:rPr>
        <w:t xml:space="preserve"> </w:t>
      </w:r>
      <w:r w:rsidRPr="00EE47E5">
        <w:rPr>
          <w:lang w:val="en-US"/>
        </w:rPr>
        <w:t>38</w:t>
      </w:r>
      <w:r w:rsidRPr="00DD3FFE">
        <w:rPr>
          <w:lang w:val="uk-UA"/>
        </w:rPr>
        <w:t>. –</w:t>
      </w:r>
      <w:r w:rsidRPr="00EE47E5">
        <w:rPr>
          <w:lang w:val="en-US"/>
        </w:rPr>
        <w:t xml:space="preserve"> </w:t>
      </w:r>
      <w:r w:rsidRPr="00DD3FFE">
        <w:rPr>
          <w:lang w:val="uk-UA"/>
        </w:rPr>
        <w:t xml:space="preserve">Р. </w:t>
      </w:r>
      <w:r w:rsidRPr="00EE47E5">
        <w:rPr>
          <w:lang w:val="en-US"/>
        </w:rPr>
        <w:t>581–587.</w:t>
      </w:r>
    </w:p>
    <w:p w:rsidR="00EE47E5" w:rsidRPr="00DD3FFE" w:rsidRDefault="00EE47E5" w:rsidP="00FB452B">
      <w:pPr>
        <w:pStyle w:val="afff4"/>
        <w:numPr>
          <w:ilvl w:val="0"/>
          <w:numId w:val="28"/>
        </w:numPr>
        <w:tabs>
          <w:tab w:val="left" w:pos="-4140"/>
          <w:tab w:val="left" w:pos="1260"/>
        </w:tabs>
        <w:spacing w:line="360" w:lineRule="auto"/>
        <w:ind w:left="0" w:firstLine="709"/>
        <w:jc w:val="both"/>
        <w:rPr>
          <w:szCs w:val="28"/>
          <w:lang w:val="uk-UA"/>
        </w:rPr>
      </w:pPr>
      <w:r w:rsidRPr="00DD3FFE">
        <w:rPr>
          <w:szCs w:val="28"/>
          <w:lang w:val="en-US"/>
        </w:rPr>
        <w:t>Burton A. On the physical equilibrium of small blood vessels</w:t>
      </w:r>
      <w:r w:rsidRPr="00DD3FFE">
        <w:rPr>
          <w:szCs w:val="28"/>
          <w:lang w:val="uk-UA"/>
        </w:rPr>
        <w:t>. /</w:t>
      </w:r>
      <w:r w:rsidRPr="00DD3FFE">
        <w:rPr>
          <w:szCs w:val="28"/>
          <w:lang w:val="en-US"/>
        </w:rPr>
        <w:t xml:space="preserve">Burton A. // Amer. J. Physiology. – </w:t>
      </w:r>
      <w:r w:rsidRPr="00DD3FFE">
        <w:rPr>
          <w:szCs w:val="28"/>
          <w:lang w:val="en-GB"/>
        </w:rPr>
        <w:t>2004</w:t>
      </w:r>
      <w:r w:rsidRPr="00DD3FFE">
        <w:rPr>
          <w:szCs w:val="28"/>
          <w:lang w:val="en-US"/>
        </w:rPr>
        <w:t>. – Vol. 164. – P. 319-329.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Свищенко Е.П. Артериальная гипертензия. / Свищенко Е.П., Коваленко В.Н. – К.: Морион, 2001. - 527 с.</w:t>
      </w:r>
    </w:p>
    <w:p w:rsidR="00EE47E5" w:rsidRPr="00DD3FFE" w:rsidRDefault="00EE47E5" w:rsidP="00FB452B">
      <w:pPr>
        <w:numPr>
          <w:ilvl w:val="0"/>
          <w:numId w:val="28"/>
        </w:numPr>
        <w:tabs>
          <w:tab w:val="left" w:pos="-4140"/>
          <w:tab w:val="left" w:pos="-3240"/>
          <w:tab w:val="left" w:pos="1260"/>
        </w:tabs>
        <w:spacing w:after="0" w:line="360" w:lineRule="auto"/>
        <w:ind w:left="0" w:firstLine="709"/>
        <w:jc w:val="both"/>
        <w:rPr>
          <w:szCs w:val="28"/>
        </w:rPr>
      </w:pPr>
      <w:r w:rsidRPr="00DD3FFE">
        <w:rPr>
          <w:bCs/>
          <w:szCs w:val="28"/>
        </w:rPr>
        <w:t>Кошля В. І. Вплив периндоприлу на судинорухову функцію ендотелію при його додатковому призначенні до базисної терапії у хворих на стабільну стенокардію напруження</w:t>
      </w:r>
      <w:r w:rsidRPr="00DD3FFE">
        <w:rPr>
          <w:szCs w:val="28"/>
        </w:rPr>
        <w:t xml:space="preserve"> / В.І. Кошля, В.Д. Сиволап, О.С. Кульбачук, М.Ю. Григор'єва // </w:t>
      </w:r>
      <w:r w:rsidRPr="00DD3FFE">
        <w:rPr>
          <w:szCs w:val="28"/>
          <w:lang w:val="uk-UA"/>
        </w:rPr>
        <w:t>Укр. кард. журнал. – 2006. -</w:t>
      </w:r>
      <w:r w:rsidRPr="00DD3FFE">
        <w:rPr>
          <w:szCs w:val="28"/>
        </w:rPr>
        <w:t xml:space="preserve"> </w:t>
      </w:r>
      <w:r w:rsidRPr="00DD3FFE">
        <w:rPr>
          <w:szCs w:val="28"/>
          <w:lang w:val="uk-UA"/>
        </w:rPr>
        <w:t xml:space="preserve">№2. </w:t>
      </w:r>
      <w:r w:rsidRPr="00DD3FFE">
        <w:rPr>
          <w:szCs w:val="28"/>
        </w:rPr>
        <w:t xml:space="preserve">- </w:t>
      </w:r>
      <w:r w:rsidRPr="00DD3FFE">
        <w:rPr>
          <w:bCs/>
          <w:szCs w:val="28"/>
        </w:rPr>
        <w:t>С</w:t>
      </w:r>
      <w:r w:rsidRPr="00DD3FFE">
        <w:rPr>
          <w:szCs w:val="28"/>
        </w:rPr>
        <w:t>.40-42.</w:t>
      </w:r>
    </w:p>
    <w:p w:rsidR="00EE47E5" w:rsidRPr="00DD3FFE" w:rsidRDefault="00EE47E5" w:rsidP="00FB452B">
      <w:pPr>
        <w:pStyle w:val="25"/>
        <w:numPr>
          <w:ilvl w:val="0"/>
          <w:numId w:val="28"/>
        </w:numPr>
        <w:tabs>
          <w:tab w:val="left" w:pos="-4140"/>
          <w:tab w:val="left" w:pos="-3420"/>
          <w:tab w:val="left" w:pos="-3240"/>
          <w:tab w:val="left" w:pos="1260"/>
        </w:tabs>
        <w:spacing w:after="0" w:line="360" w:lineRule="auto"/>
        <w:ind w:left="0" w:firstLine="709"/>
        <w:jc w:val="both"/>
        <w:rPr>
          <w:lang w:val="en-US"/>
        </w:rPr>
      </w:pPr>
      <w:r w:rsidRPr="00DD3FFE">
        <w:rPr>
          <w:lang w:val="en-US"/>
        </w:rPr>
        <w:t xml:space="preserve">Cai H. Endothelial dysfunction </w:t>
      </w:r>
      <w:r w:rsidRPr="00DD3FFE">
        <w:rPr>
          <w:bCs/>
          <w:lang w:val="en-US"/>
        </w:rPr>
        <w:t>in</w:t>
      </w:r>
      <w:r w:rsidRPr="00DD3FFE">
        <w:rPr>
          <w:lang w:val="en-US"/>
        </w:rPr>
        <w:t xml:space="preserve"> cardiovascular diseases: the role of oxidant stress. / Cai H., Harrison D.G. // </w:t>
      </w:r>
      <w:r w:rsidRPr="00DD3FFE">
        <w:rPr>
          <w:iCs/>
          <w:lang w:val="en-US"/>
        </w:rPr>
        <w:t>Circ. Res.</w:t>
      </w:r>
      <w:r w:rsidRPr="00DD3FFE">
        <w:rPr>
          <w:lang w:val="en-US"/>
        </w:rPr>
        <w:t xml:space="preserve"> – 200</w:t>
      </w:r>
      <w:r w:rsidRPr="00DD3FFE">
        <w:rPr>
          <w:lang w:val="en-GB"/>
        </w:rPr>
        <w:t>2</w:t>
      </w:r>
      <w:r w:rsidRPr="00DD3FFE">
        <w:rPr>
          <w:lang w:val="en-US"/>
        </w:rPr>
        <w:t>. – Vol. 87. – P. 840–844.</w:t>
      </w:r>
    </w:p>
    <w:p w:rsidR="00EE47E5" w:rsidRPr="00DD3FFE" w:rsidRDefault="00EE47E5" w:rsidP="00FB452B">
      <w:pPr>
        <w:pStyle w:val="25"/>
        <w:numPr>
          <w:ilvl w:val="0"/>
          <w:numId w:val="28"/>
        </w:numPr>
        <w:tabs>
          <w:tab w:val="left" w:pos="-4320"/>
          <w:tab w:val="left" w:pos="-4140"/>
          <w:tab w:val="left" w:pos="-1260"/>
          <w:tab w:val="left" w:pos="1260"/>
        </w:tabs>
        <w:spacing w:after="0" w:line="360" w:lineRule="auto"/>
        <w:ind w:left="0" w:firstLine="709"/>
        <w:jc w:val="both"/>
        <w:rPr>
          <w:lang w:val="en-US"/>
        </w:rPr>
      </w:pPr>
      <w:r w:rsidRPr="00DD3FFE">
        <w:rPr>
          <w:lang w:val="en-US"/>
        </w:rPr>
        <w:t>Prognostic significance of endothelial dysfunction in hypertensive patients. / Perticone F., Ceravolo R., Pujia A. [et al.] // Circulation. – 2001. –Vol. 104. – P. 191–196.</w:t>
      </w:r>
    </w:p>
    <w:p w:rsidR="00EE47E5" w:rsidRPr="00DD3FFE" w:rsidRDefault="00EE47E5" w:rsidP="00FB452B">
      <w:pPr>
        <w:pStyle w:val="25"/>
        <w:numPr>
          <w:ilvl w:val="0"/>
          <w:numId w:val="28"/>
        </w:numPr>
        <w:tabs>
          <w:tab w:val="left" w:pos="-4140"/>
          <w:tab w:val="left" w:pos="1260"/>
        </w:tabs>
        <w:spacing w:after="0" w:line="360" w:lineRule="auto"/>
        <w:ind w:left="0" w:firstLine="709"/>
        <w:jc w:val="both"/>
      </w:pPr>
      <w:r w:rsidRPr="00DD3FFE">
        <w:rPr>
          <w:lang w:val="uk-UA"/>
        </w:rPr>
        <w:t xml:space="preserve">Визир В.А. Роль </w:t>
      </w:r>
      <w:r w:rsidRPr="00DD3FFE">
        <w:t>э</w:t>
      </w:r>
      <w:r w:rsidRPr="00DD3FFE">
        <w:rPr>
          <w:lang w:val="uk-UA"/>
        </w:rPr>
        <w:t xml:space="preserve">ндотелиальной дисфункции в формировании и прогрессировании артериальной гипертензии. Прогностическое значение и перспективы лечения. </w:t>
      </w:r>
      <w:r w:rsidRPr="00DD3FFE">
        <w:t xml:space="preserve">/ </w:t>
      </w:r>
      <w:r w:rsidRPr="00DD3FFE">
        <w:rPr>
          <w:lang w:val="uk-UA"/>
        </w:rPr>
        <w:t>Визир В.А., Березин А.Е. // Укр. Мед. часопис. – 2000. - №4. – С. 23-33.</w:t>
      </w:r>
    </w:p>
    <w:p w:rsidR="00EE47E5" w:rsidRPr="00DD3FFE" w:rsidRDefault="00EE47E5" w:rsidP="00FB452B">
      <w:pPr>
        <w:pStyle w:val="afb"/>
        <w:numPr>
          <w:ilvl w:val="0"/>
          <w:numId w:val="28"/>
        </w:numPr>
        <w:tabs>
          <w:tab w:val="left" w:pos="-4140"/>
          <w:tab w:val="left" w:pos="-3240"/>
          <w:tab w:val="left" w:pos="1260"/>
        </w:tabs>
        <w:spacing w:before="0" w:beforeAutospacing="0" w:after="0" w:afterAutospacing="0" w:line="360" w:lineRule="auto"/>
        <w:ind w:left="0" w:firstLine="709"/>
        <w:jc w:val="both"/>
        <w:rPr>
          <w:sz w:val="28"/>
          <w:szCs w:val="28"/>
          <w:lang w:val="en-US"/>
        </w:rPr>
      </w:pPr>
      <w:r w:rsidRPr="00DD3FFE">
        <w:rPr>
          <w:rStyle w:val="afd"/>
          <w:b w:val="0"/>
          <w:szCs w:val="28"/>
          <w:lang w:val="en-US"/>
        </w:rPr>
        <w:t xml:space="preserve">Non-invasive detection of endothelial dysfunction in children and adults at risk of atherosclerosis. / </w:t>
      </w:r>
      <w:r w:rsidRPr="00DD3FFE">
        <w:rPr>
          <w:sz w:val="28"/>
          <w:szCs w:val="28"/>
          <w:lang w:val="en-US"/>
        </w:rPr>
        <w:t xml:space="preserve">Celermajer D.S., Sorensen K.E., Gooch V.M. [et al.] // </w:t>
      </w:r>
      <w:r w:rsidRPr="00DD3FFE">
        <w:rPr>
          <w:rStyle w:val="aff2"/>
          <w:i w:val="0"/>
          <w:sz w:val="28"/>
          <w:szCs w:val="28"/>
          <w:lang w:val="en-US"/>
        </w:rPr>
        <w:t>Lancet</w:t>
      </w:r>
      <w:r w:rsidRPr="00DD3FFE">
        <w:rPr>
          <w:sz w:val="28"/>
          <w:szCs w:val="28"/>
          <w:lang w:val="en-US"/>
        </w:rPr>
        <w:t xml:space="preserve">. – 1992. - Vol. </w:t>
      </w:r>
      <w:r w:rsidRPr="00DD3FFE">
        <w:rPr>
          <w:rStyle w:val="afd"/>
          <w:b w:val="0"/>
          <w:szCs w:val="28"/>
          <w:lang w:val="en-US"/>
        </w:rPr>
        <w:t xml:space="preserve">340 </w:t>
      </w:r>
      <w:r w:rsidRPr="00DD3FFE">
        <w:rPr>
          <w:sz w:val="28"/>
          <w:szCs w:val="28"/>
          <w:lang w:val="en-US"/>
        </w:rPr>
        <w:t>(8828). – P. 1111-1115.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Flow-dependent vasodilation of brachial artery in essential hypertension. / Laurent S., Lacolley P., Brunel P. [et al.] // Am. J. Physiol. - </w:t>
      </w:r>
      <w:r w:rsidRPr="00DD3FFE">
        <w:rPr>
          <w:lang w:val="uk-UA"/>
        </w:rPr>
        <w:t>2000</w:t>
      </w:r>
      <w:r w:rsidRPr="00DD3FFE">
        <w:rPr>
          <w:lang w:val="en-US"/>
        </w:rPr>
        <w:t>. – Vol. 258. – P. 1004-1011.</w:t>
      </w:r>
    </w:p>
    <w:p w:rsidR="00EE47E5" w:rsidRPr="00DD3FFE" w:rsidRDefault="00EE47E5" w:rsidP="00FB452B">
      <w:pPr>
        <w:numPr>
          <w:ilvl w:val="0"/>
          <w:numId w:val="28"/>
        </w:numPr>
        <w:tabs>
          <w:tab w:val="left" w:pos="-4140"/>
          <w:tab w:val="left" w:pos="-3240"/>
          <w:tab w:val="left" w:pos="1260"/>
        </w:tabs>
        <w:spacing w:after="0" w:line="360" w:lineRule="auto"/>
        <w:ind w:left="0" w:firstLine="709"/>
        <w:jc w:val="both"/>
        <w:rPr>
          <w:szCs w:val="28"/>
          <w:lang w:val="en-US"/>
        </w:rPr>
      </w:pPr>
      <w:r w:rsidRPr="00DD3FFE">
        <w:rPr>
          <w:szCs w:val="28"/>
          <w:lang w:val="en-US"/>
        </w:rPr>
        <w:t xml:space="preserve">Flow mediated dilation of the brachial artery: an investigation of methods requiring further standardization. / </w:t>
      </w:r>
      <w:r w:rsidRPr="00DD3FFE">
        <w:rPr>
          <w:rStyle w:val="afd"/>
          <w:b w:val="0"/>
          <w:szCs w:val="28"/>
          <w:lang w:val="en-US"/>
        </w:rPr>
        <w:t>Peretz</w:t>
      </w:r>
      <w:r w:rsidRPr="00DD3FFE">
        <w:rPr>
          <w:szCs w:val="28"/>
          <w:lang w:val="en-US"/>
        </w:rPr>
        <w:t xml:space="preserve"> A., </w:t>
      </w:r>
      <w:r w:rsidRPr="00DD3FFE">
        <w:rPr>
          <w:rStyle w:val="afd"/>
          <w:b w:val="0"/>
          <w:szCs w:val="28"/>
          <w:lang w:val="en-US"/>
        </w:rPr>
        <w:t>Leotta</w:t>
      </w:r>
      <w:r w:rsidRPr="00DD3FFE">
        <w:rPr>
          <w:szCs w:val="28"/>
          <w:lang w:val="en-US"/>
        </w:rPr>
        <w:t xml:space="preserve"> D.F., </w:t>
      </w:r>
      <w:r w:rsidRPr="00DD3FFE">
        <w:rPr>
          <w:rStyle w:val="afd"/>
          <w:b w:val="0"/>
          <w:szCs w:val="28"/>
          <w:lang w:val="en-US"/>
        </w:rPr>
        <w:t>Sullivan J.H.</w:t>
      </w:r>
      <w:r w:rsidRPr="00DD3FFE">
        <w:rPr>
          <w:b/>
          <w:szCs w:val="28"/>
          <w:lang w:val="en-US"/>
        </w:rPr>
        <w:t>,</w:t>
      </w:r>
      <w:r w:rsidRPr="00DD3FFE">
        <w:rPr>
          <w:szCs w:val="28"/>
          <w:lang w:val="en-US"/>
        </w:rPr>
        <w:t xml:space="preserve"> </w:t>
      </w:r>
      <w:r w:rsidRPr="00DD3FFE">
        <w:rPr>
          <w:rStyle w:val="afd"/>
          <w:b w:val="0"/>
          <w:szCs w:val="28"/>
          <w:lang w:val="en-US"/>
        </w:rPr>
        <w:t xml:space="preserve">Trenga C.A. </w:t>
      </w:r>
      <w:r w:rsidRPr="00DD3FFE">
        <w:rPr>
          <w:szCs w:val="28"/>
          <w:lang w:val="en-US"/>
        </w:rPr>
        <w:t>// Circulation. – 2003. –Vol. 67. – P. 245–256.</w:t>
      </w:r>
    </w:p>
    <w:p w:rsidR="00EE47E5" w:rsidRPr="00DD3FFE" w:rsidRDefault="00EE47E5" w:rsidP="00FB452B">
      <w:pPr>
        <w:pStyle w:val="afff4"/>
        <w:numPr>
          <w:ilvl w:val="0"/>
          <w:numId w:val="28"/>
        </w:numPr>
        <w:tabs>
          <w:tab w:val="left" w:pos="-4140"/>
          <w:tab w:val="left" w:pos="-1260"/>
          <w:tab w:val="left" w:pos="1260"/>
        </w:tabs>
        <w:spacing w:line="360" w:lineRule="auto"/>
        <w:ind w:left="0" w:firstLine="709"/>
        <w:jc w:val="both"/>
        <w:rPr>
          <w:szCs w:val="28"/>
          <w:lang w:val="uk-UA"/>
        </w:rPr>
      </w:pPr>
      <w:r w:rsidRPr="00DD3FFE">
        <w:rPr>
          <w:szCs w:val="28"/>
          <w:lang w:val="en-US"/>
        </w:rPr>
        <w:t>von Willebrand factor and endothelial damage in essential hypertension. / Blann A.D., Naqvi T., Waite M. [et al.] // J. Hum. Hypertens. – 2003. – Vol. 7. – P. 107-111.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Cearing A.J.H. Circulating adhesion molecules in disease. / CearingA.J.H., Newman W. // Immunol. Today. – 2003. – Vol. 14. – P. 506-512.</w:t>
      </w:r>
    </w:p>
    <w:p w:rsidR="00EE47E5" w:rsidRPr="00DD3FFE" w:rsidRDefault="00EE47E5" w:rsidP="00FB452B">
      <w:pPr>
        <w:pStyle w:val="afff4"/>
        <w:numPr>
          <w:ilvl w:val="0"/>
          <w:numId w:val="28"/>
        </w:numPr>
        <w:tabs>
          <w:tab w:val="left" w:pos="-4140"/>
          <w:tab w:val="left" w:pos="1260"/>
        </w:tabs>
        <w:spacing w:line="360" w:lineRule="auto"/>
        <w:ind w:left="0" w:firstLine="709"/>
        <w:jc w:val="both"/>
        <w:rPr>
          <w:szCs w:val="28"/>
          <w:lang w:val="en-US"/>
        </w:rPr>
      </w:pPr>
      <w:r w:rsidRPr="00DD3FFE">
        <w:rPr>
          <w:szCs w:val="28"/>
          <w:lang w:val="en-US"/>
        </w:rPr>
        <w:lastRenderedPageBreak/>
        <w:t>Soluble form of E-selectin, ICAM-1 and VCAM-1 are present in the supernatants of cytokine activated cultured endothelial cells. / Pigott R., Dillon L.P., Hemingway I.H. [et al.] // Biochem. Biophys. Res. Commun. – 2002. – Vol. 187. – P. 584-589.</w:t>
      </w:r>
    </w:p>
    <w:p w:rsidR="00EE47E5" w:rsidRPr="00DD3FFE" w:rsidRDefault="00EE47E5" w:rsidP="00FB452B">
      <w:pPr>
        <w:pStyle w:val="25"/>
        <w:numPr>
          <w:ilvl w:val="0"/>
          <w:numId w:val="28"/>
        </w:numPr>
        <w:tabs>
          <w:tab w:val="left" w:pos="-4140"/>
          <w:tab w:val="left" w:pos="1260"/>
        </w:tabs>
        <w:spacing w:after="0" w:line="360" w:lineRule="auto"/>
        <w:ind w:left="0" w:firstLine="709"/>
        <w:jc w:val="both"/>
        <w:rPr>
          <w:lang w:val="en-US"/>
        </w:rPr>
      </w:pPr>
      <w:r w:rsidRPr="00DD3FFE">
        <w:rPr>
          <w:lang w:val="en-US"/>
        </w:rPr>
        <w:t>Increased level of the soluble adhesive molecules in essential hypertension. / Blann A.D., Tse W., Maxwel S.J.R. [et al.] // J. Hypertens. 2004. – Vol. 12. – P. 925-928.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Fichtlscherer S. Endothelial dysfunction </w:t>
      </w:r>
      <w:r w:rsidRPr="00DD3FFE">
        <w:rPr>
          <w:bCs/>
          <w:lang w:val="en-US"/>
        </w:rPr>
        <w:t>in</w:t>
      </w:r>
      <w:r w:rsidRPr="00DD3FFE">
        <w:rPr>
          <w:lang w:val="en-US"/>
        </w:rPr>
        <w:t xml:space="preserve"> acute coronary syndromes: association with elevated C-reactive prote</w:t>
      </w:r>
      <w:r w:rsidRPr="00DD3FFE">
        <w:rPr>
          <w:bCs/>
          <w:lang w:val="en-US"/>
        </w:rPr>
        <w:t>in</w:t>
      </w:r>
      <w:r w:rsidRPr="00DD3FFE">
        <w:rPr>
          <w:lang w:val="en-US"/>
        </w:rPr>
        <w:t xml:space="preserve"> levels. / Fichtlscherer S., Zeiher A.M. // </w:t>
      </w:r>
      <w:r w:rsidRPr="00DD3FFE">
        <w:rPr>
          <w:iCs/>
          <w:lang w:val="en-US"/>
        </w:rPr>
        <w:t>Ann. Med.</w:t>
      </w:r>
      <w:r w:rsidRPr="00DD3FFE">
        <w:rPr>
          <w:lang w:val="en-US"/>
        </w:rPr>
        <w:t xml:space="preserve"> – 2000. – Vol. 32. - P. 515–518.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C-reactive protein and the risk of developing hypertension. / SessoH.D., Buring J.E., Rifai N. [et al.] // J. Am. Med. Assoc. – 2003. – Vol. 290. – P. 2945–2951.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Blood pressure, C-reactive protein, and the risk of future cardiovascular events. / Blake G. J., Rifai N., Burning J. E. [et al.] // Circulation. – 2003. – Vol. 108. – P. 2993-2999.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Independent association between inflammatory markers (C-reactive protein, interleukin 6 and TNF-alpha) and essential hypertension. / Bautista L. E., Vera L. M., Arenas I. </w:t>
      </w:r>
      <w:r w:rsidRPr="00DD3FFE">
        <w:t>А</w:t>
      </w:r>
      <w:r w:rsidRPr="00DD3FFE">
        <w:rPr>
          <w:lang w:val="en-US"/>
        </w:rPr>
        <w:t>. [et al.] // J. Hum. Hypertens. – 2005. – Vol. 19 (2). – P. 149-154.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C-reactive protein in healthy subjects: associations with obesity, insulin resistance, and endothelial dysfunction. A potential role for cytokines originating from adipose tissue? / Yudkin J.S., Stehouwer C.D.A., Emeis J.J.[et al.] // </w:t>
      </w:r>
      <w:r w:rsidRPr="00DD3FFE">
        <w:rPr>
          <w:iCs/>
          <w:lang w:val="en-US"/>
        </w:rPr>
        <w:t xml:space="preserve">Arterioscler. Thromb. Vasc. Biol. – </w:t>
      </w:r>
      <w:r w:rsidRPr="00DD3FFE">
        <w:rPr>
          <w:lang w:val="en-US"/>
        </w:rPr>
        <w:t>1999. – Vol. 19. - P. 972–978.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Blood pressure and inflammation in apparently healthy men. / ChaeC.U., Lee R.T., Rifai N. [et al.] // </w:t>
      </w:r>
      <w:r w:rsidRPr="00DD3FFE">
        <w:rPr>
          <w:iCs/>
          <w:lang w:val="en-US"/>
        </w:rPr>
        <w:t xml:space="preserve">Hypertension. – </w:t>
      </w:r>
      <w:r w:rsidRPr="00DD3FFE">
        <w:rPr>
          <w:lang w:val="en-US"/>
        </w:rPr>
        <w:t>2001. – Vol. 38. – P. 399–403.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Circulating interleukin 6 levels, blood pressure, and insulin sensitivity in apparently healthy men and women. / Fernandez-Real J.M., Vayreda M., RichartC. [et al.] // </w:t>
      </w:r>
      <w:r w:rsidRPr="00DD3FFE">
        <w:rPr>
          <w:iCs/>
          <w:lang w:val="en-US"/>
        </w:rPr>
        <w:t xml:space="preserve">J. Clin. Endocrinol. Metab. – </w:t>
      </w:r>
      <w:r w:rsidRPr="00DD3FFE">
        <w:rPr>
          <w:lang w:val="en-US"/>
        </w:rPr>
        <w:t>2001. – Vol. 86. - P. 1154–1159.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w:t>
      </w:r>
      <w:r w:rsidRPr="00DD3FFE">
        <w:rPr>
          <w:lang w:val="uk-UA"/>
        </w:rPr>
        <w:t>-</w:t>
      </w:r>
      <w:r w:rsidRPr="00DD3FFE">
        <w:rPr>
          <w:lang w:val="en-US"/>
        </w:rPr>
        <w:t xml:space="preserve">reactive protein and its relation to cardiovascular risk factors: a population based cross sectional study. / Mendall M.A., Patel P., Ballam L. [et al.] // </w:t>
      </w:r>
      <w:r w:rsidRPr="00DD3FFE">
        <w:rPr>
          <w:iCs/>
          <w:lang w:val="en-US"/>
        </w:rPr>
        <w:t xml:space="preserve">BMJ. – </w:t>
      </w:r>
      <w:r w:rsidRPr="00DD3FFE">
        <w:rPr>
          <w:lang w:val="en-US"/>
        </w:rPr>
        <w:t>1996. – Vol. 312. – P. 1061–1065.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Niskanen L. </w:t>
      </w:r>
      <w:r w:rsidRPr="00DD3FFE">
        <w:rPr>
          <w:rStyle w:val="sectiontitle"/>
          <w:lang w:val="en-US"/>
        </w:rPr>
        <w:t xml:space="preserve">Is hypertension an inflammatory condition? / </w:t>
      </w:r>
      <w:r w:rsidRPr="00DD3FFE">
        <w:rPr>
          <w:lang w:val="en-US"/>
        </w:rPr>
        <w:t xml:space="preserve">Niskanen L. </w:t>
      </w:r>
      <w:r w:rsidRPr="00DD3FFE">
        <w:rPr>
          <w:rStyle w:val="sectiontitle"/>
          <w:i/>
          <w:lang w:val="en-US"/>
        </w:rPr>
        <w:t>//</w:t>
      </w:r>
      <w:r w:rsidRPr="00DD3FFE">
        <w:rPr>
          <w:i/>
          <w:lang w:val="en-US"/>
        </w:rPr>
        <w:t xml:space="preserve"> </w:t>
      </w:r>
      <w:r w:rsidRPr="00DD3FFE">
        <w:rPr>
          <w:rStyle w:val="aff2"/>
          <w:i w:val="0"/>
          <w:lang w:val="en-US"/>
        </w:rPr>
        <w:t>Hypertension.</w:t>
      </w:r>
      <w:r w:rsidRPr="00DD3FFE">
        <w:rPr>
          <w:lang w:val="en-US"/>
        </w:rPr>
        <w:t xml:space="preserve"> – 2004. – Vol. 44. – P. 859-865.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rStyle w:val="aff2"/>
          <w:i w:val="0"/>
          <w:iCs w:val="0"/>
        </w:rPr>
      </w:pPr>
      <w:r w:rsidRPr="00DD3FFE">
        <w:rPr>
          <w:rStyle w:val="aff2"/>
          <w:i w:val="0"/>
        </w:rPr>
        <w:t xml:space="preserve">Целуйко В.И. Курс лекций по клинической кардиологии. / ЦелуйкоВ.И. — Х.: Гриф, 2004. — </w:t>
      </w:r>
      <w:r w:rsidRPr="00DD3FFE">
        <w:rPr>
          <w:rStyle w:val="aff2"/>
          <w:i w:val="0"/>
          <w:lang w:val="uk-UA"/>
        </w:rPr>
        <w:t>578 с</w:t>
      </w:r>
      <w:r w:rsidRPr="00DD3FFE">
        <w:rPr>
          <w:rStyle w:val="aff2"/>
          <w:i w:val="0"/>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Коваленко В.М. Кардіологія в Україні: вчора, сьогодні і в майбутньому (до 10-річчя Академії медичних наук України)</w:t>
      </w:r>
      <w:r w:rsidRPr="00DD3FFE">
        <w:t xml:space="preserve">. / </w:t>
      </w:r>
      <w:r w:rsidRPr="00DD3FFE">
        <w:rPr>
          <w:lang w:val="uk-UA"/>
        </w:rPr>
        <w:t>КоваленкоВ.М. // Укр. карді</w:t>
      </w:r>
      <w:r w:rsidRPr="00DD3FFE">
        <w:rPr>
          <w:lang w:val="uk-UA"/>
        </w:rPr>
        <w:t>о</w:t>
      </w:r>
      <w:r w:rsidRPr="00DD3FFE">
        <w:rPr>
          <w:lang w:val="uk-UA"/>
        </w:rPr>
        <w:t>л. журн. – 2003. - №2. – С. 9-16.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lastRenderedPageBreak/>
        <w:t xml:space="preserve">Амосова Е.Н. Блокада рецепторов ангиотензина </w:t>
      </w:r>
      <w:r w:rsidRPr="00DD3FFE">
        <w:rPr>
          <w:lang w:val="en-US"/>
        </w:rPr>
        <w:t>II</w:t>
      </w:r>
      <w:r w:rsidRPr="00DD3FFE">
        <w:t xml:space="preserve"> </w:t>
      </w:r>
      <w:r w:rsidRPr="00DD3FFE">
        <w:sym w:font="Symbol" w:char="F02D"/>
      </w:r>
      <w:r w:rsidRPr="00DD3FFE">
        <w:t xml:space="preserve"> новое напра</w:t>
      </w:r>
      <w:r w:rsidRPr="00DD3FFE">
        <w:t>в</w:t>
      </w:r>
      <w:r w:rsidRPr="00DD3FFE">
        <w:t>ление в лечении артериальной гипертензии (по материалам, представленным на 2-м междунар</w:t>
      </w:r>
      <w:r w:rsidRPr="00DD3FFE">
        <w:rPr>
          <w:lang w:val="uk-UA"/>
        </w:rPr>
        <w:t>. с</w:t>
      </w:r>
      <w:r w:rsidRPr="00DD3FFE">
        <w:t>имп</w:t>
      </w:r>
      <w:r w:rsidRPr="00DD3FFE">
        <w:rPr>
          <w:lang w:val="uk-UA"/>
        </w:rPr>
        <w:t>.</w:t>
      </w:r>
      <w:r w:rsidRPr="00DD3FFE">
        <w:t xml:space="preserve"> по антагонистам ангиотензина </w:t>
      </w:r>
      <w:r w:rsidRPr="00DD3FFE">
        <w:rPr>
          <w:lang w:val="en-US"/>
        </w:rPr>
        <w:t>II</w:t>
      </w:r>
      <w:r w:rsidRPr="00DD3FFE">
        <w:t xml:space="preserve">, Лондон, 1999). / Амосова Е.Н. // </w:t>
      </w:r>
      <w:r w:rsidRPr="00DD3FFE">
        <w:rPr>
          <w:lang w:val="uk-UA"/>
        </w:rPr>
        <w:t xml:space="preserve">Укр. кардіол. </w:t>
      </w:r>
      <w:r w:rsidRPr="00DD3FFE">
        <w:t>журн. - 1999. - №4. - С.87-91.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000000"/>
          <w:lang w:val="en-US"/>
        </w:rPr>
        <w:t xml:space="preserve">Complior study: effect of </w:t>
      </w:r>
      <w:r w:rsidRPr="00DD3FFE">
        <w:rPr>
          <w:color w:val="000000"/>
          <w:lang w:val="uk-UA"/>
        </w:rPr>
        <w:t>с</w:t>
      </w:r>
      <w:r w:rsidRPr="00DD3FFE">
        <w:rPr>
          <w:color w:val="000000"/>
          <w:lang w:val="en-US"/>
        </w:rPr>
        <w:t xml:space="preserve">andesartan on arterial remodelling / Ceballos A.R., Gil-Extremera </w:t>
      </w:r>
      <w:r w:rsidRPr="00DD3FFE">
        <w:rPr>
          <w:color w:val="000000"/>
        </w:rPr>
        <w:t>В</w:t>
      </w:r>
      <w:r w:rsidRPr="00DD3FFE">
        <w:rPr>
          <w:color w:val="000000"/>
          <w:lang w:val="en-US"/>
        </w:rPr>
        <w:t xml:space="preserve">., Maldonado M.A. [et al.] // </w:t>
      </w:r>
      <w:r w:rsidRPr="00DD3FFE">
        <w:rPr>
          <w:snapToGrid w:val="0"/>
          <w:color w:val="000000"/>
          <w:lang w:val="en-US"/>
        </w:rPr>
        <w:t xml:space="preserve">Arterioscler. Thromb. – </w:t>
      </w:r>
      <w:r w:rsidRPr="00DD3FFE">
        <w:rPr>
          <w:color w:val="000000"/>
          <w:lang w:val="en-US"/>
        </w:rPr>
        <w:t>1999. – Vol. 7. – P. 220-224.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Intengan H.D. Vascular remodeling in hypertension: roles of apoptosis, inflammation, and fibrosis. / Intengan H.D., Schiffrin E.L. // Hypertension. – 2001. – Vol. 38. - P. 581–587.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Schiffrin E.L. Morphology of resistance art</w:t>
      </w:r>
      <w:r w:rsidRPr="00DD3FFE">
        <w:rPr>
          <w:color w:val="000000"/>
          <w:lang w:val="en-US"/>
        </w:rPr>
        <w:t>e</w:t>
      </w:r>
      <w:r w:rsidRPr="00DD3FFE">
        <w:rPr>
          <w:color w:val="000000"/>
          <w:lang w:val="en-US"/>
        </w:rPr>
        <w:t>ries and comparison of effects of vasoconstrictors in mild essential hypertensive p</w:t>
      </w:r>
      <w:r w:rsidRPr="00DD3FFE">
        <w:rPr>
          <w:color w:val="000000"/>
          <w:lang w:val="en-US"/>
        </w:rPr>
        <w:t>a</w:t>
      </w:r>
      <w:r w:rsidRPr="00DD3FFE">
        <w:rPr>
          <w:color w:val="000000"/>
          <w:lang w:val="en-US"/>
        </w:rPr>
        <w:t>tients / Schiffrin E.L., Deng L.Y., Larochelle P. // Clin. Invest. Med. – 1993. – Vol. 16. – P. 177-186.</w:t>
      </w:r>
    </w:p>
    <w:p w:rsidR="00EE47E5" w:rsidRPr="003F5696" w:rsidRDefault="00EE47E5" w:rsidP="00FB452B">
      <w:pPr>
        <w:numPr>
          <w:ilvl w:val="0"/>
          <w:numId w:val="28"/>
        </w:numPr>
        <w:autoSpaceDE w:val="0"/>
        <w:autoSpaceDN w:val="0"/>
        <w:adjustRightInd w:val="0"/>
        <w:spacing w:after="0" w:line="360" w:lineRule="auto"/>
        <w:ind w:left="0" w:firstLine="709"/>
        <w:jc w:val="both"/>
        <w:rPr>
          <w:szCs w:val="28"/>
          <w:lang w:val="en-US"/>
        </w:rPr>
      </w:pPr>
      <w:r w:rsidRPr="00DD3FFE">
        <w:rPr>
          <w:color w:val="292526"/>
          <w:szCs w:val="28"/>
          <w:lang w:eastAsia="ru-RU"/>
        </w:rPr>
        <w:t>Сіренко</w:t>
      </w:r>
      <w:r w:rsidRPr="003F5696">
        <w:rPr>
          <w:color w:val="292526"/>
          <w:szCs w:val="28"/>
          <w:lang w:val="en-US" w:eastAsia="ru-RU"/>
        </w:rPr>
        <w:t xml:space="preserve"> </w:t>
      </w:r>
      <w:r w:rsidRPr="00DD3FFE">
        <w:rPr>
          <w:color w:val="292526"/>
          <w:szCs w:val="28"/>
          <w:lang w:eastAsia="ru-RU"/>
        </w:rPr>
        <w:t>Ю</w:t>
      </w:r>
      <w:r w:rsidRPr="003F5696">
        <w:rPr>
          <w:color w:val="292526"/>
          <w:szCs w:val="28"/>
          <w:lang w:val="en-US" w:eastAsia="ru-RU"/>
        </w:rPr>
        <w:t>.</w:t>
      </w:r>
      <w:r w:rsidRPr="00DD3FFE">
        <w:rPr>
          <w:color w:val="292526"/>
          <w:szCs w:val="28"/>
          <w:lang w:eastAsia="ru-RU"/>
        </w:rPr>
        <w:t>М</w:t>
      </w:r>
      <w:r w:rsidRPr="003F5696">
        <w:rPr>
          <w:color w:val="292526"/>
          <w:szCs w:val="28"/>
          <w:lang w:val="en-US" w:eastAsia="ru-RU"/>
        </w:rPr>
        <w:t xml:space="preserve">. </w:t>
      </w:r>
      <w:r w:rsidRPr="00DD3FFE">
        <w:rPr>
          <w:color w:val="292526"/>
          <w:szCs w:val="28"/>
          <w:lang w:eastAsia="ru-RU"/>
        </w:rPr>
        <w:t>Артеріальна</w:t>
      </w:r>
      <w:r w:rsidRPr="003F5696">
        <w:rPr>
          <w:color w:val="292526"/>
          <w:szCs w:val="28"/>
          <w:lang w:val="en-US" w:eastAsia="ru-RU"/>
        </w:rPr>
        <w:t xml:space="preserve"> </w:t>
      </w:r>
      <w:r w:rsidRPr="00DD3FFE">
        <w:rPr>
          <w:color w:val="292526"/>
          <w:szCs w:val="28"/>
          <w:lang w:eastAsia="ru-RU"/>
        </w:rPr>
        <w:t>гіпертензія</w:t>
      </w:r>
      <w:r w:rsidRPr="00DD3FFE">
        <w:rPr>
          <w:color w:val="292526"/>
          <w:szCs w:val="28"/>
          <w:lang w:val="uk-UA" w:eastAsia="ru-RU"/>
        </w:rPr>
        <w:t>.</w:t>
      </w:r>
      <w:r>
        <w:rPr>
          <w:color w:val="292526"/>
          <w:szCs w:val="28"/>
          <w:lang w:val="en-US" w:eastAsia="ru-RU"/>
        </w:rPr>
        <w:t xml:space="preserve"> </w:t>
      </w:r>
      <w:r w:rsidRPr="00DD3FFE">
        <w:rPr>
          <w:color w:val="292526"/>
          <w:szCs w:val="28"/>
          <w:lang w:val="uk-UA" w:eastAsia="ru-RU"/>
        </w:rPr>
        <w:t xml:space="preserve">/ </w:t>
      </w:r>
      <w:r w:rsidRPr="00DD3FFE">
        <w:rPr>
          <w:color w:val="292526"/>
          <w:szCs w:val="28"/>
          <w:lang w:eastAsia="ru-RU"/>
        </w:rPr>
        <w:t>Сіренко</w:t>
      </w:r>
      <w:r w:rsidRPr="003F5696">
        <w:rPr>
          <w:color w:val="292526"/>
          <w:szCs w:val="28"/>
          <w:lang w:val="en-US" w:eastAsia="ru-RU"/>
        </w:rPr>
        <w:t xml:space="preserve"> </w:t>
      </w:r>
      <w:r w:rsidRPr="00DD3FFE">
        <w:rPr>
          <w:color w:val="292526"/>
          <w:szCs w:val="28"/>
          <w:lang w:eastAsia="ru-RU"/>
        </w:rPr>
        <w:t>Ю</w:t>
      </w:r>
      <w:r w:rsidRPr="003F5696">
        <w:rPr>
          <w:color w:val="292526"/>
          <w:szCs w:val="28"/>
          <w:lang w:val="en-US" w:eastAsia="ru-RU"/>
        </w:rPr>
        <w:t>.</w:t>
      </w:r>
      <w:r w:rsidRPr="00DD3FFE">
        <w:rPr>
          <w:color w:val="292526"/>
          <w:szCs w:val="28"/>
          <w:lang w:eastAsia="ru-RU"/>
        </w:rPr>
        <w:t>М</w:t>
      </w:r>
      <w:r w:rsidRPr="003F5696">
        <w:rPr>
          <w:color w:val="292526"/>
          <w:szCs w:val="28"/>
          <w:lang w:val="en-US" w:eastAsia="ru-RU"/>
        </w:rPr>
        <w:t>.</w:t>
      </w:r>
      <w:r w:rsidRPr="00DD3FFE">
        <w:rPr>
          <w:color w:val="292526"/>
          <w:szCs w:val="28"/>
          <w:lang w:val="uk-UA" w:eastAsia="ru-RU"/>
        </w:rPr>
        <w:t xml:space="preserve"> //</w:t>
      </w:r>
      <w:r w:rsidRPr="003F5696">
        <w:rPr>
          <w:color w:val="292526"/>
          <w:szCs w:val="28"/>
          <w:lang w:val="en-US" w:eastAsia="ru-RU"/>
        </w:rPr>
        <w:t xml:space="preserve"> </w:t>
      </w:r>
      <w:r w:rsidRPr="00DD3FFE">
        <w:rPr>
          <w:color w:val="292526"/>
          <w:szCs w:val="28"/>
          <w:lang w:val="uk-UA" w:eastAsia="ru-RU"/>
        </w:rPr>
        <w:t>-</w:t>
      </w:r>
      <w:r w:rsidRPr="003F5696">
        <w:rPr>
          <w:color w:val="292526"/>
          <w:szCs w:val="28"/>
          <w:lang w:val="en-US" w:eastAsia="ru-RU"/>
        </w:rPr>
        <w:t xml:space="preserve"> </w:t>
      </w:r>
      <w:r w:rsidRPr="00DD3FFE">
        <w:rPr>
          <w:color w:val="292526"/>
          <w:szCs w:val="28"/>
          <w:lang w:eastAsia="ru-RU"/>
        </w:rPr>
        <w:t>К</w:t>
      </w:r>
      <w:r w:rsidRPr="003F5696">
        <w:rPr>
          <w:color w:val="292526"/>
          <w:szCs w:val="28"/>
          <w:lang w:val="en-US" w:eastAsia="ru-RU"/>
        </w:rPr>
        <w:t xml:space="preserve">.: </w:t>
      </w:r>
      <w:r w:rsidRPr="00DD3FFE">
        <w:rPr>
          <w:color w:val="292526"/>
          <w:szCs w:val="28"/>
          <w:lang w:eastAsia="ru-RU"/>
        </w:rPr>
        <w:t>Моріон</w:t>
      </w:r>
      <w:r w:rsidRPr="003F5696">
        <w:rPr>
          <w:color w:val="292526"/>
          <w:szCs w:val="28"/>
          <w:lang w:val="en-US" w:eastAsia="ru-RU"/>
        </w:rPr>
        <w:t>,</w:t>
      </w:r>
      <w:r w:rsidRPr="00DD3FFE">
        <w:rPr>
          <w:color w:val="292526"/>
          <w:szCs w:val="28"/>
          <w:lang w:val="uk-UA" w:eastAsia="ru-RU"/>
        </w:rPr>
        <w:t xml:space="preserve"> </w:t>
      </w:r>
      <w:r w:rsidRPr="003F5696">
        <w:rPr>
          <w:color w:val="292526"/>
          <w:szCs w:val="28"/>
          <w:lang w:val="en-US" w:eastAsia="ru-RU"/>
        </w:rPr>
        <w:t xml:space="preserve">2001. </w:t>
      </w:r>
      <w:r w:rsidRPr="00DD3FFE">
        <w:rPr>
          <w:color w:val="292526"/>
          <w:szCs w:val="28"/>
          <w:lang w:val="uk-UA" w:eastAsia="ru-RU"/>
        </w:rPr>
        <w:t>-</w:t>
      </w:r>
      <w:r w:rsidRPr="003F5696">
        <w:rPr>
          <w:color w:val="292526"/>
          <w:szCs w:val="28"/>
          <w:lang w:val="en-US" w:eastAsia="ru-RU"/>
        </w:rPr>
        <w:t xml:space="preserve"> 176 </w:t>
      </w:r>
      <w:r w:rsidRPr="00DD3FFE">
        <w:rPr>
          <w:color w:val="292526"/>
          <w:szCs w:val="28"/>
          <w:lang w:eastAsia="ru-RU"/>
        </w:rPr>
        <w:t>с</w:t>
      </w:r>
      <w:r w:rsidRPr="003F5696">
        <w:rPr>
          <w:color w:val="292526"/>
          <w:szCs w:val="28"/>
          <w:lang w:val="en-US" w:eastAsia="ru-RU"/>
        </w:rPr>
        <w:t>.</w:t>
      </w:r>
    </w:p>
    <w:p w:rsidR="00EE47E5" w:rsidRPr="00DD3FFE" w:rsidRDefault="00EE47E5" w:rsidP="00FB452B">
      <w:pPr>
        <w:numPr>
          <w:ilvl w:val="0"/>
          <w:numId w:val="28"/>
        </w:numPr>
        <w:tabs>
          <w:tab w:val="left" w:pos="-4140"/>
          <w:tab w:val="left" w:pos="-3240"/>
          <w:tab w:val="left" w:pos="1260"/>
        </w:tabs>
        <w:autoSpaceDE w:val="0"/>
        <w:autoSpaceDN w:val="0"/>
        <w:adjustRightInd w:val="0"/>
        <w:spacing w:after="0" w:line="360" w:lineRule="auto"/>
        <w:ind w:left="0" w:firstLine="709"/>
        <w:jc w:val="both"/>
        <w:rPr>
          <w:szCs w:val="28"/>
          <w:lang w:val="uk-UA"/>
        </w:rPr>
      </w:pPr>
      <w:r w:rsidRPr="00DD3FFE">
        <w:rPr>
          <w:color w:val="292526"/>
          <w:szCs w:val="28"/>
          <w:lang w:eastAsia="ru-RU"/>
        </w:rPr>
        <w:t>В</w:t>
      </w:r>
      <w:r w:rsidRPr="00EE47E5">
        <w:rPr>
          <w:color w:val="292526"/>
          <w:szCs w:val="28"/>
          <w:lang w:val="en-US" w:eastAsia="ru-RU"/>
        </w:rPr>
        <w:t>.</w:t>
      </w:r>
      <w:r w:rsidRPr="00DD3FFE">
        <w:rPr>
          <w:color w:val="292526"/>
          <w:szCs w:val="28"/>
          <w:lang w:eastAsia="ru-RU"/>
        </w:rPr>
        <w:t>Ф</w:t>
      </w:r>
      <w:r w:rsidRPr="00EE47E5">
        <w:rPr>
          <w:color w:val="292526"/>
          <w:szCs w:val="28"/>
          <w:lang w:val="en-US" w:eastAsia="ru-RU"/>
        </w:rPr>
        <w:t xml:space="preserve">. </w:t>
      </w:r>
      <w:r w:rsidRPr="00DD3FFE">
        <w:rPr>
          <w:color w:val="292526"/>
          <w:szCs w:val="28"/>
          <w:lang w:eastAsia="ru-RU"/>
        </w:rPr>
        <w:t>Москаленко</w:t>
      </w:r>
      <w:r w:rsidRPr="00DD3FFE">
        <w:rPr>
          <w:color w:val="292526"/>
          <w:szCs w:val="28"/>
          <w:lang w:val="uk-UA" w:eastAsia="ru-RU"/>
        </w:rPr>
        <w:t xml:space="preserve">. Артеріальна гіпертензія: медично-соціальні результати і шляхи виконання Національної програми профілактики і лікування артеріальної гіпертензії. / В.Ф. Москаленко, В.М. Коваленко. // </w:t>
      </w:r>
      <w:r w:rsidRPr="00DD3FFE">
        <w:rPr>
          <w:szCs w:val="28"/>
          <w:lang w:val="uk-UA"/>
        </w:rPr>
        <w:t>Укр. кард. журнал. – 200</w:t>
      </w:r>
      <w:r>
        <w:rPr>
          <w:szCs w:val="28"/>
          <w:lang w:val="uk-UA"/>
        </w:rPr>
        <w:t>2</w:t>
      </w:r>
      <w:r w:rsidRPr="00DD3FFE">
        <w:rPr>
          <w:szCs w:val="28"/>
          <w:lang w:val="uk-UA"/>
        </w:rPr>
        <w:t>. - №</w:t>
      </w:r>
      <w:r>
        <w:rPr>
          <w:szCs w:val="28"/>
          <w:lang w:val="uk-UA"/>
        </w:rPr>
        <w:t>4</w:t>
      </w:r>
      <w:r w:rsidRPr="00DD3FFE">
        <w:rPr>
          <w:szCs w:val="28"/>
          <w:lang w:val="uk-UA"/>
        </w:rPr>
        <w:t xml:space="preserve">. - </w:t>
      </w:r>
      <w:r w:rsidRPr="00DD3FFE">
        <w:rPr>
          <w:bCs/>
          <w:szCs w:val="28"/>
          <w:lang w:val="uk-UA"/>
        </w:rPr>
        <w:t>С</w:t>
      </w:r>
      <w:r w:rsidRPr="00DD3FFE">
        <w:rPr>
          <w:szCs w:val="28"/>
          <w:lang w:val="uk-UA"/>
        </w:rPr>
        <w:t>.</w:t>
      </w:r>
      <w:r>
        <w:rPr>
          <w:szCs w:val="28"/>
          <w:lang w:val="uk-UA"/>
        </w:rPr>
        <w:t xml:space="preserve"> 6</w:t>
      </w:r>
      <w:r w:rsidRPr="00DD3FFE">
        <w:rPr>
          <w:szCs w:val="28"/>
          <w:lang w:val="uk-UA"/>
        </w:rPr>
        <w:t>-</w:t>
      </w:r>
      <w:r>
        <w:rPr>
          <w:szCs w:val="28"/>
          <w:lang w:val="uk-UA"/>
        </w:rPr>
        <w:t>10</w:t>
      </w:r>
      <w:r w:rsidRPr="00DD3FFE">
        <w:rPr>
          <w:szCs w:val="28"/>
          <w:lang w:val="uk-UA"/>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Left ventricular remodeling following myocardial infarction: a coronary to infarct expansion. / McKay R.G., Pfeffer M.A., Pasternak R.C. [et al.] // Circulation. - 1986. - Vol. 74. - P. 693-702.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Mulvany M.M. Structure and function of small arteries. / Mulvany M.M., Aalkjaer </w:t>
      </w:r>
      <w:r w:rsidRPr="00DD3FFE">
        <w:t>С</w:t>
      </w:r>
      <w:r w:rsidRPr="00DD3FFE">
        <w:rPr>
          <w:lang w:val="en-US"/>
        </w:rPr>
        <w:t>. // Physiology Rev. - 1990. - Vol. 70. - P. 921-961.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Vascular hypertrophy and remodelling in secondary hypertension. / Rizzoni D., Porteri E., Castellano M. [et al.] // Hypertension. – 1996. – Vol. 28. – P. 785–90.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t>Жарінов</w:t>
      </w:r>
      <w:r w:rsidRPr="00DD3FFE">
        <w:rPr>
          <w:lang w:val="en-US"/>
        </w:rPr>
        <w:t xml:space="preserve"> </w:t>
      </w:r>
      <w:r w:rsidRPr="00DD3FFE">
        <w:t>О</w:t>
      </w:r>
      <w:r w:rsidRPr="00DD3FFE">
        <w:rPr>
          <w:lang w:val="en-US"/>
        </w:rPr>
        <w:t>.</w:t>
      </w:r>
      <w:r w:rsidRPr="00DD3FFE">
        <w:t>Й</w:t>
      </w:r>
      <w:r w:rsidRPr="00DD3FFE">
        <w:rPr>
          <w:lang w:val="en-US"/>
        </w:rPr>
        <w:t xml:space="preserve">. </w:t>
      </w:r>
      <w:r w:rsidRPr="00DD3FFE">
        <w:t>Геометричне</w:t>
      </w:r>
      <w:r w:rsidRPr="00DD3FFE">
        <w:rPr>
          <w:lang w:val="en-US"/>
        </w:rPr>
        <w:t xml:space="preserve"> </w:t>
      </w:r>
      <w:r w:rsidRPr="00DD3FFE">
        <w:t>ремоделювання</w:t>
      </w:r>
      <w:r w:rsidRPr="00DD3FFE">
        <w:rPr>
          <w:lang w:val="en-US"/>
        </w:rPr>
        <w:t xml:space="preserve"> </w:t>
      </w:r>
      <w:r w:rsidRPr="00DD3FFE">
        <w:t>і</w:t>
      </w:r>
      <w:r w:rsidRPr="00DD3FFE">
        <w:rPr>
          <w:lang w:val="en-US"/>
        </w:rPr>
        <w:t xml:space="preserve"> </w:t>
      </w:r>
      <w:r w:rsidRPr="00DD3FFE">
        <w:t>діастолічне</w:t>
      </w:r>
      <w:r w:rsidRPr="00DD3FFE">
        <w:rPr>
          <w:lang w:val="en-US"/>
        </w:rPr>
        <w:t xml:space="preserve"> </w:t>
      </w:r>
      <w:r w:rsidRPr="00DD3FFE">
        <w:t>наповнення</w:t>
      </w:r>
      <w:r w:rsidRPr="00DD3FFE">
        <w:rPr>
          <w:lang w:val="en-US"/>
        </w:rPr>
        <w:t xml:space="preserve"> </w:t>
      </w:r>
      <w:r w:rsidRPr="00DD3FFE">
        <w:t>шлуночків</w:t>
      </w:r>
      <w:r w:rsidRPr="00DD3FFE">
        <w:rPr>
          <w:lang w:val="en-US"/>
        </w:rPr>
        <w:t xml:space="preserve"> </w:t>
      </w:r>
      <w:r w:rsidRPr="00DD3FFE">
        <w:t>серця</w:t>
      </w:r>
      <w:r w:rsidRPr="00DD3FFE">
        <w:rPr>
          <w:lang w:val="en-US"/>
        </w:rPr>
        <w:t xml:space="preserve"> </w:t>
      </w:r>
      <w:r w:rsidRPr="00DD3FFE">
        <w:t>у</w:t>
      </w:r>
      <w:r w:rsidRPr="00DD3FFE">
        <w:rPr>
          <w:lang w:val="en-US"/>
        </w:rPr>
        <w:t xml:space="preserve"> </w:t>
      </w:r>
      <w:r w:rsidRPr="00DD3FFE">
        <w:t>хворих</w:t>
      </w:r>
      <w:r w:rsidRPr="00DD3FFE">
        <w:rPr>
          <w:lang w:val="en-US"/>
        </w:rPr>
        <w:t xml:space="preserve"> </w:t>
      </w:r>
      <w:r w:rsidRPr="00DD3FFE">
        <w:t>з</w:t>
      </w:r>
      <w:r w:rsidRPr="00DD3FFE">
        <w:rPr>
          <w:lang w:val="en-US"/>
        </w:rPr>
        <w:t xml:space="preserve"> </w:t>
      </w:r>
      <w:r w:rsidRPr="00DD3FFE">
        <w:t>есенціальною</w:t>
      </w:r>
      <w:r w:rsidRPr="00DD3FFE">
        <w:rPr>
          <w:lang w:val="en-US"/>
        </w:rPr>
        <w:t xml:space="preserve"> </w:t>
      </w:r>
      <w:r w:rsidRPr="00DD3FFE">
        <w:t>гіпертензією</w:t>
      </w:r>
      <w:r w:rsidRPr="00DD3FFE">
        <w:rPr>
          <w:lang w:val="en-US"/>
        </w:rPr>
        <w:t xml:space="preserve">. / </w:t>
      </w:r>
      <w:r w:rsidRPr="00DD3FFE">
        <w:t>Жарінов</w:t>
      </w:r>
      <w:r w:rsidRPr="00DD3FFE">
        <w:rPr>
          <w:lang w:val="en-US"/>
        </w:rPr>
        <w:t xml:space="preserve"> </w:t>
      </w:r>
      <w:r w:rsidRPr="00DD3FFE">
        <w:t>О</w:t>
      </w:r>
      <w:r w:rsidRPr="00DD3FFE">
        <w:rPr>
          <w:lang w:val="en-US"/>
        </w:rPr>
        <w:t>.</w:t>
      </w:r>
      <w:r w:rsidRPr="00DD3FFE">
        <w:t>Й</w:t>
      </w:r>
      <w:r w:rsidRPr="00DD3FFE">
        <w:rPr>
          <w:lang w:val="en-US"/>
        </w:rPr>
        <w:t xml:space="preserve">., </w:t>
      </w:r>
      <w:r w:rsidRPr="00DD3FFE">
        <w:t>Орищин</w:t>
      </w:r>
      <w:r w:rsidRPr="00DD3FFE">
        <w:rPr>
          <w:lang w:val="en-US"/>
        </w:rPr>
        <w:t xml:space="preserve"> </w:t>
      </w:r>
      <w:r w:rsidRPr="00DD3FFE">
        <w:t>Н</w:t>
      </w:r>
      <w:r w:rsidRPr="00DD3FFE">
        <w:rPr>
          <w:lang w:val="en-US"/>
        </w:rPr>
        <w:t>.</w:t>
      </w:r>
      <w:r w:rsidRPr="00DD3FFE">
        <w:t>Д</w:t>
      </w:r>
      <w:r w:rsidRPr="00DD3FFE">
        <w:rPr>
          <w:lang w:val="en-US"/>
        </w:rPr>
        <w:t xml:space="preserve">., </w:t>
      </w:r>
      <w:r w:rsidRPr="00DD3FFE">
        <w:t>Салам</w:t>
      </w:r>
      <w:r w:rsidRPr="00DD3FFE">
        <w:rPr>
          <w:lang w:val="en-US"/>
        </w:rPr>
        <w:t xml:space="preserve"> </w:t>
      </w:r>
      <w:r w:rsidRPr="00DD3FFE">
        <w:t>Сааїд</w:t>
      </w:r>
      <w:r w:rsidRPr="00DD3FFE">
        <w:rPr>
          <w:lang w:val="en-US"/>
        </w:rPr>
        <w:t xml:space="preserve">. // </w:t>
      </w:r>
      <w:r w:rsidRPr="00DD3FFE">
        <w:t>Укр</w:t>
      </w:r>
      <w:r w:rsidRPr="00DD3FFE">
        <w:rPr>
          <w:lang w:val="en-US"/>
        </w:rPr>
        <w:t xml:space="preserve">. </w:t>
      </w:r>
      <w:r w:rsidRPr="00DD3FFE">
        <w:t>кардіол</w:t>
      </w:r>
      <w:r w:rsidRPr="00DD3FFE">
        <w:rPr>
          <w:lang w:val="en-US"/>
        </w:rPr>
        <w:t xml:space="preserve">. </w:t>
      </w:r>
      <w:r w:rsidRPr="00DD3FFE">
        <w:t>журн</w:t>
      </w:r>
      <w:r w:rsidRPr="00DD3FFE">
        <w:rPr>
          <w:lang w:val="en-US"/>
        </w:rPr>
        <w:t xml:space="preserve">. – 1999. – №3. – </w:t>
      </w:r>
      <w:r w:rsidRPr="00DD3FFE">
        <w:t>С</w:t>
      </w:r>
      <w:r w:rsidRPr="00DD3FFE">
        <w:rPr>
          <w:lang w:val="en-US"/>
        </w:rPr>
        <w:t>. 47-52.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 xml:space="preserve">Рязанов А.С. Гипертрофия миокарда левого желудочка. Вопросы патогенеза. / Рязанов А.С., Смирнова М.Д., Юренев А.П. // Тер. архив. – 2000. - №2. - </w:t>
      </w:r>
      <w:r w:rsidRPr="00DD3FFE">
        <w:rPr>
          <w:lang w:val="en-US"/>
        </w:rPr>
        <w:t>C</w:t>
      </w:r>
      <w:r w:rsidRPr="00DD3FFE">
        <w:t>.72-77.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Quyyumi A.A. Endothelial function in health and disease: new insights into the genesis of cardiovascular disease. / Quyyumi A.A. // Am. J. Med. – 1998. – Vol. 105 (1A). – P. 32-39.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The Microcirculation and hypertension. / Struijker Boudier H.A.J., Le Noble J.L.M.L., Messing M.W.J. [at al.] // J. Hypertens. – 1992. – Vol. 10 (suppl. 7). – P. 147-56.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lastRenderedPageBreak/>
        <w:t>Манухина Е.Б. Эндотелиальная дисфункция и артериальная гипертензия: механизмы и пути коррекции. / Манухина Е.Б., Малышев И.Ю., Бувальцев В.И. // Кардиоваскулярная терапия и профилактика. - 2003. - Т. 2. - № 4. - С. 26-30.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Structural skin capillary rarefaction in essential hypertension. / Antonios T.F.T, Singer D.R.J, Markandu N.D. [et al.] // Hypertension. – 1999. – Vol. 33. – P. 998-1001.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O’Rourke M.F. Arterial Vasodilation: Mechanisms and Therapy. / O’Rourke M.F., Safar M.E., Dzau V. – London: Lippinkott Williams &amp; Wilkins, 1993. – 231 p.</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Owens G.K. Smooth muscle cell hypertrophy versus hyperplasia in hypertension. / Owens G.K., Rabinovitch P.S., Schwartz S.M. // Proc. Natl. Acad. Sci. USA. - 1981. – Vol. 78. – P. 7759-7763.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Heterogeneity of the arterial tree in essential hypertension: a non invasive study of the terminal aorta and the common carotid artery. / Benetos A., Asmar R., Gautier S. [et al.] // J. Hum. Hypertens. – 1994. – Vol. 8. – P. 501-504.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Geisterfer A. Angiotensin II induces hype</w:t>
      </w:r>
      <w:r w:rsidRPr="00DD3FFE">
        <w:rPr>
          <w:color w:val="000000"/>
          <w:lang w:val="en-US"/>
        </w:rPr>
        <w:t>r</w:t>
      </w:r>
      <w:r w:rsidRPr="00DD3FFE">
        <w:rPr>
          <w:color w:val="000000"/>
          <w:lang w:val="en-US"/>
        </w:rPr>
        <w:t>trophy, not hyperplasia of cultured rat aortic smooth muscle cells. / Geisterfer A., Peach M.J., Owens G.K. // Circ. Res. - 1988. – Vol. 62. – P. 749-756.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Risk factors and segment – specific carotid arterial enlargement in the Atherosclerosis Risk in Communities (ARIC) cohort. / Crouse J.R., Goldbourt U., Evans G. [et al.] // Stroke. - 1996. - Vol. 27. - P. 69-75.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The carotid intima-media thickness as a marker of severe symptomatic coronary artery disease. / Geroulacos G., O'Gorman D.J., Kalodiki E. [et al.] // European Heart Journal. - 1994. - Vol. 15. - P. 781-785.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Small artery structure in hypertension: dual processes of remodelling and growth. / Heagerty A.M., Aalkjaer C., Bund S.J. [et al.] // </w:t>
      </w:r>
      <w:r w:rsidRPr="00DD3FFE">
        <w:rPr>
          <w:iCs/>
          <w:lang w:val="en-US"/>
        </w:rPr>
        <w:t xml:space="preserve">Hypertension. – </w:t>
      </w:r>
      <w:r w:rsidRPr="00DD3FFE">
        <w:rPr>
          <w:lang w:val="uk-UA"/>
        </w:rPr>
        <w:t>200</w:t>
      </w:r>
      <w:r w:rsidRPr="00DD3FFE">
        <w:rPr>
          <w:lang w:val="en-US"/>
        </w:rPr>
        <w:t>3. – Vol. 21. – P. 391-397.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hyperlink r:id="rId8" w:tooltip="Show full info about paper" w:history="1">
        <w:r w:rsidRPr="00DD3FFE">
          <w:rPr>
            <w:rStyle w:val="a9"/>
            <w:lang w:val="en-US"/>
          </w:rPr>
          <w:t>Determinants of the structure of resistance-sized arteries in hypertensive patients.</w:t>
        </w:r>
      </w:hyperlink>
      <w:r w:rsidRPr="00DD3FFE">
        <w:rPr>
          <w:lang w:val="en-US"/>
        </w:rPr>
        <w:t xml:space="preserve"> / </w:t>
      </w:r>
      <w:hyperlink r:id="rId9" w:history="1">
        <w:r w:rsidRPr="00DD3FFE">
          <w:rPr>
            <w:rStyle w:val="colorkey1"/>
            <w:lang w:val="en-US"/>
          </w:rPr>
          <w:t>Muiesan</w:t>
        </w:r>
      </w:hyperlink>
      <w:r w:rsidRPr="00DD3FFE">
        <w:rPr>
          <w:lang w:val="en-US"/>
        </w:rPr>
        <w:t xml:space="preserve"> M.L., </w:t>
      </w:r>
      <w:hyperlink r:id="rId10" w:history="1">
        <w:r w:rsidRPr="00DD3FFE">
          <w:rPr>
            <w:rStyle w:val="a9"/>
            <w:lang w:val="en-US"/>
          </w:rPr>
          <w:t>Boari</w:t>
        </w:r>
      </w:hyperlink>
      <w:r w:rsidRPr="00DD3FFE">
        <w:rPr>
          <w:lang w:val="en-US"/>
        </w:rPr>
        <w:t xml:space="preserve"> G., </w:t>
      </w:r>
      <w:hyperlink r:id="rId11" w:history="1">
        <w:r w:rsidRPr="00DD3FFE">
          <w:rPr>
            <w:rStyle w:val="a9"/>
            <w:lang w:val="en-US"/>
          </w:rPr>
          <w:t>Rizzardi</w:t>
        </w:r>
      </w:hyperlink>
      <w:r w:rsidRPr="00DD3FFE">
        <w:rPr>
          <w:lang w:val="en-US"/>
        </w:rPr>
        <w:t xml:space="preserve"> N. [et al.] // Blood Press. - 2008. – Vol. 18. – P. 1-8.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Evidence for increased media thickness, increased neuronal amine uptake, and depressed excitation-contraction coupling in isolated resistance vessels from essential hypertensives. / Aalkjaer C., Heagerty A.M., Petersen K.K. [et al.] // </w:t>
      </w:r>
      <w:r w:rsidRPr="00DD3FFE">
        <w:rPr>
          <w:iCs/>
          <w:lang w:val="en-US"/>
        </w:rPr>
        <w:t xml:space="preserve">Circ. Res. – </w:t>
      </w:r>
      <w:r w:rsidRPr="00DD3FFE">
        <w:rPr>
          <w:lang w:val="en-US"/>
        </w:rPr>
        <w:t>19</w:t>
      </w:r>
      <w:r w:rsidRPr="00DD3FFE">
        <w:rPr>
          <w:lang w:val="uk-UA"/>
        </w:rPr>
        <w:t>9</w:t>
      </w:r>
      <w:r w:rsidRPr="00DD3FFE">
        <w:rPr>
          <w:lang w:val="en-US"/>
        </w:rPr>
        <w:t>7. – Vol. 61. - P. 181-186.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Mulvany M.J. Small artery remodeling in hypertension. / Mulvany M.J. // </w:t>
      </w:r>
      <w:r w:rsidRPr="00DD3FFE">
        <w:rPr>
          <w:iCs/>
          <w:lang w:val="en-US"/>
        </w:rPr>
        <w:t xml:space="preserve">Curr. Hypertens. Rep. – </w:t>
      </w:r>
      <w:r w:rsidRPr="00DD3FFE">
        <w:rPr>
          <w:lang w:val="en-US"/>
        </w:rPr>
        <w:t>2000. – Vol. 4. – P. 49-55.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Salonen R. Measurement of intima-media thickness of common carotid arteries with high resolution B-mode ultrasonography: inter- and intra-observer variability. / Salonen R., Haapanen A., Salonen J.T. // </w:t>
      </w:r>
      <w:r w:rsidRPr="00DD3FFE">
        <w:rPr>
          <w:iCs/>
          <w:lang w:val="en-US"/>
        </w:rPr>
        <w:t>Ultrasound Med. Biol.</w:t>
      </w:r>
      <w:r w:rsidRPr="00DD3FFE">
        <w:rPr>
          <w:lang w:val="en-US"/>
        </w:rPr>
        <w:t xml:space="preserve"> – 1991. – Vol. 17. – P. 225-230.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rStyle w:val="afd"/>
          <w:b w:val="0"/>
          <w:lang w:val="en-US"/>
        </w:rPr>
        <w:lastRenderedPageBreak/>
        <w:t xml:space="preserve">Relations between cardiac and vascular structure in patients with primary and secondary hypertension. / </w:t>
      </w:r>
      <w:r w:rsidRPr="00DD3FFE">
        <w:rPr>
          <w:lang w:val="en-US"/>
        </w:rPr>
        <w:t xml:space="preserve">Rizzoni D., Muiesan M. L., Porteri E. [et al.] </w:t>
      </w:r>
      <w:r w:rsidRPr="00DD3FFE">
        <w:rPr>
          <w:rStyle w:val="afd"/>
          <w:b w:val="0"/>
          <w:lang w:val="en-US"/>
        </w:rPr>
        <w:t xml:space="preserve">// </w:t>
      </w:r>
      <w:r w:rsidRPr="00DD3FFE">
        <w:rPr>
          <w:lang w:val="en-US"/>
        </w:rPr>
        <w:t>J. Am. Coll. Cardiol. – 1998. – Vol. 32(4). – P. 985-992.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The increasing media: lumen ratio in resistance arteries from essential hypertension. / Korsgaard N., Aalkjaer C., Heagerty A.M. [et al.] // Blood Vessels. – 2001. – Vol. 28. – P. 303-307.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Media: lumen ratio in human small resistance arteries is related to forearm minimal vascular resistance. / Agabiti-Rosei E., Rizzoni D., Castellano M. [et al.] // </w:t>
      </w:r>
      <w:r w:rsidRPr="00DD3FFE">
        <w:rPr>
          <w:iCs/>
          <w:lang w:val="en-US"/>
        </w:rPr>
        <w:t xml:space="preserve">J. Hypertens. – </w:t>
      </w:r>
      <w:r w:rsidRPr="00DD3FFE">
        <w:rPr>
          <w:lang w:val="en-US"/>
        </w:rPr>
        <w:t>1995. – Vol. 13. - P. 341–347.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Baumach G.L. Adaptive changes in cerebral blood vessels during chronic hypertension. / Baumach G.L., Heistad D.D. // Hypertension. – 1991. – Vol. 13. – P. 968-972.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Relation of carotid artery wall thickness to diabetes mellitus, fasting glucose and insulin, body size and physical activity. / Folsom A., Eckfeldt J., Weitzman S., Ma J. [et al.] // </w:t>
      </w:r>
      <w:r w:rsidRPr="00DD3FFE">
        <w:rPr>
          <w:iCs/>
          <w:lang w:val="en-US"/>
        </w:rPr>
        <w:t>Stroke.</w:t>
      </w:r>
      <w:r w:rsidRPr="00DD3FFE">
        <w:rPr>
          <w:lang w:val="en-US"/>
        </w:rPr>
        <w:t xml:space="preserve"> – 1994. – Vol. 25. – P. 66-73.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Deanfield J.E. Endotelial function and dysfunction: testing and clinical relevance. / Deanfield J.E. Halcox J.P., Rabelink T.J. // Circulation. – 2007. – Vol. 115(10). - P. 1285-1295.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Taddei S. The role of endothelium in human hypertension. / Taddei S., Virdis A., Ghiadoni L. // Curr. Opin. Nephrol. Hypertension. – 1998. – Vol. 7 (2). – P. 203–209.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1A171B"/>
        </w:rPr>
        <w:t>Затейщиков Д.А. Функциональное состояние эндотелия у больных артериальной гипертензией и ишемической болезнью сердца. / ЗатейщиковД.А., Минушкина Л.О., Кудряшова О.Ю. // Кардиология. - 2000. - № 6. - С. 14–17.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Impaired endothelium-dependent vasodilation in patients with insulindependent diabetes mellitus. / Johnstone </w:t>
      </w:r>
      <w:r w:rsidRPr="00DD3FFE">
        <w:rPr>
          <w:iCs/>
        </w:rPr>
        <w:t>М</w:t>
      </w:r>
      <w:r w:rsidRPr="00DD3FFE">
        <w:rPr>
          <w:iCs/>
          <w:lang w:val="en-US"/>
        </w:rPr>
        <w:t>.</w:t>
      </w:r>
      <w:r w:rsidRPr="00DD3FFE">
        <w:rPr>
          <w:iCs/>
        </w:rPr>
        <w:t>Т</w:t>
      </w:r>
      <w:r w:rsidRPr="00DD3FFE">
        <w:rPr>
          <w:iCs/>
          <w:lang w:val="en-US"/>
        </w:rPr>
        <w:t>., Creager S.L., Scales K.M. [et al.] // Circulation. – 1993. – Vol. 88. – P. 2510–2516.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1A171B"/>
        </w:rPr>
        <w:t>Небиеридзе Д.В. Дисфункция эндотелия как фактор риска атеросклероза: клиническое значение ее коррекции. / Небиеридзе Д.В., Оганов Р.Г. // Кардиоваскулярная терапия и профилактика. - 2003. - Т. 2. - №3. - С. 86–89.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 xml:space="preserve">Berk B.C. Vascular smooth muscle growth: autocrine growth mechanisms. / Berk B.C. // </w:t>
      </w:r>
      <w:r w:rsidRPr="00DD3FFE">
        <w:rPr>
          <w:iCs/>
          <w:lang w:val="en-US"/>
        </w:rPr>
        <w:t xml:space="preserve">Physiol. Rev. – </w:t>
      </w:r>
      <w:r w:rsidRPr="00DD3FFE">
        <w:rPr>
          <w:lang w:val="en-US"/>
        </w:rPr>
        <w:t>2001. – Vol. 81. - P. 999-1030.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Dzau V.J. Endothelium and growth factors in vascular remodelling of hypertension. / Dzau V.J., Gibbons G.H. // Hypertension. – 1991. – Vol. 18. - P. 115–121.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bCs/>
        </w:rPr>
        <w:t>Сторожаков Г.И.</w:t>
      </w:r>
      <w:r w:rsidRPr="00DD3FFE">
        <w:t xml:space="preserve"> </w:t>
      </w:r>
      <w:r w:rsidRPr="00DD3FFE">
        <w:rPr>
          <w:bCs/>
        </w:rPr>
        <w:t>Эндотелиальная</w:t>
      </w:r>
      <w:r w:rsidRPr="00DD3FFE">
        <w:t xml:space="preserve"> </w:t>
      </w:r>
      <w:r w:rsidRPr="00DD3FFE">
        <w:rPr>
          <w:bCs/>
        </w:rPr>
        <w:t>дисфункция</w:t>
      </w:r>
      <w:r w:rsidRPr="00DD3FFE">
        <w:t xml:space="preserve"> при артериальной гипертонии / Г.И.</w:t>
      </w:r>
      <w:r w:rsidRPr="00DD3FFE">
        <w:rPr>
          <w:bCs/>
        </w:rPr>
        <w:t>Сторожаков</w:t>
      </w:r>
      <w:r w:rsidRPr="00DD3FFE">
        <w:t>, Г.С.</w:t>
      </w:r>
      <w:r w:rsidRPr="00DD3FFE">
        <w:rPr>
          <w:bCs/>
        </w:rPr>
        <w:t>Верещагина</w:t>
      </w:r>
      <w:r w:rsidRPr="00DD3FFE">
        <w:t xml:space="preserve">, Н.В.Малышева // </w:t>
      </w:r>
      <w:r w:rsidRPr="00DD3FFE">
        <w:rPr>
          <w:lang w:val="uk-UA"/>
        </w:rPr>
        <w:t>Лечебное дело. -</w:t>
      </w:r>
      <w:r w:rsidRPr="00DD3FFE">
        <w:t xml:space="preserve"> 200</w:t>
      </w:r>
      <w:r w:rsidRPr="00DD3FFE">
        <w:rPr>
          <w:lang w:val="uk-UA"/>
        </w:rPr>
        <w:t>5</w:t>
      </w:r>
      <w:r w:rsidRPr="00DD3FFE">
        <w:t>. – №</w:t>
      </w:r>
      <w:r w:rsidRPr="00DD3FFE">
        <w:rPr>
          <w:lang w:val="uk-UA"/>
        </w:rPr>
        <w:t>4</w:t>
      </w:r>
      <w:r w:rsidRPr="00DD3FFE">
        <w:t xml:space="preserve">. – С. </w:t>
      </w:r>
      <w:r w:rsidRPr="00DD3FFE">
        <w:rPr>
          <w:lang w:val="uk-UA"/>
        </w:rPr>
        <w:t>58</w:t>
      </w:r>
      <w:r w:rsidRPr="00DD3FFE">
        <w:t>–</w:t>
      </w:r>
      <w:r w:rsidRPr="00DD3FFE">
        <w:rPr>
          <w:lang w:val="uk-UA"/>
        </w:rPr>
        <w:t>64</w:t>
      </w:r>
      <w:r w:rsidRPr="00DD3FFE">
        <w:t>.</w:t>
      </w:r>
    </w:p>
    <w:p w:rsidR="00EE47E5" w:rsidRPr="00EE47E5"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lastRenderedPageBreak/>
        <w:t>Endothelial function in hypertension. / Mattel P., Virdis A., Ghiadoni L. [et al.] // J. Nephrol. – 1997. – Vol. 10 (4). – P. 192–197.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Hurlimann D. The relationship between endothelium and the vessel wall. / Hurlimann D., Ruschitzka F., Luscher T. F. // Eur. Heart J. Suppl. - 2002. - № 4. - P. 1–7.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iCs/>
        </w:rPr>
        <w:t>Малая Л.Т. Эндотелиальная дисфункция при патологии сердечно-сосудистой системы. / Малая Л.Т., Корж А. Н., Балковая Л. Б. - Харьков: ТОРСИНГ, 2000; с.10–20.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000000"/>
          <w:lang w:val="en-US"/>
        </w:rPr>
        <w:t>Rubanyi G.M. Flow-induced release of endotelium-derived relaxing factor. / Rubanyi G.M., Romero J.C., Vanhoutte P.M. // Am. J. Physiol. Heart Circ. Physiol. - 2006. – Vol. 250. – P. 1145-1149.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Contribution of nitric oxide to reactive hyperemia: impact of endotelial dysfunction. / Dakak N., Nusain S., Mulcahy D. [et al.] // Hypertension. – 1998. – Vol. 32. – P. 9-15.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Activation of nitric oxide synthase in endothelial cells by Akt-dependent phosphorylation. / Dimmeler S., Fleming I., Fisslthaler B. [et al.] // Nature. – 1999. – Vol. 399. P. 601–605.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Palmer R</w:t>
      </w:r>
      <w:r w:rsidRPr="00DD3FFE">
        <w:rPr>
          <w:iCs/>
          <w:lang w:val="uk-UA"/>
        </w:rPr>
        <w:t>.</w:t>
      </w:r>
      <w:r w:rsidRPr="00DD3FFE">
        <w:rPr>
          <w:iCs/>
          <w:lang w:val="en-US"/>
        </w:rPr>
        <w:t>M</w:t>
      </w:r>
      <w:r w:rsidRPr="00DD3FFE">
        <w:rPr>
          <w:iCs/>
          <w:lang w:val="uk-UA"/>
        </w:rPr>
        <w:t>.</w:t>
      </w:r>
      <w:r w:rsidRPr="00DD3FFE">
        <w:rPr>
          <w:iCs/>
          <w:lang w:val="en-US"/>
        </w:rPr>
        <w:t xml:space="preserve"> Nitric oxide release accounts for the biological activity of endothelium-derived relaxing factor. / Palmer R</w:t>
      </w:r>
      <w:r w:rsidRPr="00DD3FFE">
        <w:rPr>
          <w:iCs/>
          <w:lang w:val="uk-UA"/>
        </w:rPr>
        <w:t>.</w:t>
      </w:r>
      <w:r w:rsidRPr="00DD3FFE">
        <w:rPr>
          <w:iCs/>
          <w:lang w:val="en-US"/>
        </w:rPr>
        <w:t>M</w:t>
      </w:r>
      <w:r w:rsidRPr="00DD3FFE">
        <w:rPr>
          <w:iCs/>
          <w:lang w:val="uk-UA"/>
        </w:rPr>
        <w:t>.</w:t>
      </w:r>
      <w:r w:rsidRPr="00DD3FFE">
        <w:rPr>
          <w:iCs/>
          <w:lang w:val="en-US"/>
        </w:rPr>
        <w:t>, Ferrige A</w:t>
      </w:r>
      <w:r w:rsidRPr="00DD3FFE">
        <w:rPr>
          <w:iCs/>
          <w:lang w:val="uk-UA"/>
        </w:rPr>
        <w:t>.</w:t>
      </w:r>
      <w:r w:rsidRPr="00DD3FFE">
        <w:rPr>
          <w:iCs/>
          <w:lang w:val="en-US"/>
        </w:rPr>
        <w:t>G</w:t>
      </w:r>
      <w:r w:rsidRPr="00DD3FFE">
        <w:rPr>
          <w:iCs/>
          <w:lang w:val="uk-UA"/>
        </w:rPr>
        <w:t>.</w:t>
      </w:r>
      <w:r w:rsidRPr="00DD3FFE">
        <w:rPr>
          <w:iCs/>
          <w:lang w:val="en-US"/>
        </w:rPr>
        <w:t xml:space="preserve">, Moncada S. </w:t>
      </w:r>
      <w:r w:rsidRPr="00DD3FFE">
        <w:rPr>
          <w:iCs/>
          <w:lang w:val="uk-UA"/>
        </w:rPr>
        <w:t xml:space="preserve">// </w:t>
      </w:r>
      <w:r w:rsidRPr="00DD3FFE">
        <w:rPr>
          <w:iCs/>
          <w:lang w:val="en-US"/>
        </w:rPr>
        <w:t>Nature</w:t>
      </w:r>
      <w:r w:rsidRPr="00DD3FFE">
        <w:rPr>
          <w:iCs/>
          <w:lang w:val="uk-UA"/>
        </w:rPr>
        <w:t>. –</w:t>
      </w:r>
      <w:r w:rsidRPr="00DD3FFE">
        <w:rPr>
          <w:iCs/>
          <w:lang w:val="en-US"/>
        </w:rPr>
        <w:t xml:space="preserve"> 1987. – Vol. 327. – P. 524–</w:t>
      </w:r>
      <w:r w:rsidRPr="00DD3FFE">
        <w:rPr>
          <w:iCs/>
          <w:lang w:val="uk-UA"/>
        </w:rPr>
        <w:t>526</w:t>
      </w:r>
      <w:r w:rsidRPr="00DD3FFE">
        <w:rPr>
          <w:iCs/>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Chowdhary S. </w:t>
      </w:r>
      <w:r w:rsidRPr="00DD3FFE">
        <w:rPr>
          <w:bCs/>
          <w:lang w:val="en-US"/>
        </w:rPr>
        <w:t xml:space="preserve">Nitric oxide and hypertension: not just an endothelium derived relaxing factor! / </w:t>
      </w:r>
      <w:r w:rsidRPr="00DD3FFE">
        <w:rPr>
          <w:lang w:val="en-US"/>
        </w:rPr>
        <w:t xml:space="preserve">Chowdhary S., Townend J.N. </w:t>
      </w:r>
      <w:r w:rsidRPr="00DD3FFE">
        <w:rPr>
          <w:bCs/>
          <w:lang w:val="en-US"/>
        </w:rPr>
        <w:t>// J. Hum. Hypertens. – 2001. – Vol. 15. - P. 219-227.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Defective L-arginine–nitric oxide pathway in offspring of essential hypertensive patients. / Taddei S., Virdis A., Mattei P., Ghiadoni L. [et al.] // </w:t>
      </w:r>
      <w:r w:rsidRPr="00DD3FFE">
        <w:rPr>
          <w:iCs/>
          <w:lang w:val="en-US"/>
        </w:rPr>
        <w:t>Circulation. –</w:t>
      </w:r>
      <w:r w:rsidRPr="00DD3FFE">
        <w:rPr>
          <w:lang w:val="en-US"/>
        </w:rPr>
        <w:t xml:space="preserve"> 1996. - Vol. 94. – P. 1298-1303.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Direct measurement of nitric oxide in human beings. / Vallance P., Patton S., Bhagat K. [et al.] // </w:t>
      </w:r>
      <w:r w:rsidRPr="00DD3FFE">
        <w:rPr>
          <w:iCs/>
          <w:lang w:val="en-US"/>
        </w:rPr>
        <w:t>Lancet. –</w:t>
      </w:r>
      <w:r w:rsidRPr="00DD3FFE">
        <w:rPr>
          <w:lang w:val="en-US"/>
        </w:rPr>
        <w:t xml:space="preserve"> 1995. – Vol. 346. – P. 153-154.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Preserved endothelium-dependent vasodilation in patients with essential hypertension. / Cockcroft J.R., Chowienczyk P.J., Benjamin N. [et al.] // </w:t>
      </w:r>
      <w:r w:rsidRPr="00DD3FFE">
        <w:rPr>
          <w:iCs/>
          <w:lang w:val="en-US"/>
        </w:rPr>
        <w:t>N. Engl. J. Med. –</w:t>
      </w:r>
      <w:r w:rsidRPr="00DD3FFE">
        <w:rPr>
          <w:lang w:val="en-US"/>
        </w:rPr>
        <w:t xml:space="preserve"> 1994. – Vol. 330. – P. 1036-1040.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Vallance P. Effects of endothelium-derived nitric oxide on peripheral arteriolar tone in man. / Vallance P., Collier J., Moncada S. // </w:t>
      </w:r>
      <w:r w:rsidRPr="00DD3FFE">
        <w:rPr>
          <w:iCs/>
          <w:lang w:val="en-US"/>
        </w:rPr>
        <w:t>Lancet.</w:t>
      </w:r>
      <w:r w:rsidRPr="00DD3FFE">
        <w:rPr>
          <w:lang w:val="en-US"/>
        </w:rPr>
        <w:t xml:space="preserve"> – 1999. – Vol. 2. – P. 997-1000.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rStyle w:val="afd"/>
          <w:b w:val="0"/>
          <w:lang w:val="en-US"/>
        </w:rPr>
        <w:t xml:space="preserve">Mechanisms of NO/cGMP-Dependent Vasorelaxation. / </w:t>
      </w:r>
      <w:r w:rsidRPr="00DD3FFE">
        <w:rPr>
          <w:lang w:val="en-US"/>
        </w:rPr>
        <w:t xml:space="preserve">Sausbier M., Schubert R., Voigt V., Hirneiss C. [et al.] </w:t>
      </w:r>
      <w:r w:rsidRPr="00DD3FFE">
        <w:rPr>
          <w:rStyle w:val="afd"/>
          <w:b w:val="0"/>
          <w:lang w:val="en-US"/>
        </w:rPr>
        <w:t xml:space="preserve">// </w:t>
      </w:r>
      <w:r w:rsidRPr="00DD3FFE">
        <w:rPr>
          <w:lang w:val="en-US"/>
        </w:rPr>
        <w:t>Circ. Res. – 2000. – Vol. 87(9). – P. 825 - 830.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rStyle w:val="afd"/>
          <w:b w:val="0"/>
          <w:lang w:val="en-US"/>
        </w:rPr>
        <w:t xml:space="preserve">Antioxidant Activities and Oxidative Stress Byproducts in Human Hypertension. / </w:t>
      </w:r>
      <w:r w:rsidRPr="00DD3FFE">
        <w:rPr>
          <w:lang w:val="en-US"/>
        </w:rPr>
        <w:t xml:space="preserve">Redon J., Oliva M.R., Tormos C. [et al.] </w:t>
      </w:r>
      <w:r w:rsidRPr="00DD3FFE">
        <w:rPr>
          <w:rStyle w:val="afd"/>
          <w:b w:val="0"/>
          <w:lang w:val="en-US"/>
        </w:rPr>
        <w:t xml:space="preserve">// </w:t>
      </w:r>
      <w:r w:rsidRPr="00DD3FFE">
        <w:rPr>
          <w:lang w:val="en-US"/>
        </w:rPr>
        <w:t>Hypertension. – 2003. – Vol. 41(5). – P. 1096 - 1101.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 xml:space="preserve">Raij L. </w:t>
      </w:r>
      <w:r w:rsidRPr="00DD3FFE">
        <w:rPr>
          <w:rStyle w:val="afd"/>
          <w:b w:val="0"/>
          <w:lang w:val="en-US"/>
        </w:rPr>
        <w:t xml:space="preserve">Workshop: Hypertension and Cardiovascular Risk Factors: Role of the Angiotensin II-Nitric Oxide Interaction. / </w:t>
      </w:r>
      <w:r w:rsidRPr="00DD3FFE">
        <w:rPr>
          <w:lang w:val="en-US"/>
        </w:rPr>
        <w:t xml:space="preserve">Raij L. </w:t>
      </w:r>
      <w:r w:rsidRPr="00DD3FFE">
        <w:rPr>
          <w:rStyle w:val="afd"/>
          <w:b w:val="0"/>
          <w:lang w:val="en-US"/>
        </w:rPr>
        <w:t xml:space="preserve">// </w:t>
      </w:r>
      <w:r w:rsidRPr="00DD3FFE">
        <w:rPr>
          <w:lang w:val="en-US"/>
        </w:rPr>
        <w:t>Hypertension. – 2001. – Vol. 37(2). – P. 767 - 773.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Дроздова Г.А. Клеточные механизмы артериальной гипертензии. / Дроздова Г.А. // Патологическая физиология. - 2000. - №3. - С. 26-31.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Blann A.D. A reliable marker of endothelial cell dysfunction: does it exist? / Blann A.D., Tarberner D.A. // Brit. J. Haematol. – 1995. –Vol. 90. – P.244–248.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Hayakawa H. Nitric oxide synthase activity and renal injury in genetic hypertension. / Hayakawa H., Raij L. // </w:t>
      </w:r>
      <w:r w:rsidRPr="00DD3FFE">
        <w:rPr>
          <w:iCs/>
          <w:lang w:val="en-US"/>
        </w:rPr>
        <w:t>Hypertension.</w:t>
      </w:r>
      <w:r w:rsidRPr="00DD3FFE">
        <w:rPr>
          <w:lang w:val="en-US"/>
        </w:rPr>
        <w:t xml:space="preserve"> – 1998. – Vol. 31 (part 2). – P. 266–270.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Гомазков О.А. Эндотелин в кардиологии: молекулярные, физиологические и патологические аспекты. /Гомазков О.А. // Кардиология. - 2001. - №2. - С. 50-58.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Hornig B. Role of bradykinin in mediating vascular effects of angiotensin-converting enzyme inhibitors in humans. / HornigB., Kohler C., Drexler H. // Circulation. – 1997. – Vol. 95. – P. 1115-1118.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Changes in plasma endothelin-1 levels reflect clinical response to beta-blockade in chronic heart failure. / Krum H., Gu A., Wilshire-Clement M. [et al.] // Amer. Heart J. – 1996. – Vol. 131. – P. 337-341.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Hayakawa H. The link among nitric oxide synthase activity, endothelial function, and aortic and ventricular hypertrophy in hypertension. / Hayakawa H., Raij L. // </w:t>
      </w:r>
      <w:r w:rsidRPr="00DD3FFE">
        <w:rPr>
          <w:iCs/>
          <w:lang w:val="en-US"/>
        </w:rPr>
        <w:t>Hypertension.</w:t>
      </w:r>
      <w:r w:rsidRPr="00DD3FFE">
        <w:rPr>
          <w:lang w:val="en-US"/>
        </w:rPr>
        <w:t xml:space="preserve"> – 1997. – Vol. 29. P. 235 –241.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rStyle w:val="afd"/>
          <w:b w:val="0"/>
          <w:lang w:val="en-US"/>
        </w:rPr>
        <w:t xml:space="preserve">Hypertension-Induced End-Organ Damage: A New Transgenic Approach to an Old Problem. / </w:t>
      </w:r>
      <w:r w:rsidRPr="00DD3FFE">
        <w:rPr>
          <w:lang w:val="en-US"/>
        </w:rPr>
        <w:t xml:space="preserve">Luft F.C., Mervaala E., Muller D.N. [et al.] </w:t>
      </w:r>
      <w:r w:rsidRPr="00DD3FFE">
        <w:rPr>
          <w:rStyle w:val="afd"/>
          <w:b w:val="0"/>
          <w:lang w:val="en-US"/>
        </w:rPr>
        <w:t xml:space="preserve">// </w:t>
      </w:r>
      <w:r w:rsidRPr="00DD3FFE">
        <w:rPr>
          <w:lang w:val="en-US"/>
        </w:rPr>
        <w:t>Hypertension. – 1999. – Vol. 33(1). P. 212 - 218.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Кудряшева О.В. Эндотелиальный гемостаз: система тромбомодулина и её роль в развитии атеросклероза и его осложнений. / Кудряшева О.В., Затейщиков Д.А., Сидоренко Б.А. // Кардиология. - 2000. - №8. - С.65-70.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1A171B"/>
        </w:rPr>
        <w:t>Состояние эндотелий-зависимой вазодилатации плечевой артерии у больных гипертонической болезнью, оцениваемое с помощью ультразвука высокого разрешения</w:t>
      </w:r>
      <w:r w:rsidRPr="00DD3FFE">
        <w:rPr>
          <w:color w:val="1A171B"/>
          <w:lang w:val="uk-UA"/>
        </w:rPr>
        <w:t xml:space="preserve">. / </w:t>
      </w:r>
      <w:r w:rsidRPr="00DD3FFE">
        <w:rPr>
          <w:color w:val="1A171B"/>
        </w:rPr>
        <w:t>Иванова О.В., Балахонова Т.В., Соболева Г.Н. [и др.] // Кардиология. - 1997. - № 7. - С. 41–46.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Negrusz-Kawecka M. The role of endothelins in human cardiovascular disease. / Negrusz-Kawecka M. // Pol. Mercuriusz. Lek. – 2001. – Vol. 11. – P. 444-446.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Drexler H. Endothelial dysfunction: clinical implications. / Drexler H. // Prog.Cardiovascular Dis. - 1997. - Vol. 39. - P. 287–324.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 xml:space="preserve">Vascular structural and functional alterations before and after the development of hypertension. / Rizzoni D., Castellano M., Porteri E. [et al.] // </w:t>
      </w:r>
      <w:r w:rsidRPr="00DD3FFE">
        <w:rPr>
          <w:iCs/>
          <w:lang w:val="en-US"/>
        </w:rPr>
        <w:t>Am. J. Hypertens. –</w:t>
      </w:r>
      <w:r w:rsidRPr="00DD3FFE">
        <w:rPr>
          <w:lang w:val="en-US"/>
        </w:rPr>
        <w:t xml:space="preserve"> 1994. – Vol. 7. – P. 193 –200.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Carotid intima-media thickness is only weakly correlated with the extent and severity of coronary artery disease. / </w:t>
      </w:r>
      <w:r w:rsidRPr="00DD3FFE">
        <w:rPr>
          <w:bCs/>
          <w:lang w:val="en-US"/>
        </w:rPr>
        <w:t>Adams M.R., Nakagome A., Keech A. [et al.]</w:t>
      </w:r>
      <w:r w:rsidRPr="00DD3FFE">
        <w:rPr>
          <w:lang w:val="en-US"/>
        </w:rPr>
        <w:t xml:space="preserve"> // </w:t>
      </w:r>
      <w:r w:rsidRPr="00DD3FFE">
        <w:rPr>
          <w:iCs/>
          <w:lang w:val="en-US"/>
        </w:rPr>
        <w:t>Circulation. –</w:t>
      </w:r>
      <w:r w:rsidRPr="00DD3FFE">
        <w:rPr>
          <w:lang w:val="en-US"/>
        </w:rPr>
        <w:t xml:space="preserve"> 1995. – Vol. 12. – P. 2127–2134.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Close relation of endothelial function in the human coronary and peripheral circulations. / </w:t>
      </w:r>
      <w:r w:rsidRPr="00DD3FFE">
        <w:rPr>
          <w:bCs/>
          <w:lang w:val="en-US"/>
        </w:rPr>
        <w:t>Anderson T.J., Uehata A., Gerhard M.D. [et al.]</w:t>
      </w:r>
      <w:r w:rsidRPr="00DD3FFE">
        <w:rPr>
          <w:lang w:val="en-US"/>
        </w:rPr>
        <w:t xml:space="preserve"> // </w:t>
      </w:r>
      <w:r w:rsidRPr="00DD3FFE">
        <w:rPr>
          <w:iCs/>
          <w:lang w:val="en-US"/>
        </w:rPr>
        <w:t>J. Am. Coll. Cardiol.</w:t>
      </w:r>
      <w:r w:rsidRPr="00DD3FFE">
        <w:rPr>
          <w:lang w:val="en-US"/>
        </w:rPr>
        <w:t xml:space="preserve"> – 1995. – Vol. 26. - P. 1235–1241.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Expression of plasminogen activator inhibitor-1 mRNA in healthy, atherosclerotic and thrombotic human arteries and veins. / </w:t>
      </w:r>
      <w:r w:rsidRPr="00DD3FFE">
        <w:rPr>
          <w:bCs/>
          <w:lang w:val="en-US"/>
        </w:rPr>
        <w:t xml:space="preserve">Arnman V., Nilsson A., Stemme S. [et al.] </w:t>
      </w:r>
      <w:r w:rsidRPr="00DD3FFE">
        <w:rPr>
          <w:lang w:val="en-US"/>
        </w:rPr>
        <w:t xml:space="preserve">// </w:t>
      </w:r>
      <w:r w:rsidRPr="00DD3FFE">
        <w:rPr>
          <w:iCs/>
          <w:lang w:val="en-US"/>
        </w:rPr>
        <w:t>Thromb. Res. -</w:t>
      </w:r>
      <w:r w:rsidRPr="00DD3FFE">
        <w:rPr>
          <w:lang w:val="en-US"/>
        </w:rPr>
        <w:t xml:space="preserve"> 2004. – Vol. 76. – P. 487–499.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Circulating endothelial progenitor cells in patients with unstable angina: association with systemic inflammation. / </w:t>
      </w:r>
      <w:r w:rsidRPr="00DD3FFE">
        <w:rPr>
          <w:bCs/>
          <w:lang w:val="en-US"/>
        </w:rPr>
        <w:t>George J.</w:t>
      </w:r>
      <w:r w:rsidRPr="00DD3FFE">
        <w:rPr>
          <w:lang w:val="en-US"/>
        </w:rPr>
        <w:t>, Goldstein E., Abashidze S. [</w:t>
      </w:r>
      <w:r w:rsidRPr="00DD3FFE">
        <w:rPr>
          <w:iCs/>
          <w:lang w:val="en-US"/>
        </w:rPr>
        <w:t>et al.]</w:t>
      </w:r>
      <w:r w:rsidRPr="00DD3FFE">
        <w:rPr>
          <w:lang w:val="en-US"/>
        </w:rPr>
        <w:t xml:space="preserve"> // </w:t>
      </w:r>
      <w:r w:rsidRPr="00DD3FFE">
        <w:rPr>
          <w:iCs/>
          <w:lang w:val="en-US"/>
        </w:rPr>
        <w:t>Eur. Heart. J. –</w:t>
      </w:r>
      <w:r w:rsidRPr="00DD3FFE">
        <w:rPr>
          <w:lang w:val="en-US"/>
        </w:rPr>
        <w:t xml:space="preserve"> 2004. – Vol. </w:t>
      </w:r>
      <w:r w:rsidRPr="00DD3FFE">
        <w:rPr>
          <w:bCs/>
          <w:lang w:val="en-US"/>
        </w:rPr>
        <w:t>25. – P.</w:t>
      </w:r>
      <w:r w:rsidRPr="00DD3FFE">
        <w:rPr>
          <w:lang w:val="en-US"/>
        </w:rPr>
        <w:t xml:space="preserve"> 1003–1008.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Peripheral blood "endothelial progenitor cells" are derived from monocyte/macrophages and secrete angiogenic growth factors.</w:t>
      </w:r>
      <w:r w:rsidRPr="00DD3FFE">
        <w:rPr>
          <w:iCs/>
          <w:lang w:val="en-US"/>
        </w:rPr>
        <w:t xml:space="preserve"> / </w:t>
      </w:r>
      <w:r w:rsidRPr="00DD3FFE">
        <w:rPr>
          <w:bCs/>
          <w:lang w:val="en-US"/>
        </w:rPr>
        <w:t>Rehman J.</w:t>
      </w:r>
      <w:r w:rsidRPr="00DD3FFE">
        <w:rPr>
          <w:lang w:val="en-US"/>
        </w:rPr>
        <w:t>, Li J., Orschell C.M.</w:t>
      </w:r>
      <w:r w:rsidRPr="00DD3FFE">
        <w:rPr>
          <w:iCs/>
          <w:lang w:val="en-US"/>
        </w:rPr>
        <w:t xml:space="preserve"> [et al.]</w:t>
      </w:r>
      <w:r w:rsidRPr="00DD3FFE">
        <w:rPr>
          <w:lang w:val="en-US"/>
        </w:rPr>
        <w:t xml:space="preserve"> </w:t>
      </w:r>
      <w:r w:rsidRPr="00DD3FFE">
        <w:rPr>
          <w:iCs/>
          <w:lang w:val="en-US"/>
        </w:rPr>
        <w:t xml:space="preserve">// Circulation. – </w:t>
      </w:r>
      <w:r w:rsidRPr="00DD3FFE">
        <w:rPr>
          <w:lang w:val="en-US"/>
        </w:rPr>
        <w:t>2003. Vol.</w:t>
      </w:r>
      <w:r w:rsidRPr="00DD3FFE">
        <w:rPr>
          <w:bCs/>
          <w:lang w:val="en-US"/>
        </w:rPr>
        <w:t xml:space="preserve"> 107. – P.</w:t>
      </w:r>
      <w:r w:rsidRPr="00DD3FFE">
        <w:rPr>
          <w:lang w:val="en-US"/>
        </w:rPr>
        <w:t xml:space="preserve"> 1164–1169.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Diverse origin and function of cells with endothelial phenotype obtained from adult human blood. / </w:t>
      </w:r>
      <w:r w:rsidRPr="00DD3FFE">
        <w:rPr>
          <w:bCs/>
          <w:lang w:val="en-US"/>
        </w:rPr>
        <w:t>Gulati R.</w:t>
      </w:r>
      <w:r w:rsidRPr="00DD3FFE">
        <w:rPr>
          <w:lang w:val="en-US"/>
        </w:rPr>
        <w:t>, Jevremovic D., Peterson T.E. [</w:t>
      </w:r>
      <w:r w:rsidRPr="00DD3FFE">
        <w:rPr>
          <w:iCs/>
          <w:lang w:val="en-US"/>
        </w:rPr>
        <w:t>et al.]</w:t>
      </w:r>
      <w:r w:rsidRPr="00DD3FFE">
        <w:rPr>
          <w:lang w:val="en-US"/>
        </w:rPr>
        <w:t xml:space="preserve"> // </w:t>
      </w:r>
      <w:r w:rsidRPr="00DD3FFE">
        <w:rPr>
          <w:iCs/>
          <w:lang w:val="en-US"/>
        </w:rPr>
        <w:t>Circ. Res.</w:t>
      </w:r>
      <w:r w:rsidRPr="00DD3FFE">
        <w:rPr>
          <w:lang w:val="en-US"/>
        </w:rPr>
        <w:t xml:space="preserve"> – 2003. – Vol. </w:t>
      </w:r>
      <w:r w:rsidRPr="00DD3FFE">
        <w:rPr>
          <w:bCs/>
          <w:lang w:val="en-US"/>
        </w:rPr>
        <w:t>93. – P.</w:t>
      </w:r>
      <w:r w:rsidRPr="00DD3FFE">
        <w:rPr>
          <w:lang w:val="en-US"/>
        </w:rPr>
        <w:t xml:space="preserve"> 1023–1025.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bCs/>
          <w:lang w:val="en-US"/>
        </w:rPr>
        <w:t>Shantsila E.</w:t>
      </w:r>
      <w:r w:rsidRPr="00DD3FFE">
        <w:rPr>
          <w:lang w:val="en-US"/>
        </w:rPr>
        <w:t xml:space="preserve"> Endothelial progenitor cells in cardiovascular disorders. / </w:t>
      </w:r>
      <w:r w:rsidRPr="00DD3FFE">
        <w:rPr>
          <w:bCs/>
          <w:lang w:val="en-US"/>
        </w:rPr>
        <w:t>Shantsila E.</w:t>
      </w:r>
      <w:r w:rsidRPr="00DD3FFE">
        <w:rPr>
          <w:lang w:val="en-US"/>
        </w:rPr>
        <w:t xml:space="preserve">, Watson T., Lip G.Y.H. // </w:t>
      </w:r>
      <w:r w:rsidRPr="00DD3FFE">
        <w:rPr>
          <w:iCs/>
          <w:lang w:val="en-US"/>
        </w:rPr>
        <w:t>J. Am. Coll. Cardiol. –</w:t>
      </w:r>
      <w:r w:rsidRPr="00DD3FFE">
        <w:rPr>
          <w:lang w:val="en-US"/>
        </w:rPr>
        <w:t xml:space="preserve"> 2007. – Vol. </w:t>
      </w:r>
      <w:r w:rsidRPr="00DD3FFE">
        <w:rPr>
          <w:bCs/>
          <w:lang w:val="en-US"/>
        </w:rPr>
        <w:t>49. – P.</w:t>
      </w:r>
      <w:r w:rsidRPr="00DD3FFE">
        <w:rPr>
          <w:lang w:val="en-US"/>
        </w:rPr>
        <w:t>741–752.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bCs/>
          <w:lang w:val="en-US"/>
        </w:rPr>
        <w:t>Lip G.Y.</w:t>
      </w:r>
      <w:r w:rsidRPr="00DD3FFE">
        <w:rPr>
          <w:lang w:val="en-US"/>
        </w:rPr>
        <w:t xml:space="preserve"> Thrombogenesis, atherogenesis and angiogenesis in vascular disease: a new ‘vascular triad’. / </w:t>
      </w:r>
      <w:r w:rsidRPr="00DD3FFE">
        <w:rPr>
          <w:bCs/>
          <w:lang w:val="en-US"/>
        </w:rPr>
        <w:t>Lip G.Y.</w:t>
      </w:r>
      <w:r w:rsidRPr="00DD3FFE">
        <w:rPr>
          <w:lang w:val="en-US"/>
        </w:rPr>
        <w:t xml:space="preserve">, Blann A.D. // </w:t>
      </w:r>
      <w:r w:rsidRPr="00DD3FFE">
        <w:rPr>
          <w:iCs/>
          <w:lang w:val="en-US"/>
        </w:rPr>
        <w:t>Ann. Med.</w:t>
      </w:r>
      <w:r w:rsidRPr="00DD3FFE">
        <w:rPr>
          <w:lang w:val="en-US"/>
        </w:rPr>
        <w:t xml:space="preserve"> – 2004. – Vol.</w:t>
      </w:r>
      <w:r w:rsidRPr="00DD3FFE">
        <w:rPr>
          <w:bCs/>
          <w:lang w:val="en-US"/>
        </w:rPr>
        <w:t xml:space="preserve">36. – P. </w:t>
      </w:r>
      <w:r w:rsidRPr="00DD3FFE">
        <w:rPr>
          <w:lang w:val="en-US"/>
        </w:rPr>
        <w:t>119–125.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Basal nitric oxide synthesis in essential hypertension. / </w:t>
      </w:r>
      <w:hyperlink r:id="rId12" w:history="1">
        <w:r w:rsidRPr="00DD3FFE">
          <w:rPr>
            <w:rStyle w:val="a9"/>
            <w:lang w:val="en-US"/>
          </w:rPr>
          <w:t>Forte</w:t>
        </w:r>
      </w:hyperlink>
      <w:r w:rsidRPr="00DD3FFE">
        <w:rPr>
          <w:rStyle w:val="ja50-ce-author"/>
          <w:lang w:val="uk-UA"/>
        </w:rPr>
        <w:t xml:space="preserve"> </w:t>
      </w:r>
      <w:r w:rsidRPr="00DD3FFE">
        <w:rPr>
          <w:rStyle w:val="ja50-ce-author"/>
          <w:lang w:val="en-US"/>
        </w:rPr>
        <w:t>P</w:t>
      </w:r>
      <w:r w:rsidRPr="00DD3FFE">
        <w:rPr>
          <w:rStyle w:val="ja50-ce-author"/>
          <w:lang w:val="uk-UA"/>
        </w:rPr>
        <w:t>.</w:t>
      </w:r>
      <w:r w:rsidRPr="00DD3FFE">
        <w:rPr>
          <w:rStyle w:val="ja50-ce-author"/>
          <w:lang w:val="en-US"/>
        </w:rPr>
        <w:t xml:space="preserve">, </w:t>
      </w:r>
      <w:hyperlink r:id="rId13" w:history="1">
        <w:r w:rsidRPr="00DD3FFE">
          <w:rPr>
            <w:rStyle w:val="a9"/>
            <w:lang w:val="en-US"/>
          </w:rPr>
          <w:t>Copland</w:t>
        </w:r>
      </w:hyperlink>
      <w:r w:rsidRPr="00DD3FFE">
        <w:rPr>
          <w:rStyle w:val="ja50-ce-author"/>
          <w:lang w:val="uk-UA"/>
        </w:rPr>
        <w:t xml:space="preserve"> М.</w:t>
      </w:r>
      <w:r w:rsidRPr="00DD3FFE">
        <w:rPr>
          <w:rStyle w:val="ja50-ce-author"/>
          <w:lang w:val="en-US"/>
        </w:rPr>
        <w:t xml:space="preserve">, </w:t>
      </w:r>
      <w:hyperlink r:id="rId14" w:history="1">
        <w:r w:rsidRPr="00DD3FFE">
          <w:rPr>
            <w:rStyle w:val="a9"/>
            <w:lang w:val="en-US"/>
          </w:rPr>
          <w:t>Smith</w:t>
        </w:r>
      </w:hyperlink>
      <w:r w:rsidRPr="00DD3FFE">
        <w:rPr>
          <w:rStyle w:val="ja50-ce-author"/>
          <w:lang w:val="en-US"/>
        </w:rPr>
        <w:t xml:space="preserve"> L</w:t>
      </w:r>
      <w:r w:rsidRPr="00DD3FFE">
        <w:rPr>
          <w:rStyle w:val="ja50-ce-author"/>
          <w:lang w:val="uk-UA"/>
        </w:rPr>
        <w:t>.М.</w:t>
      </w:r>
      <w:r w:rsidRPr="00DD3FFE">
        <w:rPr>
          <w:rStyle w:val="ja50-ce-author"/>
          <w:lang w:val="en-US"/>
        </w:rPr>
        <w:t xml:space="preserve"> [et al.] </w:t>
      </w:r>
      <w:r w:rsidRPr="00DD3FFE">
        <w:rPr>
          <w:lang w:val="en-US"/>
        </w:rPr>
        <w:t xml:space="preserve">// The Lancet. - 2007. – </w:t>
      </w:r>
      <w:hyperlink r:id="rId15" w:history="1">
        <w:r w:rsidRPr="00DD3FFE">
          <w:rPr>
            <w:rStyle w:val="a9"/>
            <w:lang w:val="en-US"/>
          </w:rPr>
          <w:t xml:space="preserve">Vol. 349. – </w:t>
        </w:r>
      </w:hyperlink>
      <w:r w:rsidRPr="00DD3FFE">
        <w:rPr>
          <w:lang w:val="en-US"/>
        </w:rPr>
        <w:t>P. 837 – 842.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Decreased endothelium-dependent hyperpolarization to acetylcholine in smooth muscle of arteries. / Fujii K., Tominaga M., Ohmori S. [et al.] // Circ. Res. – 1992. – Vol. 70. – P. 660–669</w:t>
      </w:r>
      <w:r w:rsidRPr="00DD3FFE">
        <w:rPr>
          <w:color w:val="000000"/>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Furchgott R</w:t>
      </w:r>
      <w:r w:rsidRPr="00DD3FFE">
        <w:rPr>
          <w:iCs/>
          <w:lang w:val="uk-UA"/>
        </w:rPr>
        <w:t>.</w:t>
      </w:r>
      <w:r w:rsidRPr="00DD3FFE">
        <w:rPr>
          <w:iCs/>
          <w:lang w:val="en-US"/>
        </w:rPr>
        <w:t>F</w:t>
      </w:r>
      <w:r w:rsidRPr="00DD3FFE">
        <w:rPr>
          <w:iCs/>
          <w:lang w:val="uk-UA"/>
        </w:rPr>
        <w:t>.</w:t>
      </w:r>
      <w:r w:rsidRPr="00DD3FFE">
        <w:rPr>
          <w:iCs/>
          <w:lang w:val="en-US"/>
        </w:rPr>
        <w:t xml:space="preserve"> The obligatory role of endothelial cells in the relaxation of arterial smooth muscle by acetylcholine. </w:t>
      </w:r>
      <w:r w:rsidRPr="00DD3FFE">
        <w:rPr>
          <w:iCs/>
          <w:lang w:val="uk-UA"/>
        </w:rPr>
        <w:t>/</w:t>
      </w:r>
      <w:r w:rsidRPr="00DD3FFE">
        <w:rPr>
          <w:iCs/>
          <w:lang w:val="en-US"/>
        </w:rPr>
        <w:t xml:space="preserve"> Furchgott R</w:t>
      </w:r>
      <w:r w:rsidRPr="00DD3FFE">
        <w:rPr>
          <w:iCs/>
          <w:lang w:val="uk-UA"/>
        </w:rPr>
        <w:t>.</w:t>
      </w:r>
      <w:r w:rsidRPr="00DD3FFE">
        <w:rPr>
          <w:iCs/>
          <w:lang w:val="en-US"/>
        </w:rPr>
        <w:t>F</w:t>
      </w:r>
      <w:r w:rsidRPr="00DD3FFE">
        <w:rPr>
          <w:iCs/>
          <w:lang w:val="uk-UA"/>
        </w:rPr>
        <w:t>.</w:t>
      </w:r>
      <w:r w:rsidRPr="00DD3FFE">
        <w:rPr>
          <w:iCs/>
          <w:lang w:val="en-US"/>
        </w:rPr>
        <w:t>, Zawadzki J</w:t>
      </w:r>
      <w:r w:rsidRPr="00DD3FFE">
        <w:rPr>
          <w:iCs/>
          <w:lang w:val="uk-UA"/>
        </w:rPr>
        <w:t>.</w:t>
      </w:r>
      <w:r w:rsidRPr="00DD3FFE">
        <w:rPr>
          <w:iCs/>
          <w:lang w:val="en-US"/>
        </w:rPr>
        <w:t>V. /</w:t>
      </w:r>
      <w:r w:rsidRPr="00DD3FFE">
        <w:rPr>
          <w:iCs/>
          <w:lang w:val="uk-UA"/>
        </w:rPr>
        <w:t xml:space="preserve">/ </w:t>
      </w:r>
      <w:r w:rsidRPr="00DD3FFE">
        <w:rPr>
          <w:iCs/>
          <w:lang w:val="en-US"/>
        </w:rPr>
        <w:t>Nature</w:t>
      </w:r>
      <w:r w:rsidRPr="00DD3FFE">
        <w:rPr>
          <w:iCs/>
          <w:lang w:val="uk-UA"/>
        </w:rPr>
        <w:t>. –</w:t>
      </w:r>
      <w:r w:rsidRPr="00DD3FFE">
        <w:rPr>
          <w:iCs/>
          <w:lang w:val="en-US"/>
        </w:rPr>
        <w:t xml:space="preserve"> 1980. –Vol. 288. – P. 373–</w:t>
      </w:r>
      <w:r w:rsidRPr="00DD3FFE">
        <w:rPr>
          <w:iCs/>
          <w:lang w:val="uk-UA"/>
        </w:rPr>
        <w:t>37</w:t>
      </w:r>
      <w:r w:rsidRPr="00DD3FFE">
        <w:rPr>
          <w:iCs/>
          <w:lang w:val="en-US"/>
        </w:rPr>
        <w:t>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1A171B"/>
        </w:rPr>
        <w:lastRenderedPageBreak/>
        <w:t>Применение тестов реактивности плечевой артерии при оценке дисфункции эндотелия. / Джурич Д., Стефанович Е., Тасич Н. [и др.] // Кардиология. - 2000. - № 11. - С. 24–27.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color w:val="1A171B"/>
        </w:rPr>
        <w:t>Состояние эндотелий-зависимой вазодилатации плечевой артерии у больных гипертонической болезнью, оцениваемое с помощью ультразвука высокого разрешения</w:t>
      </w:r>
      <w:r w:rsidRPr="00DD3FFE">
        <w:rPr>
          <w:color w:val="1A171B"/>
          <w:lang w:val="uk-UA"/>
        </w:rPr>
        <w:t xml:space="preserve">. / </w:t>
      </w:r>
      <w:r w:rsidRPr="00DD3FFE">
        <w:rPr>
          <w:color w:val="1A171B"/>
        </w:rPr>
        <w:t>Иванова О.В., Балахонова Т.В., Соболева Г.Н. [и др.] // Кардиология. - 1997. - № 7. - С. 41–46.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Measurement of forearm blood flow by venous occlusion plethysmography: interpreting the response. / Benjamin N., Calver A.L., Collier J. [et al.] // </w:t>
      </w:r>
      <w:r w:rsidRPr="00DD3FFE">
        <w:rPr>
          <w:iCs/>
          <w:lang w:val="en-US"/>
        </w:rPr>
        <w:t>Hypertension. –</w:t>
      </w:r>
      <w:r w:rsidRPr="00DD3FFE">
        <w:rPr>
          <w:lang w:val="en-US"/>
        </w:rPr>
        <w:t xml:space="preserve"> 1995. – Vol. 25. – P. 918-923.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t xml:space="preserve">Аллан П. Клінічна доплерівська ультрасонографія./ Аллан П., Даббінс П., Позняк М.  </w:t>
      </w:r>
      <w:r w:rsidRPr="00DD3FFE">
        <w:rPr>
          <w:lang w:val="en-US"/>
        </w:rPr>
        <w:t xml:space="preserve">- </w:t>
      </w:r>
      <w:r w:rsidRPr="00DD3FFE">
        <w:t>Львів</w:t>
      </w:r>
      <w:r w:rsidRPr="00DD3FFE">
        <w:rPr>
          <w:lang w:val="en-US"/>
        </w:rPr>
        <w:t xml:space="preserve">: </w:t>
      </w:r>
      <w:r w:rsidRPr="00DD3FFE">
        <w:t>Медицина</w:t>
      </w:r>
      <w:r w:rsidRPr="00DD3FFE">
        <w:rPr>
          <w:lang w:val="en-US"/>
        </w:rPr>
        <w:t xml:space="preserve"> </w:t>
      </w:r>
      <w:r w:rsidRPr="00DD3FFE">
        <w:t>світу</w:t>
      </w:r>
      <w:r w:rsidRPr="00DD3FFE">
        <w:rPr>
          <w:lang w:val="en-US"/>
        </w:rPr>
        <w:t xml:space="preserve">, 2000. - 293 </w:t>
      </w:r>
      <w:r w:rsidRPr="00DD3FFE">
        <w:t>с</w:t>
      </w:r>
      <w:r w:rsidRPr="00DD3FFE">
        <w:rPr>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 novel potent vasoconstrictor peptide produced by vascular endothelial cells. / Yanagisawa M., Kurihara H., Kimura S. [et al.] // </w:t>
      </w:r>
      <w:r w:rsidRPr="00DD3FFE">
        <w:rPr>
          <w:iCs/>
          <w:lang w:val="en-US"/>
        </w:rPr>
        <w:t>Nature</w:t>
      </w:r>
      <w:r w:rsidRPr="00DD3FFE">
        <w:rPr>
          <w:lang w:val="en-US"/>
        </w:rPr>
        <w:t>. – 1988. – Vol. 332. – P. 411–415.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Shimokawa H. Primary endothelial dysfunction: atherosclerosis. / Shimokawa H. // </w:t>
      </w:r>
      <w:r w:rsidRPr="00DD3FFE">
        <w:rPr>
          <w:iCs/>
          <w:lang w:val="en-US"/>
        </w:rPr>
        <w:t>J. Mol. Cell. Cardiol</w:t>
      </w:r>
      <w:r w:rsidRPr="00DD3FFE">
        <w:rPr>
          <w:lang w:val="en-US"/>
        </w:rPr>
        <w:t>. – 1999. – Vol. 31. – P. 23–37.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 xml:space="preserve">Ющук Е.Н. </w:t>
      </w:r>
      <w:r w:rsidRPr="00DD3FFE">
        <w:rPr>
          <w:iCs/>
        </w:rPr>
        <w:t xml:space="preserve">Эндотелиальная дисфункция при заболеваниях сердечно-сосудистой системы и методы ее коррекции. / </w:t>
      </w:r>
      <w:r w:rsidRPr="00DD3FFE">
        <w:t xml:space="preserve">Ющук Е.Н. </w:t>
      </w:r>
      <w:r w:rsidRPr="00DD3FFE">
        <w:rPr>
          <w:iCs/>
        </w:rPr>
        <w:t xml:space="preserve">// </w:t>
      </w:r>
      <w:r w:rsidRPr="00DD3FFE">
        <w:t>Клиническая фармакология и терапия. - 2005. - №3. - С. 85-87.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Hiltawsky K.M. Measurement of flow-mediated vasodilation using Kalman filtering. / Hiltawsky K.M., Ermert H. // IEEE Ultrasonics symposium. – 2002. – P. 1791-1794.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 integrated system for the non-invasive assessment of vessel wall and hemodynamic properties of large arteries by means of ultrasound. / BrandsP.J., Hoeks A.P., Willigers J. [et al.] // Eur. J. Ultrasound. – 1999. – Vol. 9(3). – P.257-66.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Park J.B. Correlation of endothelial function in large and small arteries in human essential hypertension. / Park J.B., Charbonneau F., SchiffrinE.L. // J Hypertens. – 2001. – Vol. 19(3). – P. 415- 420.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Wallance P. The vascular endothelium in diabetes and hypertension. / Wallance P., Calver A., Collier J. // Hypertens.– 1992. – V.10 (Suppl.1). – P. S25–S29.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Johnson R.A. Sustained hypertension in the rat induced by chronic blockade of nitric oxide production. / Johnson R.A., Freeman R.H. // Am. J. Hypertens. – 1992. – Vol. 5. – P. 919–922.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Tschudi M.R. Nitric oxide: the endogenous nitrate in the cardiovascular system. / Tschudi M.R., Luscher T.F. // Herz. – 1996. – Vol. 21. – P. 50–60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Luscher T.F. Endothelium–derived nitric oxide: the endogenous nitrovasodilator in the human cardiovascular system. / Luscher T.F. // Eur. Heart J. – 2001. – Vol. 12 (Suppl E). – P. 2–11.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Maltz J.S. Evaluation of arterial endothelial function using transit times of artificially induced pulses. / Maltz J.S., Budinger T.F. // Physiol. Meas. – 2005. – Vol. 26(3). – P. 293-307.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Assessment of peripheral vascular endothelial function with finger arterial pulse wave amplitude. / Kuvin J.T., Patel A.R., Sliney K.A. [et al.] // Am. Heart J. – 2003. – Vol. 146(1). – P. 168-174.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Moncada S. XIV Inernational union of pharmacology nomenclature in nitric oxide research. / Moncada S., Higgs A., Furchott R.E. // Phatmacol. Rev. – 1997. – Vol. 49. – P. 137–142.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Boulanger C.M. Endothelial NO synthase. / Boulanger C.M. // Seances Soc. Biol. Fil. – 1995. – Vol. 189(6). - P. 1069–1079.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bCs/>
          <w:lang w:val="en-US"/>
        </w:rPr>
        <w:t>Heitzer T., Schlinzig T., Krohn K., Meinertz T., et al.</w:t>
      </w:r>
      <w:r w:rsidRPr="00DD3FFE">
        <w:rPr>
          <w:lang w:val="en-US"/>
        </w:rPr>
        <w:t xml:space="preserve"> Endothelial dysfunction, oxidative stress, and risk of cardiovascular events in patients with coronary artery disease. // </w:t>
      </w:r>
      <w:r w:rsidRPr="00DD3FFE">
        <w:rPr>
          <w:iCs/>
          <w:lang w:val="en-US"/>
        </w:rPr>
        <w:t>Circulation. -</w:t>
      </w:r>
      <w:r w:rsidRPr="00DD3FFE">
        <w:rPr>
          <w:lang w:val="en-US"/>
        </w:rPr>
        <w:t xml:space="preserve"> 2001. - 104: 2673–2678.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Vogel R.A. Coronary risk factors, endothelial function, and atherosclerosis: a review. / Vogel R.A. // Clin. Cardiol. – 1997. – Vol. 20 (5). – P. 426–432.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Impaired endothelium-dependent vasodilation in patients with insulindependent diabetes mellitus. / Johnstone </w:t>
      </w:r>
      <w:r w:rsidRPr="00DD3FFE">
        <w:rPr>
          <w:iCs/>
        </w:rPr>
        <w:t>М</w:t>
      </w:r>
      <w:r w:rsidRPr="00DD3FFE">
        <w:rPr>
          <w:iCs/>
          <w:lang w:val="en-US"/>
        </w:rPr>
        <w:t>.</w:t>
      </w:r>
      <w:r w:rsidRPr="00DD3FFE">
        <w:rPr>
          <w:iCs/>
        </w:rPr>
        <w:t>Т</w:t>
      </w:r>
      <w:r w:rsidRPr="00DD3FFE">
        <w:rPr>
          <w:iCs/>
          <w:lang w:val="en-US"/>
        </w:rPr>
        <w:t>., Creager S.L., Scales K.M. [et al.] // Circulation. – 1993. – Vol. 88. – P. 2510–2516.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Haeffliger I.O., Meyer P., Flammer J., Luscher T.F. The vascular endothelium as a regulator of the ocular circulation: a new concept in ophthalmology? // Surv. Ophthalmol. - 1994; 39 (2): 123–132.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Microalbuminuria and endothelial dysfunction in essential hypertension. / Pedrinelli R., Campietro O., Carmassi F. [et al.] // Lancet. – 2004. – 334. – P.14-18.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Tiefenbacher C.P. Tetrahydrobiopterin: a critical cofactor for eNOS and a strategy in the treatment of endothelial dysfunction? / Tiefenbacher C.P. // </w:t>
      </w:r>
      <w:r w:rsidRPr="00DD3FFE">
        <w:rPr>
          <w:iCs/>
          <w:lang w:val="en-US"/>
        </w:rPr>
        <w:t>Am. J. Physiol. Heart Circ. Physiol</w:t>
      </w:r>
      <w:r w:rsidRPr="00DD3FFE">
        <w:rPr>
          <w:lang w:val="en-US"/>
        </w:rPr>
        <w:t>. – 2001. – Vol. 280. – P. H2484–H2488.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rStyle w:val="ti"/>
          <w:lang w:val="en-US"/>
        </w:rPr>
      </w:pPr>
      <w:r w:rsidRPr="00DD3FFE">
        <w:rPr>
          <w:lang w:val="en-US"/>
        </w:rPr>
        <w:t xml:space="preserve">Carotid intima-media thickness (cIMT) cosegregates with blood pressure and renal function in hypertensive Hispanic families. / </w:t>
      </w:r>
      <w:r w:rsidRPr="00DD3FFE">
        <w:rPr>
          <w:iCs/>
          <w:lang w:val="en-US"/>
        </w:rPr>
        <w:t>Hodis H.N., Chen Y.C., Guo X. [et al.]</w:t>
      </w:r>
      <w:r w:rsidRPr="00DD3FFE">
        <w:rPr>
          <w:lang w:val="en-US"/>
        </w:rPr>
        <w:t xml:space="preserve"> //</w:t>
      </w:r>
      <w:r w:rsidRPr="00DD3FFE">
        <w:rPr>
          <w:rStyle w:val="afff4"/>
          <w:lang w:val="en-US"/>
        </w:rPr>
        <w:t xml:space="preserve"> </w:t>
      </w:r>
      <w:hyperlink r:id="rId16" w:history="1">
        <w:r w:rsidRPr="00DD3FFE">
          <w:rPr>
            <w:rStyle w:val="a9"/>
            <w:lang w:val="en-US"/>
          </w:rPr>
          <w:t>Atherosclerosis.</w:t>
        </w:r>
      </w:hyperlink>
      <w:r w:rsidRPr="00DD3FFE">
        <w:rPr>
          <w:rStyle w:val="ti"/>
          <w:lang w:val="en-US"/>
        </w:rPr>
        <w:t xml:space="preserve"> – 2008. – Vol. 198(1). – P. 160-165.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lastRenderedPageBreak/>
        <w:t>Hashimoto M., Eto M., Akishita M., et al. Correlation between flow-mediated vasodilatation of the brachial artery and intima-media thickness in the carotid artery in men. // Arterioscler. Thromb. Vasc. Biol. – 1999. – 19. – P.2795-2800.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Inflammation and endothelial function: direct vascular effects of human C-reactive protein on nitric oxide bioavailability. / Clapp B. R., Hirschfield G. M., Storry S. [et al.] // Circulation. – 2005. – Vol. 111 (12). – P. 1530-1536.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Maseri A. Inflammation in acute coronary syndromes. / Maseri A., Cianflone D. // Eur. Heart J. - 2002. - Vol. 4 (Suppl. B). - P. 8-13.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Nakamura H. Predictive value of cardiovascular events by high sensivity CRP. / Nakamura H., Yamashita T. // Nippon. Rinsho. – 2002. – Vol. 60. -</w:t>
      </w:r>
      <w:r w:rsidRPr="00DD3FFE">
        <w:rPr>
          <w:lang w:val="uk-UA"/>
        </w:rPr>
        <w:t xml:space="preserve"> №</w:t>
      </w:r>
      <w:r w:rsidRPr="00DD3FFE">
        <w:rPr>
          <w:lang w:val="en-US"/>
        </w:rPr>
        <w:t>5. - P. 916-921.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en-US"/>
        </w:rPr>
        <w:t>C-reactive protein as a novel risk factor for cardiovascular disease: is it ready for prime time? / Willcox B.J., Abbott R.D., Yano K. [et al.] // Cardiovasc. Rev. Rep. – 2004. – Vol. 25. – P. 66-69.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Increasing levels of In-terleukin-1 Ra and Interleukin-6 during the first two days of hospitalisation in unstable angina are associated with increased risk of in-hospital coronary events. / Biasucci L.M., Liuzzo G., Fantuzzi G. [et al.] // Circulation. - 1999. - Vol. 99. - P. 2079-2084.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C-reactive protein and other circulating markers of inflammation in the prediction of coronary heart disease. / Danesh J., Wheeler J.G., Hirschfield G.M. [et al.] // N. Engl. J. Med. – 2004. – Vol. 350. – P. 1387–1397.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Белова Л.А. Биохимия процессов воспаления и поражения сосудов. Роль нейтрофилов. / Белова Л.А. // Биохимия. - 1997. том 62.-вып.6. -С. 659 - 668.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rStyle w:val="aff2"/>
          <w:i w:val="0"/>
          <w:lang w:val="en-US"/>
        </w:rPr>
        <w:t>Neri Serneri</w:t>
      </w:r>
      <w:r w:rsidRPr="00DD3FFE">
        <w:rPr>
          <w:lang w:val="en-US"/>
        </w:rPr>
        <w:t xml:space="preserve"> G.G. Acute T-cell activation is detectable in unstable angina. </w:t>
      </w:r>
      <w:r w:rsidRPr="00DD3FFE">
        <w:rPr>
          <w:rStyle w:val="aff2"/>
          <w:i w:val="0"/>
          <w:lang w:val="en-US"/>
        </w:rPr>
        <w:t>Neri Serneri</w:t>
      </w:r>
      <w:r w:rsidRPr="00DD3FFE">
        <w:rPr>
          <w:lang w:val="en-US"/>
        </w:rPr>
        <w:t xml:space="preserve"> G.G., Abbate R. // Circulation. – </w:t>
      </w:r>
      <w:r w:rsidRPr="00DD3FFE">
        <w:rPr>
          <w:rStyle w:val="aff2"/>
          <w:i w:val="0"/>
          <w:lang w:val="en-US"/>
        </w:rPr>
        <w:t xml:space="preserve">1997. – Vol. </w:t>
      </w:r>
      <w:r w:rsidRPr="00DD3FFE">
        <w:rPr>
          <w:lang w:val="en-US"/>
        </w:rPr>
        <w:t>95. – P. 1806-1812.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Soluble adhesion molecules and prediction of coronary heart disease: a prospective study and meta-analysis. / Malik I.S., Danesh J., Whincup P. [et al.] // Lancet. – 2001. – Vol. 358. – P. 971-975.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Ярилин А.А. Основы иммунологии./ Ярилин А.А.  – М. Медицина, - 1999. – 608с.</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 xml:space="preserve">Malik I.S. </w:t>
      </w:r>
      <w:r w:rsidRPr="00DD3FFE">
        <w:rPr>
          <w:bCs/>
          <w:lang w:val="en-US"/>
        </w:rPr>
        <w:t>Soluble adhesion molecules in ischaemic</w:t>
      </w:r>
      <w:r w:rsidRPr="00DD3FFE">
        <w:rPr>
          <w:b/>
          <w:bCs/>
          <w:lang w:val="en-US"/>
        </w:rPr>
        <w:t xml:space="preserve"> </w:t>
      </w:r>
      <w:r w:rsidRPr="00DD3FFE">
        <w:rPr>
          <w:bCs/>
          <w:lang w:val="en-US"/>
        </w:rPr>
        <w:t xml:space="preserve">heart disease. / </w:t>
      </w:r>
      <w:r w:rsidRPr="00DD3FFE">
        <w:rPr>
          <w:lang w:val="en-US"/>
        </w:rPr>
        <w:t xml:space="preserve">Malik I.S., Haskard D.O. </w:t>
      </w:r>
      <w:r w:rsidRPr="00DD3FFE">
        <w:rPr>
          <w:bCs/>
          <w:lang w:val="en-US"/>
        </w:rPr>
        <w:t>//</w:t>
      </w:r>
      <w:r w:rsidRPr="00DD3FFE">
        <w:rPr>
          <w:lang w:val="en-US"/>
        </w:rPr>
        <w:t xml:space="preserve"> Eur. Heart. J. – 1999. – Vol. 20. – P. 990-991.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Moyer C.F., Sajuthi D., Tulli H., Williams J.K. Synthesis of IL-1 alpha and IL-1 beta by arterial cells in arterial hypertension. // </w:t>
      </w:r>
      <w:r w:rsidRPr="00DD3FFE">
        <w:rPr>
          <w:rStyle w:val="ref-journal"/>
          <w:lang w:val="en-US"/>
        </w:rPr>
        <w:t xml:space="preserve">Am. J. Pathol. - </w:t>
      </w:r>
      <w:r w:rsidRPr="00DD3FFE">
        <w:rPr>
          <w:lang w:val="en-US"/>
        </w:rPr>
        <w:t xml:space="preserve">1991. - </w:t>
      </w:r>
      <w:r w:rsidRPr="00DD3FFE">
        <w:rPr>
          <w:rStyle w:val="ref-vol"/>
          <w:lang w:val="en-US"/>
        </w:rPr>
        <w:t>138</w:t>
      </w:r>
      <w:r w:rsidRPr="00DD3FFE">
        <w:rPr>
          <w:lang w:val="en-US"/>
        </w:rPr>
        <w:t>(4): 951–960.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Kishimoto T. The biology of interleukin-6. / Kishimoto T. // Blood. – 1989. – Vol. 71. – P. 1-10.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Platelet activation induced by interleukin-6: evidence for a mechanism involving arachadonic acid metabolism. / Oleksowicz L., Mrowiec Z., Zuckerman D. [et al.] // Thromb. Haemost. – 1994. – Vol. 72. – P. 302-308.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Genetics of inflammation and risk of coronary artery disease: the central role of interleukin-6. / Woods A., Brull D.J., Humphries S.E. [et al.] // Eur. Heart J. – 2000. – Vol. 21. – P. 1574-1583.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Relation of C-reactive protein to oxidative stress and to endothelial dysfunction in essential hypertension. /</w:t>
      </w:r>
      <w:r w:rsidRPr="00DD3FFE">
        <w:rPr>
          <w:iCs/>
          <w:lang w:val="en-US"/>
        </w:rPr>
        <w:t xml:space="preserve"> Cottone S., Vadala L., Guarnery M. [</w:t>
      </w:r>
      <w:r w:rsidRPr="00DD3FFE">
        <w:rPr>
          <w:lang w:val="en-US"/>
        </w:rPr>
        <w:t>et al.] // J. Hypertens. – 2005. – Vol. 23 (suppl. 2). – P. S58.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Effect of chronic arterial hypertension on constitutive and induced intercellular adhesion molecule-1 expression in vivo. / </w:t>
      </w:r>
      <w:r w:rsidRPr="00DD3FFE">
        <w:rPr>
          <w:iCs/>
          <w:lang w:val="de-DE"/>
        </w:rPr>
        <w:t>Komats S., Panes J., Russel J. M. [</w:t>
      </w:r>
      <w:r w:rsidRPr="00DD3FFE">
        <w:rPr>
          <w:lang w:val="de-DE"/>
        </w:rPr>
        <w:t xml:space="preserve">et al.] </w:t>
      </w:r>
      <w:r w:rsidRPr="00DD3FFE">
        <w:rPr>
          <w:lang w:val="en-US"/>
        </w:rPr>
        <w:t>// Hypertension. – 1997. – Vol. 29. – P. 683-689.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Direct proinflammatory effect of C-reactive protein on human endothelial cells. / </w:t>
      </w:r>
      <w:r w:rsidRPr="00DD3FFE">
        <w:rPr>
          <w:iCs/>
          <w:lang w:val="en-US"/>
        </w:rPr>
        <w:t xml:space="preserve">Pasceri V., Willerson J. </w:t>
      </w:r>
      <w:r w:rsidRPr="00DD3FFE">
        <w:rPr>
          <w:iCs/>
        </w:rPr>
        <w:t>Т</w:t>
      </w:r>
      <w:r w:rsidRPr="00DD3FFE">
        <w:rPr>
          <w:iCs/>
          <w:lang w:val="en-US"/>
        </w:rPr>
        <w:t xml:space="preserve">., Edward </w:t>
      </w:r>
      <w:r w:rsidRPr="00DD3FFE">
        <w:rPr>
          <w:iCs/>
        </w:rPr>
        <w:t>Т</w:t>
      </w:r>
      <w:r w:rsidRPr="00DD3FFE">
        <w:rPr>
          <w:iCs/>
          <w:lang w:val="en-US"/>
        </w:rPr>
        <w:t xml:space="preserve">. </w:t>
      </w:r>
      <w:r w:rsidRPr="00DD3FFE">
        <w:rPr>
          <w:iCs/>
        </w:rPr>
        <w:t>Н</w:t>
      </w:r>
      <w:r w:rsidRPr="00DD3FFE">
        <w:rPr>
          <w:iCs/>
          <w:lang w:val="en-US"/>
        </w:rPr>
        <w:t>. [</w:t>
      </w:r>
      <w:r w:rsidRPr="00DD3FFE">
        <w:rPr>
          <w:lang w:val="en-US"/>
        </w:rPr>
        <w:t>et al.] // Circulation. – 2004. – Vol. 102. – P. 2165-2168.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Koffler S. </w:t>
      </w:r>
      <w:r w:rsidRPr="00DD3FFE">
        <w:rPr>
          <w:lang w:val="en-US"/>
        </w:rPr>
        <w:t xml:space="preserve">Role of cytokines in cardiovascular diseases: a focus on endothelial responses to inflammation. / </w:t>
      </w:r>
      <w:r w:rsidRPr="00DD3FFE">
        <w:rPr>
          <w:iCs/>
          <w:lang w:val="en-US"/>
        </w:rPr>
        <w:t xml:space="preserve">Koffler S., Nickel </w:t>
      </w:r>
      <w:r w:rsidRPr="00DD3FFE">
        <w:rPr>
          <w:iCs/>
        </w:rPr>
        <w:t>Т</w:t>
      </w:r>
      <w:r w:rsidRPr="00DD3FFE">
        <w:rPr>
          <w:iCs/>
          <w:lang w:val="en-US"/>
        </w:rPr>
        <w:t xml:space="preserve">., Weis M. </w:t>
      </w:r>
      <w:r w:rsidRPr="00DD3FFE">
        <w:rPr>
          <w:lang w:val="en-US"/>
        </w:rPr>
        <w:t>// Clin. Sci. (Lond.). – 2005. – Vol. 108 (3). – P. 205-213.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C-reactive protein relaxes human vessels in vitro. / </w:t>
      </w:r>
      <w:r w:rsidRPr="00DD3FFE">
        <w:rPr>
          <w:iCs/>
          <w:lang w:val="en-US"/>
        </w:rPr>
        <w:t>Sternik L., Samee S., Shaff H. V. [</w:t>
      </w:r>
      <w:r w:rsidRPr="00DD3FFE">
        <w:rPr>
          <w:lang w:val="en-US"/>
        </w:rPr>
        <w:t>et al.] // Arterioscler. Thromb. Vasc. Biol. – 2002. – Vol. 22. – P. 1865-1868.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Increased Proinflammatory Cytokines in Patients with Chronic Stable Angina and Their Reduction by Aspirin. / Ikonomidis I., Andriotti F., Economou E. [et al.] // Circulation.</w:t>
      </w:r>
      <w:r w:rsidRPr="00DD3FFE">
        <w:rPr>
          <w:lang w:val="uk-UA"/>
        </w:rPr>
        <w:t xml:space="preserve"> </w:t>
      </w:r>
      <w:r w:rsidRPr="00DD3FFE">
        <w:rPr>
          <w:lang w:val="en-US"/>
        </w:rPr>
        <w:t>- 1999. - Vol. 24. - P. 793-798.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hyperlink r:id="rId17" w:history="1">
        <w:r w:rsidRPr="00DD3FFE">
          <w:rPr>
            <w:rStyle w:val="a9"/>
          </w:rPr>
          <w:t>Провоспалительные факторы у больных артериальной гипертензией как объект медикаментозного вмешательства</w:t>
        </w:r>
      </w:hyperlink>
      <w:r w:rsidRPr="00DD3FFE">
        <w:rPr>
          <w:lang w:val="uk-UA"/>
        </w:rPr>
        <w:t xml:space="preserve">ю. / </w:t>
      </w:r>
      <w:r w:rsidRPr="00DD3FFE">
        <w:t>Кулешов С.К., Воробьев Е.А., Соломатина Л.В.</w:t>
      </w:r>
      <w:r w:rsidRPr="00DD3FFE">
        <w:rPr>
          <w:lang w:val="uk-UA"/>
        </w:rPr>
        <w:t xml:space="preserve"> </w:t>
      </w:r>
      <w:r w:rsidRPr="00DD3FFE">
        <w:t>[</w:t>
      </w:r>
      <w:r w:rsidRPr="00DD3FFE">
        <w:rPr>
          <w:lang w:val="uk-UA"/>
        </w:rPr>
        <w:t>и др</w:t>
      </w:r>
      <w:r w:rsidRPr="00DD3FFE">
        <w:t>.]</w:t>
      </w:r>
      <w:r w:rsidRPr="00DD3FFE">
        <w:rPr>
          <w:lang w:val="uk-UA"/>
        </w:rPr>
        <w:t xml:space="preserve"> // Укр. мед.</w:t>
      </w:r>
      <w:r w:rsidRPr="00DD3FFE">
        <w:t xml:space="preserve"> </w:t>
      </w:r>
      <w:r w:rsidRPr="00DD3FFE">
        <w:rPr>
          <w:lang w:val="uk-UA"/>
        </w:rPr>
        <w:t>часопис. – 2008. - №2. – С. 30-34.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Ащеулова Т. В.</w:t>
      </w:r>
      <w:r w:rsidRPr="00DD3FFE">
        <w:rPr>
          <w:lang w:val="uk-UA"/>
        </w:rPr>
        <w:t xml:space="preserve"> </w:t>
      </w:r>
      <w:hyperlink r:id="rId18" w:history="1">
        <w:r w:rsidRPr="00DD3FFE">
          <w:rPr>
            <w:rStyle w:val="a9"/>
          </w:rPr>
          <w:t>Модуляция активности фактора некроза опухоли альфа его растворимым рецептором в зависимости от возраста пациентов с артериальной гипертензией</w:t>
        </w:r>
      </w:hyperlink>
      <w:r w:rsidRPr="00DD3FFE">
        <w:rPr>
          <w:lang w:val="uk-UA"/>
        </w:rPr>
        <w:t xml:space="preserve">. </w:t>
      </w:r>
      <w:r w:rsidRPr="00DD3FFE">
        <w:t>/ Ащеулова Т. В.</w:t>
      </w:r>
      <w:r w:rsidRPr="00DD3FFE">
        <w:rPr>
          <w:lang w:val="uk-UA"/>
        </w:rPr>
        <w:t>// Укр. мед.</w:t>
      </w:r>
      <w:r w:rsidRPr="00DD3FFE">
        <w:t xml:space="preserve"> </w:t>
      </w:r>
      <w:r w:rsidRPr="00DD3FFE">
        <w:rPr>
          <w:lang w:val="uk-UA"/>
        </w:rPr>
        <w:t>часопис. – 2007. - №3– С. 25-34.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 xml:space="preserve">Лутай М.И. Атеросклероз и воспаление. </w:t>
      </w:r>
      <w:r w:rsidRPr="00DD3FFE">
        <w:rPr>
          <w:lang w:val="uk-UA"/>
        </w:rPr>
        <w:t xml:space="preserve">/ </w:t>
      </w:r>
      <w:r w:rsidRPr="00DD3FFE">
        <w:t>Лутай М.И. // Сердце и сосуды. – 2004. - №3. – С. 89-100.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Plasma adiponectine and soluble P-selectine levels in hypertensive patients. / Celik T., Iyisoy A., Kursaklioglu H.,[et al.] // J. Hypertens. – 2006. – Vol. 24. – P. 591-596.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lastRenderedPageBreak/>
        <w:t>Взаимосвязь фактора Виллебранда с сосудодвигательной функцией эндотелия у больных с разной степенью выраженности атеросклероза венечных артерий</w:t>
      </w:r>
      <w:r w:rsidRPr="00DD3FFE">
        <w:rPr>
          <w:lang w:val="uk-UA"/>
        </w:rPr>
        <w:t xml:space="preserve">. / </w:t>
      </w:r>
      <w:r w:rsidRPr="00DD3FFE">
        <w:t>Лутай М.И., Голикова И.П., Дзяк С.И. [и др.] // Укр. кардиол. журнал. - 2003. - № 6. - С. 13-17.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iCs/>
        </w:rPr>
        <w:t xml:space="preserve">Ощепкова Е. В. </w:t>
      </w:r>
      <w:r w:rsidRPr="00DD3FFE">
        <w:t>Мягкая артериальная гипертония и патология магистральных артерий головы: Дис. ... д-ра мед. наук. М.; 1995.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Patients with never treated white coat hypertension do have increased concentrations of B-type natriuretic peptide and C-reactive protein. / </w:t>
      </w:r>
      <w:r w:rsidRPr="00DD3FFE">
        <w:rPr>
          <w:iCs/>
          <w:lang w:val="en-US"/>
        </w:rPr>
        <w:t xml:space="preserve">Conen D., Martina </w:t>
      </w:r>
      <w:r w:rsidRPr="00DD3FFE">
        <w:rPr>
          <w:iCs/>
        </w:rPr>
        <w:t>В</w:t>
      </w:r>
      <w:r w:rsidRPr="00DD3FFE">
        <w:rPr>
          <w:iCs/>
          <w:lang w:val="en-US"/>
        </w:rPr>
        <w:t>., Perruchoud A. P. [</w:t>
      </w:r>
      <w:r w:rsidRPr="00DD3FFE">
        <w:rPr>
          <w:lang w:val="en-US"/>
        </w:rPr>
        <w:t>et al.] // J. Hypertens. – 2005. – Vol. 23 (suppl. 2). – P. S199.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Relationship between C-reactive protein and arterial stiffness is an asymptomatic population. / </w:t>
      </w:r>
      <w:r w:rsidRPr="00DD3FFE">
        <w:rPr>
          <w:iCs/>
          <w:lang w:val="en-US"/>
        </w:rPr>
        <w:t>Duprez D. A., Somasundaram P. E., Sigurdsson G. [</w:t>
      </w:r>
      <w:r w:rsidRPr="00DD3FFE">
        <w:rPr>
          <w:lang w:val="en-US"/>
        </w:rPr>
        <w:t>et al.] // J. Hum. Hypertens. – 2005. – Vol. 19 (7). – P. 515-519.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Is C-reactive protein an independent risk factor for essential hypertension? / </w:t>
      </w:r>
      <w:r w:rsidRPr="00DD3FFE">
        <w:rPr>
          <w:lang w:val="it-IT"/>
        </w:rPr>
        <w:t xml:space="preserve">Bautista L.E., Lopez-Jaramillo P., Vera L.M. [et al.] </w:t>
      </w:r>
      <w:r w:rsidRPr="00DD3FFE">
        <w:rPr>
          <w:lang w:val="en-US"/>
        </w:rPr>
        <w:t>// J. Hypertens. – 2001. – Vol. 19. - P. 857–861.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Inflammation, abdominal obesity, and smoking as predictors of hypertension. / </w:t>
      </w:r>
      <w:r w:rsidRPr="00DD3FFE">
        <w:rPr>
          <w:iCs/>
          <w:lang w:val="de-DE"/>
        </w:rPr>
        <w:t>Niskanen L., Laaksonen D. E., Nyyssonen K. [</w:t>
      </w:r>
      <w:r w:rsidRPr="00DD3FFE">
        <w:rPr>
          <w:lang w:val="de-DE"/>
        </w:rPr>
        <w:t xml:space="preserve">et al.] </w:t>
      </w:r>
      <w:r w:rsidRPr="00DD3FFE">
        <w:rPr>
          <w:lang w:val="en-US"/>
        </w:rPr>
        <w:t>// Hypertension. – 2004. – Vol. 44. – P. 859—865.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C-reactive protein and the risk of developing hypertension. A population study. / </w:t>
      </w:r>
      <w:r w:rsidRPr="00DD3FFE">
        <w:rPr>
          <w:iCs/>
          <w:lang w:val="en-US"/>
        </w:rPr>
        <w:t>Cifcova R., Frohlich J., Skodova Z. [</w:t>
      </w:r>
      <w:r w:rsidRPr="00DD3FFE">
        <w:rPr>
          <w:lang w:val="en-US"/>
        </w:rPr>
        <w:t>et al.] // J. Hypertens. – 2004. – Vol. 22 (suppl. 2). –P. S262.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Strandberg </w:t>
      </w:r>
      <w:r w:rsidRPr="00DD3FFE">
        <w:rPr>
          <w:iCs/>
        </w:rPr>
        <w:t>Т</w:t>
      </w:r>
      <w:r w:rsidRPr="00DD3FFE">
        <w:rPr>
          <w:iCs/>
          <w:lang w:val="en-US"/>
        </w:rPr>
        <w:t>.</w:t>
      </w:r>
      <w:r w:rsidRPr="00DD3FFE">
        <w:rPr>
          <w:iCs/>
        </w:rPr>
        <w:t>Е</w:t>
      </w:r>
      <w:r w:rsidRPr="00DD3FFE">
        <w:rPr>
          <w:iCs/>
          <w:lang w:val="en-US"/>
        </w:rPr>
        <w:t xml:space="preserve">. </w:t>
      </w:r>
      <w:r w:rsidRPr="00DD3FFE">
        <w:rPr>
          <w:lang w:val="en-US"/>
        </w:rPr>
        <w:t xml:space="preserve">C-reactive protein, cardiovascular risk factors and mortality in a prospective study in the elderly. / </w:t>
      </w:r>
      <w:r w:rsidRPr="00DD3FFE">
        <w:rPr>
          <w:iCs/>
          <w:lang w:val="en-US"/>
        </w:rPr>
        <w:t xml:space="preserve">Strandberg </w:t>
      </w:r>
      <w:r w:rsidRPr="00DD3FFE">
        <w:rPr>
          <w:iCs/>
        </w:rPr>
        <w:t>Т</w:t>
      </w:r>
      <w:r w:rsidRPr="00DD3FFE">
        <w:rPr>
          <w:iCs/>
          <w:lang w:val="en-US"/>
        </w:rPr>
        <w:t>.</w:t>
      </w:r>
      <w:r w:rsidRPr="00DD3FFE">
        <w:rPr>
          <w:iCs/>
        </w:rPr>
        <w:t>Е</w:t>
      </w:r>
      <w:r w:rsidRPr="00DD3FFE">
        <w:rPr>
          <w:iCs/>
          <w:lang w:val="en-US"/>
        </w:rPr>
        <w:t xml:space="preserve">., TilvisR.S. // </w:t>
      </w:r>
      <w:r w:rsidRPr="00DD3FFE">
        <w:rPr>
          <w:lang w:val="en-US"/>
        </w:rPr>
        <w:t>Arterioscler. Thromb. Vasc. Biol. – 2000. – Vol. 20. – P. 1057-1060.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High sensitivity C-reactive protein </w:t>
      </w:r>
      <w:r w:rsidRPr="00DD3FFE">
        <w:t>а</w:t>
      </w:r>
      <w:r w:rsidRPr="00DD3FFE">
        <w:rPr>
          <w:lang w:val="en-US"/>
        </w:rPr>
        <w:t xml:space="preserve"> an independent risk factor for essential hypertension. / Sung K.C., Suh J.Y., Kim B.S. [et al.] // Am. J. Hypertens. – 2003. – Vol. 16. – P. 429-433.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Essential hypertension is associated with subclinical inflammation. / Li H., Gong Y.S., Guo J.Z. [et al.] // J. Hypertens. – 2004. – Vol. 22 (suppl. 2). – P. S323.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Patients with never treated white coat hypertension do have increased concentrations of B-type natriuretic peptide and C-reactive protein. / </w:t>
      </w:r>
      <w:r w:rsidRPr="00DD3FFE">
        <w:rPr>
          <w:iCs/>
          <w:lang w:val="en-US"/>
        </w:rPr>
        <w:t xml:space="preserve">Conen D., Martina </w:t>
      </w:r>
      <w:r w:rsidRPr="00DD3FFE">
        <w:rPr>
          <w:iCs/>
        </w:rPr>
        <w:t>В</w:t>
      </w:r>
      <w:r w:rsidRPr="00DD3FFE">
        <w:rPr>
          <w:iCs/>
          <w:lang w:val="en-US"/>
        </w:rPr>
        <w:t>., Perruchoud A. P. [</w:t>
      </w:r>
      <w:r w:rsidRPr="00DD3FFE">
        <w:rPr>
          <w:lang w:val="en-US"/>
        </w:rPr>
        <w:t>et al.] // J. Hypertens. – 2005. – Vol. 23 (suppl. 2). – P. S199.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Koffler S. </w:t>
      </w:r>
      <w:r w:rsidRPr="00DD3FFE">
        <w:rPr>
          <w:lang w:val="en-US"/>
        </w:rPr>
        <w:t xml:space="preserve">Role of cytokines in cardiovascular diseases: a focus on endothelial responses to inflammation. / </w:t>
      </w:r>
      <w:r w:rsidRPr="00DD3FFE">
        <w:rPr>
          <w:iCs/>
          <w:lang w:val="en-US"/>
        </w:rPr>
        <w:t xml:space="preserve">Koffler S., Nickel </w:t>
      </w:r>
      <w:r w:rsidRPr="00DD3FFE">
        <w:rPr>
          <w:iCs/>
        </w:rPr>
        <w:t>Т</w:t>
      </w:r>
      <w:r w:rsidRPr="00DD3FFE">
        <w:rPr>
          <w:iCs/>
          <w:lang w:val="en-US"/>
        </w:rPr>
        <w:t xml:space="preserve">., Weis M. </w:t>
      </w:r>
      <w:r w:rsidRPr="00DD3FFE">
        <w:rPr>
          <w:lang w:val="en-US"/>
        </w:rPr>
        <w:t>// Clin. Sci. (Lond.). – 2005. – Vol. 108 (3). – P. 205-213.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it-IT"/>
        </w:rPr>
        <w:t xml:space="preserve">Von Kanel Roland </w:t>
      </w:r>
      <w:r w:rsidRPr="00DD3FFE">
        <w:t>А</w:t>
      </w:r>
      <w:r w:rsidRPr="00DD3FFE">
        <w:rPr>
          <w:lang w:val="it-IT"/>
        </w:rPr>
        <w:t xml:space="preserve">. B. </w:t>
      </w:r>
      <w:r w:rsidRPr="00DD3FFE">
        <w:rPr>
          <w:lang w:val="en-US"/>
        </w:rPr>
        <w:t xml:space="preserve">Relation of nocturnal blood pressure dipping to cellular adhesion, inflammation and hemostasis. / </w:t>
      </w:r>
      <w:r w:rsidRPr="00DD3FFE">
        <w:rPr>
          <w:lang w:val="it-IT"/>
        </w:rPr>
        <w:t xml:space="preserve">Von Kanel Roland </w:t>
      </w:r>
      <w:r w:rsidRPr="00DD3FFE">
        <w:t>А</w:t>
      </w:r>
      <w:r w:rsidRPr="00DD3FFE">
        <w:rPr>
          <w:lang w:val="it-IT"/>
        </w:rPr>
        <w:t xml:space="preserve">. B., Shamini J. </w:t>
      </w:r>
      <w:r w:rsidRPr="00DD3FFE">
        <w:rPr>
          <w:lang w:val="en-US"/>
        </w:rPr>
        <w:t>// J. Hypertens. – 2004. – Vol. 22 (11). – P. 2087-2093.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Impaired circadian rhythm of blood pressure in patients with essential hypertension and increased C-reactive protein. / Dmitriev V., Oschepkova E., Titov V. [et al.] // J. Hypertens. – 2005. – Vol. 23 (suppl. 2). – P. S254.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Increased C-reactive protein concentrations in never-treated hypertension: the role of systolic and pulse pressures. / Schillacci G., Pirro M., Gemelli F. [et al.] // J. Hypertens. – 2003. – Vol. 21 (10). – P. 1841-1846.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Low grade inflammation correlates with pulse and morning rise of blood pressure with hypertensive nephrosclerosis. / Papadogiannakis </w:t>
      </w:r>
      <w:r w:rsidRPr="00DD3FFE">
        <w:t>А</w:t>
      </w:r>
      <w:r w:rsidRPr="00DD3FFE">
        <w:rPr>
          <w:lang w:val="en-US"/>
        </w:rPr>
        <w:t>., XydakisD., Sfakianaki M. [et al.] // J. Hypertens. – 2005. – Vol. 23 (suppl. 2). – P. S329.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it-IT"/>
        </w:rPr>
        <w:t xml:space="preserve">Ghiadoni L., Panichi V., Versari D. et al. </w:t>
      </w:r>
      <w:r w:rsidRPr="00DD3FFE">
        <w:rPr>
          <w:lang w:val="en-US"/>
        </w:rPr>
        <w:t>Markers of inflammation, endothelial function and blood pressure in untreated essential hypertensive patients. // J. Hypertens. 2003; 21 (suppl. 4): S122.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Analytical performance of a highly sensitive C-reactive protein-based immunoassay and the effects of laboratory variables on levels of protein in blood. /</w:t>
      </w:r>
      <w:r w:rsidRPr="00DD3FFE">
        <w:rPr>
          <w:iCs/>
          <w:lang w:val="en-US"/>
        </w:rPr>
        <w:t xml:space="preserve"> Aziz N., Fahey J. L., Detels R. [</w:t>
      </w:r>
      <w:r w:rsidRPr="00DD3FFE">
        <w:rPr>
          <w:lang w:val="en-US"/>
        </w:rPr>
        <w:t>et al.] // Clin. Diagn. Lab. Immunol. – 2003. – Vol. 10 (4). – P. 652-657.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Abramson J. L. Association between pulse pressure and C-reactive protein among apparently healthy US adults. </w:t>
      </w:r>
      <w:r w:rsidRPr="00DD3FFE">
        <w:rPr>
          <w:lang w:val="uk-UA"/>
        </w:rPr>
        <w:t xml:space="preserve">/ </w:t>
      </w:r>
      <w:r w:rsidRPr="00DD3FFE">
        <w:rPr>
          <w:lang w:val="en-US"/>
        </w:rPr>
        <w:t>Abramson J. L., Weintraub W. S., Vaccarino V. // Hypertension. – 2002</w:t>
      </w:r>
      <w:r w:rsidRPr="00DD3FFE">
        <w:rPr>
          <w:lang w:val="uk-UA"/>
        </w:rPr>
        <w:t>. –</w:t>
      </w:r>
      <w:r w:rsidRPr="00DD3FFE">
        <w:rPr>
          <w:lang w:val="en-US"/>
        </w:rPr>
        <w:t xml:space="preserve"> Vol. 39. – P. 197-202.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Relation of left ventricular concentric remodeling to levels of C-reactive protein and serum amyloid </w:t>
      </w:r>
      <w:r w:rsidRPr="00DD3FFE">
        <w:t>А</w:t>
      </w:r>
      <w:r w:rsidRPr="00DD3FFE">
        <w:rPr>
          <w:lang w:val="en-US"/>
        </w:rPr>
        <w:t xml:space="preserve"> in patients with essential hypertension. / Tsioufis Z., Stougiannos P., Kakkavas </w:t>
      </w:r>
      <w:r w:rsidRPr="00DD3FFE">
        <w:t>А</w:t>
      </w:r>
      <w:r w:rsidRPr="00DD3FFE">
        <w:rPr>
          <w:lang w:val="en-US"/>
        </w:rPr>
        <w:t>. [et al.] // Am. J. Cardiol. – 2005. – Vol. 96 (2). – P. 252-256.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Acute systemic inflammation impairs endothelium-dependent dilatation in humans. / </w:t>
      </w:r>
      <w:r w:rsidRPr="00DD3FFE">
        <w:rPr>
          <w:lang w:val="it-IT"/>
        </w:rPr>
        <w:t xml:space="preserve">Hingorani </w:t>
      </w:r>
      <w:r w:rsidRPr="00DD3FFE">
        <w:t>А</w:t>
      </w:r>
      <w:r w:rsidRPr="00DD3FFE">
        <w:rPr>
          <w:lang w:val="it-IT"/>
        </w:rPr>
        <w:t xml:space="preserve">. D., Cross J., Kharbanda </w:t>
      </w:r>
      <w:r w:rsidRPr="00DD3FFE">
        <w:t>А</w:t>
      </w:r>
      <w:r w:rsidRPr="00DD3FFE">
        <w:rPr>
          <w:lang w:val="it-IT"/>
        </w:rPr>
        <w:t xml:space="preserve">. [et al.] </w:t>
      </w:r>
      <w:r w:rsidRPr="00DD3FFE">
        <w:rPr>
          <w:lang w:val="en-US"/>
        </w:rPr>
        <w:t>// Circulation. -  2000. – Vol. 102. – P. 994-999.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Inflammation and endothelial function: direct vascular effects of human C-reactive protein on nitric oxide bioavailability. / Clapp B. R., Hirschfield G. M., Storry S. [et al.] // Circulation. – 2005. – Vol. 111 (12). – P. 1530-1536.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Sinisalo J. Relation of inflammation to vascular function in patients with coronary heart disease. / Sinisalo J., Paronen J., Matilla D. J. // Atherosclerosis. – 2000. – Vol. 149 (2). – P. 403-411.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Inflammation mediates the link between endothelial dysfunction and mild to moderate renal insufficiency in essential hypertension. / Perticone F., MaioR., Tripepi G. [et al.] // J. Hypertens. – 2005. – Vol. 23 (suppl. 2). – P. S178.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Oxydative stress in leukocytes is </w:t>
      </w:r>
      <w:r w:rsidRPr="00DD3FFE">
        <w:t>а</w:t>
      </w:r>
      <w:r w:rsidRPr="00DD3FFE">
        <w:rPr>
          <w:lang w:val="en-US"/>
        </w:rPr>
        <w:t xml:space="preserve"> possible link between blood pressure, blood glucose and C-reactive protein. / </w:t>
      </w:r>
      <w:r w:rsidRPr="00DD3FFE">
        <w:rPr>
          <w:lang w:val="it-IT"/>
        </w:rPr>
        <w:t xml:space="preserve">Yasunari </w:t>
      </w:r>
      <w:r w:rsidRPr="00DD3FFE">
        <w:t>Д</w:t>
      </w:r>
      <w:r w:rsidRPr="00DD3FFE">
        <w:rPr>
          <w:lang w:val="it-IT"/>
        </w:rPr>
        <w:t xml:space="preserve">., Maeda </w:t>
      </w:r>
      <w:r w:rsidRPr="00DD3FFE">
        <w:t>Д</w:t>
      </w:r>
      <w:r w:rsidRPr="00DD3FFE">
        <w:rPr>
          <w:lang w:val="it-IT"/>
        </w:rPr>
        <w:t xml:space="preserve">., Nakamura M. [et al.] </w:t>
      </w:r>
      <w:r w:rsidRPr="00DD3FFE">
        <w:rPr>
          <w:lang w:val="en-US"/>
        </w:rPr>
        <w:t>// Hypertension. - 2002. – Vol. 39. – P. 777-789.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lastRenderedPageBreak/>
        <w:t xml:space="preserve">Grundy S. M. </w:t>
      </w:r>
      <w:r w:rsidRPr="00DD3FFE">
        <w:rPr>
          <w:lang w:val="en-US"/>
        </w:rPr>
        <w:t>Obesity, metabolic syndrome and cardiovascular disease. // J. Clin. Endocrinol. Metab. 2004; 89 (6): 2595-2600.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Is C-reactive protein an independent risk factor for essential hypertension? / </w:t>
      </w:r>
      <w:r w:rsidRPr="00DD3FFE">
        <w:rPr>
          <w:lang w:val="it-IT"/>
        </w:rPr>
        <w:t xml:space="preserve">Bautista L.E., Lopez-Jaramillo P., Vera L.M. [et al.] </w:t>
      </w:r>
      <w:r w:rsidRPr="00DD3FFE">
        <w:rPr>
          <w:lang w:val="en-US"/>
        </w:rPr>
        <w:t>// J. Hypertens. – 2001. – Vol. 19. - P. 857–861.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Association of C-reactive protein with blood pressure and hypertension. / Smith G.D., Lawlor D.</w:t>
      </w:r>
      <w:r w:rsidRPr="00DD3FFE">
        <w:t>А</w:t>
      </w:r>
      <w:r w:rsidRPr="00DD3FFE">
        <w:rPr>
          <w:lang w:val="en-US"/>
        </w:rPr>
        <w:t>., Harbord R. [et al.] // Arterioscler. Thromb. Vasc. Biol. – 2005. – Vol. 25. – P. 1051-1056.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Association of high sensitivity C-reactive protein with essential hypertension. / Ohta Y., Arita M., Furuta M. [et al.] // J. Hypertens. – 2005. – Vol. 23 (suppl. 2). – P. S323-S331.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Rohde L.E. Survey of C-reactive protein and cardiovascular risk factors in apparently healthy men. / Rohde L.E. // </w:t>
      </w:r>
      <w:r w:rsidRPr="00DD3FFE">
        <w:rPr>
          <w:iCs/>
          <w:lang w:val="en-US"/>
        </w:rPr>
        <w:t xml:space="preserve">Am. J. Cardiol. – </w:t>
      </w:r>
      <w:r w:rsidRPr="00DD3FFE">
        <w:rPr>
          <w:lang w:val="en-US"/>
        </w:rPr>
        <w:t>1999. – Vol. 84. – P. 1018-1022.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Bellelli G. Lack of nighttime dipping of blood pressure in hypertensive elderly patients is associated with elevated C-reactive protein serum levels. / Bellelli G. // </w:t>
      </w:r>
      <w:r w:rsidRPr="00DD3FFE">
        <w:rPr>
          <w:iCs/>
          <w:lang w:val="en-US"/>
        </w:rPr>
        <w:t xml:space="preserve">J. Hypertens. – </w:t>
      </w:r>
      <w:r w:rsidRPr="00DD3FFE">
        <w:rPr>
          <w:lang w:val="en-US"/>
        </w:rPr>
        <w:t>2001. – Vol. 191. – P. 2107-2113.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Bassuk S.S. High-sensitivity C-reactive protein: clinical importance. / Bassuk S.S., Rifai N., Ridker P.M. // Curr. Probl. Cardiol. - 2004. – Vol. 29. – P.439–493.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Ferreri N.R.</w:t>
      </w:r>
      <w:r w:rsidRPr="00DD3FFE">
        <w:rPr>
          <w:iCs/>
          <w:lang w:val="en-US"/>
        </w:rPr>
        <w:t xml:space="preserve"> </w:t>
      </w:r>
      <w:r w:rsidRPr="00DD3FFE">
        <w:rPr>
          <w:lang w:val="en-US"/>
        </w:rPr>
        <w:t>Tumor necrosis factor-alpha, angiotensin interactions and regulation of blood pressure. / Ferreri N.R.</w:t>
      </w:r>
      <w:r w:rsidRPr="00DD3FFE">
        <w:rPr>
          <w:iCs/>
          <w:lang w:val="en-US"/>
        </w:rPr>
        <w:t xml:space="preserve"> </w:t>
      </w:r>
      <w:r w:rsidRPr="00DD3FFE">
        <w:rPr>
          <w:lang w:val="en-US"/>
        </w:rPr>
        <w:t xml:space="preserve">// </w:t>
      </w:r>
      <w:r w:rsidRPr="00DD3FFE">
        <w:rPr>
          <w:iCs/>
          <w:lang w:val="en-US"/>
        </w:rPr>
        <w:t xml:space="preserve">J. Hypertens. – </w:t>
      </w:r>
      <w:r w:rsidRPr="00DD3FFE">
        <w:rPr>
          <w:lang w:val="en-US"/>
        </w:rPr>
        <w:t>1997. – Vol. 15. – P. 1481-1484.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Baumann H. The acute phase response. / Baumann H., Gauldie J. // </w:t>
      </w:r>
      <w:r w:rsidRPr="00DD3FFE">
        <w:rPr>
          <w:iCs/>
          <w:lang w:val="en-US"/>
        </w:rPr>
        <w:t xml:space="preserve">Immunol. Today. – </w:t>
      </w:r>
      <w:r w:rsidRPr="00DD3FFE">
        <w:rPr>
          <w:lang w:val="en-US"/>
        </w:rPr>
        <w:t>1994. – Vol. 15. – P. 74-80.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Sheu W.H.H.</w:t>
      </w:r>
      <w:r w:rsidRPr="00DD3FFE">
        <w:rPr>
          <w:iCs/>
          <w:lang w:val="en-US"/>
        </w:rPr>
        <w:t xml:space="preserve"> </w:t>
      </w:r>
      <w:r w:rsidRPr="00DD3FFE">
        <w:rPr>
          <w:lang w:val="en-US"/>
        </w:rPr>
        <w:t>Plasma tumor necrosis factor alpha levels and insulin sensitivity in hypertensive subjects. / Sheu W.H.H.</w:t>
      </w:r>
      <w:r w:rsidRPr="00DD3FFE">
        <w:rPr>
          <w:iCs/>
          <w:lang w:val="en-US"/>
        </w:rPr>
        <w:t xml:space="preserve"> </w:t>
      </w:r>
      <w:r w:rsidRPr="00DD3FFE">
        <w:rPr>
          <w:lang w:val="en-US"/>
        </w:rPr>
        <w:t xml:space="preserve">// </w:t>
      </w:r>
      <w:r w:rsidRPr="00DD3FFE">
        <w:rPr>
          <w:iCs/>
          <w:lang w:val="en-US"/>
        </w:rPr>
        <w:t xml:space="preserve">Clin. Exp. Hypertens. – </w:t>
      </w:r>
      <w:r w:rsidRPr="00DD3FFE">
        <w:rPr>
          <w:lang w:val="en-US"/>
        </w:rPr>
        <w:t>2000. – Vol. 22. – P. 595-606.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Ito H. Association of serum tumor necrosis factor-alpha with serum low-density lipoprotein-cholesterol and blood pressure in apparently healthy Japanese women. / Ito H. // </w:t>
      </w:r>
      <w:r w:rsidRPr="00DD3FFE">
        <w:rPr>
          <w:iCs/>
          <w:lang w:val="en-US"/>
        </w:rPr>
        <w:t xml:space="preserve">Clin. Exp. Pharmacol. Physiol. – </w:t>
      </w:r>
      <w:r w:rsidRPr="00DD3FFE">
        <w:rPr>
          <w:lang w:val="en-US"/>
        </w:rPr>
        <w:t>2001. – Vol. 28. – P. 188-192.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Chobanian A.V. Exacerbation of atherosclerosis by hypertension. Potential mechanisms and clinical implications. / Chobanian A.V., AlexanderR.W. // </w:t>
      </w:r>
      <w:r w:rsidRPr="00DD3FFE">
        <w:rPr>
          <w:iCs/>
          <w:lang w:val="en-US"/>
        </w:rPr>
        <w:t xml:space="preserve">Arch. Intern. Med. – </w:t>
      </w:r>
      <w:r w:rsidRPr="00DD3FFE">
        <w:rPr>
          <w:lang w:val="en-US"/>
        </w:rPr>
        <w:t>1996. – Vol. 156. – P. 1952-1956.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Mendall M.A.</w:t>
      </w:r>
      <w:r w:rsidRPr="00DD3FFE">
        <w:rPr>
          <w:iCs/>
          <w:lang w:val="en-US"/>
        </w:rPr>
        <w:t xml:space="preserve"> </w:t>
      </w:r>
      <w:r w:rsidRPr="00DD3FFE">
        <w:rPr>
          <w:lang w:val="en-US"/>
        </w:rPr>
        <w:t>Relation of serum cytokine concentrations to cardiovascular risk factors and coronary heart disease. / Mendall M.A.</w:t>
      </w:r>
      <w:r w:rsidRPr="00DD3FFE">
        <w:rPr>
          <w:iCs/>
          <w:lang w:val="en-US"/>
        </w:rPr>
        <w:t xml:space="preserve"> </w:t>
      </w:r>
      <w:r w:rsidRPr="00DD3FFE">
        <w:rPr>
          <w:lang w:val="en-US"/>
        </w:rPr>
        <w:t xml:space="preserve">// </w:t>
      </w:r>
      <w:r w:rsidRPr="00DD3FFE">
        <w:rPr>
          <w:iCs/>
          <w:lang w:val="en-US"/>
        </w:rPr>
        <w:t xml:space="preserve">Heart. – </w:t>
      </w:r>
      <w:r w:rsidRPr="00DD3FFE">
        <w:rPr>
          <w:lang w:val="en-US"/>
        </w:rPr>
        <w:t>1997. – Vol. 78. – P. 273-277.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Perticone F.</w:t>
      </w:r>
      <w:r w:rsidRPr="00DD3FFE">
        <w:rPr>
          <w:iCs/>
          <w:lang w:val="en-US"/>
        </w:rPr>
        <w:t xml:space="preserve"> </w:t>
      </w:r>
      <w:r w:rsidRPr="00DD3FFE">
        <w:rPr>
          <w:lang w:val="en-US"/>
        </w:rPr>
        <w:t>Prognostic significance of endothelial dysfunction in hypertensive patients. / Perticone F.</w:t>
      </w:r>
      <w:r w:rsidRPr="00DD3FFE">
        <w:rPr>
          <w:iCs/>
          <w:lang w:val="en-US"/>
        </w:rPr>
        <w:t xml:space="preserve"> </w:t>
      </w:r>
      <w:r w:rsidRPr="00DD3FFE">
        <w:rPr>
          <w:lang w:val="en-US"/>
        </w:rPr>
        <w:t xml:space="preserve">// </w:t>
      </w:r>
      <w:r w:rsidRPr="00DD3FFE">
        <w:rPr>
          <w:iCs/>
          <w:lang w:val="en-US"/>
        </w:rPr>
        <w:t xml:space="preserve">Circulation. – </w:t>
      </w:r>
      <w:r w:rsidRPr="00DD3FFE">
        <w:rPr>
          <w:lang w:val="en-US"/>
        </w:rPr>
        <w:t>2001. – Vol. 104. – P. 191-196.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Sterpetti A.V. Shear stress increases the release of interleukin-1 and interleukin-6 by aortic endothelial cells. / Sterpetti A.V. // </w:t>
      </w:r>
      <w:r w:rsidRPr="00DD3FFE">
        <w:rPr>
          <w:iCs/>
          <w:lang w:val="en-US"/>
        </w:rPr>
        <w:t xml:space="preserve">Surgery. – </w:t>
      </w:r>
      <w:r w:rsidRPr="00DD3FFE">
        <w:rPr>
          <w:lang w:val="en-US"/>
        </w:rPr>
        <w:t>1993. – Vol. 114. – P. 911-914.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Tracy R.P.</w:t>
      </w:r>
      <w:r w:rsidRPr="00DD3FFE">
        <w:rPr>
          <w:iCs/>
          <w:lang w:val="en-US"/>
        </w:rPr>
        <w:t xml:space="preserve"> </w:t>
      </w:r>
      <w:r w:rsidRPr="00DD3FFE">
        <w:rPr>
          <w:lang w:val="en-US"/>
        </w:rPr>
        <w:t>Relationship of C-reactive protein to risk of cardiovascular disease in the elderly. Results from the Cardiovascular Health Study and the Rural Health Promotion Project. / Tracy R.P.</w:t>
      </w:r>
      <w:r w:rsidRPr="00DD3FFE">
        <w:rPr>
          <w:iCs/>
          <w:lang w:val="en-US"/>
        </w:rPr>
        <w:t xml:space="preserve"> </w:t>
      </w:r>
      <w:r w:rsidRPr="00DD3FFE">
        <w:rPr>
          <w:lang w:val="en-US"/>
        </w:rPr>
        <w:t xml:space="preserve">// </w:t>
      </w:r>
      <w:r w:rsidRPr="00DD3FFE">
        <w:rPr>
          <w:iCs/>
          <w:lang w:val="en-US"/>
        </w:rPr>
        <w:t xml:space="preserve">Arterioscler. Thromb. Vasc. Biol. – </w:t>
      </w:r>
      <w:r w:rsidRPr="00DD3FFE">
        <w:rPr>
          <w:lang w:val="en-US"/>
        </w:rPr>
        <w:t>1997. – Vol. 17. – P. 1121-1127.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Panza J.A</w:t>
      </w:r>
      <w:r w:rsidRPr="00DD3FFE">
        <w:rPr>
          <w:iCs/>
          <w:lang w:val="en-US"/>
        </w:rPr>
        <w:t xml:space="preserve">. </w:t>
      </w:r>
      <w:r w:rsidRPr="00DD3FFE">
        <w:rPr>
          <w:lang w:val="en-US"/>
        </w:rPr>
        <w:t>Effect of antihypertensive treatment on endothelium-dependent vascular relaxation in patients with essential hypertension. / Panza J.A</w:t>
      </w:r>
      <w:r w:rsidRPr="00DD3FFE">
        <w:rPr>
          <w:iCs/>
          <w:lang w:val="en-US"/>
        </w:rPr>
        <w:t xml:space="preserve">. </w:t>
      </w:r>
      <w:r w:rsidRPr="00DD3FFE">
        <w:rPr>
          <w:lang w:val="en-US"/>
        </w:rPr>
        <w:t xml:space="preserve">// </w:t>
      </w:r>
      <w:r w:rsidRPr="00DD3FFE">
        <w:rPr>
          <w:iCs/>
          <w:lang w:val="en-US"/>
        </w:rPr>
        <w:t xml:space="preserve">J. Am. Coll. Cardiol. – </w:t>
      </w:r>
      <w:r w:rsidRPr="00DD3FFE">
        <w:rPr>
          <w:lang w:val="en-US"/>
        </w:rPr>
        <w:t>1993. – Vol. 21. – P. 1145-1151.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Taddei S. Effects of antihypertensive drugs on endothelial dysfunction: clinical implications. / Taddei S. // </w:t>
      </w:r>
      <w:r w:rsidRPr="00DD3FFE">
        <w:rPr>
          <w:iCs/>
          <w:lang w:val="en-US"/>
        </w:rPr>
        <w:t xml:space="preserve">Drugs. – </w:t>
      </w:r>
      <w:r w:rsidRPr="00DD3FFE">
        <w:rPr>
          <w:lang w:val="en-US"/>
        </w:rPr>
        <w:t>2002. – Vol. 62. – P. 265-284.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Comparative study of ACE-inhibition, angiotensin II antagonism, and calcium channel blockade on flow-mediated vasodilation in patients with coronary disease (BANFF study). / Anderson T.J., Elstein E., Haber H. [et al.] // J Am. Coll. Cardiol. – 2000. – Vol. 35. – P. 60–66.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Влияние теpапии эналапpила малеатом на функцию сосудистого эндотелия и тpомбоцитаpно-эндотелиальные взаимосвязи у больных гипеpтонической болезнью</w:t>
      </w:r>
      <w:r w:rsidRPr="00DD3FFE">
        <w:rPr>
          <w:lang w:val="uk-UA"/>
        </w:rPr>
        <w:t xml:space="preserve">. </w:t>
      </w:r>
      <w:r w:rsidRPr="00DD3FFE">
        <w:t>/ Яковлев В.М., Семенкин А.А., Юдин С.М. [и др.] // Тер. архив. - 2000. - № 1. - С. 40–44.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Bohm F. Endothelin receptor blockade improves endothelial function in atherosclerotic patients on angiotensin converting enzyme inhibition. / Bohm F., Beltran E., Pernow J. // J. Intern. Med. – 2005. – Vol. 257(3). – P. 263–271.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Patti G. The role of endothelial dysfunction in the pathogenesis and in clinical practice of atherosclerosis. </w:t>
      </w:r>
      <w:r w:rsidRPr="00DD3FFE">
        <w:rPr>
          <w:lang w:val="it-IT"/>
        </w:rPr>
        <w:t>Current evidences. / Patti G., Melfi R., Di Sciascio G. // Recenti Prog. Med. – 2005. – Vol.</w:t>
      </w:r>
      <w:r w:rsidRPr="00DD3FFE">
        <w:rPr>
          <w:lang w:val="uk-UA"/>
        </w:rPr>
        <w:t xml:space="preserve"> </w:t>
      </w:r>
      <w:r w:rsidRPr="00DD3FFE">
        <w:rPr>
          <w:lang w:val="it-IT"/>
        </w:rPr>
        <w:t>96(10). – P.</w:t>
      </w:r>
      <w:r w:rsidRPr="00DD3FFE">
        <w:rPr>
          <w:lang w:val="uk-UA"/>
        </w:rPr>
        <w:t xml:space="preserve"> </w:t>
      </w:r>
      <w:r w:rsidRPr="00DD3FFE">
        <w:rPr>
          <w:lang w:val="it-IT"/>
        </w:rPr>
        <w:t>499–507.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Martelli A. NO-releasing hybrids of cardiovascular drugs. / Martelli A., Rapposelli S., Calderone V. // Curr</w:t>
      </w:r>
      <w:r w:rsidRPr="00DD3FFE">
        <w:rPr>
          <w:lang w:val="uk-UA"/>
        </w:rPr>
        <w:t>.</w:t>
      </w:r>
      <w:r w:rsidRPr="00DD3FFE">
        <w:rPr>
          <w:lang w:val="en-US"/>
        </w:rPr>
        <w:t xml:space="preserve"> Med</w:t>
      </w:r>
      <w:r w:rsidRPr="00DD3FFE">
        <w:rPr>
          <w:lang w:val="uk-UA"/>
        </w:rPr>
        <w:t>.</w:t>
      </w:r>
      <w:r w:rsidRPr="00DD3FFE">
        <w:rPr>
          <w:lang w:val="en-US"/>
        </w:rPr>
        <w:t xml:space="preserve"> Chem. – 2006. – Vol.</w:t>
      </w:r>
      <w:r w:rsidRPr="00DD3FFE">
        <w:rPr>
          <w:lang w:val="uk-UA"/>
        </w:rPr>
        <w:t xml:space="preserve"> </w:t>
      </w:r>
      <w:r w:rsidRPr="00DD3FFE">
        <w:rPr>
          <w:lang w:val="en-US"/>
        </w:rPr>
        <w:t>13(6). – P.</w:t>
      </w:r>
      <w:r w:rsidRPr="00DD3FFE">
        <w:rPr>
          <w:lang w:val="uk-UA"/>
        </w:rPr>
        <w:t xml:space="preserve"> </w:t>
      </w:r>
      <w:r w:rsidRPr="00DD3FFE">
        <w:rPr>
          <w:lang w:val="en-US"/>
        </w:rPr>
        <w:t>609–625.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iCs/>
        </w:rPr>
        <w:t xml:space="preserve">Сидоренко Б.А. </w:t>
      </w:r>
      <w:r w:rsidRPr="00DD3FFE">
        <w:t>Блокаторы АТ</w:t>
      </w:r>
      <w:r w:rsidRPr="00DD3FFE">
        <w:rPr>
          <w:vertAlign w:val="subscript"/>
          <w:lang w:val="uk-UA"/>
        </w:rPr>
        <w:t>1</w:t>
      </w:r>
      <w:r w:rsidRPr="00DD3FFE">
        <w:t xml:space="preserve">-ангиотензиновых рецепторов. / </w:t>
      </w:r>
      <w:r w:rsidRPr="00DD3FFE">
        <w:rPr>
          <w:iCs/>
        </w:rPr>
        <w:t xml:space="preserve">Сидоренко Б.А., Преображенский Д.В. / </w:t>
      </w:r>
      <w:r w:rsidRPr="00DD3FFE">
        <w:t>М</w:t>
      </w:r>
      <w:r w:rsidRPr="00DD3FFE">
        <w:rPr>
          <w:lang w:val="uk-UA"/>
        </w:rPr>
        <w:t xml:space="preserve">, Медицина. - </w:t>
      </w:r>
      <w:r w:rsidRPr="00DD3FFE">
        <w:t>2001.</w:t>
      </w:r>
      <w:r w:rsidRPr="00DD3FFE">
        <w:rPr>
          <w:lang w:val="uk-UA"/>
        </w:rPr>
        <w:t xml:space="preserve"> – 348с.</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Unger T. Significance of angiotensin type 1 receptor blockade: Why are angiotensin II receptor blockers different? / Unger T. // Amer. J. Cardiology. – 1999. – Vol. 84, Suppl. – P. 9-15.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Willenheimer R. </w:t>
      </w:r>
      <w:r w:rsidRPr="00DD3FFE">
        <w:rPr>
          <w:lang w:val="en-US"/>
        </w:rPr>
        <w:t>AT</w:t>
      </w:r>
      <w:r w:rsidRPr="00DD3FFE">
        <w:rPr>
          <w:vertAlign w:val="subscript"/>
          <w:lang w:val="en-US"/>
        </w:rPr>
        <w:t>1</w:t>
      </w:r>
      <w:r w:rsidRPr="00DD3FFE">
        <w:rPr>
          <w:lang w:val="en-US"/>
        </w:rPr>
        <w:t xml:space="preserve">-receptor blockers in hypertension and heart failure: clinical experience and future directions. / </w:t>
      </w:r>
      <w:r w:rsidRPr="00DD3FFE">
        <w:rPr>
          <w:iCs/>
          <w:lang w:val="en-US"/>
        </w:rPr>
        <w:t xml:space="preserve">Willenheimer R., Rydberg L., Erhardt L. </w:t>
      </w:r>
      <w:r w:rsidRPr="00DD3FFE">
        <w:rPr>
          <w:lang w:val="en-US"/>
        </w:rPr>
        <w:t>// Eur. Heart J. – 1999. – Vol. 20. – P. 997-1008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Timmermans P.B. Pharmacological properties of angiotensin II receptor antagonists. / Timmermans P.B. // Can. J. Cardiology. – 1999. – Vol. 15, Suppl. F – P. 26-28.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Bisoprolol and captopril effects on insulin receptor tyrosine kinase activity in essential hypertension. / Dominguez L.J., Barbagallo M., Jacober S.J. [et al.] // Am. J. Hypertens. – 1997. –Vol. 10. – P. 1349–1355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lastRenderedPageBreak/>
        <w:t>Effect of bisoprolol on blood pressure and arterial hemodinamyc hypertension. / Asmar R.G., Kerihuel J.C., Girerd X.J. [et al.] // Am. J. Cardiol. – 1991. – Vol. 68. – P. 61–64.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C-reactive protein elevation pulse pressure reduction in hypertensive subjects. / </w:t>
      </w:r>
      <w:r w:rsidRPr="00DD3FFE">
        <w:rPr>
          <w:iCs/>
          <w:lang w:val="en-US"/>
        </w:rPr>
        <w:t xml:space="preserve">Amar J., Ruidavets J. </w:t>
      </w:r>
      <w:r w:rsidRPr="00DD3FFE">
        <w:rPr>
          <w:iCs/>
        </w:rPr>
        <w:t>В</w:t>
      </w:r>
      <w:r w:rsidRPr="00DD3FFE">
        <w:rPr>
          <w:iCs/>
          <w:lang w:val="en-US"/>
        </w:rPr>
        <w:t>., Peyrieux J. C. [</w:t>
      </w:r>
      <w:r w:rsidRPr="00DD3FFE">
        <w:rPr>
          <w:lang w:val="en-US"/>
        </w:rPr>
        <w:t>et al.] // Hypertension. – 2005. – Vol. 46 (1). - P. 151-155.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Burnier M. Angiotensin II type 1 receptor blockers. / Burnier M. // Circulation. – 2001. – Vol. 103. – P. 904-912.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Irbesartan, an angiotensin type 1 receptor inhibitor, regulates markers of inflammation in patients with premature atherosclerosis. / Navalkar S., Parthasarathy S., Santanam N. [et al.] // </w:t>
      </w:r>
      <w:r w:rsidRPr="00DD3FFE">
        <w:rPr>
          <w:iCs/>
          <w:lang w:val="en-US"/>
        </w:rPr>
        <w:t>J. Am. Coll. Cardiol.</w:t>
      </w:r>
      <w:r w:rsidRPr="00DD3FFE">
        <w:rPr>
          <w:lang w:val="en-US"/>
        </w:rPr>
        <w:t xml:space="preserve"> – 2001. – Vol. 37. – P. 440–444.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Valsartan, Blood Pressure Reduction and C-Reactive Protein. / Ridker P.M., Danielson E., Rifai N. [et al.] // </w:t>
      </w:r>
      <w:r w:rsidRPr="00DD3FFE">
        <w:rPr>
          <w:rStyle w:val="aff2"/>
          <w:i w:val="0"/>
          <w:lang w:val="en-US"/>
        </w:rPr>
        <w:t>Hypertension</w:t>
      </w:r>
      <w:r w:rsidRPr="00DD3FFE">
        <w:rPr>
          <w:rStyle w:val="aff2"/>
          <w:lang w:val="en-US"/>
        </w:rPr>
        <w:t>.</w:t>
      </w:r>
      <w:r w:rsidRPr="00DD3FFE">
        <w:rPr>
          <w:rStyle w:val="aff2"/>
          <w:i w:val="0"/>
          <w:lang w:val="en-US"/>
        </w:rPr>
        <w:t xml:space="preserve"> –</w:t>
      </w:r>
      <w:r w:rsidRPr="00DD3FFE">
        <w:rPr>
          <w:lang w:val="en-US"/>
        </w:rPr>
        <w:t xml:space="preserve"> 2006. – Vol. 48. – P. 73-79.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Comparison of C-reactive protein and low-density lipoprotein cholesterol levels in the prediction of first cardiovascular events. / Ridker P.M., Rifai N., Rose L. [et al.] // </w:t>
      </w:r>
      <w:r w:rsidRPr="00DD3FFE">
        <w:rPr>
          <w:iCs/>
          <w:lang w:val="en-US"/>
        </w:rPr>
        <w:t xml:space="preserve">N. Engl. J. Med. – </w:t>
      </w:r>
      <w:r w:rsidRPr="00DD3FFE">
        <w:rPr>
          <w:lang w:val="en-US"/>
        </w:rPr>
        <w:t>2002. – Vol. 347. – P. 1557–1565.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Fliser D. </w:t>
      </w:r>
      <w:r w:rsidRPr="00DD3FFE">
        <w:rPr>
          <w:lang w:val="en-US"/>
        </w:rPr>
        <w:t xml:space="preserve">Antiinflammatory effects of angiotensin II subtype I receptor blockade in hypertensive patients with microinflammation. / </w:t>
      </w:r>
      <w:r w:rsidRPr="00DD3FFE">
        <w:rPr>
          <w:iCs/>
          <w:lang w:val="en-US"/>
        </w:rPr>
        <w:t xml:space="preserve">Fliser D., Buchloz K., Haller H. </w:t>
      </w:r>
      <w:r w:rsidRPr="00DD3FFE">
        <w:rPr>
          <w:lang w:val="en-US"/>
        </w:rPr>
        <w:t>// Circulation. – 2004. –Vol. 110. – P. 1103— 1107.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rStyle w:val="afd"/>
          <w:b w:val="0"/>
          <w:bCs w:val="0"/>
          <w:lang w:val="en-US"/>
        </w:rPr>
      </w:pPr>
      <w:r w:rsidRPr="00DD3FFE">
        <w:rPr>
          <w:lang w:val="en-US"/>
        </w:rPr>
        <w:t xml:space="preserve">Guidelines for the management of arterial hypertension. </w:t>
      </w:r>
      <w:r w:rsidRPr="00DD3FFE">
        <w:rPr>
          <w:rStyle w:val="afd"/>
          <w:b w:val="0"/>
          <w:shd w:val="clear" w:color="auto" w:fill="FFFFFF"/>
          <w:lang w:val="en-US"/>
        </w:rPr>
        <w:t>European</w:t>
      </w:r>
      <w:r w:rsidRPr="00DD3FFE">
        <w:rPr>
          <w:rStyle w:val="afd"/>
          <w:b w:val="0"/>
          <w:lang w:val="en-US"/>
        </w:rPr>
        <w:t xml:space="preserve"> </w:t>
      </w:r>
      <w:r w:rsidRPr="00DD3FFE">
        <w:rPr>
          <w:rStyle w:val="afd"/>
          <w:b w:val="0"/>
          <w:shd w:val="clear" w:color="auto" w:fill="FFFFFF"/>
          <w:lang w:val="en-US"/>
        </w:rPr>
        <w:t>Heart</w:t>
      </w:r>
      <w:r w:rsidRPr="00EE47E5">
        <w:rPr>
          <w:rStyle w:val="afd"/>
          <w:b w:val="0"/>
          <w:shd w:val="clear" w:color="auto" w:fill="FFFFFF"/>
          <w:lang w:val="en-US"/>
        </w:rPr>
        <w:t xml:space="preserve"> </w:t>
      </w:r>
      <w:r w:rsidRPr="00DD3FFE">
        <w:rPr>
          <w:rStyle w:val="afd"/>
          <w:b w:val="0"/>
          <w:shd w:val="clear" w:color="auto" w:fill="FFFFFF"/>
          <w:lang w:val="en-US"/>
        </w:rPr>
        <w:t>Journal</w:t>
      </w:r>
      <w:r w:rsidRPr="00DD3FFE">
        <w:rPr>
          <w:rStyle w:val="afd"/>
          <w:b w:val="0"/>
          <w:lang w:val="en-US"/>
        </w:rPr>
        <w:t xml:space="preserve"> Advance Access originally published online on June 11, </w:t>
      </w:r>
      <w:r w:rsidRPr="00DD3FFE">
        <w:rPr>
          <w:rStyle w:val="afd"/>
          <w:b w:val="0"/>
          <w:shd w:val="clear" w:color="auto" w:fill="FFFFFF"/>
          <w:lang w:val="en-US"/>
        </w:rPr>
        <w:t>2007. //</w:t>
      </w:r>
      <w:r w:rsidRPr="00DD3FFE">
        <w:rPr>
          <w:rStyle w:val="afd"/>
          <w:b w:val="0"/>
          <w:lang w:val="en-US"/>
        </w:rPr>
        <w:t xml:space="preserve"> </w:t>
      </w:r>
      <w:r w:rsidRPr="00DD3FFE">
        <w:rPr>
          <w:rStyle w:val="afd"/>
          <w:b w:val="0"/>
          <w:shd w:val="clear" w:color="auto" w:fill="FFFFFF"/>
          <w:lang w:val="en-US"/>
        </w:rPr>
        <w:t>European</w:t>
      </w:r>
      <w:r w:rsidRPr="00DD3FFE">
        <w:rPr>
          <w:b/>
          <w:lang w:val="en-US"/>
        </w:rPr>
        <w:t xml:space="preserve"> </w:t>
      </w:r>
      <w:r w:rsidRPr="00DD3FFE">
        <w:rPr>
          <w:rStyle w:val="afd"/>
          <w:b w:val="0"/>
          <w:shd w:val="clear" w:color="auto" w:fill="FFFFFF"/>
          <w:lang w:val="en-US"/>
        </w:rPr>
        <w:t>Heart</w:t>
      </w:r>
      <w:r w:rsidRPr="00DD3FFE">
        <w:rPr>
          <w:b/>
          <w:lang w:val="en-US"/>
        </w:rPr>
        <w:t xml:space="preserve"> </w:t>
      </w:r>
      <w:r w:rsidRPr="00DD3FFE">
        <w:rPr>
          <w:rStyle w:val="afd"/>
          <w:b w:val="0"/>
          <w:shd w:val="clear" w:color="auto" w:fill="FFFFFF"/>
          <w:lang w:val="en-US"/>
        </w:rPr>
        <w:t xml:space="preserve">Journal. – 2007. – Vol. 28 </w:t>
      </w:r>
      <w:r w:rsidRPr="00DD3FFE">
        <w:rPr>
          <w:lang w:val="en-US"/>
        </w:rPr>
        <w:t xml:space="preserve">(12). – P. </w:t>
      </w:r>
      <w:r w:rsidRPr="00DD3FFE">
        <w:rPr>
          <w:rStyle w:val="afd"/>
          <w:b w:val="0"/>
          <w:shd w:val="clear" w:color="auto" w:fill="FFFFFF"/>
          <w:lang w:val="en-US"/>
        </w:rPr>
        <w:t>1462-1530</w:t>
      </w:r>
      <w:r w:rsidRPr="00EE47E5">
        <w:rPr>
          <w:rStyle w:val="afd"/>
          <w:b w:val="0"/>
          <w:shd w:val="clear" w:color="auto" w:fill="FFFFFF"/>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uk-UA"/>
        </w:rPr>
        <w:t xml:space="preserve">1999 </w:t>
      </w:r>
      <w:r w:rsidRPr="00DD3FFE">
        <w:rPr>
          <w:lang w:val="en-US"/>
        </w:rPr>
        <w:t>World Health Organization – International Society of Hypertension Guidelines for the Management of Hypertension. // J. of Hypertension. – 1999. – Vol. 17. – P</w:t>
      </w:r>
      <w:r w:rsidRPr="00DD3FFE">
        <w:rPr>
          <w:lang w:val="uk-UA"/>
        </w:rPr>
        <w:t>.</w:t>
      </w:r>
      <w:r w:rsidRPr="00DD3FFE">
        <w:rPr>
          <w:lang w:val="en-US"/>
        </w:rPr>
        <w:t xml:space="preserve"> 151-183.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 xml:space="preserve">Guidelines for the Ultrasound Assessment of Endothelial-Dependent Flow-Mediated Vasodilation of the Brachial Artery. A Report of the International Brachial Artery Reactivity Task Force. / </w:t>
      </w:r>
      <w:r w:rsidRPr="00DD3FFE">
        <w:rPr>
          <w:lang w:val="it-IT"/>
        </w:rPr>
        <w:t>Corretti M.C., Anderson T.J., Benjamin E.J. [et al.] /</w:t>
      </w:r>
      <w:r w:rsidRPr="00DD3FFE">
        <w:rPr>
          <w:lang w:val="en-US"/>
        </w:rPr>
        <w:t>/ J. Am. Coll. Cardiol. – 2002. - Vol. 32. – P. 257-265.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bCs/>
          <w:lang w:val="en-US"/>
        </w:rPr>
        <w:t xml:space="preserve">Sonographic Examination of the Carotid Arteries. / </w:t>
      </w:r>
      <w:r w:rsidRPr="00DD3FFE">
        <w:rPr>
          <w:iCs/>
          <w:lang w:val="en-US"/>
        </w:rPr>
        <w:t xml:space="preserve">Tahmasebpour H.R., BuckleyA.R., Cooperberg P.L. [et al.] </w:t>
      </w:r>
      <w:r w:rsidRPr="00DD3FFE">
        <w:rPr>
          <w:bCs/>
          <w:lang w:val="en-US"/>
        </w:rPr>
        <w:t xml:space="preserve">// RadioGraphics. – 2005. – Vol. </w:t>
      </w:r>
      <w:r w:rsidRPr="00DD3FFE">
        <w:rPr>
          <w:lang w:val="en-US"/>
        </w:rPr>
        <w:t>25. – P. 1561–1575.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Большев Л.Н. Таблицы математической статистики. / Большев Л.Н., Смирнов Н.В. - М.: Наука, 1983. - 416 с.</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Демиденко Е.З. Линейная и нелинейная регрессия./ ДемиденкоЕ.З.- М.: Финансы и статистика, 1981.-302 с.</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Візір В.А. Ремоделювання судин та ендот</w:t>
      </w:r>
      <w:r w:rsidRPr="00DD3FFE">
        <w:rPr>
          <w:lang w:val="uk-UA"/>
        </w:rPr>
        <w:t>е</w:t>
      </w:r>
      <w:r w:rsidRPr="00DD3FFE">
        <w:rPr>
          <w:lang w:val="uk-UA"/>
        </w:rPr>
        <w:t>ліальна дисфункція у хворих на гіпертонічну хворобу. / Візір В.А., Гончаров О.В. // Запорізький мед</w:t>
      </w:r>
      <w:r w:rsidRPr="00DD3FFE">
        <w:rPr>
          <w:lang w:val="uk-UA"/>
        </w:rPr>
        <w:t>и</w:t>
      </w:r>
      <w:r w:rsidRPr="00DD3FFE">
        <w:rPr>
          <w:lang w:val="uk-UA"/>
        </w:rPr>
        <w:t>чний журнал. – 2007. - №4. – С. 11-13.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lastRenderedPageBreak/>
        <w:t>Садомов А. С. Ендотеліальна дисфункція при гіпертонічній хворобі: патогенетичні аспекти прогрес / Садомов А. С., Гончаров О. В. // Матеріали 61 міжнар. наук. – практ. конф. студентів і молодих вчених “Актуальні проблеми сучасної медицини”. – К., 2007. - С. 225-226.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 xml:space="preserve">Гончаров О.В. Ендотеліальна дисфункція як ключовий фактор становлення і прогресування гіпертонічної хвороби. </w:t>
      </w:r>
      <w:r w:rsidRPr="00DD3FFE">
        <w:t xml:space="preserve">/ </w:t>
      </w:r>
      <w:r w:rsidRPr="00DD3FFE">
        <w:rPr>
          <w:lang w:val="uk-UA"/>
        </w:rPr>
        <w:t>Гончаров О.В. // Матеріали 4-ї міжнародної науково-практичної конференції «Наука і освіта» (3-15 січня 2008 р.). – Софія, «Бял ГРАД-БГ». – С. 11-13.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 xml:space="preserve">Визир В.А. Уровень С-реактивного протеина у больных гипертонической болезнью. / Визир В.А., Гончаров А.В. // </w:t>
      </w:r>
      <w:r w:rsidRPr="00DD3FFE">
        <w:rPr>
          <w:bCs/>
          <w:lang w:val="uk-UA"/>
        </w:rPr>
        <w:t>Матеріали науково-практичної конференції «Вклад молодих вчених в розвиток медичної науки і практики» (30 жотня 2008 р). – Харків, 2008.- С.19-20.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 xml:space="preserve">Візір В.А. Активність запальних процесів у хворих на гіпертонічну хворобу. </w:t>
      </w:r>
      <w:r w:rsidRPr="00DD3FFE">
        <w:t xml:space="preserve">/ </w:t>
      </w:r>
      <w:r w:rsidRPr="00DD3FFE">
        <w:rPr>
          <w:lang w:val="uk-UA"/>
        </w:rPr>
        <w:t>Візір В.А., Гончаров О.В. // Український медичний альманах. – 2008. – Том 11, №1 (додаток).- С. 68-70.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bCs/>
          <w:lang w:val="uk-UA"/>
        </w:rPr>
        <w:t xml:space="preserve">Гончаров А.В. Активность а-фактора некроза опухоли у больных гипертонической болезнью. </w:t>
      </w:r>
      <w:r w:rsidRPr="00DD3FFE">
        <w:rPr>
          <w:bCs/>
        </w:rPr>
        <w:t xml:space="preserve">/ </w:t>
      </w:r>
      <w:r w:rsidRPr="00DD3FFE">
        <w:rPr>
          <w:bCs/>
          <w:lang w:val="uk-UA"/>
        </w:rPr>
        <w:t>Гончаров А.В. // Матеріали науково-практичної конференції «Вклад молодик вчених в розвиток медичної науки і практики» (13 листопада 2007 р). – Харків, 2007.- С. 24-25.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 xml:space="preserve">Візір В.А. Вплив терапії кандесартаном на прозапальну активацію у хворих на гіпертонічну хворобу. </w:t>
      </w:r>
      <w:r w:rsidRPr="00DD3FFE">
        <w:t xml:space="preserve">/ </w:t>
      </w:r>
      <w:r w:rsidRPr="00DD3FFE">
        <w:rPr>
          <w:lang w:val="uk-UA"/>
        </w:rPr>
        <w:t xml:space="preserve">Візір В.А., Гончаров О.В. // </w:t>
      </w:r>
      <w:r w:rsidRPr="00DD3FFE">
        <w:rPr>
          <w:bCs/>
          <w:lang w:val="uk-UA"/>
        </w:rPr>
        <w:t>Буковинський медичний вісник. - 2008. - №3. – С. 54-57.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 xml:space="preserve">Гончаров О.В. Корекція ендотеліальної дисфункції у хворих на гіпертонічну хворобу під впливом терапії кандесартаном. </w:t>
      </w:r>
      <w:r w:rsidRPr="00DD3FFE">
        <w:t xml:space="preserve">/ </w:t>
      </w:r>
      <w:r w:rsidRPr="00DD3FFE">
        <w:rPr>
          <w:lang w:val="uk-UA"/>
        </w:rPr>
        <w:t>Гончаров О.В. // Матеріали Першого національного конгресу "Человек и лекарство - Украина". – Київ. - 2008. – С.35</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uk-UA"/>
        </w:rPr>
        <w:t>Гончаров О.В. Корекція порушень ендотеліальної функції у хворих на гіпертонічну хворобу під впливом терапії кандесартаном. / Гончаров О.В. // Актуальні питання фармацевтичної та медичної науки та практики. Збірник наукових статей. Випуск ХХІ. – 2008. – С.31-36.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bCs/>
          <w:lang w:val="uk-UA"/>
        </w:rPr>
        <w:t>Садомов А.С. Модифікація церебральної гемодинаміки у хворих на гіпертонічну хворобу під впливом антигіпертензивної терапії. / Садомов А.С., Попльонкін Є.І., Гончаров О.В. //Актуальні питання фармацевтичної та медичної науки та практики. Збірник наукових статей. Випуск ХІХ. - 2007. - Том 1. - С. 159-160.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Intengan H.D. Vascular remodeling in hypertension: roles of apoptosis, inflammation, and fibrosis. / Intengan H.D., Schiffrin E.L. // Hypertension. – 2001. – Vol. 38. - P. 581–587.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Crucial role of endothelium in the vasodilator response to increased flow in vivo. / Pohl U., Holtz J., Busse R. [et al.] // Hypertension. – 1986. – Vol. 8 (1). – P. 37–44.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C-reactive protein, carotid intima-media thickness, and evidence of ischemic stroke in the elderly: the Cardiovascular Health Study. / </w:t>
      </w:r>
      <w:smartTag w:uri="urn:schemas-microsoft-com:office:smarttags" w:element="PersonName">
        <w:smartTagPr>
          <w:attr w:name="ProductID" w:val="Cao J.J"/>
        </w:smartTagPr>
        <w:r w:rsidRPr="00DD3FFE">
          <w:rPr>
            <w:lang w:val="en-US"/>
          </w:rPr>
          <w:t>Cao J.J</w:t>
        </w:r>
      </w:smartTag>
      <w:r w:rsidRPr="00DD3FFE">
        <w:rPr>
          <w:lang w:val="en-US"/>
        </w:rPr>
        <w:t>., ThachC., Manolio T.A. [et al.] // Circulation. – 2003. – Vol. 108. – P. 166-170.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Intima-media thickness evaluation by B-mode ultrasound. Correlation with blood pressure levels and cardiac structures. / Plavnik F.L., Ajzen S., Kohlmann O. [et al.] // Brazil J. Med. Biol. Res. – 2000. – Vol. 33. – P. 55–64.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The relation between peripheral vascular structure, left ventricular hypertrophy, and ambulatory blood pressure in essential hypertension. / Sihm I., Schroeder P., Aelkjaer C. [et al.] // Am. J. Hypertens. – 1995. – Vol. 8. – P. 987–996.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Vascular function in the forearm of hypercholesterolaemic patients off and </w:t>
      </w:r>
      <w:r w:rsidRPr="00DD3FFE">
        <w:rPr>
          <w:iCs/>
        </w:rPr>
        <w:t>о</w:t>
      </w:r>
      <w:r w:rsidRPr="00DD3FFE">
        <w:rPr>
          <w:iCs/>
          <w:lang w:val="en-US"/>
        </w:rPr>
        <w:t xml:space="preserve">n lipid-lowering medication. / Stroes E.S., Koomans </w:t>
      </w:r>
      <w:r w:rsidRPr="00DD3FFE">
        <w:rPr>
          <w:iCs/>
        </w:rPr>
        <w:t>Н</w:t>
      </w:r>
      <w:r w:rsidRPr="00DD3FFE">
        <w:rPr>
          <w:iCs/>
          <w:lang w:val="en-US"/>
        </w:rPr>
        <w:t>.</w:t>
      </w:r>
      <w:r w:rsidRPr="00DD3FFE">
        <w:rPr>
          <w:iCs/>
        </w:rPr>
        <w:t>А</w:t>
      </w:r>
      <w:r w:rsidRPr="00DD3FFE">
        <w:rPr>
          <w:iCs/>
          <w:lang w:val="en-US"/>
        </w:rPr>
        <w:t>., de Bmin T.W. [et al.] // Lancet. – 1995. – Vol. 346. – P. 467–471.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Impaired endothelium-dependent vasodilation in patients with insulindependent diabetes mellitus. / Johnstone </w:t>
      </w:r>
      <w:r w:rsidRPr="00DD3FFE">
        <w:rPr>
          <w:iCs/>
        </w:rPr>
        <w:t>М</w:t>
      </w:r>
      <w:r w:rsidRPr="00DD3FFE">
        <w:rPr>
          <w:iCs/>
          <w:lang w:val="en-US"/>
        </w:rPr>
        <w:t>.</w:t>
      </w:r>
      <w:r w:rsidRPr="00DD3FFE">
        <w:rPr>
          <w:iCs/>
        </w:rPr>
        <w:t>Т</w:t>
      </w:r>
      <w:r w:rsidRPr="00DD3FFE">
        <w:rPr>
          <w:iCs/>
          <w:lang w:val="en-US"/>
        </w:rPr>
        <w:t>., Creager S.L., Scales K.M. [et al.] // Circulation. – 1993. – Vol. 88. – P. 2510–2516.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Arterial wall thickness is associated with prevalent cardiovascular disease in middle-aged adults: the Atherosclerosis Risk in Communities (ARIC) Study. / Howard G., Burke G., Evans G. [et al.] // Stroke. – 1995. – Vol. 26. – P. 386-391.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Salonen J.T. Ultrasonically assessed carotid morphology and the risk of coronary heart disease. / Salonen J.T., Salonen R. // Arteriosclerosis and Thrombosis. - 1991. - Vol.11. - P. 1245-1249.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Furchgott R</w:t>
      </w:r>
      <w:r w:rsidRPr="00DD3FFE">
        <w:rPr>
          <w:iCs/>
          <w:lang w:val="uk-UA"/>
        </w:rPr>
        <w:t>.</w:t>
      </w:r>
      <w:r w:rsidRPr="00DD3FFE">
        <w:rPr>
          <w:iCs/>
          <w:lang w:val="en-US"/>
        </w:rPr>
        <w:t>F</w:t>
      </w:r>
      <w:r w:rsidRPr="00DD3FFE">
        <w:rPr>
          <w:iCs/>
          <w:lang w:val="uk-UA"/>
        </w:rPr>
        <w:t>.</w:t>
      </w:r>
      <w:r w:rsidRPr="00DD3FFE">
        <w:rPr>
          <w:iCs/>
          <w:lang w:val="en-US"/>
        </w:rPr>
        <w:t xml:space="preserve"> The obligatory role of endothelial cells in the relaxation of arterial smooth muscle by acetylcholine. </w:t>
      </w:r>
      <w:r w:rsidRPr="00DD3FFE">
        <w:rPr>
          <w:iCs/>
          <w:lang w:val="uk-UA"/>
        </w:rPr>
        <w:t>/</w:t>
      </w:r>
      <w:r w:rsidRPr="00DD3FFE">
        <w:rPr>
          <w:iCs/>
          <w:lang w:val="en-US"/>
        </w:rPr>
        <w:t xml:space="preserve"> Furchgott R</w:t>
      </w:r>
      <w:r w:rsidRPr="00DD3FFE">
        <w:rPr>
          <w:iCs/>
          <w:lang w:val="uk-UA"/>
        </w:rPr>
        <w:t>.</w:t>
      </w:r>
      <w:r w:rsidRPr="00DD3FFE">
        <w:rPr>
          <w:iCs/>
          <w:lang w:val="en-US"/>
        </w:rPr>
        <w:t>F</w:t>
      </w:r>
      <w:r w:rsidRPr="00DD3FFE">
        <w:rPr>
          <w:iCs/>
          <w:lang w:val="uk-UA"/>
        </w:rPr>
        <w:t>.</w:t>
      </w:r>
      <w:r w:rsidRPr="00DD3FFE">
        <w:rPr>
          <w:iCs/>
          <w:lang w:val="en-US"/>
        </w:rPr>
        <w:t>, Zawadzki J</w:t>
      </w:r>
      <w:r w:rsidRPr="00DD3FFE">
        <w:rPr>
          <w:iCs/>
          <w:lang w:val="uk-UA"/>
        </w:rPr>
        <w:t>.</w:t>
      </w:r>
      <w:r w:rsidRPr="00DD3FFE">
        <w:rPr>
          <w:iCs/>
          <w:lang w:val="en-US"/>
        </w:rPr>
        <w:t>V. /</w:t>
      </w:r>
      <w:r w:rsidRPr="00DD3FFE">
        <w:rPr>
          <w:iCs/>
          <w:lang w:val="uk-UA"/>
        </w:rPr>
        <w:t xml:space="preserve">/ </w:t>
      </w:r>
      <w:r w:rsidRPr="00DD3FFE">
        <w:rPr>
          <w:iCs/>
          <w:lang w:val="en-US"/>
        </w:rPr>
        <w:t>Nature</w:t>
      </w:r>
      <w:r w:rsidRPr="00DD3FFE">
        <w:rPr>
          <w:iCs/>
          <w:lang w:val="uk-UA"/>
        </w:rPr>
        <w:t>. –</w:t>
      </w:r>
      <w:r w:rsidRPr="00DD3FFE">
        <w:rPr>
          <w:iCs/>
          <w:lang w:val="en-US"/>
        </w:rPr>
        <w:t xml:space="preserve"> 1980. –Vol. 288. – P. 373–</w:t>
      </w:r>
      <w:r w:rsidRPr="00DD3FFE">
        <w:rPr>
          <w:iCs/>
          <w:lang w:val="uk-UA"/>
        </w:rPr>
        <w:t>37</w:t>
      </w:r>
      <w:r w:rsidRPr="00DD3FFE">
        <w:rPr>
          <w:iCs/>
          <w:lang w:val="en-US"/>
        </w:rPr>
        <w:t>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The influence of heart rate on augmentation index and central arterial pressure in humans. / Wilkinson I.B., MacCallum H., Flint L. [et al.] // J. Physiol. – 2000. – Vol. 525. – P. 263-267.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Correction of carotid augmentation index for heart rate in elderly essential hypertensives. ANBP2 Investigators. Australian Comparative Outcome Trial of Angiotensin-</w:t>
      </w:r>
      <w:r w:rsidRPr="00DD3FFE">
        <w:rPr>
          <w:lang w:val="en-US"/>
        </w:rPr>
        <w:lastRenderedPageBreak/>
        <w:t xml:space="preserve">Converting Enzyme Inhibitor- and Diuretic-Based Treatment of Hypertension in the Elderly. / Gatzka C.D., Cameron J.D., Dart A.M. [et al.] </w:t>
      </w:r>
      <w:r w:rsidRPr="00DD3FFE">
        <w:rPr>
          <w:iCs/>
          <w:lang w:val="en-US"/>
        </w:rPr>
        <w:t xml:space="preserve">Am. J. Hypertens. – </w:t>
      </w:r>
      <w:r w:rsidRPr="00DD3FFE">
        <w:rPr>
          <w:lang w:val="en-US"/>
        </w:rPr>
        <w:t>2001. – Vol. 14. – P. 573–577.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Dzau V.J. Endothelium and growth factors in vascular remodelling of hypertension. / Dzau V.J., Gibbons G.H. // Hypertension. – 1991. – Vol. 18. - P. 115–121.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Определение чувствительности плечевой артерии к напряжению сдвига на эндотелий как метод оценки состояния эндотелий-зависимой вазодилятации с помощью ультразвука высокого разрешения у больных с артериальной гипертонией. / Балахонова Т.В., Соболева Г.Н., Атьков О.Ю., Карпов Ю.А. // Кардиология. - 1998. - Т.38. - №3. - С. 37.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Selective COX-2 inhibition improves endothelial function in coronary artery disease. / Chenevard R., Hurlimann D., Bechir M. [et al.] // Circulation. – 2003. – Vol. 107. – P. 405–409.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rPr>
          <w:lang w:val="en-US"/>
        </w:rPr>
        <w:t xml:space="preserve">Long term effects of statins on arterial pressure and stiffness of hypertensives. / Ichihara A., Hayashi M., Koura Y. [et al.] // </w:t>
      </w:r>
      <w:r w:rsidRPr="00DD3FFE">
        <w:rPr>
          <w:iCs/>
          <w:lang w:val="en-US"/>
        </w:rPr>
        <w:t xml:space="preserve">J. Hum. Hypertens. – </w:t>
      </w:r>
      <w:r w:rsidRPr="00DD3FFE">
        <w:rPr>
          <w:lang w:val="en-US"/>
        </w:rPr>
        <w:t>2005. – Vol. 19. – P. 103–109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Endothelial dysfunction and subendothelial monocyte macrophages in hypertension: effect of angiotensin converting enzyme inhibition. / Clozel M., Kuhn H., Hefti F. [et al.] // Hypertension. – 1991. – Vol. 18. – P. 132-141.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Monocyte chemoattractant protein-1 and macrophage infiltration in hypertensive kidney injury. / Hilgers K.F., Hartner A., Porst M. [et al.] // Kidney Int. – 2000. – Vol. 58. – P. 2408-2419.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Leukocyte counts and activation in spontaneously hypertensive and normotensive rats. / Schmid-Schonbein G.W., Seiffge D., Delano F.A. [et al.] // Hypertension. – 1991. – Vol. 17. – P. 323-330.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Effects of angiotensin II receptor blockade with valsartan on pro-inflammatory cytokines in patients with essential hypertension. / Manabe S., Okura T., Watanabe S. [et al.] // J. Cardiovasc. Pharmacol. – 2005. – Vol. 46. – P. 735-739.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Chobanian A.V. Exacerbation of atherosclerosis by hypertension. Potential mechanisms and clinical implications. / Chobanian A.V., AlexanderR.W. // </w:t>
      </w:r>
      <w:r w:rsidRPr="00DD3FFE">
        <w:rPr>
          <w:iCs/>
          <w:lang w:val="en-US"/>
        </w:rPr>
        <w:t xml:space="preserve">Arch. Intern. Med. – </w:t>
      </w:r>
      <w:r w:rsidRPr="00DD3FFE">
        <w:rPr>
          <w:lang w:val="en-US"/>
        </w:rPr>
        <w:t>1996. – Vol. 156. – P. 1952-1956.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Association of high sensitivity C-reactive protein with coronary heart disease prediction, but not with carotid atherosclerosis, in patients with hypertension. / Choi H., Cho D.H., Shin H.H. [et al.] // Circ. J. – 2004. – Vol. 68. – P. 297–303.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Schachinger V. Prognostic impact of coronary vasodilator dysfunction on adverse long-term outcome of coronary heart disease. / Schachinger V., BrittenM.B., Zeiher A.M. // </w:t>
      </w:r>
      <w:r w:rsidRPr="00DD3FFE">
        <w:rPr>
          <w:iCs/>
          <w:lang w:val="en-US"/>
        </w:rPr>
        <w:t>Circulation</w:t>
      </w:r>
      <w:r w:rsidRPr="00DD3FFE">
        <w:rPr>
          <w:lang w:val="en-US"/>
        </w:rPr>
        <w:t>. – 2000. – Vol. 101. – P. 1899–1906.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The relationship between inflammation and arterial stiffness in patients with essential hypertension. / Kampus P., Muda P., Kals J. [et al.] // Int. J. Cardiol. – 2005. – Vol. 15. – P. 2443-2449.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C-reactive protein: associations with haematological variables, cardiovascular risk factors and prevalent cardiovascular disease. / Woodward M., Rumley A., Lowe G.D.O. [et al.] // Br. J. Haematol. – 2003. – Vol. 121. – P. 135–141.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Cyclical strain increases monocyte chemotactic protein-1 secretion in human endothelial cells. / Wung B.S., Cheng J.J., Chao Y.J. [et al.] // Am. J. Physiol. – 1996. – Vol. 270. – P. H1462–H1468.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iCs/>
          <w:lang w:val="en-US"/>
        </w:rPr>
        <w:t xml:space="preserve">Zeiher </w:t>
      </w:r>
      <w:r w:rsidRPr="00DD3FFE">
        <w:rPr>
          <w:iCs/>
        </w:rPr>
        <w:t>А</w:t>
      </w:r>
      <w:r w:rsidRPr="00DD3FFE">
        <w:rPr>
          <w:iCs/>
          <w:lang w:val="en-US"/>
        </w:rPr>
        <w:t xml:space="preserve">.M. Long-term cigarette smoking impairs endothelium independent coronary arterial vasodilator function. / Zeiher </w:t>
      </w:r>
      <w:r w:rsidRPr="00DD3FFE">
        <w:rPr>
          <w:iCs/>
        </w:rPr>
        <w:t>А</w:t>
      </w:r>
      <w:r w:rsidRPr="00DD3FFE">
        <w:rPr>
          <w:iCs/>
          <w:lang w:val="en-US"/>
        </w:rPr>
        <w:t>.M., Schachinger V. // Circulation. – 1995. –Vol. 92. – P. 1094–100.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Oxydative stress in leukocytes is </w:t>
      </w:r>
      <w:r w:rsidRPr="00DD3FFE">
        <w:t>а</w:t>
      </w:r>
      <w:r w:rsidRPr="00DD3FFE">
        <w:rPr>
          <w:lang w:val="en-US"/>
        </w:rPr>
        <w:t xml:space="preserve"> possible link between blood pressure, blood glucose and C-reactive protein. / Yasunari </w:t>
      </w:r>
      <w:r w:rsidRPr="00DD3FFE">
        <w:t>Д</w:t>
      </w:r>
      <w:r w:rsidRPr="00DD3FFE">
        <w:rPr>
          <w:lang w:val="en-US"/>
        </w:rPr>
        <w:t xml:space="preserve">., Maeda </w:t>
      </w:r>
      <w:r w:rsidRPr="00DD3FFE">
        <w:t>Д</w:t>
      </w:r>
      <w:r w:rsidRPr="00DD3FFE">
        <w:rPr>
          <w:lang w:val="en-US"/>
        </w:rPr>
        <w:t>., Nakamura M. [et al.] // Hypertension. -  2002. – Vol. 39. – P. 777-789.</w:t>
      </w:r>
    </w:p>
    <w:p w:rsidR="00EE47E5" w:rsidRPr="00DD3FFE" w:rsidRDefault="00EE47E5" w:rsidP="00FB452B">
      <w:pPr>
        <w:pStyle w:val="afff4"/>
        <w:numPr>
          <w:ilvl w:val="0"/>
          <w:numId w:val="28"/>
        </w:numPr>
        <w:tabs>
          <w:tab w:val="left" w:pos="-4140"/>
          <w:tab w:val="left" w:pos="1260"/>
        </w:tabs>
        <w:spacing w:line="360" w:lineRule="auto"/>
        <w:ind w:left="0" w:firstLine="709"/>
        <w:jc w:val="both"/>
        <w:rPr>
          <w:szCs w:val="28"/>
          <w:lang w:val="en-US"/>
        </w:rPr>
      </w:pPr>
      <w:r w:rsidRPr="00DD3FFE">
        <w:rPr>
          <w:szCs w:val="28"/>
          <w:lang w:val="en-US"/>
        </w:rPr>
        <w:t>Taylor K.E. C-reactive protein-induced in vitro endothelial cell activation is an artefact caused by azide and lipopolysaccharide. / Taylor K.E., Giddings J.C., van den Berg C.W. // Arterioscler. Thromb. Vasc. Biol. – 2005. – Vol. 25(6). – P. 1225–1230</w:t>
      </w:r>
      <w:bookmarkStart w:id="2" w:name="BIB77"/>
      <w:bookmarkEnd w:id="2"/>
      <w:r w:rsidRPr="00DD3FFE">
        <w:rPr>
          <w:szCs w:val="28"/>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Tristano A. Telomerase activity in peripheral blood leukocytes from patients with essential </w:t>
      </w:r>
      <w:r w:rsidRPr="00DD3FFE">
        <w:rPr>
          <w:rStyle w:val="aff2"/>
          <w:i w:val="0"/>
          <w:lang w:val="en-US"/>
        </w:rPr>
        <w:t>hypertension</w:t>
      </w:r>
      <w:r w:rsidRPr="00DD3FFE">
        <w:rPr>
          <w:i/>
          <w:lang w:val="uk-UA"/>
        </w:rPr>
        <w:t>.</w:t>
      </w:r>
      <w:r w:rsidRPr="00DD3FFE">
        <w:rPr>
          <w:lang w:val="en-US"/>
        </w:rPr>
        <w:t xml:space="preserve"> / Tristano A. </w:t>
      </w:r>
      <w:r w:rsidRPr="00DD3FFE">
        <w:rPr>
          <w:lang w:val="uk-UA"/>
        </w:rPr>
        <w:t xml:space="preserve">// </w:t>
      </w:r>
      <w:r w:rsidRPr="00DD3FFE">
        <w:rPr>
          <w:lang w:val="en-US"/>
        </w:rPr>
        <w:t>Medicina clínica. – 2003. – Vol. 120(10). – P. 365-369.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Christman J.W. Nuclear factor kappa B: a pivotal role in the systemic inflammatory response syndrome and new target for therapy. / Christman J.W., Lancaster L.H., Blackwell T.S. // Intensive Care Med. – 1998. - Vol. 24. – P.1131–1138.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Angiotensin II stimulates intercellular adhesion molecule-1 (ICAM-1) expression by human vascular endothelial cells and increases soluble ICAM-1 release in vivo. / Pastore L., Tessitore A., Martinotti S. [et al.] // Circulation. – 1999. – Vol. 100. – P. 1646–1652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Angiotensin induces inflammatory activation of human vascular smooth muscle cells. / Kranzhofer R., Schmidt J., Pfeiffer C.A. [et al.] // Arterioscler. Thromb. Vasc. Biol. - 1999; 19: 1623–1629.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Markers of inflammation and cardiovascular disease: application to clinical and public health practice: a statement for healthcare professionals from the Centers for Disease Control and Prevention and the American Heart Association. / Pearson T.A., Mensah G.A., Alexander R.W. [et al.] // Circulation. – 2003. – Vol. 107. – P. 499–511</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Relation between C-reactive protein concentrations and coronary microvascular endothelial function. / Teragawa H., Fukuda Y., Matsuda K. [et al.] // Heart. – 2004. – Vol. 90. – P. 750–754</w:t>
      </w:r>
      <w:r w:rsidRPr="00DD3FFE">
        <w:rPr>
          <w:iCs/>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C-Reactive protein in healthy subjects; associations with obesity, insulin resistance and endothelial dysfunction: a potential role of cytokines originating from adipose tissue?</w:t>
      </w:r>
      <w:r w:rsidRPr="00DD3FFE">
        <w:rPr>
          <w:iCs/>
          <w:lang w:val="en-US"/>
        </w:rPr>
        <w:t xml:space="preserve"> / </w:t>
      </w:r>
      <w:r w:rsidRPr="00DD3FFE">
        <w:rPr>
          <w:lang w:val="en-US"/>
        </w:rPr>
        <w:t xml:space="preserve">Yudkin J.S., Stehouwer C.D., Emeis J.J. [et al.] // </w:t>
      </w:r>
      <w:r w:rsidRPr="00DD3FFE">
        <w:rPr>
          <w:iCs/>
          <w:lang w:val="en-US"/>
        </w:rPr>
        <w:t xml:space="preserve">Arterioscler. Thromb. Vasc. Biol. – </w:t>
      </w:r>
      <w:r w:rsidRPr="00DD3FFE">
        <w:rPr>
          <w:lang w:val="en-US"/>
        </w:rPr>
        <w:t>1999. – Vol. 19. – P. 972–978.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Monocyte adhesion to cerebromicrovascular endothelial cells derived from hypertensive and normotensive rats. / McCarron R.M., Wang L., Siren A.L. [et al.] // Am. J. Physiol. – 1994. - Vol. 267. – P. 2491-2497.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Increases in pulse pressure impair acetylcholine-induced vascular relaxation. / Ryan S.M., Waack B.J., Weno B.L. [et al.] // Am. J. Physiol. 1995. – Vol. 268. – P. H359–H363.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rStyle w:val="afd"/>
          <w:b w:val="0"/>
          <w:lang w:val="en-US"/>
        </w:rPr>
        <w:t>Jian-Jun Li.</w:t>
      </w:r>
      <w:r w:rsidRPr="00DD3FFE">
        <w:rPr>
          <w:lang w:val="en-US"/>
        </w:rPr>
        <w:t xml:space="preserve"> Inflammation may be a bridge connecting hypertension and atherosclerosis. / </w:t>
      </w:r>
      <w:r w:rsidRPr="00DD3FFE">
        <w:rPr>
          <w:rStyle w:val="afd"/>
          <w:b w:val="0"/>
          <w:lang w:val="en-US"/>
        </w:rPr>
        <w:t>Jian-Jun Li, Ji-Lin Chen</w:t>
      </w:r>
      <w:r w:rsidRPr="00DD3FFE">
        <w:rPr>
          <w:lang w:val="en-US"/>
        </w:rPr>
        <w:t>. // Medical Hypotheses. – 2005. – Vol. 64, Issue 5. – P. 925-929.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Furberg C. D. Are all angiotensin-converting enzyme inhibitors interchangeable? / Furberg C. D., Pitt B. // </w:t>
      </w:r>
      <w:hyperlink r:id="rId19" w:history="1">
        <w:r w:rsidRPr="00DD3FFE">
          <w:rPr>
            <w:rStyle w:val="a9"/>
            <w:lang w:val="en-US"/>
          </w:rPr>
          <w:t>Journal of the American College of Cardiology</w:t>
        </w:r>
      </w:hyperlink>
      <w:r w:rsidRPr="00DD3FFE">
        <w:rPr>
          <w:lang w:val="en-US"/>
        </w:rPr>
        <w:t>. – 2001. - Vol. 37. – P. 1456-1460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Role of kinins and nitric oxide in the effects of angiotensin converting enzyme inhibitors on neointima formation. / Farhy R.D., Carretero O.A., Ho K.L. [et al.] // Circulation Research. - 1993. – Vol. 72(6). – P. 1202-1210.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Arterial stiffness, hydrochlorothiazide and after converting enzyme inhibition in essential hypertension. / Benetos A., Lafleche A., Asmar R. [et al.] // J. Hum. Hypertens. – 1996. – Vol. 10. – </w:t>
      </w:r>
      <w:r w:rsidRPr="00DD3FFE">
        <w:t>Р</w:t>
      </w:r>
      <w:r w:rsidRPr="00DD3FFE">
        <w:rPr>
          <w:lang w:val="en-US"/>
        </w:rPr>
        <w:t>.77-82</w:t>
      </w:r>
      <w:bookmarkStart w:id="3" w:name="R23-139136"/>
      <w:bookmarkEnd w:id="3"/>
      <w:r w:rsidRPr="00DD3FFE">
        <w:rPr>
          <w:lang w:val="en-US"/>
        </w:rPr>
        <w:t>.</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Long lasting arterial effects of the ACE inhibitor ramipril. / Benetos A., Asmar R., Vasmant D. [et al.] // J. Hum. Hypertens. – 1991. – Vol. 5. – P. 363-368.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pPr>
      <w:r w:rsidRPr="00DD3FFE">
        <w:t>Амосова Е.Н. Роль системы ангиотензина II в развитии структурно-функциональных изменений сосудов и сердца при артериальной гипертензии и их коррекция с помощью блокады рецепторов ангиотензина II. / Амосова Е.Н. // Укр. кардіол. журн. - 1997. - № 2. - С. 7-12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Shimamoto H. Lisinopril reverses left ventricular hypertrophy through improved aortic compliance.</w:t>
      </w:r>
      <w:r w:rsidRPr="00DD3FFE">
        <w:rPr>
          <w:lang w:val="uk-UA"/>
        </w:rPr>
        <w:t xml:space="preserve"> </w:t>
      </w:r>
      <w:r w:rsidRPr="00DD3FFE">
        <w:rPr>
          <w:lang w:val="en-US"/>
        </w:rPr>
        <w:t>/ Shimamoto H.</w:t>
      </w:r>
      <w:r w:rsidRPr="00DD3FFE">
        <w:rPr>
          <w:lang w:val="uk-UA"/>
        </w:rPr>
        <w:t>,</w:t>
      </w:r>
      <w:r w:rsidRPr="00DD3FFE">
        <w:rPr>
          <w:lang w:val="en-US"/>
        </w:rPr>
        <w:t xml:space="preserve"> </w:t>
      </w:r>
      <w:r w:rsidRPr="00DD3FFE">
        <w:rPr>
          <w:lang w:val="uk-UA"/>
        </w:rPr>
        <w:t>S</w:t>
      </w:r>
      <w:r w:rsidRPr="00DD3FFE">
        <w:rPr>
          <w:lang w:val="en-US"/>
        </w:rPr>
        <w:t>himamoto Y. // Hypertension. - 1996. - Vol. 28. – P. 507-552.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color w:val="000000"/>
          <w:lang w:val="uk-UA"/>
        </w:rPr>
        <w:lastRenderedPageBreak/>
        <w:t xml:space="preserve">Assessment of the acute arterial effects of converting enzyme inhibition in essential hypertension: a double-blind, comparative and crossover study. </w:t>
      </w:r>
      <w:r w:rsidRPr="00DD3FFE">
        <w:rPr>
          <w:color w:val="000000"/>
          <w:lang w:val="en-US"/>
        </w:rPr>
        <w:t>/ Topouchian J</w:t>
      </w:r>
      <w:r w:rsidRPr="00DD3FFE">
        <w:rPr>
          <w:color w:val="000000"/>
          <w:lang w:val="uk-UA"/>
        </w:rPr>
        <w:t>.</w:t>
      </w:r>
      <w:r w:rsidRPr="00DD3FFE">
        <w:rPr>
          <w:color w:val="000000"/>
          <w:lang w:val="en-US"/>
        </w:rPr>
        <w:t>, Brisac A</w:t>
      </w:r>
      <w:r w:rsidRPr="00DD3FFE">
        <w:rPr>
          <w:color w:val="000000"/>
          <w:lang w:val="uk-UA"/>
        </w:rPr>
        <w:t>.</w:t>
      </w:r>
      <w:r w:rsidRPr="00DD3FFE">
        <w:rPr>
          <w:color w:val="000000"/>
          <w:lang w:val="en-US"/>
        </w:rPr>
        <w:t>M</w:t>
      </w:r>
      <w:r w:rsidRPr="00DD3FFE">
        <w:rPr>
          <w:color w:val="000000"/>
          <w:lang w:val="uk-UA"/>
        </w:rPr>
        <w:t>.</w:t>
      </w:r>
      <w:r w:rsidRPr="00DD3FFE">
        <w:rPr>
          <w:color w:val="000000"/>
          <w:lang w:val="en-US"/>
        </w:rPr>
        <w:t>, Pannier B</w:t>
      </w:r>
      <w:r w:rsidRPr="00DD3FFE">
        <w:rPr>
          <w:color w:val="000000"/>
          <w:lang w:val="uk-UA"/>
        </w:rPr>
        <w:t>.</w:t>
      </w:r>
      <w:r w:rsidRPr="00DD3FFE">
        <w:rPr>
          <w:color w:val="000000"/>
          <w:lang w:val="en-US"/>
        </w:rPr>
        <w:t xml:space="preserve"> [et al.]</w:t>
      </w:r>
      <w:r w:rsidRPr="00DD3FFE">
        <w:rPr>
          <w:color w:val="000000"/>
          <w:lang w:val="uk-UA"/>
        </w:rPr>
        <w:t xml:space="preserve"> // J</w:t>
      </w:r>
      <w:r w:rsidRPr="00DD3FFE">
        <w:rPr>
          <w:color w:val="000000"/>
          <w:lang w:val="en-US"/>
        </w:rPr>
        <w:t>.</w:t>
      </w:r>
      <w:r w:rsidRPr="00DD3FFE">
        <w:rPr>
          <w:color w:val="000000"/>
          <w:lang w:val="uk-UA"/>
        </w:rPr>
        <w:t xml:space="preserve"> Hum</w:t>
      </w:r>
      <w:r w:rsidRPr="00DD3FFE">
        <w:rPr>
          <w:color w:val="000000"/>
          <w:lang w:val="en-US"/>
        </w:rPr>
        <w:t>.</w:t>
      </w:r>
      <w:r w:rsidRPr="00DD3FFE">
        <w:rPr>
          <w:color w:val="000000"/>
          <w:lang w:val="uk-UA"/>
        </w:rPr>
        <w:t xml:space="preserve"> Hypertens. </w:t>
      </w:r>
      <w:r w:rsidRPr="00DD3FFE">
        <w:rPr>
          <w:color w:val="000000"/>
          <w:lang w:val="en-US"/>
        </w:rPr>
        <w:t xml:space="preserve">– </w:t>
      </w:r>
      <w:r w:rsidRPr="00DD3FFE">
        <w:rPr>
          <w:color w:val="000000"/>
          <w:lang w:val="uk-UA"/>
        </w:rPr>
        <w:t>1998</w:t>
      </w:r>
      <w:r w:rsidRPr="00DD3FFE">
        <w:rPr>
          <w:color w:val="000000"/>
          <w:lang w:val="en-US"/>
        </w:rPr>
        <w:t xml:space="preserve">. – Vol. </w:t>
      </w:r>
      <w:r w:rsidRPr="00DD3FFE">
        <w:rPr>
          <w:color w:val="000000"/>
          <w:lang w:val="uk-UA"/>
        </w:rPr>
        <w:t>12(3)</w:t>
      </w:r>
      <w:r w:rsidRPr="00DD3FFE">
        <w:rPr>
          <w:color w:val="000000"/>
          <w:lang w:val="en-US"/>
        </w:rPr>
        <w:t>. – P.</w:t>
      </w:r>
      <w:r w:rsidRPr="00DD3FFE">
        <w:rPr>
          <w:color w:val="000000"/>
          <w:lang w:val="uk-UA"/>
        </w:rPr>
        <w:t>181-187.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it-IT"/>
        </w:rPr>
        <w:t xml:space="preserve">Ghiadoni L., Magagna A., Versari D. et al. </w:t>
      </w:r>
      <w:r w:rsidRPr="00DD3FFE">
        <w:rPr>
          <w:lang w:val="en-US"/>
        </w:rPr>
        <w:t>Different effect of antihypertensive drugs on conduit artery endothelial function // Hypertension. – 2003. – Vol. 41. – P. 1281-1286.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Anti-inflammatory and metabolic effects of candesartan in hypertensive patients. / Koh K.K., Quon M.J., Han S.H. [et al.] // Int. J. Cardiol. – 2006. – Vol. 108(1). – P. 96-100.</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Irbesartan and lipoic acid improve endotelial function and reduse markers of inflammation in the metabolic syndrome. / Sola S., Mir M.Q.S., Cheema F.A. [et al.] // Circulation. – 2005. - № 111. – </w:t>
      </w:r>
      <w:r w:rsidRPr="00DD3FFE">
        <w:t>Р</w:t>
      </w:r>
      <w:r w:rsidRPr="00DD3FFE">
        <w:rPr>
          <w:lang w:val="en-US"/>
        </w:rPr>
        <w:t>. 343-348.</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Hypertension and the arterial system: clinical and therapeutic aspects. / Safar M.E., Levy B.I., Laurent S.T. [et al.] // J. Hypertens. – 1990. – Vol. 8. – P.113-119.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Kannel W.B. Risk stratification in hypertension: new insights from the Framingham Study. / Kannel W.B. // Am. J. Hypertens. - 2000. – Vol. 13. – P. 3S–10S.</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The relationship of carotid wall viscosity and intima media thickening and other improvement after treatment with ramipril. / Brandani L., Graf S., Pessana F. [et al.] // J. Hypertens. – 1999. – Vol. 17. – P. 99.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Michel J.B. Vascular effects of ACE inhibition by perindopril. / MichelJ.B., Levy B.I. // Drugs. – 1990. – Vol. 39, suppl. 1. – P. 39-42.</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Treatment for one year with perindopril: effect on cardiac mass and arterial compliance in essential hypertension. / Asmar R.G., Journo H.J., Lacolley P.J. [et al.] // J. Hypertens. – 1988. – Vol. 6, suppl. 3. – P. S33-S39.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Influence of antihypertensive therapy on the endothelial function. / Breithaupt-Grogler K., Leschinger M., Belt G.G. [et al.] // Cardiovasc. Drugs Ther. – 2006. – Vol. 11. – P. 59-66.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Klemsdal T.O. Effects of selective angiotensin II type 1 receptor blockade with losartan on arterial compliance in patients with mild essential hypertension. / Klemsdal T.O., Moan A., Kjeldsen S.E. // Blood Press. – 1999. – Vol. 8. – P. 214-219.</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Angiotensin II receptor blocker valsartan suppresses reactive oxygen cpecies generation in leukocytes, nuclear factor-kappa B, in mononuclear cells of normal subjects: evidence of an inflammatory action. / Dandona P., Kumar V., Aljada A. [et al.] // J. Clin. Endocrinol. Metab. – 2003. - №88. – </w:t>
      </w:r>
      <w:r w:rsidRPr="00DD3FFE">
        <w:t>Р</w:t>
      </w:r>
      <w:r w:rsidRPr="00DD3FFE">
        <w:rPr>
          <w:lang w:val="en-US"/>
        </w:rPr>
        <w:t>. 213-216.</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Angiotensin II and inflammation: the effect of angiotensin-converting enzyme inhibition an angiotensin II receptor blockade. / Dandona P., Dhindsa S., Ghanim H. [et al.] // J. of Human Hypertens. – 2007. - №21. – </w:t>
      </w:r>
      <w:r w:rsidRPr="00DD3FFE">
        <w:t>Р</w:t>
      </w:r>
      <w:r w:rsidRPr="00DD3FFE">
        <w:rPr>
          <w:lang w:val="en-US"/>
        </w:rPr>
        <w:t>. 20-27.</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lastRenderedPageBreak/>
        <w:t>Hermann M. Novel anti-inflammatory drugs in hypertension. / Hermann M., Ruschitzka F. // Nephrology Dialysis Transplantation. – 2006. – Vol. 21(4). – P. 859-864.</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 xml:space="preserve">Skurk T. Angiotensin II stimulates the release of interleukin-6 and interleukin-8 from cultured human adipocytes by activation of NF-kappaB. </w:t>
      </w:r>
      <w:r w:rsidRPr="00DD3FFE">
        <w:rPr>
          <w:lang w:val="uk-UA"/>
        </w:rPr>
        <w:t xml:space="preserve">/ </w:t>
      </w:r>
      <w:r w:rsidRPr="00DD3FFE">
        <w:rPr>
          <w:lang w:val="en-US"/>
        </w:rPr>
        <w:t xml:space="preserve">SkurkT., van Harmelen V., Hauner H. </w:t>
      </w:r>
      <w:r w:rsidRPr="00DD3FFE">
        <w:rPr>
          <w:lang w:val="uk-UA"/>
        </w:rPr>
        <w:t xml:space="preserve">// </w:t>
      </w:r>
      <w:r w:rsidRPr="00DD3FFE">
        <w:rPr>
          <w:lang w:val="en-US"/>
        </w:rPr>
        <w:t>Arterioscler</w:t>
      </w:r>
      <w:r w:rsidRPr="00DD3FFE">
        <w:rPr>
          <w:lang w:val="uk-UA"/>
        </w:rPr>
        <w:t>.</w:t>
      </w:r>
      <w:r w:rsidRPr="00DD3FFE">
        <w:rPr>
          <w:lang w:val="en-US"/>
        </w:rPr>
        <w:t xml:space="preserve"> Thromb</w:t>
      </w:r>
      <w:r w:rsidRPr="00DD3FFE">
        <w:rPr>
          <w:lang w:val="uk-UA"/>
        </w:rPr>
        <w:t>.</w:t>
      </w:r>
      <w:r w:rsidRPr="00DD3FFE">
        <w:rPr>
          <w:lang w:val="en-US"/>
        </w:rPr>
        <w:t xml:space="preserve"> Vasc</w:t>
      </w:r>
      <w:r w:rsidRPr="00DD3FFE">
        <w:rPr>
          <w:lang w:val="uk-UA"/>
        </w:rPr>
        <w:t>.</w:t>
      </w:r>
      <w:r w:rsidRPr="00DD3FFE">
        <w:rPr>
          <w:lang w:val="en-US"/>
        </w:rPr>
        <w:t xml:space="preserve"> Biol</w:t>
      </w:r>
      <w:r w:rsidRPr="00DD3FFE">
        <w:rPr>
          <w:lang w:val="uk-UA"/>
        </w:rPr>
        <w:t>. –</w:t>
      </w:r>
      <w:r w:rsidRPr="00DD3FFE">
        <w:rPr>
          <w:lang w:val="en-US"/>
        </w:rPr>
        <w:t xml:space="preserve"> 2004. – Vol. 24. - P. 1199–1203.</w:t>
      </w:r>
    </w:p>
    <w:p w:rsidR="00EE47E5" w:rsidRPr="00DD3FFE" w:rsidRDefault="00EE47E5" w:rsidP="00FB452B">
      <w:pPr>
        <w:pStyle w:val="25"/>
        <w:numPr>
          <w:ilvl w:val="0"/>
          <w:numId w:val="28"/>
        </w:numPr>
        <w:tabs>
          <w:tab w:val="left" w:pos="-4140"/>
          <w:tab w:val="left" w:pos="-3240"/>
          <w:tab w:val="left" w:pos="1260"/>
        </w:tabs>
        <w:spacing w:after="0" w:line="360" w:lineRule="auto"/>
        <w:ind w:left="0" w:firstLine="709"/>
        <w:jc w:val="both"/>
        <w:rPr>
          <w:lang w:val="en-US"/>
        </w:rPr>
      </w:pPr>
      <w:r w:rsidRPr="00DD3FFE">
        <w:rPr>
          <w:lang w:val="en-US"/>
        </w:rPr>
        <w:t>Angiotensin II type 1 receptor antagonist decreases plasma levels of tumor necrosis factor alpha, interleukin-6 and soluble adhesion molecules in patients with chronic heart failure. / Tsutamoto T., Wada A., Maeda K. [et al.] // J. Am. Coll. Cardiol. – 2000. – Vol. 35. – P. 714–721.</w:t>
      </w:r>
    </w:p>
    <w:p w:rsidR="0067094A" w:rsidRPr="00EE47E5" w:rsidRDefault="0067094A" w:rsidP="000E46B1">
      <w:pPr>
        <w:tabs>
          <w:tab w:val="left" w:pos="1485"/>
        </w:tabs>
        <w:spacing w:line="360" w:lineRule="auto"/>
        <w:ind w:firstLine="900"/>
        <w:jc w:val="both"/>
        <w:rPr>
          <w:b/>
          <w:sz w:val="28"/>
          <w:szCs w:val="28"/>
          <w:lang w:val="uk-UA"/>
        </w:rPr>
      </w:pPr>
    </w:p>
    <w:p w:rsidR="004C075C" w:rsidRDefault="009817E6" w:rsidP="008B5243">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20"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21"/>
      <w:headerReference w:type="default"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2B" w:rsidRDefault="00FB452B">
      <w:pPr>
        <w:spacing w:after="0" w:line="240" w:lineRule="auto"/>
      </w:pPr>
      <w:r>
        <w:separator/>
      </w:r>
    </w:p>
  </w:endnote>
  <w:endnote w:type="continuationSeparator" w:id="0">
    <w:p w:rsidR="00FB452B" w:rsidRDefault="00FB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sidR="009B5F13">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FB452B">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EE47E5">
      <w:rPr>
        <w:rStyle w:val="af7"/>
        <w:rFonts w:eastAsia="Garamond"/>
        <w:noProof/>
      </w:rPr>
      <w:t>22</w:t>
    </w:r>
    <w:r>
      <w:rPr>
        <w:rStyle w:val="af7"/>
        <w:rFonts w:eastAsia="Garamond"/>
      </w:rPr>
      <w:fldChar w:fldCharType="end"/>
    </w:r>
  </w:p>
  <w:p w:rsidR="009335CF" w:rsidRDefault="00FB452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2B" w:rsidRDefault="00FB452B">
      <w:pPr>
        <w:spacing w:after="0" w:line="240" w:lineRule="auto"/>
      </w:pPr>
      <w:r>
        <w:separator/>
      </w:r>
    </w:p>
  </w:footnote>
  <w:footnote w:type="continuationSeparator" w:id="0">
    <w:p w:rsidR="00FB452B" w:rsidRDefault="00FB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sidR="009B5F13">
      <w:rPr>
        <w:rStyle w:val="af7"/>
      </w:rPr>
      <w:fldChar w:fldCharType="separate"/>
    </w:r>
    <w:r w:rsidR="009C466D">
      <w:rPr>
        <w:rStyle w:val="af7"/>
        <w:noProof/>
      </w:rPr>
      <w:t>43</w:t>
    </w:r>
    <w:r>
      <w:rPr>
        <w:rStyle w:val="af7"/>
      </w:rPr>
      <w:fldChar w:fldCharType="end"/>
    </w:r>
  </w:p>
  <w:p w:rsidR="009335CF" w:rsidRDefault="00FB452B">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B452B">
    <w:pPr>
      <w:pStyle w:val="af5"/>
      <w:framePr w:wrap="around" w:vAnchor="text" w:hAnchor="margin" w:xAlign="right" w:y="1"/>
      <w:rPr>
        <w:rStyle w:val="af7"/>
        <w:lang w:val="uk-UA"/>
      </w:rPr>
    </w:pPr>
  </w:p>
  <w:p w:rsidR="009335CF" w:rsidRDefault="00FB452B">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E6E4655"/>
    <w:multiLevelType w:val="hybridMultilevel"/>
    <w:tmpl w:val="527CF9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2F86783"/>
    <w:multiLevelType w:val="hybridMultilevel"/>
    <w:tmpl w:val="CF00C7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BED1AE9"/>
    <w:multiLevelType w:val="multilevel"/>
    <w:tmpl w:val="37D68A0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3B4459C"/>
    <w:multiLevelType w:val="multilevel"/>
    <w:tmpl w:val="F9BE8A9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CD21662"/>
    <w:multiLevelType w:val="multilevel"/>
    <w:tmpl w:val="DB7A55D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84F321F"/>
    <w:multiLevelType w:val="hybridMultilevel"/>
    <w:tmpl w:val="F906F394"/>
    <w:lvl w:ilvl="0" w:tplc="08DEA7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1CE0FAE"/>
    <w:multiLevelType w:val="hybridMultilevel"/>
    <w:tmpl w:val="673E0F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6F02636B"/>
    <w:multiLevelType w:val="multilevel"/>
    <w:tmpl w:val="F9BE8A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7">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94633F9"/>
    <w:multiLevelType w:val="multilevel"/>
    <w:tmpl w:val="067E64BA"/>
    <w:lvl w:ilvl="0">
      <w:start w:val="4"/>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50">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6"/>
  </w:num>
  <w:num w:numId="2">
    <w:abstractNumId w:val="44"/>
  </w:num>
  <w:num w:numId="3">
    <w:abstractNumId w:val="0"/>
  </w:num>
  <w:num w:numId="4">
    <w:abstractNumId w:val="28"/>
  </w:num>
  <w:num w:numId="5">
    <w:abstractNumId w:val="27"/>
  </w:num>
  <w:num w:numId="6">
    <w:abstractNumId w:val="33"/>
  </w:num>
  <w:num w:numId="7">
    <w:abstractNumId w:val="23"/>
  </w:num>
  <w:num w:numId="8">
    <w:abstractNumId w:val="48"/>
  </w:num>
  <w:num w:numId="9">
    <w:abstractNumId w:val="32"/>
  </w:num>
  <w:num w:numId="10">
    <w:abstractNumId w:val="37"/>
  </w:num>
  <w:num w:numId="11">
    <w:abstractNumId w:val="50"/>
  </w:num>
  <w:num w:numId="12">
    <w:abstractNumId w:val="40"/>
  </w:num>
  <w:num w:numId="13">
    <w:abstractNumId w:val="43"/>
  </w:num>
  <w:num w:numId="14">
    <w:abstractNumId w:val="38"/>
  </w:num>
  <w:num w:numId="15">
    <w:abstractNumId w:val="30"/>
  </w:num>
  <w:num w:numId="16">
    <w:abstractNumId w:val="35"/>
  </w:num>
  <w:num w:numId="17">
    <w:abstractNumId w:val="4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9"/>
  </w:num>
  <w:num w:numId="21">
    <w:abstractNumId w:val="45"/>
  </w:num>
  <w:num w:numId="22">
    <w:abstractNumId w:val="34"/>
  </w:num>
  <w:num w:numId="23">
    <w:abstractNumId w:val="36"/>
  </w:num>
  <w:num w:numId="24">
    <w:abstractNumId w:val="29"/>
  </w:num>
  <w:num w:numId="25">
    <w:abstractNumId w:val="26"/>
  </w:num>
  <w:num w:numId="26">
    <w:abstractNumId w:val="25"/>
  </w:num>
  <w:num w:numId="27">
    <w:abstractNumId w:val="42"/>
  </w:num>
  <w:num w:numId="28">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452B"/>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uiPriority w:val="2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uiPriority w:val="20"/>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0">
    <w:name w:val="Формат текста Знак1 Знак"/>
    <w:basedOn w:val="a6"/>
    <w:link w:val="1ffff1"/>
    <w:locked/>
    <w:rsid w:val="001415B9"/>
    <w:rPr>
      <w:sz w:val="28"/>
      <w:szCs w:val="28"/>
      <w:lang w:eastAsia="uk-UA"/>
    </w:rPr>
  </w:style>
  <w:style w:type="paragraph" w:customStyle="1" w:styleId="1ffff1">
    <w:name w:val="Формат текста Знак1"/>
    <w:basedOn w:val="a5"/>
    <w:link w:val="1ffff0"/>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0"/>
    <w:link w:val="affffffffffffffffff5"/>
    <w:locked/>
    <w:rsid w:val="001415B9"/>
    <w:rPr>
      <w:i/>
      <w:sz w:val="28"/>
      <w:szCs w:val="28"/>
      <w:lang w:eastAsia="uk-UA"/>
    </w:rPr>
  </w:style>
  <w:style w:type="paragraph" w:customStyle="1" w:styleId="affffffffffffffffff5">
    <w:name w:val="Номер таблицы"/>
    <w:basedOn w:val="1ffff1"/>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ListParagraph">
    <w:name w:val="List Paragraph"/>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c">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d">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title0">
    <w:name w:val="title"/>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bioinfo.pl/pmid:18802801" TargetMode="External"/><Relationship Id="rId13" Type="http://schemas.openxmlformats.org/officeDocument/2006/relationships/hyperlink" Target="http://www.thelancet.com/search/results?fieldName=Authors&amp;searchTerm=Mhairi+Copland" TargetMode="External"/><Relationship Id="rId18" Type="http://schemas.openxmlformats.org/officeDocument/2006/relationships/hyperlink" Target="http://www.umj.com.ua/archive/59/12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ydisser.com/search.html" TargetMode="External"/><Relationship Id="rId12" Type="http://schemas.openxmlformats.org/officeDocument/2006/relationships/hyperlink" Target="http://www.thelancet.com/search/results?fieldName=Authors&amp;searchTerm=Pablo+Forte" TargetMode="External"/><Relationship Id="rId17" Type="http://schemas.openxmlformats.org/officeDocument/2006/relationships/hyperlink" Target="http://www.umj.com.ua/archive/64/2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AL_get(this,%20'jour',%20'Atherosclerosis.');" TargetMode="External"/><Relationship Id="rId20" Type="http://schemas.openxmlformats.org/officeDocument/2006/relationships/hyperlink" Target="http://www.mydisser.com/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bioinfo.pl/auth:Rizzardi,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helancet.com/journals/lancet/issue/vol349no9055/PIIS0140-6736%2800%29X0033-5" TargetMode="External"/><Relationship Id="rId23" Type="http://schemas.openxmlformats.org/officeDocument/2006/relationships/footer" Target="footer1.xml"/><Relationship Id="rId10" Type="http://schemas.openxmlformats.org/officeDocument/2006/relationships/hyperlink" Target="http://lib.bioinfo.pl/auth:Boari,G" TargetMode="External"/><Relationship Id="rId19" Type="http://schemas.openxmlformats.org/officeDocument/2006/relationships/hyperlink" Target="http://www.sciencedirect.com/science/journal/07351097" TargetMode="External"/><Relationship Id="rId4" Type="http://schemas.openxmlformats.org/officeDocument/2006/relationships/webSettings" Target="webSettings.xml"/><Relationship Id="rId9" Type="http://schemas.openxmlformats.org/officeDocument/2006/relationships/hyperlink" Target="http://lib.bioinfo.pl/auth:Muiesan,ML" TargetMode="External"/><Relationship Id="rId14" Type="http://schemas.openxmlformats.org/officeDocument/2006/relationships/hyperlink" Target="http://www.thelancet.com/search/results?fieldName=Authors&amp;searchTerm=Lorna%20M+Smit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37</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550</cp:revision>
  <dcterms:created xsi:type="dcterms:W3CDTF">2015-05-26T12:20:00Z</dcterms:created>
  <dcterms:modified xsi:type="dcterms:W3CDTF">2015-05-29T08:59:00Z</dcterms:modified>
</cp:coreProperties>
</file>