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85691" w14:textId="4762E776" w:rsidR="00FB7CD5" w:rsidRDefault="002B4D1E" w:rsidP="002B4D1E">
      <w:pPr>
        <w:rPr>
          <w:rFonts w:ascii="Verdana" w:hAnsi="Verdana"/>
          <w:b/>
          <w:bCs/>
          <w:color w:val="000000"/>
          <w:shd w:val="clear" w:color="auto" w:fill="FFFFFF"/>
        </w:rPr>
      </w:pPr>
      <w:r>
        <w:rPr>
          <w:rFonts w:ascii="Verdana" w:hAnsi="Verdana"/>
          <w:b/>
          <w:bCs/>
          <w:color w:val="000000"/>
          <w:shd w:val="clear" w:color="auto" w:fill="FFFFFF"/>
        </w:rPr>
        <w:t>Козачук Ілля Святославович. Покращення індикаторних, ефективних та екологічних показників газових двигунів, переобладнаних з дизелів : Дис... канд. наук: 05.05.03 - 2009.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B4D1E" w:rsidRPr="002B4D1E" w14:paraId="5F364627" w14:textId="77777777" w:rsidTr="002B4D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4D1E" w:rsidRPr="002B4D1E" w14:paraId="05A47A8D" w14:textId="77777777">
              <w:trPr>
                <w:tblCellSpacing w:w="0" w:type="dxa"/>
              </w:trPr>
              <w:tc>
                <w:tcPr>
                  <w:tcW w:w="0" w:type="auto"/>
                  <w:vAlign w:val="center"/>
                  <w:hideMark/>
                </w:tcPr>
                <w:p w14:paraId="3A80B05C" w14:textId="77777777" w:rsidR="002B4D1E" w:rsidRPr="002B4D1E" w:rsidRDefault="002B4D1E" w:rsidP="002B4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D1E">
                    <w:rPr>
                      <w:rFonts w:ascii="Times New Roman" w:eastAsia="Times New Roman" w:hAnsi="Times New Roman" w:cs="Times New Roman"/>
                      <w:sz w:val="24"/>
                      <w:szCs w:val="24"/>
                    </w:rPr>
                    <w:lastRenderedPageBreak/>
                    <w:t>Козачук І.С. Покращення індикаторних, ефективних та екологічних показників газових двигунів, переобладнаних з дизелів. – Рукопис.</w:t>
                  </w:r>
                </w:p>
                <w:p w14:paraId="75FA8240" w14:textId="77777777" w:rsidR="002B4D1E" w:rsidRPr="002B4D1E" w:rsidRDefault="002B4D1E" w:rsidP="002B4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D1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05.05.03 – “Двигуни та енергетичні установки”. – Національний транспортний університет, Київ, 2008.</w:t>
                  </w:r>
                </w:p>
                <w:p w14:paraId="2663C05F" w14:textId="77777777" w:rsidR="002B4D1E" w:rsidRPr="002B4D1E" w:rsidRDefault="002B4D1E" w:rsidP="002B4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D1E">
                    <w:rPr>
                      <w:rFonts w:ascii="Times New Roman" w:eastAsia="Times New Roman" w:hAnsi="Times New Roman" w:cs="Times New Roman"/>
                      <w:sz w:val="24"/>
                      <w:szCs w:val="24"/>
                    </w:rPr>
                    <w:t>Дисертація присвячена покращенню індикаторних, ефективних та екологічних показників газових двигунів, переобладнаних з дизелів, шляхом вибору доцільних значень конструктивних та регулювальних параметрів.</w:t>
                  </w:r>
                </w:p>
                <w:p w14:paraId="5BD7BE5F" w14:textId="77777777" w:rsidR="002B4D1E" w:rsidRPr="002B4D1E" w:rsidRDefault="002B4D1E" w:rsidP="002B4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D1E">
                    <w:rPr>
                      <w:rFonts w:ascii="Times New Roman" w:eastAsia="Times New Roman" w:hAnsi="Times New Roman" w:cs="Times New Roman"/>
                      <w:sz w:val="24"/>
                      <w:szCs w:val="24"/>
                    </w:rPr>
                    <w:t>Розроблено методику оцінювання показників газового двигуна, в основі якої лежить уточнена математична модель робочого процесу газового двигуна, що дозволяє досліджувати вплив конструктивних та регулювальних параметрів на індикаторні, ефективні та екологічні показники двигуна з врахуванням особливостей згоряння природного газу.</w:t>
                  </w:r>
                </w:p>
                <w:p w14:paraId="7EAF35BF" w14:textId="77777777" w:rsidR="002B4D1E" w:rsidRPr="002B4D1E" w:rsidRDefault="002B4D1E" w:rsidP="002B4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D1E">
                    <w:rPr>
                      <w:rFonts w:ascii="Times New Roman" w:eastAsia="Times New Roman" w:hAnsi="Times New Roman" w:cs="Times New Roman"/>
                      <w:sz w:val="24"/>
                      <w:szCs w:val="24"/>
                    </w:rPr>
                    <w:t>Проведено розрахункові та експериментальні дослідження газового двигуна, переобладнаного з дизеля Д-240, щодо обґрунтування вибору ступеня стискання та визначення впливу кута випередження запалювання на показники газового двигуна.</w:t>
                  </w:r>
                </w:p>
                <w:p w14:paraId="22ADEE87" w14:textId="77777777" w:rsidR="002B4D1E" w:rsidRPr="002B4D1E" w:rsidRDefault="002B4D1E" w:rsidP="002B4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D1E">
                    <w:rPr>
                      <w:rFonts w:ascii="Times New Roman" w:eastAsia="Times New Roman" w:hAnsi="Times New Roman" w:cs="Times New Roman"/>
                      <w:sz w:val="24"/>
                      <w:szCs w:val="24"/>
                    </w:rPr>
                    <w:t>Визначено доцільні значення кута випередження запалювання в усьому діапазоні швидкісних і навантажувальних режимів газового двигуна.</w:t>
                  </w:r>
                </w:p>
              </w:tc>
            </w:tr>
          </w:tbl>
          <w:p w14:paraId="11FE2DF8" w14:textId="77777777" w:rsidR="002B4D1E" w:rsidRPr="002B4D1E" w:rsidRDefault="002B4D1E" w:rsidP="002B4D1E">
            <w:pPr>
              <w:spacing w:after="0" w:line="240" w:lineRule="auto"/>
              <w:rPr>
                <w:rFonts w:ascii="Times New Roman" w:eastAsia="Times New Roman" w:hAnsi="Times New Roman" w:cs="Times New Roman"/>
                <w:sz w:val="24"/>
                <w:szCs w:val="24"/>
              </w:rPr>
            </w:pPr>
          </w:p>
        </w:tc>
      </w:tr>
      <w:tr w:rsidR="002B4D1E" w:rsidRPr="002B4D1E" w14:paraId="598E45B7" w14:textId="77777777" w:rsidTr="002B4D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4D1E" w:rsidRPr="002B4D1E" w14:paraId="76843E2F" w14:textId="77777777">
              <w:trPr>
                <w:tblCellSpacing w:w="0" w:type="dxa"/>
              </w:trPr>
              <w:tc>
                <w:tcPr>
                  <w:tcW w:w="0" w:type="auto"/>
                  <w:vAlign w:val="center"/>
                  <w:hideMark/>
                </w:tcPr>
                <w:p w14:paraId="402E35D0" w14:textId="77777777" w:rsidR="002B4D1E" w:rsidRPr="002B4D1E" w:rsidRDefault="002B4D1E" w:rsidP="002B4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D1E">
                    <w:rPr>
                      <w:rFonts w:ascii="Times New Roman" w:eastAsia="Times New Roman" w:hAnsi="Times New Roman" w:cs="Times New Roman"/>
                      <w:sz w:val="24"/>
                      <w:szCs w:val="24"/>
                    </w:rPr>
                    <w:t>В дисертаційній роботі вирішена науково-технічна задача вибору конструктивних та регулювальних параметрів при переобладнанні дизеля для роботи на природному газі на основі оцінювання їх впливу на індикаторні, ефективні та екологічні показники переобладнаного газового двигуна. Розв’язання даної задачі дозволило отримати наступні результати:</w:t>
                  </w:r>
                </w:p>
                <w:p w14:paraId="47D338C4" w14:textId="77777777" w:rsidR="002B4D1E" w:rsidRPr="002B4D1E" w:rsidRDefault="002B4D1E" w:rsidP="002B4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D1E">
                    <w:rPr>
                      <w:rFonts w:ascii="Times New Roman" w:eastAsia="Times New Roman" w:hAnsi="Times New Roman" w:cs="Times New Roman"/>
                      <w:sz w:val="24"/>
                      <w:szCs w:val="24"/>
                    </w:rPr>
                    <w:t>1. Розроблена методика оцінювання показників газового двигуна, в основі якої лежить уточнена математична модель робочого процесу, що дозволяє досліджувати вплив конструктивних та регулювальних параметрів на індикаторні, ефективні та екологічні показники в широкому діапазоні швидкісних і навантажувальних режимів.</w:t>
                  </w:r>
                </w:p>
                <w:p w14:paraId="0D3586A1" w14:textId="77777777" w:rsidR="002B4D1E" w:rsidRPr="002B4D1E" w:rsidRDefault="002B4D1E" w:rsidP="002B4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D1E">
                    <w:rPr>
                      <w:rFonts w:ascii="Times New Roman" w:eastAsia="Times New Roman" w:hAnsi="Times New Roman" w:cs="Times New Roman"/>
                      <w:sz w:val="24"/>
                      <w:szCs w:val="24"/>
                    </w:rPr>
                    <w:t>2. Уточнено математичну модель робочого процесу газового двигуна шляхом коректування закону згоряння природного газу в циліндрі, який враховує зміну параметрів згоряння в залежності від режиму роботи двигуна, та описання основних показників робочого процесу за результатами експериментальних досліджень дослідного зразка переобладнаного двигуна.</w:t>
                  </w:r>
                </w:p>
                <w:p w14:paraId="597A96A5" w14:textId="77777777" w:rsidR="002B4D1E" w:rsidRPr="002B4D1E" w:rsidRDefault="002B4D1E" w:rsidP="002B4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D1E">
                    <w:rPr>
                      <w:rFonts w:ascii="Times New Roman" w:eastAsia="Times New Roman" w:hAnsi="Times New Roman" w:cs="Times New Roman"/>
                      <w:sz w:val="24"/>
                      <w:szCs w:val="24"/>
                    </w:rPr>
                    <w:t>3. Вибрано спосіб переобладнання дизеля для роботи на природному газі та розроблено метод експериментального дослідження газового двигуна з використанням апаратно-програмного комплексу для визначення індикаторних, ефективних та екологічних показників.</w:t>
                  </w:r>
                </w:p>
                <w:p w14:paraId="4EF20EB5" w14:textId="77777777" w:rsidR="002B4D1E" w:rsidRPr="002B4D1E" w:rsidRDefault="002B4D1E" w:rsidP="002B4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D1E">
                    <w:rPr>
                      <w:rFonts w:ascii="Times New Roman" w:eastAsia="Times New Roman" w:hAnsi="Times New Roman" w:cs="Times New Roman"/>
                      <w:sz w:val="24"/>
                      <w:szCs w:val="24"/>
                    </w:rPr>
                    <w:t>4. Перевірка адекватності математичної моделі робочого процесу шляхом порівняння розрахункових та експериментальних індикаторних і ефективних показників газового двигуна показала, що максимальні відхилення максимальних тисків </w:t>
                  </w:r>
                  <w:r w:rsidRPr="002B4D1E">
                    <w:rPr>
                      <w:rFonts w:ascii="Times New Roman" w:eastAsia="Times New Roman" w:hAnsi="Times New Roman" w:cs="Times New Roman"/>
                      <w:i/>
                      <w:iCs/>
                      <w:sz w:val="24"/>
                      <w:szCs w:val="24"/>
                    </w:rPr>
                    <w:t>р</w:t>
                  </w:r>
                  <w:r w:rsidRPr="002B4D1E">
                    <w:rPr>
                      <w:rFonts w:ascii="Times New Roman" w:eastAsia="Times New Roman" w:hAnsi="Times New Roman" w:cs="Times New Roman"/>
                      <w:i/>
                      <w:iCs/>
                      <w:sz w:val="24"/>
                      <w:szCs w:val="24"/>
                      <w:vertAlign w:val="subscript"/>
                    </w:rPr>
                    <w:t>z</w:t>
                  </w:r>
                  <w:r w:rsidRPr="002B4D1E">
                    <w:rPr>
                      <w:rFonts w:ascii="Times New Roman" w:eastAsia="Times New Roman" w:hAnsi="Times New Roman" w:cs="Times New Roman"/>
                      <w:sz w:val="24"/>
                      <w:szCs w:val="24"/>
                    </w:rPr>
                    <w:t> в циліндрі двигуна не перевищують 6%, середніх ефективних тисків </w:t>
                  </w:r>
                  <w:r w:rsidRPr="002B4D1E">
                    <w:rPr>
                      <w:rFonts w:ascii="Times New Roman" w:eastAsia="Times New Roman" w:hAnsi="Times New Roman" w:cs="Times New Roman"/>
                      <w:i/>
                      <w:iCs/>
                      <w:sz w:val="24"/>
                      <w:szCs w:val="24"/>
                    </w:rPr>
                    <w:t>р</w:t>
                  </w:r>
                  <w:r w:rsidRPr="002B4D1E">
                    <w:rPr>
                      <w:rFonts w:ascii="Times New Roman" w:eastAsia="Times New Roman" w:hAnsi="Times New Roman" w:cs="Times New Roman"/>
                      <w:i/>
                      <w:iCs/>
                      <w:sz w:val="24"/>
                      <w:szCs w:val="24"/>
                      <w:vertAlign w:val="subscript"/>
                    </w:rPr>
                    <w:t>е</w:t>
                  </w:r>
                  <w:r w:rsidRPr="002B4D1E">
                    <w:rPr>
                      <w:rFonts w:ascii="Times New Roman" w:eastAsia="Times New Roman" w:hAnsi="Times New Roman" w:cs="Times New Roman"/>
                      <w:sz w:val="24"/>
                      <w:szCs w:val="24"/>
                    </w:rPr>
                    <w:t> – 8%, ефективної питомої витрати палива </w:t>
                  </w:r>
                  <w:r w:rsidRPr="002B4D1E">
                    <w:rPr>
                      <w:rFonts w:ascii="Times New Roman" w:eastAsia="Times New Roman" w:hAnsi="Times New Roman" w:cs="Times New Roman"/>
                      <w:i/>
                      <w:iCs/>
                      <w:sz w:val="24"/>
                      <w:szCs w:val="24"/>
                    </w:rPr>
                    <w:t>g</w:t>
                  </w:r>
                  <w:r w:rsidRPr="002B4D1E">
                    <w:rPr>
                      <w:rFonts w:ascii="Times New Roman" w:eastAsia="Times New Roman" w:hAnsi="Times New Roman" w:cs="Times New Roman"/>
                      <w:i/>
                      <w:iCs/>
                      <w:sz w:val="24"/>
                      <w:szCs w:val="24"/>
                      <w:vertAlign w:val="subscript"/>
                    </w:rPr>
                    <w:t>е</w:t>
                  </w:r>
                  <w:r w:rsidRPr="002B4D1E">
                    <w:rPr>
                      <w:rFonts w:ascii="Times New Roman" w:eastAsia="Times New Roman" w:hAnsi="Times New Roman" w:cs="Times New Roman"/>
                      <w:sz w:val="24"/>
                      <w:szCs w:val="24"/>
                    </w:rPr>
                    <w:t> - 5,9 %. Перевірка поліноміальних моделей, які описують годинні витрати палива і повітря, вміст основних шкідливих компонентів у ВГ за </w:t>
                  </w:r>
                  <w:r w:rsidRPr="002B4D1E">
                    <w:rPr>
                      <w:rFonts w:ascii="Times New Roman" w:eastAsia="Times New Roman" w:hAnsi="Times New Roman" w:cs="Times New Roman"/>
                      <w:i/>
                      <w:iCs/>
                      <w:sz w:val="24"/>
                      <w:szCs w:val="24"/>
                    </w:rPr>
                    <w:t>F</w:t>
                  </w:r>
                  <w:r w:rsidRPr="002B4D1E">
                    <w:rPr>
                      <w:rFonts w:ascii="Times New Roman" w:eastAsia="Times New Roman" w:hAnsi="Times New Roman" w:cs="Times New Roman"/>
                      <w:sz w:val="24"/>
                      <w:szCs w:val="24"/>
                    </w:rPr>
                    <w:t>-критерієм підтвердила їх адекватність .</w:t>
                  </w:r>
                </w:p>
                <w:p w14:paraId="372B1CA2" w14:textId="77777777" w:rsidR="002B4D1E" w:rsidRPr="002B4D1E" w:rsidRDefault="002B4D1E" w:rsidP="002B4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D1E">
                    <w:rPr>
                      <w:rFonts w:ascii="Times New Roman" w:eastAsia="Times New Roman" w:hAnsi="Times New Roman" w:cs="Times New Roman"/>
                      <w:sz w:val="24"/>
                      <w:szCs w:val="24"/>
                    </w:rPr>
                    <w:lastRenderedPageBreak/>
                    <w:t>5. Обґрунтовано діапазон доцільних значень ступенів стискання при переобладнанні дизеля Д-240 для роботи на природному газі в межах = 11…12, при яких газовий двигун розвиває ефективну потужність близьку до ефективної потужності базового дизеля, а максимальні тиски в циліндрі не перевищують тисків, характерних для двигунів з іскровим запалюванням.</w:t>
                  </w:r>
                </w:p>
                <w:p w14:paraId="0BF63564" w14:textId="77777777" w:rsidR="002B4D1E" w:rsidRPr="002B4D1E" w:rsidRDefault="002B4D1E" w:rsidP="002B4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D1E">
                    <w:rPr>
                      <w:rFonts w:ascii="Times New Roman" w:eastAsia="Times New Roman" w:hAnsi="Times New Roman" w:cs="Times New Roman"/>
                      <w:sz w:val="24"/>
                      <w:szCs w:val="24"/>
                    </w:rPr>
                    <w:t>6. Експериментальні дослідження переобладнаного газового двигуна підтвердили його роботоздатність в усьому діапазоні швидкісних і навантажувальних режимів з максимальною потужністю більшою на 1,98…4,3% та еквівалентною питомою ефективною витратою палива на 20,5 … 25,4% вищою, ніж у дизеля. Основні конструктивні рішення, що стосуються переобладнаного газового двигуна, захищені двома патентами України на корисні моделі.</w:t>
                  </w:r>
                </w:p>
                <w:p w14:paraId="7F6AFC30" w14:textId="77777777" w:rsidR="002B4D1E" w:rsidRPr="002B4D1E" w:rsidRDefault="002B4D1E" w:rsidP="002B4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D1E">
                    <w:rPr>
                      <w:rFonts w:ascii="Times New Roman" w:eastAsia="Times New Roman" w:hAnsi="Times New Roman" w:cs="Times New Roman"/>
                      <w:sz w:val="24"/>
                      <w:szCs w:val="24"/>
                    </w:rPr>
                    <w:t>7. За результатами порівняльної оцінки екологічних показників переобладнаного газового двигуна і базового дизеля за 13-режимним циклом ESC встановлено, що сумарна токсичність, зведена до </w:t>
                  </w:r>
                  <w:r w:rsidRPr="002B4D1E">
                    <w:rPr>
                      <w:rFonts w:ascii="Times New Roman" w:eastAsia="Times New Roman" w:hAnsi="Times New Roman" w:cs="Times New Roman"/>
                      <w:i/>
                      <w:iCs/>
                      <w:sz w:val="24"/>
                      <w:szCs w:val="24"/>
                    </w:rPr>
                    <w:t>СО,</w:t>
                  </w:r>
                  <w:r w:rsidRPr="002B4D1E">
                    <w:rPr>
                      <w:rFonts w:ascii="Times New Roman" w:eastAsia="Times New Roman" w:hAnsi="Times New Roman" w:cs="Times New Roman"/>
                      <w:sz w:val="24"/>
                      <w:szCs w:val="24"/>
                    </w:rPr>
                    <w:t> газового двигуна у 1,83 рази менша ніж у дизеля через відсутність у ВГ газового двигуна твердих часток та нижчих питомих викидів </w:t>
                  </w:r>
                  <w:r w:rsidRPr="002B4D1E">
                    <w:rPr>
                      <w:rFonts w:ascii="Times New Roman" w:eastAsia="Times New Roman" w:hAnsi="Times New Roman" w:cs="Times New Roman"/>
                      <w:i/>
                      <w:iCs/>
                      <w:sz w:val="24"/>
                      <w:szCs w:val="24"/>
                    </w:rPr>
                    <w:t>С</w:t>
                  </w:r>
                  <w:r w:rsidRPr="002B4D1E">
                    <w:rPr>
                      <w:rFonts w:ascii="Times New Roman" w:eastAsia="Times New Roman" w:hAnsi="Times New Roman" w:cs="Times New Roman"/>
                      <w:i/>
                      <w:iCs/>
                      <w:sz w:val="24"/>
                      <w:szCs w:val="24"/>
                      <w:vertAlign w:val="subscript"/>
                    </w:rPr>
                    <w:t>m</w:t>
                  </w:r>
                  <w:r w:rsidRPr="002B4D1E">
                    <w:rPr>
                      <w:rFonts w:ascii="Times New Roman" w:eastAsia="Times New Roman" w:hAnsi="Times New Roman" w:cs="Times New Roman"/>
                      <w:i/>
                      <w:iCs/>
                      <w:sz w:val="24"/>
                      <w:szCs w:val="24"/>
                    </w:rPr>
                    <w:t>Н</w:t>
                  </w:r>
                  <w:r w:rsidRPr="002B4D1E">
                    <w:rPr>
                      <w:rFonts w:ascii="Times New Roman" w:eastAsia="Times New Roman" w:hAnsi="Times New Roman" w:cs="Times New Roman"/>
                      <w:i/>
                      <w:iCs/>
                      <w:sz w:val="24"/>
                      <w:szCs w:val="24"/>
                      <w:vertAlign w:val="subscript"/>
                    </w:rPr>
                    <w:t>n</w:t>
                  </w:r>
                  <w:r w:rsidRPr="002B4D1E">
                    <w:rPr>
                      <w:rFonts w:ascii="Times New Roman" w:eastAsia="Times New Roman" w:hAnsi="Times New Roman" w:cs="Times New Roman"/>
                      <w:sz w:val="24"/>
                      <w:szCs w:val="24"/>
                    </w:rPr>
                    <w:t> і </w:t>
                  </w:r>
                  <w:r w:rsidRPr="002B4D1E">
                    <w:rPr>
                      <w:rFonts w:ascii="Times New Roman" w:eastAsia="Times New Roman" w:hAnsi="Times New Roman" w:cs="Times New Roman"/>
                      <w:i/>
                      <w:iCs/>
                      <w:sz w:val="24"/>
                      <w:szCs w:val="24"/>
                    </w:rPr>
                    <w:t>NO</w:t>
                  </w:r>
                  <w:r w:rsidRPr="002B4D1E">
                    <w:rPr>
                      <w:rFonts w:ascii="Times New Roman" w:eastAsia="Times New Roman" w:hAnsi="Times New Roman" w:cs="Times New Roman"/>
                      <w:i/>
                      <w:iCs/>
                      <w:sz w:val="24"/>
                      <w:szCs w:val="24"/>
                      <w:vertAlign w:val="subscript"/>
                    </w:rPr>
                    <w:t>x.</w:t>
                  </w:r>
                  <w:r w:rsidRPr="002B4D1E">
                    <w:rPr>
                      <w:rFonts w:ascii="Times New Roman" w:eastAsia="Times New Roman" w:hAnsi="Times New Roman" w:cs="Times New Roman"/>
                      <w:i/>
                      <w:iCs/>
                      <w:sz w:val="24"/>
                      <w:szCs w:val="24"/>
                    </w:rPr>
                    <w:t>.</w:t>
                  </w:r>
                </w:p>
                <w:p w14:paraId="4659CCDA" w14:textId="77777777" w:rsidR="002B4D1E" w:rsidRPr="002B4D1E" w:rsidRDefault="002B4D1E" w:rsidP="002B4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D1E">
                    <w:rPr>
                      <w:rFonts w:ascii="Times New Roman" w:eastAsia="Times New Roman" w:hAnsi="Times New Roman" w:cs="Times New Roman"/>
                      <w:sz w:val="24"/>
                      <w:szCs w:val="24"/>
                    </w:rPr>
                    <w:t>8. Визначено доцільні значення кута випередження запалювання в усьому діапазоні швидкісних і навантажувальних режимів газового двигуна за критерієм мінімальної питомої ефективної витрати палива на кожному режимі. Отримано характеристичну карту доцільних кутів випередження запалювання для реалізації в системі запалювання.</w:t>
                  </w:r>
                </w:p>
                <w:p w14:paraId="7E149425" w14:textId="77777777" w:rsidR="002B4D1E" w:rsidRPr="002B4D1E" w:rsidRDefault="002B4D1E" w:rsidP="002B4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4D1E">
                    <w:rPr>
                      <w:rFonts w:ascii="Times New Roman" w:eastAsia="Times New Roman" w:hAnsi="Times New Roman" w:cs="Times New Roman"/>
                      <w:sz w:val="24"/>
                      <w:szCs w:val="24"/>
                    </w:rPr>
                    <w:t>9. Результати роботи прийняті до використання лабораторією механізації сільськогосподарського виробництва Волинського інституту агропромислового виробництва, а також використовуються у навчальному процесі ЛНТУ при підготовці фахівців за напрямами «Інженерна механіка» та «Автомобільний транспорт».</w:t>
                  </w:r>
                </w:p>
              </w:tc>
            </w:tr>
          </w:tbl>
          <w:p w14:paraId="4A527CE5" w14:textId="77777777" w:rsidR="002B4D1E" w:rsidRPr="002B4D1E" w:rsidRDefault="002B4D1E" w:rsidP="002B4D1E">
            <w:pPr>
              <w:spacing w:after="0" w:line="240" w:lineRule="auto"/>
              <w:rPr>
                <w:rFonts w:ascii="Times New Roman" w:eastAsia="Times New Roman" w:hAnsi="Times New Roman" w:cs="Times New Roman"/>
                <w:sz w:val="24"/>
                <w:szCs w:val="24"/>
              </w:rPr>
            </w:pPr>
          </w:p>
        </w:tc>
      </w:tr>
    </w:tbl>
    <w:p w14:paraId="3856720F" w14:textId="77777777" w:rsidR="002B4D1E" w:rsidRPr="002B4D1E" w:rsidRDefault="002B4D1E" w:rsidP="002B4D1E"/>
    <w:sectPr w:rsidR="002B4D1E" w:rsidRPr="002B4D1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15E2" w14:textId="77777777" w:rsidR="00122BF4" w:rsidRDefault="00122BF4">
      <w:pPr>
        <w:spacing w:after="0" w:line="240" w:lineRule="auto"/>
      </w:pPr>
      <w:r>
        <w:separator/>
      </w:r>
    </w:p>
  </w:endnote>
  <w:endnote w:type="continuationSeparator" w:id="0">
    <w:p w14:paraId="78567669" w14:textId="77777777" w:rsidR="00122BF4" w:rsidRDefault="0012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C24C6" w14:textId="77777777" w:rsidR="00122BF4" w:rsidRDefault="00122BF4">
      <w:pPr>
        <w:spacing w:after="0" w:line="240" w:lineRule="auto"/>
      </w:pPr>
      <w:r>
        <w:separator/>
      </w:r>
    </w:p>
  </w:footnote>
  <w:footnote w:type="continuationSeparator" w:id="0">
    <w:p w14:paraId="1C1E211E" w14:textId="77777777" w:rsidR="00122BF4" w:rsidRDefault="00122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22BF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BF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61"/>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62C"/>
    <w:rsid w:val="00B06779"/>
    <w:rsid w:val="00B06E5C"/>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95035</TotalTime>
  <Pages>3</Pages>
  <Words>728</Words>
  <Characters>4156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7225</cp:revision>
  <dcterms:created xsi:type="dcterms:W3CDTF">2024-06-20T08:51:00Z</dcterms:created>
  <dcterms:modified xsi:type="dcterms:W3CDTF">2024-12-14T12:21:00Z</dcterms:modified>
  <cp:category/>
</cp:coreProperties>
</file>