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6CBAF0E1" w:rsidR="00BA0D26" w:rsidRPr="000B57FE" w:rsidRDefault="000B57FE" w:rsidP="000B57FE">
      <w:r>
        <w:t>Яблонь Володимир Дмитрович, викладач кафедри міжнародної економіки, маркетингу і менеджменту Івано-Франківського Навчально-наукового інституту менеджменту Західоукраїнського національного університету. Назва дисертації: «Теоретико-методичні засади державної політики розвитку туристичного комплексу України». Шифр та назва спеціальності: 08.00.03 «Економіка та управління національним господарством». Спецрада Д 35.840.01 Львівського торговельно-економічного університету (79005, м. Львів, вул. М. ТуганБарановського, 10, тел. (032)275-65-50). Науковий керівник: Барна Марта Юріївна, доктор економічних наук, професор, перший проректор Львівського торговельно-економічного університету. Офіційні опоненти: Васильців Тарас Григорович, доктор економічних наук, професор, завідувач відділу проблем соціально-гуманітарного розвитку регіонів Державної установи «Інститут регіональних досліджень імені М.І. Долішнього НАН України»; Транченко Людмила Володимирівна, доктор економічних наук, професор, завідувач кафедри туризму та готельно-ресторанної справи Уманського національного університету садівництва.</w:t>
      </w:r>
    </w:p>
    <w:sectPr w:rsidR="00BA0D26" w:rsidRPr="000B57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A49C" w14:textId="77777777" w:rsidR="00CA3C96" w:rsidRDefault="00CA3C96">
      <w:pPr>
        <w:spacing w:after="0" w:line="240" w:lineRule="auto"/>
      </w:pPr>
      <w:r>
        <w:separator/>
      </w:r>
    </w:p>
  </w:endnote>
  <w:endnote w:type="continuationSeparator" w:id="0">
    <w:p w14:paraId="3B7E1DB2" w14:textId="77777777" w:rsidR="00CA3C96" w:rsidRDefault="00CA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58FB" w14:textId="77777777" w:rsidR="00CA3C96" w:rsidRDefault="00CA3C96">
      <w:pPr>
        <w:spacing w:after="0" w:line="240" w:lineRule="auto"/>
      </w:pPr>
      <w:r>
        <w:separator/>
      </w:r>
    </w:p>
  </w:footnote>
  <w:footnote w:type="continuationSeparator" w:id="0">
    <w:p w14:paraId="484FDF79" w14:textId="77777777" w:rsidR="00CA3C96" w:rsidRDefault="00CA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C96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1311</cp:revision>
  <dcterms:created xsi:type="dcterms:W3CDTF">2024-06-20T08:51:00Z</dcterms:created>
  <dcterms:modified xsi:type="dcterms:W3CDTF">2024-09-07T06:11:00Z</dcterms:modified>
  <cp:category/>
</cp:coreProperties>
</file>