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E4" w:rsidRDefault="008A4CE4" w:rsidP="008A4CE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Семеніхіна Маргарита Олексіївна</w:t>
      </w:r>
      <w:r>
        <w:rPr>
          <w:rFonts w:ascii="CIDFont+F3" w:hAnsi="CIDFont+F3" w:cs="CIDFont+F3"/>
          <w:kern w:val="0"/>
          <w:sz w:val="28"/>
          <w:szCs w:val="28"/>
          <w:lang w:eastAsia="ru-RU"/>
        </w:rPr>
        <w:t>, молодший науковий співробітник</w:t>
      </w:r>
    </w:p>
    <w:p w:rsidR="008A4CE4" w:rsidRDefault="008A4CE4" w:rsidP="008A4CE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Інституту фізіології ім. О.О. Богомольця, тема дисертації: «Роль</w:t>
      </w:r>
    </w:p>
    <w:p w:rsidR="008A4CE4" w:rsidRDefault="008A4CE4" w:rsidP="008A4CE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протеазаактивованих рецепторів першого типу у патогенезі</w:t>
      </w:r>
    </w:p>
    <w:p w:rsidR="008A4CE4" w:rsidRDefault="008A4CE4" w:rsidP="008A4CE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поведінкових розладів, спричинених епілептичним статусом» (091</w:t>
      </w:r>
    </w:p>
    <w:p w:rsidR="008A4CE4" w:rsidRDefault="008A4CE4" w:rsidP="008A4CE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Біологія). Спеціалізована вчена рада ДФ 26.198.001 в Інституті</w:t>
      </w:r>
    </w:p>
    <w:p w:rsidR="00623B9C" w:rsidRPr="008A4CE4" w:rsidRDefault="008A4CE4" w:rsidP="008A4CE4">
      <w:r>
        <w:rPr>
          <w:rFonts w:ascii="CIDFont+F3" w:hAnsi="CIDFont+F3" w:cs="CIDFont+F3"/>
          <w:kern w:val="0"/>
          <w:sz w:val="28"/>
          <w:szCs w:val="28"/>
          <w:lang w:eastAsia="ru-RU"/>
        </w:rPr>
        <w:t>фізіології ім. О.О. Богомольця НАН України</w:t>
      </w:r>
    </w:p>
    <w:sectPr w:rsidR="00623B9C" w:rsidRPr="008A4CE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A4CE4" w:rsidRPr="008A4C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F5816-D585-4201-8CDB-485AF125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2021-12-15T10:25:00Z</dcterms:created>
  <dcterms:modified xsi:type="dcterms:W3CDTF">2021-12-15T11:01:00Z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