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F3E6F" w14:textId="77777777" w:rsidR="0064138D" w:rsidRDefault="0064138D" w:rsidP="0064138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толерантности старших подростков средствами медиатекста социальной рекламы</w:t>
      </w:r>
    </w:p>
    <w:bookmarkEnd w:id="0"/>
    <w:p w14:paraId="54ED7FC3" w14:textId="28AB062C" w:rsidR="0064138D" w:rsidRDefault="0064138D" w:rsidP="0064138D">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Рубцова, Ольга Владимировна</w:t>
      </w:r>
      <w:r>
        <w:rPr>
          <w:rFonts w:ascii="Verdana" w:hAnsi="Verdana"/>
          <w:color w:val="000000"/>
          <w:sz w:val="18"/>
          <w:szCs w:val="18"/>
        </w:rPr>
        <w:br/>
      </w:r>
      <w:r>
        <w:rPr>
          <w:rFonts w:ascii="Verdana" w:hAnsi="Verdana"/>
          <w:color w:val="000000"/>
          <w:sz w:val="18"/>
          <w:szCs w:val="18"/>
        </w:rPr>
        <w:br/>
      </w:r>
    </w:p>
    <w:p w14:paraId="3BDB467A" w14:textId="77777777" w:rsidR="0064138D" w:rsidRDefault="0064138D" w:rsidP="0064138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62B99D3" w14:textId="77777777" w:rsidR="0064138D" w:rsidRDefault="0064138D" w:rsidP="0064138D">
      <w:pPr>
        <w:rPr>
          <w:rFonts w:ascii="Verdana" w:hAnsi="Verdana"/>
          <w:color w:val="000000"/>
          <w:sz w:val="18"/>
          <w:szCs w:val="18"/>
        </w:rPr>
      </w:pPr>
      <w:r>
        <w:rPr>
          <w:rFonts w:ascii="Verdana" w:hAnsi="Verdana"/>
          <w:color w:val="000000"/>
          <w:sz w:val="18"/>
          <w:szCs w:val="18"/>
        </w:rPr>
        <w:t>2012</w:t>
      </w:r>
    </w:p>
    <w:p w14:paraId="31B915E2" w14:textId="77777777" w:rsidR="0064138D" w:rsidRDefault="0064138D" w:rsidP="0064138D">
      <w:pPr>
        <w:rPr>
          <w:rFonts w:ascii="Verdana" w:hAnsi="Verdana"/>
          <w:b/>
          <w:bCs/>
          <w:color w:val="000000"/>
          <w:sz w:val="18"/>
          <w:szCs w:val="18"/>
        </w:rPr>
      </w:pPr>
      <w:r>
        <w:rPr>
          <w:rFonts w:ascii="Verdana" w:hAnsi="Verdana"/>
          <w:b/>
          <w:bCs/>
          <w:color w:val="000000"/>
          <w:sz w:val="18"/>
          <w:szCs w:val="18"/>
        </w:rPr>
        <w:t>Автор научной работы: </w:t>
      </w:r>
    </w:p>
    <w:p w14:paraId="24895DF6" w14:textId="77777777" w:rsidR="0064138D" w:rsidRDefault="0064138D" w:rsidP="0064138D">
      <w:pPr>
        <w:rPr>
          <w:rFonts w:ascii="Verdana" w:hAnsi="Verdana"/>
          <w:color w:val="000000"/>
          <w:sz w:val="18"/>
          <w:szCs w:val="18"/>
        </w:rPr>
      </w:pPr>
      <w:r>
        <w:rPr>
          <w:rFonts w:ascii="Verdana" w:hAnsi="Verdana"/>
          <w:color w:val="000000"/>
          <w:sz w:val="18"/>
          <w:szCs w:val="18"/>
        </w:rPr>
        <w:t>Рубцова, Ольга Владимировна</w:t>
      </w:r>
    </w:p>
    <w:p w14:paraId="44E67E8F" w14:textId="77777777" w:rsidR="0064138D" w:rsidRDefault="0064138D" w:rsidP="0064138D">
      <w:pPr>
        <w:rPr>
          <w:rFonts w:ascii="Verdana" w:hAnsi="Verdana"/>
          <w:b/>
          <w:bCs/>
          <w:color w:val="000000"/>
          <w:sz w:val="18"/>
          <w:szCs w:val="18"/>
        </w:rPr>
      </w:pPr>
      <w:r>
        <w:rPr>
          <w:rFonts w:ascii="Verdana" w:hAnsi="Verdana"/>
          <w:b/>
          <w:bCs/>
          <w:color w:val="000000"/>
          <w:sz w:val="18"/>
          <w:szCs w:val="18"/>
        </w:rPr>
        <w:t>Ученая cтепень: </w:t>
      </w:r>
    </w:p>
    <w:p w14:paraId="599205C5" w14:textId="77777777" w:rsidR="0064138D" w:rsidRDefault="0064138D" w:rsidP="0064138D">
      <w:pPr>
        <w:rPr>
          <w:rFonts w:ascii="Verdana" w:hAnsi="Verdana"/>
          <w:color w:val="000000"/>
          <w:sz w:val="18"/>
          <w:szCs w:val="18"/>
        </w:rPr>
      </w:pPr>
      <w:r>
        <w:rPr>
          <w:rFonts w:ascii="Verdana" w:hAnsi="Verdana"/>
          <w:color w:val="000000"/>
          <w:sz w:val="18"/>
          <w:szCs w:val="18"/>
        </w:rPr>
        <w:t>кандидат педагогических наук</w:t>
      </w:r>
    </w:p>
    <w:p w14:paraId="51F43DE4" w14:textId="77777777" w:rsidR="0064138D" w:rsidRDefault="0064138D" w:rsidP="0064138D">
      <w:pPr>
        <w:rPr>
          <w:rFonts w:ascii="Verdana" w:hAnsi="Verdana"/>
          <w:b/>
          <w:bCs/>
          <w:color w:val="000000"/>
          <w:sz w:val="18"/>
          <w:szCs w:val="18"/>
        </w:rPr>
      </w:pPr>
      <w:r>
        <w:rPr>
          <w:rFonts w:ascii="Verdana" w:hAnsi="Verdana"/>
          <w:b/>
          <w:bCs/>
          <w:color w:val="000000"/>
          <w:sz w:val="18"/>
          <w:szCs w:val="18"/>
        </w:rPr>
        <w:t>Место защиты диссертации: </w:t>
      </w:r>
    </w:p>
    <w:p w14:paraId="21F7402D" w14:textId="77777777" w:rsidR="0064138D" w:rsidRDefault="0064138D" w:rsidP="0064138D">
      <w:pPr>
        <w:rPr>
          <w:rFonts w:ascii="Verdana" w:hAnsi="Verdana"/>
          <w:color w:val="000000"/>
          <w:sz w:val="18"/>
          <w:szCs w:val="18"/>
        </w:rPr>
      </w:pPr>
      <w:r>
        <w:rPr>
          <w:rFonts w:ascii="Verdana" w:hAnsi="Verdana"/>
          <w:color w:val="000000"/>
          <w:sz w:val="18"/>
          <w:szCs w:val="18"/>
        </w:rPr>
        <w:t>Москва</w:t>
      </w:r>
    </w:p>
    <w:p w14:paraId="2565CADA" w14:textId="77777777" w:rsidR="0064138D" w:rsidRDefault="0064138D" w:rsidP="0064138D">
      <w:pPr>
        <w:rPr>
          <w:rFonts w:ascii="Verdana" w:hAnsi="Verdana"/>
          <w:b/>
          <w:bCs/>
          <w:color w:val="000000"/>
          <w:sz w:val="18"/>
          <w:szCs w:val="18"/>
        </w:rPr>
      </w:pPr>
      <w:r>
        <w:rPr>
          <w:rFonts w:ascii="Verdana" w:hAnsi="Verdana"/>
          <w:b/>
          <w:bCs/>
          <w:color w:val="000000"/>
          <w:sz w:val="18"/>
          <w:szCs w:val="18"/>
        </w:rPr>
        <w:t>Код cпециальности ВАК: </w:t>
      </w:r>
    </w:p>
    <w:p w14:paraId="4D23D221" w14:textId="77777777" w:rsidR="0064138D" w:rsidRDefault="0064138D" w:rsidP="0064138D">
      <w:pPr>
        <w:rPr>
          <w:rFonts w:ascii="Verdana" w:hAnsi="Verdana"/>
          <w:color w:val="000000"/>
          <w:sz w:val="18"/>
          <w:szCs w:val="18"/>
        </w:rPr>
      </w:pPr>
      <w:r>
        <w:rPr>
          <w:rFonts w:ascii="Verdana" w:hAnsi="Verdana"/>
          <w:color w:val="000000"/>
          <w:sz w:val="18"/>
          <w:szCs w:val="18"/>
        </w:rPr>
        <w:t>13.00.01</w:t>
      </w:r>
    </w:p>
    <w:p w14:paraId="72411A05" w14:textId="77777777" w:rsidR="0064138D" w:rsidRDefault="0064138D" w:rsidP="0064138D">
      <w:pPr>
        <w:rPr>
          <w:rFonts w:ascii="Verdana" w:hAnsi="Verdana"/>
          <w:b/>
          <w:bCs/>
          <w:color w:val="000000"/>
          <w:sz w:val="18"/>
          <w:szCs w:val="18"/>
        </w:rPr>
      </w:pPr>
      <w:r>
        <w:rPr>
          <w:rFonts w:ascii="Verdana" w:hAnsi="Verdana"/>
          <w:b/>
          <w:bCs/>
          <w:color w:val="000000"/>
          <w:sz w:val="18"/>
          <w:szCs w:val="18"/>
        </w:rPr>
        <w:t>Специальность: </w:t>
      </w:r>
    </w:p>
    <w:p w14:paraId="46903072" w14:textId="77777777" w:rsidR="0064138D" w:rsidRDefault="0064138D" w:rsidP="0064138D">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49F5E5B" w14:textId="77777777" w:rsidR="0064138D" w:rsidRDefault="0064138D" w:rsidP="0064138D">
      <w:pPr>
        <w:rPr>
          <w:rFonts w:ascii="Verdana" w:hAnsi="Verdana"/>
          <w:b/>
          <w:bCs/>
          <w:color w:val="000000"/>
          <w:sz w:val="18"/>
          <w:szCs w:val="18"/>
        </w:rPr>
      </w:pPr>
      <w:r>
        <w:rPr>
          <w:rFonts w:ascii="Verdana" w:hAnsi="Verdana"/>
          <w:b/>
          <w:bCs/>
          <w:color w:val="000000"/>
          <w:sz w:val="18"/>
          <w:szCs w:val="18"/>
        </w:rPr>
        <w:t>Количество cтраниц: </w:t>
      </w:r>
    </w:p>
    <w:p w14:paraId="10F393D7" w14:textId="77777777" w:rsidR="0064138D" w:rsidRDefault="0064138D" w:rsidP="0064138D">
      <w:pPr>
        <w:rPr>
          <w:rFonts w:ascii="Verdana" w:hAnsi="Verdana"/>
          <w:color w:val="000000"/>
          <w:sz w:val="18"/>
          <w:szCs w:val="18"/>
        </w:rPr>
      </w:pPr>
      <w:r>
        <w:rPr>
          <w:rFonts w:ascii="Verdana" w:hAnsi="Verdana"/>
          <w:color w:val="000000"/>
          <w:sz w:val="18"/>
          <w:szCs w:val="18"/>
        </w:rPr>
        <w:t>198</w:t>
      </w:r>
    </w:p>
    <w:p w14:paraId="6B7B5D38" w14:textId="77777777" w:rsidR="0064138D" w:rsidRDefault="0064138D" w:rsidP="0064138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Рубцова, Ольга Владимировна</w:t>
      </w:r>
    </w:p>
    <w:p w14:paraId="76B41D6F"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6DA2155"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аспекты формирования</w:t>
      </w:r>
      <w:r>
        <w:rPr>
          <w:rStyle w:val="WW8Num2z0"/>
          <w:rFonts w:ascii="Verdana" w:hAnsi="Verdana"/>
          <w:color w:val="000000"/>
          <w:sz w:val="18"/>
          <w:szCs w:val="18"/>
        </w:rPr>
        <w:t> </w:t>
      </w:r>
      <w:r>
        <w:rPr>
          <w:rStyle w:val="WW8Num3z0"/>
          <w:rFonts w:ascii="Verdana" w:hAnsi="Verdana"/>
          <w:color w:val="4682B4"/>
          <w:sz w:val="18"/>
          <w:szCs w:val="18"/>
        </w:rPr>
        <w:t>толерантности</w:t>
      </w:r>
      <w:r>
        <w:rPr>
          <w:rStyle w:val="WW8Num2z0"/>
          <w:rFonts w:ascii="Verdana" w:hAnsi="Verdana"/>
          <w:color w:val="000000"/>
          <w:sz w:val="18"/>
          <w:szCs w:val="18"/>
        </w:rPr>
        <w:t> </w:t>
      </w:r>
      <w:r>
        <w:rPr>
          <w:rFonts w:ascii="Verdana" w:hAnsi="Verdana"/>
          <w:color w:val="000000"/>
          <w:sz w:val="18"/>
          <w:szCs w:val="18"/>
        </w:rPr>
        <w:t>старших подростков средствами медиатекста</w:t>
      </w:r>
      <w:r>
        <w:rPr>
          <w:rStyle w:val="WW8Num2z0"/>
          <w:rFonts w:ascii="Verdana" w:hAnsi="Verdana"/>
          <w:color w:val="000000"/>
          <w:sz w:val="18"/>
          <w:szCs w:val="18"/>
        </w:rPr>
        <w:t> </w:t>
      </w:r>
      <w:r>
        <w:rPr>
          <w:rStyle w:val="WW8Num3z0"/>
          <w:rFonts w:ascii="Verdana" w:hAnsi="Verdana"/>
          <w:color w:val="4682B4"/>
          <w:sz w:val="18"/>
          <w:szCs w:val="18"/>
        </w:rPr>
        <w:t>социальной</w:t>
      </w:r>
      <w:r>
        <w:rPr>
          <w:rStyle w:val="WW8Num2z0"/>
          <w:rFonts w:ascii="Verdana" w:hAnsi="Verdana"/>
          <w:color w:val="000000"/>
          <w:sz w:val="18"/>
          <w:szCs w:val="18"/>
        </w:rPr>
        <w:t> </w:t>
      </w:r>
      <w:r>
        <w:rPr>
          <w:rFonts w:ascii="Verdana" w:hAnsi="Verdana"/>
          <w:color w:val="000000"/>
          <w:sz w:val="18"/>
          <w:szCs w:val="18"/>
        </w:rPr>
        <w:t>рекламы.</w:t>
      </w:r>
    </w:p>
    <w:p w14:paraId="293DBD61"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1.1 Состояние проблемы формирования толерантности</w:t>
      </w:r>
      <w:r>
        <w:rPr>
          <w:rStyle w:val="WW8Num2z0"/>
          <w:rFonts w:ascii="Verdana" w:hAnsi="Verdana"/>
          <w:color w:val="000000"/>
          <w:sz w:val="18"/>
          <w:szCs w:val="18"/>
        </w:rPr>
        <w:t> </w:t>
      </w:r>
      <w:r>
        <w:rPr>
          <w:rStyle w:val="WW8Num3z0"/>
          <w:rFonts w:ascii="Verdana" w:hAnsi="Verdana"/>
          <w:color w:val="4682B4"/>
          <w:sz w:val="18"/>
          <w:szCs w:val="18"/>
        </w:rPr>
        <w:t>старших</w:t>
      </w:r>
      <w:r>
        <w:rPr>
          <w:rStyle w:val="WW8Num2z0"/>
          <w:rFonts w:ascii="Verdana" w:hAnsi="Verdana"/>
          <w:color w:val="000000"/>
          <w:sz w:val="18"/>
          <w:szCs w:val="18"/>
        </w:rPr>
        <w:t> </w:t>
      </w:r>
      <w:r>
        <w:rPr>
          <w:rFonts w:ascii="Verdana" w:hAnsi="Verdana"/>
          <w:color w:val="000000"/>
          <w:sz w:val="18"/>
          <w:szCs w:val="18"/>
        </w:rPr>
        <w:t>подростков средствами медиаобразования в теории и практике</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w:t>
      </w:r>
    </w:p>
    <w:p w14:paraId="409703B0"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1.2 Состояние проблемы социальной</w:t>
      </w:r>
      <w:r>
        <w:rPr>
          <w:rStyle w:val="WW8Num2z0"/>
          <w:rFonts w:ascii="Verdana" w:hAnsi="Verdana"/>
          <w:color w:val="000000"/>
          <w:sz w:val="18"/>
          <w:szCs w:val="18"/>
        </w:rPr>
        <w:t> </w:t>
      </w:r>
      <w:r>
        <w:rPr>
          <w:rStyle w:val="WW8Num3z0"/>
          <w:rFonts w:ascii="Verdana" w:hAnsi="Verdana"/>
          <w:color w:val="4682B4"/>
          <w:sz w:val="18"/>
          <w:szCs w:val="18"/>
        </w:rPr>
        <w:t>рекламы</w:t>
      </w:r>
      <w:r>
        <w:rPr>
          <w:rStyle w:val="WW8Num2z0"/>
          <w:rFonts w:ascii="Verdana" w:hAnsi="Verdana"/>
          <w:color w:val="000000"/>
          <w:sz w:val="18"/>
          <w:szCs w:val="18"/>
        </w:rPr>
        <w:t> </w:t>
      </w:r>
      <w:r>
        <w:rPr>
          <w:rFonts w:ascii="Verdana" w:hAnsi="Verdana"/>
          <w:color w:val="000000"/>
          <w:sz w:val="18"/>
          <w:szCs w:val="18"/>
        </w:rPr>
        <w:t>и её роли в формировании толерантности старших</w:t>
      </w:r>
      <w:r>
        <w:rPr>
          <w:rStyle w:val="WW8Num2z0"/>
          <w:rFonts w:ascii="Verdana" w:hAnsi="Verdana"/>
          <w:color w:val="000000"/>
          <w:sz w:val="18"/>
          <w:szCs w:val="18"/>
        </w:rPr>
        <w:t> </w:t>
      </w:r>
      <w:r>
        <w:rPr>
          <w:rStyle w:val="WW8Num3z0"/>
          <w:rFonts w:ascii="Verdana" w:hAnsi="Verdana"/>
          <w:color w:val="4682B4"/>
          <w:sz w:val="18"/>
          <w:szCs w:val="18"/>
        </w:rPr>
        <w:t>подростков</w:t>
      </w:r>
      <w:r>
        <w:rPr>
          <w:rFonts w:ascii="Verdana" w:hAnsi="Verdana"/>
          <w:color w:val="000000"/>
          <w:sz w:val="18"/>
          <w:szCs w:val="18"/>
        </w:rPr>
        <w:t>.</w:t>
      </w:r>
    </w:p>
    <w:p w14:paraId="7C753B6B"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1.2.1. История становления и развития социальной рекламы.</w:t>
      </w:r>
    </w:p>
    <w:p w14:paraId="387578D3"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1.2.2. Возможности социальной рекламы в формирования толерантности старших подростков.</w:t>
      </w:r>
    </w:p>
    <w:p w14:paraId="0DA9015C"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1.3 Система формирования толерантности старших подростков</w:t>
      </w:r>
      <w:r>
        <w:rPr>
          <w:rStyle w:val="WW8Num2z0"/>
          <w:rFonts w:ascii="Verdana" w:hAnsi="Verdana"/>
          <w:color w:val="000000"/>
          <w:sz w:val="18"/>
          <w:szCs w:val="18"/>
        </w:rPr>
        <w:t> </w:t>
      </w:r>
      <w:r>
        <w:rPr>
          <w:rStyle w:val="WW8Num3z0"/>
          <w:rFonts w:ascii="Verdana" w:hAnsi="Verdana"/>
          <w:color w:val="4682B4"/>
          <w:sz w:val="18"/>
          <w:szCs w:val="18"/>
        </w:rPr>
        <w:t>средствами</w:t>
      </w:r>
      <w:r>
        <w:rPr>
          <w:rStyle w:val="WW8Num2z0"/>
          <w:rFonts w:ascii="Verdana" w:hAnsi="Verdana"/>
          <w:color w:val="000000"/>
          <w:sz w:val="18"/>
          <w:szCs w:val="18"/>
        </w:rPr>
        <w:t> </w:t>
      </w:r>
      <w:r>
        <w:rPr>
          <w:rFonts w:ascii="Verdana" w:hAnsi="Verdana"/>
          <w:color w:val="000000"/>
          <w:sz w:val="18"/>
          <w:szCs w:val="18"/>
        </w:rPr>
        <w:t>медиатекста социальной рекламы.</w:t>
      </w:r>
    </w:p>
    <w:p w14:paraId="27A5DD92"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1.4 Педагогические условия эффективного функционирования и развития системы формирования толерантности старших подростков средствами</w:t>
      </w:r>
      <w:r>
        <w:rPr>
          <w:rStyle w:val="WW8Num2z0"/>
          <w:rFonts w:ascii="Verdana" w:hAnsi="Verdana"/>
          <w:color w:val="000000"/>
          <w:sz w:val="18"/>
          <w:szCs w:val="18"/>
        </w:rPr>
        <w:t> </w:t>
      </w:r>
      <w:r>
        <w:rPr>
          <w:rStyle w:val="WW8Num3z0"/>
          <w:rFonts w:ascii="Verdana" w:hAnsi="Verdana"/>
          <w:color w:val="4682B4"/>
          <w:sz w:val="18"/>
          <w:szCs w:val="18"/>
        </w:rPr>
        <w:t>медиатекста</w:t>
      </w:r>
      <w:r>
        <w:rPr>
          <w:rStyle w:val="WW8Num2z0"/>
          <w:rFonts w:ascii="Verdana" w:hAnsi="Verdana"/>
          <w:color w:val="000000"/>
          <w:sz w:val="18"/>
          <w:szCs w:val="18"/>
        </w:rPr>
        <w:t> </w:t>
      </w:r>
      <w:r>
        <w:rPr>
          <w:rFonts w:ascii="Verdana" w:hAnsi="Verdana"/>
          <w:color w:val="000000"/>
          <w:sz w:val="18"/>
          <w:szCs w:val="18"/>
        </w:rPr>
        <w:t>социальной рекламы.</w:t>
      </w:r>
    </w:p>
    <w:p w14:paraId="2131F7E4"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14FFB51B"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Экспериментальная работа по формированию толерантности старших подростков средствами медиатекста социальной рекламы.</w:t>
      </w:r>
    </w:p>
    <w:p w14:paraId="30D38707"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2.1. Цели и задачи экспериментальной работы по формированию толерантности старших подростков средствами медиатекста социальной рекламы.</w:t>
      </w:r>
    </w:p>
    <w:p w14:paraId="3DEFF68D"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2.2. Реализация системы формирования толерантности старших подростков средствами медиатекста социальной рекламы.</w:t>
      </w:r>
    </w:p>
    <w:p w14:paraId="39D2655A"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 Результаты экспериментальной работы по формированию толерантности старших подростков средствами медиатекста социальной рекламы.</w:t>
      </w:r>
    </w:p>
    <w:p w14:paraId="5786F746"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6FC92081" w14:textId="77777777" w:rsidR="0064138D" w:rsidRDefault="0064138D" w:rsidP="0064138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толерантности старших подростков средствами медиатекста социальной рекламы"</w:t>
      </w:r>
    </w:p>
    <w:p w14:paraId="11F0DA2B"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Школа как неотъемлемая часть общества чутко реагирует на социальную обстановку в государстве. Прагматический подход к образованию вызвал ослабление внимания к мировоззренческим и</w:t>
      </w:r>
      <w:r>
        <w:rPr>
          <w:rStyle w:val="WW8Num2z0"/>
          <w:rFonts w:ascii="Verdana" w:hAnsi="Verdana"/>
          <w:color w:val="000000"/>
          <w:sz w:val="18"/>
          <w:szCs w:val="18"/>
        </w:rPr>
        <w:t> </w:t>
      </w:r>
      <w:r>
        <w:rPr>
          <w:rStyle w:val="WW8Num3z0"/>
          <w:rFonts w:ascii="Verdana" w:hAnsi="Verdana"/>
          <w:color w:val="4682B4"/>
          <w:sz w:val="18"/>
          <w:szCs w:val="18"/>
        </w:rPr>
        <w:t>нравственным</w:t>
      </w:r>
      <w:r>
        <w:rPr>
          <w:rStyle w:val="WW8Num2z0"/>
          <w:rFonts w:ascii="Verdana" w:hAnsi="Verdana"/>
          <w:color w:val="000000"/>
          <w:sz w:val="18"/>
          <w:szCs w:val="18"/>
        </w:rPr>
        <w:t> </w:t>
      </w:r>
      <w:r>
        <w:rPr>
          <w:rFonts w:ascii="Verdana" w:hAnsi="Verdana"/>
          <w:color w:val="000000"/>
          <w:sz w:val="18"/>
          <w:szCs w:val="18"/>
        </w:rPr>
        <w:t>аспектам. В настоящее время</w:t>
      </w:r>
      <w:r>
        <w:rPr>
          <w:rStyle w:val="WW8Num2z0"/>
          <w:rFonts w:ascii="Verdana" w:hAnsi="Verdana"/>
          <w:color w:val="000000"/>
          <w:sz w:val="18"/>
          <w:szCs w:val="18"/>
        </w:rPr>
        <w:t> </w:t>
      </w:r>
      <w:r>
        <w:rPr>
          <w:rStyle w:val="WW8Num3z0"/>
          <w:rFonts w:ascii="Verdana" w:hAnsi="Verdana"/>
          <w:color w:val="4682B4"/>
          <w:sz w:val="18"/>
          <w:szCs w:val="18"/>
        </w:rPr>
        <w:t>подрастающее</w:t>
      </w:r>
      <w:r>
        <w:rPr>
          <w:rStyle w:val="WW8Num2z0"/>
          <w:rFonts w:ascii="Verdana" w:hAnsi="Verdana"/>
          <w:color w:val="000000"/>
          <w:sz w:val="18"/>
          <w:szCs w:val="18"/>
        </w:rPr>
        <w:t> </w:t>
      </w:r>
      <w:r>
        <w:rPr>
          <w:rFonts w:ascii="Verdana" w:hAnsi="Verdana"/>
          <w:color w:val="000000"/>
          <w:sz w:val="18"/>
          <w:szCs w:val="18"/>
        </w:rPr>
        <w:t>поколение воспитывается, в основном, жизненными реалиями, хотя и наблюдаются некоторые попытки возрождения приемов воспитания в массовой школе на основе всеобщих человеческих ценностей, заложенных в основе мировых религий и культуры. Это проблема не только воспитания, но и всего общества. Базовые ценности личности закладываются именно в детстве и отрочестве, в процессе обучения и воспитания. На это обратил внимание Президент РФ во время ежегодного обращения к Федеральному собранию.</w:t>
      </w:r>
    </w:p>
    <w:p w14:paraId="5FEE6D46"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в период дестабилизации экономического состояния страны, всё острее становится проблема установления</w:t>
      </w:r>
      <w:r>
        <w:rPr>
          <w:rStyle w:val="WW8Num2z0"/>
          <w:rFonts w:ascii="Verdana" w:hAnsi="Verdana"/>
          <w:color w:val="000000"/>
          <w:sz w:val="18"/>
          <w:szCs w:val="18"/>
        </w:rPr>
        <w:t> </w:t>
      </w:r>
      <w:r>
        <w:rPr>
          <w:rStyle w:val="WW8Num3z0"/>
          <w:rFonts w:ascii="Verdana" w:hAnsi="Verdana"/>
          <w:color w:val="4682B4"/>
          <w:sz w:val="18"/>
          <w:szCs w:val="18"/>
        </w:rPr>
        <w:t>доброжелательных</w:t>
      </w:r>
      <w:r>
        <w:rPr>
          <w:rFonts w:ascii="Verdana" w:hAnsi="Verdana"/>
          <w:color w:val="000000"/>
          <w:sz w:val="18"/>
          <w:szCs w:val="18"/>
        </w:rPr>
        <w:t>, дружеских отношений между её гражданами. О том, что образование и воспитание становятся приоритетными направлениями развития Российского общества, свидетельствует реализация национального проекта «</w:t>
      </w:r>
      <w:r>
        <w:rPr>
          <w:rStyle w:val="WW8Num3z0"/>
          <w:rFonts w:ascii="Verdana" w:hAnsi="Verdana"/>
          <w:color w:val="4682B4"/>
          <w:sz w:val="18"/>
          <w:szCs w:val="18"/>
        </w:rPr>
        <w:t>Образование</w:t>
      </w:r>
      <w:r>
        <w:rPr>
          <w:rFonts w:ascii="Verdana" w:hAnsi="Verdana"/>
          <w:color w:val="000000"/>
          <w:sz w:val="18"/>
          <w:szCs w:val="18"/>
        </w:rPr>
        <w:t>», проекта «</w:t>
      </w:r>
      <w:r>
        <w:rPr>
          <w:rStyle w:val="WW8Num3z0"/>
          <w:rFonts w:ascii="Verdana" w:hAnsi="Verdana"/>
          <w:color w:val="4682B4"/>
          <w:sz w:val="18"/>
          <w:szCs w:val="18"/>
        </w:rPr>
        <w:t>Наша новая школа</w:t>
      </w:r>
      <w:r>
        <w:rPr>
          <w:rFonts w:ascii="Verdana" w:hAnsi="Verdana"/>
          <w:color w:val="000000"/>
          <w:sz w:val="18"/>
          <w:szCs w:val="18"/>
        </w:rPr>
        <w:t>». В Концепции модернизации российского образования до 2010 года отмечается, что «образовательная политика России учитывает значительное расширение масштабов</w:t>
      </w:r>
      <w:r>
        <w:rPr>
          <w:rStyle w:val="WW8Num2z0"/>
          <w:rFonts w:ascii="Verdana" w:hAnsi="Verdana"/>
          <w:color w:val="000000"/>
          <w:sz w:val="18"/>
          <w:szCs w:val="18"/>
        </w:rPr>
        <w:t> </w:t>
      </w:r>
      <w:r>
        <w:rPr>
          <w:rStyle w:val="WW8Num3z0"/>
          <w:rFonts w:ascii="Verdana" w:hAnsi="Verdana"/>
          <w:color w:val="4682B4"/>
          <w:sz w:val="18"/>
          <w:szCs w:val="18"/>
        </w:rPr>
        <w:t>межкультурного</w:t>
      </w:r>
      <w:r>
        <w:rPr>
          <w:rStyle w:val="WW8Num2z0"/>
          <w:rFonts w:ascii="Verdana" w:hAnsi="Verdana"/>
          <w:color w:val="000000"/>
          <w:sz w:val="18"/>
          <w:szCs w:val="18"/>
        </w:rPr>
        <w:t> </w:t>
      </w:r>
      <w:r>
        <w:rPr>
          <w:rFonts w:ascii="Verdana" w:hAnsi="Verdana"/>
          <w:color w:val="000000"/>
          <w:sz w:val="18"/>
          <w:szCs w:val="18"/>
        </w:rPr>
        <w:t>взаимодействия, в связи с чем, особую важность приобретают факторы</w:t>
      </w:r>
      <w:r>
        <w:rPr>
          <w:rStyle w:val="WW8Num2z0"/>
          <w:rFonts w:ascii="Verdana" w:hAnsi="Verdana"/>
          <w:color w:val="000000"/>
          <w:sz w:val="18"/>
          <w:szCs w:val="18"/>
        </w:rPr>
        <w:t> </w:t>
      </w:r>
      <w:r>
        <w:rPr>
          <w:rStyle w:val="WW8Num3z0"/>
          <w:rFonts w:ascii="Verdana" w:hAnsi="Verdana"/>
          <w:color w:val="4682B4"/>
          <w:sz w:val="18"/>
          <w:szCs w:val="18"/>
        </w:rPr>
        <w:t>коммуникабельности</w:t>
      </w:r>
      <w:r>
        <w:rPr>
          <w:rStyle w:val="WW8Num2z0"/>
          <w:rFonts w:ascii="Verdana" w:hAnsi="Verdana"/>
          <w:color w:val="000000"/>
          <w:sz w:val="18"/>
          <w:szCs w:val="18"/>
        </w:rPr>
        <w:t> </w:t>
      </w:r>
      <w:r>
        <w:rPr>
          <w:rFonts w:ascii="Verdana" w:hAnsi="Verdana"/>
          <w:color w:val="000000"/>
          <w:sz w:val="18"/>
          <w:szCs w:val="18"/>
        </w:rPr>
        <w:t>и толерантности, а также учитывается потенциал образования, который должен быть в полной мере использован для преодоления этнонациональной напряженности и социальных конфликтов на началах приоритета прав личности.</w:t>
      </w:r>
    </w:p>
    <w:p w14:paraId="58E30579"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Средством формирования</w:t>
      </w:r>
      <w:r>
        <w:rPr>
          <w:rStyle w:val="WW8Num2z0"/>
          <w:rFonts w:ascii="Verdana" w:hAnsi="Verdana"/>
          <w:color w:val="000000"/>
          <w:sz w:val="18"/>
          <w:szCs w:val="18"/>
        </w:rPr>
        <w:t> </w:t>
      </w:r>
      <w:r>
        <w:rPr>
          <w:rStyle w:val="WW8Num3z0"/>
          <w:rFonts w:ascii="Verdana" w:hAnsi="Verdana"/>
          <w:color w:val="4682B4"/>
          <w:sz w:val="18"/>
          <w:szCs w:val="18"/>
        </w:rPr>
        <w:t>толерантного</w:t>
      </w:r>
      <w:r>
        <w:rPr>
          <w:rStyle w:val="WW8Num2z0"/>
          <w:rFonts w:ascii="Verdana" w:hAnsi="Verdana"/>
          <w:color w:val="000000"/>
          <w:sz w:val="18"/>
          <w:szCs w:val="18"/>
        </w:rPr>
        <w:t> </w:t>
      </w:r>
      <w:r>
        <w:rPr>
          <w:rFonts w:ascii="Verdana" w:hAnsi="Verdana"/>
          <w:color w:val="000000"/>
          <w:sz w:val="18"/>
          <w:szCs w:val="18"/>
        </w:rPr>
        <w:t>мировоззрения должна стать школа, путем создания особого образовательного пространства и осуществления социальной поддержки</w:t>
      </w:r>
      <w:r>
        <w:rPr>
          <w:rStyle w:val="WW8Num2z0"/>
          <w:rFonts w:ascii="Verdana" w:hAnsi="Verdana"/>
          <w:color w:val="000000"/>
          <w:sz w:val="18"/>
          <w:szCs w:val="18"/>
        </w:rPr>
        <w:t> </w:t>
      </w:r>
      <w:r>
        <w:rPr>
          <w:rStyle w:val="WW8Num3z0"/>
          <w:rFonts w:ascii="Verdana" w:hAnsi="Verdana"/>
          <w:color w:val="4682B4"/>
          <w:sz w:val="18"/>
          <w:szCs w:val="18"/>
        </w:rPr>
        <w:t>толерантных</w:t>
      </w:r>
      <w:r>
        <w:rPr>
          <w:rStyle w:val="WW8Num2z0"/>
          <w:rFonts w:ascii="Verdana" w:hAnsi="Verdana"/>
          <w:color w:val="000000"/>
          <w:sz w:val="18"/>
          <w:szCs w:val="18"/>
        </w:rPr>
        <w:t> </w:t>
      </w:r>
      <w:r>
        <w:rPr>
          <w:rFonts w:ascii="Verdana" w:hAnsi="Verdana"/>
          <w:color w:val="000000"/>
          <w:sz w:val="18"/>
          <w:szCs w:val="18"/>
        </w:rPr>
        <w:t>взаимоотношений. Но воспитательная система школы не может быть единственным компонентом формирования</w:t>
      </w:r>
      <w:r>
        <w:rPr>
          <w:rStyle w:val="WW8Num2z0"/>
          <w:rFonts w:ascii="Verdana" w:hAnsi="Verdana"/>
          <w:color w:val="000000"/>
          <w:sz w:val="18"/>
          <w:szCs w:val="18"/>
        </w:rPr>
        <w:t> </w:t>
      </w:r>
      <w:r>
        <w:rPr>
          <w:rStyle w:val="WW8Num3z0"/>
          <w:rFonts w:ascii="Verdana" w:hAnsi="Verdana"/>
          <w:color w:val="4682B4"/>
          <w:sz w:val="18"/>
          <w:szCs w:val="18"/>
        </w:rPr>
        <w:t>толерантной</w:t>
      </w:r>
      <w:r>
        <w:rPr>
          <w:rStyle w:val="WW8Num2z0"/>
          <w:rFonts w:ascii="Verdana" w:hAnsi="Verdana"/>
          <w:color w:val="000000"/>
          <w:sz w:val="18"/>
          <w:szCs w:val="18"/>
        </w:rPr>
        <w:t> </w:t>
      </w:r>
      <w:r>
        <w:rPr>
          <w:rFonts w:ascii="Verdana" w:hAnsi="Verdana"/>
          <w:color w:val="000000"/>
          <w:sz w:val="18"/>
          <w:szCs w:val="18"/>
        </w:rPr>
        <w:t>основы личности, необходимо учитывать и другие факторы микро - и макросистемы, окружающей ребёнка.</w:t>
      </w:r>
    </w:p>
    <w:p w14:paraId="1855D424"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Особое значение в связи с реализацией Концепции долгосрочного социально-экономического развития Российской Федерации на период до 2020 года, проектом Национальной образовательной инициативы «</w:t>
      </w:r>
      <w:r>
        <w:rPr>
          <w:rStyle w:val="WW8Num3z0"/>
          <w:rFonts w:ascii="Verdana" w:hAnsi="Verdana"/>
          <w:color w:val="4682B4"/>
          <w:sz w:val="18"/>
          <w:szCs w:val="18"/>
        </w:rPr>
        <w:t>Наша новая школа</w:t>
      </w:r>
      <w:r>
        <w:rPr>
          <w:rFonts w:ascii="Verdana" w:hAnsi="Verdana"/>
          <w:color w:val="000000"/>
          <w:sz w:val="18"/>
          <w:szCs w:val="18"/>
        </w:rPr>
        <w:t>», приобретает проблема</w:t>
      </w:r>
      <w:r>
        <w:rPr>
          <w:rStyle w:val="WW8Num2z0"/>
          <w:rFonts w:ascii="Verdana" w:hAnsi="Verdana"/>
          <w:color w:val="000000"/>
          <w:sz w:val="18"/>
          <w:szCs w:val="18"/>
        </w:rPr>
        <w:t> </w:t>
      </w:r>
      <w:r>
        <w:rPr>
          <w:rStyle w:val="WW8Num3z0"/>
          <w:rFonts w:ascii="Verdana" w:hAnsi="Verdana"/>
          <w:color w:val="4682B4"/>
          <w:sz w:val="18"/>
          <w:szCs w:val="18"/>
        </w:rPr>
        <w:t>медиаобразования</w:t>
      </w:r>
      <w:r>
        <w:rPr>
          <w:rFonts w:ascii="Verdana" w:hAnsi="Verdana"/>
          <w:color w:val="000000"/>
          <w:sz w:val="18"/>
          <w:szCs w:val="18"/>
        </w:rPr>
        <w:t>. При этом последнее рассматривается одновременно как направление образовательной политики, связанное с развитием личности с помощью и на материалах средств массовой коммуникации (медиа). Цель медиаобразования формирование культуры</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с медиа, развитие творческих,</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способностей, критического мышления, умений полноценного восприятия, интерпретации, анализа и оценки</w:t>
      </w:r>
      <w:r>
        <w:rPr>
          <w:rStyle w:val="WW8Num2z0"/>
          <w:rFonts w:ascii="Verdana" w:hAnsi="Verdana"/>
          <w:color w:val="000000"/>
          <w:sz w:val="18"/>
          <w:szCs w:val="18"/>
        </w:rPr>
        <w:t> </w:t>
      </w:r>
      <w:r>
        <w:rPr>
          <w:rStyle w:val="WW8Num3z0"/>
          <w:rFonts w:ascii="Verdana" w:hAnsi="Verdana"/>
          <w:color w:val="4682B4"/>
          <w:sz w:val="18"/>
          <w:szCs w:val="18"/>
        </w:rPr>
        <w:t>медиатекстов</w:t>
      </w:r>
      <w:r>
        <w:rPr>
          <w:rFonts w:ascii="Verdana" w:hAnsi="Verdana"/>
          <w:color w:val="000000"/>
          <w:sz w:val="18"/>
          <w:szCs w:val="18"/>
        </w:rPr>
        <w:t>, обучения различным формам самовыражения при помощи</w:t>
      </w:r>
      <w:r>
        <w:rPr>
          <w:rStyle w:val="WW8Num2z0"/>
          <w:rFonts w:ascii="Verdana" w:hAnsi="Verdana"/>
          <w:color w:val="000000"/>
          <w:sz w:val="18"/>
          <w:szCs w:val="18"/>
        </w:rPr>
        <w:t> </w:t>
      </w:r>
      <w:r>
        <w:rPr>
          <w:rStyle w:val="WW8Num3z0"/>
          <w:rFonts w:ascii="Verdana" w:hAnsi="Verdana"/>
          <w:color w:val="4682B4"/>
          <w:sz w:val="18"/>
          <w:szCs w:val="18"/>
        </w:rPr>
        <w:t>медиатехники</w:t>
      </w:r>
      <w:r>
        <w:rPr>
          <w:rFonts w:ascii="Verdana" w:hAnsi="Verdana"/>
          <w:color w:val="000000"/>
          <w:sz w:val="18"/>
          <w:szCs w:val="18"/>
        </w:rPr>
        <w:t>, а также как механизм реализации поставленных целей и задач в рамках исследования. [134, с.555]. Но вместе с тем</w:t>
      </w:r>
      <w:r>
        <w:rPr>
          <w:rStyle w:val="WW8Num2z0"/>
          <w:rFonts w:ascii="Verdana" w:hAnsi="Verdana"/>
          <w:color w:val="000000"/>
          <w:sz w:val="18"/>
          <w:szCs w:val="18"/>
        </w:rPr>
        <w:t> </w:t>
      </w:r>
      <w:r>
        <w:rPr>
          <w:rStyle w:val="WW8Num3z0"/>
          <w:rFonts w:ascii="Verdana" w:hAnsi="Verdana"/>
          <w:color w:val="4682B4"/>
          <w:sz w:val="18"/>
          <w:szCs w:val="18"/>
        </w:rPr>
        <w:t>медиаобразование</w:t>
      </w:r>
      <w:r>
        <w:rPr>
          <w:rStyle w:val="WW8Num2z0"/>
          <w:rFonts w:ascii="Verdana" w:hAnsi="Verdana"/>
          <w:color w:val="000000"/>
          <w:sz w:val="18"/>
          <w:szCs w:val="18"/>
        </w:rPr>
        <w:t> </w:t>
      </w:r>
      <w:r>
        <w:rPr>
          <w:rFonts w:ascii="Verdana" w:hAnsi="Verdana"/>
          <w:color w:val="000000"/>
          <w:sz w:val="18"/>
          <w:szCs w:val="18"/>
        </w:rPr>
        <w:t>не должно быть целью, а лишь условием, механизмом формирования толерантности -качества личности, необходимого для полноценного существования человека в современном</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обществе.</w:t>
      </w:r>
    </w:p>
    <w:p w14:paraId="2FB8331C"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Проблеме формирования толерантной личности как необходимого условия становления гражданского общества уделяется большое значение в психолого-педагогической литературе. В формировании целей образования все более приоритетным является</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самосовершенствование</w:t>
      </w:r>
      <w:r>
        <w:rPr>
          <w:rStyle w:val="WW8Num2z0"/>
          <w:rFonts w:ascii="Verdana" w:hAnsi="Verdana"/>
          <w:color w:val="000000"/>
          <w:sz w:val="18"/>
          <w:szCs w:val="18"/>
        </w:rPr>
        <w:t> </w:t>
      </w:r>
      <w:r>
        <w:rPr>
          <w:rFonts w:ascii="Verdana" w:hAnsi="Verdana"/>
          <w:color w:val="000000"/>
          <w:sz w:val="18"/>
          <w:szCs w:val="18"/>
        </w:rPr>
        <w:t>человека (В. В. Краевский, В. 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А. В. Хуторской). Возрастание</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ребенка в педагогическом процессе все чаще признается основным его</w:t>
      </w:r>
      <w:r>
        <w:rPr>
          <w:rStyle w:val="WW8Num2z0"/>
          <w:rFonts w:ascii="Verdana" w:hAnsi="Verdana"/>
          <w:color w:val="000000"/>
          <w:sz w:val="18"/>
          <w:szCs w:val="18"/>
        </w:rPr>
        <w:t> </w:t>
      </w:r>
      <w:r>
        <w:rPr>
          <w:rStyle w:val="WW8Num3z0"/>
          <w:rFonts w:ascii="Verdana" w:hAnsi="Verdana"/>
          <w:color w:val="4682B4"/>
          <w:sz w:val="18"/>
          <w:szCs w:val="18"/>
        </w:rPr>
        <w:t>воспитательным</w:t>
      </w:r>
      <w:r>
        <w:rPr>
          <w:rFonts w:ascii="Verdana" w:hAnsi="Verdana"/>
          <w:color w:val="000000"/>
          <w:sz w:val="18"/>
          <w:szCs w:val="18"/>
        </w:rPr>
        <w:t>результатом (Е. В. Бондаревская, Н. М.</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М. С. Каган, и др.). При этом воспитание рассматривается как</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взаимодействие учащихся со всеми субъектами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системы и социального окружения для становления его</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опыта с целью решения экзистенциальных проблем, выработки</w:t>
      </w:r>
      <w:r>
        <w:rPr>
          <w:rStyle w:val="WW8Num2z0"/>
          <w:rFonts w:ascii="Verdana" w:hAnsi="Verdana"/>
          <w:color w:val="000000"/>
          <w:sz w:val="18"/>
          <w:szCs w:val="18"/>
        </w:rPr>
        <w:t> </w:t>
      </w:r>
      <w:r>
        <w:rPr>
          <w:rStyle w:val="WW8Num3z0"/>
          <w:rFonts w:ascii="Verdana" w:hAnsi="Verdana"/>
          <w:color w:val="4682B4"/>
          <w:sz w:val="18"/>
          <w:szCs w:val="18"/>
        </w:rPr>
        <w:t>нравственно</w:t>
      </w:r>
      <w:r>
        <w:rPr>
          <w:rStyle w:val="WW8Num2z0"/>
          <w:rFonts w:ascii="Verdana" w:hAnsi="Verdana"/>
          <w:color w:val="000000"/>
          <w:sz w:val="18"/>
          <w:szCs w:val="18"/>
        </w:rPr>
        <w:t> </w:t>
      </w:r>
      <w:r>
        <w:rPr>
          <w:rFonts w:ascii="Verdana" w:hAnsi="Verdana"/>
          <w:color w:val="000000"/>
          <w:sz w:val="18"/>
          <w:szCs w:val="18"/>
        </w:rPr>
        <w:t>обоснованной жизненной позиции.</w:t>
      </w:r>
    </w:p>
    <w:p w14:paraId="488D7E55"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Современная российская школа с трудом отходит от</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единых требований и авторитарных взглядов, что сдерживает развитие толерантности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часто провоцирует его агрессию. Ряд авторов усматривают причину обострения проблем взаимоотношений учителя и</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в том, что доминирующей фигурой в образовании остается</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императивного склада [199, с. 65]. Толерантность, сформированная в</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годы, является одним из важнейших условий снижения напряженности в социуме. Способность принять иную точку зрения становится одним из критериев человека, обладающего устойчивыми социальными и</w:t>
      </w:r>
      <w:r>
        <w:rPr>
          <w:rStyle w:val="WW8Num2z0"/>
          <w:rFonts w:ascii="Verdana" w:hAnsi="Verdana"/>
          <w:color w:val="000000"/>
          <w:sz w:val="18"/>
          <w:szCs w:val="18"/>
        </w:rPr>
        <w:t> </w:t>
      </w:r>
      <w:r>
        <w:rPr>
          <w:rStyle w:val="WW8Num3z0"/>
          <w:rFonts w:ascii="Verdana" w:hAnsi="Verdana"/>
          <w:color w:val="4682B4"/>
          <w:sz w:val="18"/>
          <w:szCs w:val="18"/>
        </w:rPr>
        <w:t>нравственными</w:t>
      </w:r>
      <w:r>
        <w:rPr>
          <w:rStyle w:val="WW8Num2z0"/>
          <w:rFonts w:ascii="Verdana" w:hAnsi="Verdana"/>
          <w:color w:val="000000"/>
          <w:sz w:val="18"/>
          <w:szCs w:val="18"/>
        </w:rPr>
        <w:t> </w:t>
      </w:r>
      <w:r>
        <w:rPr>
          <w:rFonts w:ascii="Verdana" w:hAnsi="Verdana"/>
          <w:color w:val="000000"/>
          <w:sz w:val="18"/>
          <w:szCs w:val="18"/>
        </w:rPr>
        <w:t>убеждениями, способного усваивать и перерабатывать новую информацию, способного к социальной адаптации и социальному творчеству. Ещё более важная задача в период тотальной</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общества - это формирование</w:t>
      </w:r>
      <w:r>
        <w:rPr>
          <w:rStyle w:val="WW8Num2z0"/>
          <w:rFonts w:ascii="Verdana" w:hAnsi="Verdana"/>
          <w:color w:val="000000"/>
          <w:sz w:val="18"/>
          <w:szCs w:val="18"/>
        </w:rPr>
        <w:t> </w:t>
      </w:r>
      <w:r>
        <w:rPr>
          <w:rStyle w:val="WW8Num3z0"/>
          <w:rFonts w:ascii="Verdana" w:hAnsi="Verdana"/>
          <w:color w:val="4682B4"/>
          <w:sz w:val="18"/>
          <w:szCs w:val="18"/>
        </w:rPr>
        <w:t>медиакомпетентности</w:t>
      </w:r>
      <w:r>
        <w:rPr>
          <w:rStyle w:val="WW8Num2z0"/>
          <w:rFonts w:ascii="Verdana" w:hAnsi="Verdana"/>
          <w:color w:val="000000"/>
          <w:sz w:val="18"/>
          <w:szCs w:val="18"/>
        </w:rPr>
        <w:t> </w:t>
      </w:r>
      <w:r>
        <w:rPr>
          <w:rFonts w:ascii="Verdana" w:hAnsi="Verdana"/>
          <w:color w:val="000000"/>
          <w:sz w:val="18"/>
          <w:szCs w:val="18"/>
        </w:rPr>
        <w:t>как необходимого условия критической оценки существующих информационных потоков. В современном обществе человек находится под воздействием непрерывных потоков информации, передаваемой по каналам масс-медиа, поэтому очевидна необходимость</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восприятия информации, умения верно понимать значения</w:t>
      </w:r>
      <w:r>
        <w:rPr>
          <w:rStyle w:val="WW8Num2z0"/>
          <w:rFonts w:ascii="Verdana" w:hAnsi="Verdana"/>
          <w:color w:val="000000"/>
          <w:sz w:val="18"/>
          <w:szCs w:val="18"/>
        </w:rPr>
        <w:t> </w:t>
      </w:r>
      <w:r>
        <w:rPr>
          <w:rStyle w:val="WW8Num3z0"/>
          <w:rFonts w:ascii="Verdana" w:hAnsi="Verdana"/>
          <w:color w:val="4682B4"/>
          <w:sz w:val="18"/>
          <w:szCs w:val="18"/>
        </w:rPr>
        <w:t>аудиовизуальных</w:t>
      </w:r>
      <w:r>
        <w:rPr>
          <w:rStyle w:val="WW8Num2z0"/>
          <w:rFonts w:ascii="Verdana" w:hAnsi="Verdana"/>
          <w:color w:val="000000"/>
          <w:sz w:val="18"/>
          <w:szCs w:val="18"/>
        </w:rPr>
        <w:t> </w:t>
      </w:r>
      <w:r>
        <w:rPr>
          <w:rFonts w:ascii="Verdana" w:hAnsi="Verdana"/>
          <w:color w:val="000000"/>
          <w:sz w:val="18"/>
          <w:szCs w:val="18"/>
        </w:rPr>
        <w:t>образов и, как следствие, более</w:t>
      </w:r>
      <w:r>
        <w:rPr>
          <w:rStyle w:val="WW8Num2z0"/>
          <w:rFonts w:ascii="Verdana" w:hAnsi="Verdana"/>
          <w:color w:val="000000"/>
          <w:sz w:val="18"/>
          <w:szCs w:val="18"/>
        </w:rPr>
        <w:t> </w:t>
      </w:r>
      <w:r>
        <w:rPr>
          <w:rStyle w:val="WW8Num3z0"/>
          <w:rFonts w:ascii="Verdana" w:hAnsi="Verdana"/>
          <w:color w:val="4682B4"/>
          <w:sz w:val="18"/>
          <w:szCs w:val="18"/>
        </w:rPr>
        <w:t>компетентно</w:t>
      </w:r>
      <w:r>
        <w:rPr>
          <w:rStyle w:val="WW8Num2z0"/>
          <w:rFonts w:ascii="Verdana" w:hAnsi="Verdana"/>
          <w:color w:val="000000"/>
          <w:sz w:val="18"/>
          <w:szCs w:val="18"/>
        </w:rPr>
        <w:t> </w:t>
      </w:r>
      <w:r>
        <w:rPr>
          <w:rFonts w:ascii="Verdana" w:hAnsi="Verdana"/>
          <w:color w:val="000000"/>
          <w:sz w:val="18"/>
          <w:szCs w:val="18"/>
        </w:rPr>
        <w:t>и свободно обращаться с информационными потоками и ориентироваться в них. Все это способно обеспечить медиаобразование. Его ресурсы уже давно используются в Европе и во всем мире, а в России только недавно стали говорить о необходимости его развития и внедрения в образовательный процесс.</w:t>
      </w:r>
    </w:p>
    <w:p w14:paraId="77344F74"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Медиаобразование (англ. media education, от лат. media - средства), направление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выступающее за изучение «</w:t>
      </w:r>
      <w:r>
        <w:rPr>
          <w:rStyle w:val="WW8Num3z0"/>
          <w:rFonts w:ascii="Verdana" w:hAnsi="Verdana"/>
          <w:color w:val="4682B4"/>
          <w:sz w:val="18"/>
          <w:szCs w:val="18"/>
        </w:rPr>
        <w:t>закономерностей</w:t>
      </w:r>
      <w:r>
        <w:rPr>
          <w:rFonts w:ascii="Verdana" w:hAnsi="Verdana"/>
          <w:color w:val="000000"/>
          <w:sz w:val="18"/>
          <w:szCs w:val="18"/>
        </w:rPr>
        <w:t>» массовой коммуникации (прессы, телевидения, радио, кино, видео и т.д.).</w:t>
      </w:r>
    </w:p>
    <w:p w14:paraId="2CD90768"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Медиаобразование в современном мире рассматривается как процесс развития личности с помощью и на материале средств массовой коммуникации (медиа) с целью формирования культуры общения с медиа, творческих, коммуникативных способностей, критического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5 умений полноценного восприятия, интерпретации, анализа и оценки медиатекстов, обучения различным формам</w:t>
      </w:r>
      <w:r>
        <w:rPr>
          <w:rStyle w:val="WW8Num2z0"/>
          <w:rFonts w:ascii="Verdana" w:hAnsi="Verdana"/>
          <w:color w:val="000000"/>
          <w:sz w:val="18"/>
          <w:szCs w:val="18"/>
        </w:rPr>
        <w:t> </w:t>
      </w:r>
      <w:r>
        <w:rPr>
          <w:rStyle w:val="WW8Num3z0"/>
          <w:rFonts w:ascii="Verdana" w:hAnsi="Verdana"/>
          <w:color w:val="4682B4"/>
          <w:sz w:val="18"/>
          <w:szCs w:val="18"/>
        </w:rPr>
        <w:t>самовыражения</w:t>
      </w:r>
      <w:r>
        <w:rPr>
          <w:rStyle w:val="WW8Num2z0"/>
          <w:rFonts w:ascii="Verdana" w:hAnsi="Verdana"/>
          <w:color w:val="000000"/>
          <w:sz w:val="18"/>
          <w:szCs w:val="18"/>
        </w:rPr>
        <w:t> </w:t>
      </w:r>
      <w:r>
        <w:rPr>
          <w:rFonts w:ascii="Verdana" w:hAnsi="Verdana"/>
          <w:color w:val="000000"/>
          <w:sz w:val="18"/>
          <w:szCs w:val="18"/>
        </w:rPr>
        <w:t>при помощи медиатехники. Медиаграмотность помогает человеку активно использовать возможности информационного поля телевидения, радио, видео, кинематографа, прессы, Интернета, помогает ему лучше понять язык</w:t>
      </w:r>
      <w:r>
        <w:rPr>
          <w:rStyle w:val="WW8Num2z0"/>
          <w:rFonts w:ascii="Verdana" w:hAnsi="Verdana"/>
          <w:color w:val="000000"/>
          <w:sz w:val="18"/>
          <w:szCs w:val="18"/>
        </w:rPr>
        <w:t> </w:t>
      </w:r>
      <w:r>
        <w:rPr>
          <w:rStyle w:val="WW8Num3z0"/>
          <w:rFonts w:ascii="Verdana" w:hAnsi="Verdana"/>
          <w:color w:val="4682B4"/>
          <w:sz w:val="18"/>
          <w:szCs w:val="18"/>
        </w:rPr>
        <w:t>медиакультуры</w:t>
      </w:r>
      <w:r>
        <w:rPr>
          <w:rStyle w:val="WW8Num2z0"/>
          <w:rFonts w:ascii="Verdana" w:hAnsi="Verdana"/>
          <w:color w:val="000000"/>
          <w:sz w:val="18"/>
          <w:szCs w:val="18"/>
        </w:rPr>
        <w:t> </w:t>
      </w:r>
      <w:r>
        <w:rPr>
          <w:rFonts w:ascii="Verdana" w:hAnsi="Verdana"/>
          <w:color w:val="000000"/>
          <w:sz w:val="18"/>
          <w:szCs w:val="18"/>
        </w:rPr>
        <w:t>[191, с.38].</w:t>
      </w:r>
    </w:p>
    <w:p w14:paraId="1CFDFAC6"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Медиаобразование - часть основного права каждого гражданина любой страны на свободу самовыражения и получение информации, оно способствует поддержке демократии [Рекомендации</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2002]. Наряду с этим современные образовательные реалии указывают на необходимость обращения к идеям личностно-ориентированного образования, представленным в трудах Е.В.</w:t>
      </w:r>
      <w:r>
        <w:rPr>
          <w:rStyle w:val="WW8Num2z0"/>
          <w:rFonts w:ascii="Verdana" w:hAnsi="Verdana"/>
          <w:color w:val="000000"/>
          <w:sz w:val="18"/>
          <w:szCs w:val="18"/>
        </w:rPr>
        <w:t> </w:t>
      </w:r>
      <w:r>
        <w:rPr>
          <w:rStyle w:val="WW8Num3z0"/>
          <w:rFonts w:ascii="Verdana" w:hAnsi="Verdana"/>
          <w:color w:val="4682B4"/>
          <w:sz w:val="18"/>
          <w:szCs w:val="18"/>
        </w:rPr>
        <w:t>Бондаревской</w:t>
      </w:r>
      <w:r>
        <w:rPr>
          <w:rFonts w:ascii="Verdana" w:hAnsi="Verdana"/>
          <w:color w:val="000000"/>
          <w:sz w:val="18"/>
          <w:szCs w:val="18"/>
        </w:rPr>
        <w:t>[26], В.В. Давыдова [49], B.C.</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[69], В.В. Краевского [87], И .Я.</w:t>
      </w:r>
      <w:r>
        <w:rPr>
          <w:rStyle w:val="WW8Num2z0"/>
          <w:rFonts w:ascii="Verdana" w:hAnsi="Verdana"/>
          <w:color w:val="000000"/>
          <w:sz w:val="18"/>
          <w:szCs w:val="18"/>
        </w:rPr>
        <w:t> </w:t>
      </w:r>
      <w:r>
        <w:rPr>
          <w:rStyle w:val="WW8Num3z0"/>
          <w:rFonts w:ascii="Verdana" w:hAnsi="Verdana"/>
          <w:color w:val="4682B4"/>
          <w:sz w:val="18"/>
          <w:szCs w:val="18"/>
        </w:rPr>
        <w:t>Лернера</w:t>
      </w:r>
      <w:r>
        <w:rPr>
          <w:rStyle w:val="WW8Num2z0"/>
          <w:rFonts w:ascii="Verdana" w:hAnsi="Verdana"/>
          <w:color w:val="000000"/>
          <w:sz w:val="18"/>
          <w:szCs w:val="18"/>
        </w:rPr>
        <w:t> </w:t>
      </w:r>
      <w:r>
        <w:rPr>
          <w:rFonts w:ascii="Verdana" w:hAnsi="Verdana"/>
          <w:color w:val="000000"/>
          <w:sz w:val="18"/>
          <w:szCs w:val="18"/>
        </w:rPr>
        <w:t xml:space="preserve">[95] и ДР </w:t>
      </w:r>
      <w:r>
        <w:rPr>
          <w:rFonts w:ascii="Arial" w:hAnsi="Arial" w:cs="Arial"/>
          <w:color w:val="000000"/>
          <w:sz w:val="18"/>
          <w:szCs w:val="18"/>
        </w:rPr>
        <w:t>■</w:t>
      </w:r>
    </w:p>
    <w:p w14:paraId="568A372D"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Сложившаяся на сегодняшний день ситуация со всей очевидностью демонстрирует необходимость существенным образом пересмотреть подходы к процессу формирования толерантности старших подростков, принципы и технологии этой работы. Новая система воспитания должна обеспечить высокий уровень</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толерантности не только старших подростков, но и всех участников образовательного процесса. Над созданием такой системы работают как отдельные учёные, так и целые коллективы исследователей. Существенный вклад в изучение механизма становления личности внесли</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Т.С. [74,76], Б.Д. Эльконин[211]; в разработку</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образования Л.С. Выготский[35],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[221]; доказали необходимость системного подхода к проектированию образовательных систем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[87], В.П. Беспалько[17], а также системного подхода к воспитанию В.А.</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Style w:val="WW8Num2z0"/>
          <w:rFonts w:ascii="Verdana" w:hAnsi="Verdana"/>
          <w:color w:val="000000"/>
          <w:sz w:val="18"/>
          <w:szCs w:val="18"/>
        </w:rPr>
        <w:t> </w:t>
      </w:r>
      <w:r>
        <w:rPr>
          <w:rFonts w:ascii="Verdana" w:hAnsi="Verdana"/>
          <w:color w:val="000000"/>
          <w:sz w:val="18"/>
          <w:szCs w:val="18"/>
        </w:rPr>
        <w:t>[73], Комарова Т.С.[74], Л.И.Новикова[33], Н.С.Селиванова[157], НЕ.</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[209,210], E.H. Степанов [167,168] и др.). Принцип сочетания</w:t>
      </w:r>
      <w:r>
        <w:rPr>
          <w:rStyle w:val="WW8Num2z0"/>
          <w:rFonts w:ascii="Verdana" w:hAnsi="Verdana"/>
          <w:color w:val="000000"/>
          <w:sz w:val="18"/>
          <w:szCs w:val="18"/>
        </w:rPr>
        <w:t> </w:t>
      </w:r>
      <w:r>
        <w:rPr>
          <w:rStyle w:val="WW8Num3z0"/>
          <w:rFonts w:ascii="Verdana" w:hAnsi="Verdana"/>
          <w:color w:val="4682B4"/>
          <w:sz w:val="18"/>
          <w:szCs w:val="18"/>
        </w:rPr>
        <w:t>этнокультурологического</w:t>
      </w:r>
      <w:r>
        <w:rPr>
          <w:rStyle w:val="WW8Num2z0"/>
          <w:rFonts w:ascii="Verdana" w:hAnsi="Verdana"/>
          <w:color w:val="000000"/>
          <w:sz w:val="18"/>
          <w:szCs w:val="18"/>
        </w:rPr>
        <w:t> </w:t>
      </w:r>
      <w:r>
        <w:rPr>
          <w:rFonts w:ascii="Verdana" w:hAnsi="Verdana"/>
          <w:color w:val="000000"/>
          <w:sz w:val="18"/>
          <w:szCs w:val="18"/>
        </w:rPr>
        <w:t>и общечеловеческого 6 подходов в историческом аспекте рассмотрены в трудах B.C.</w:t>
      </w:r>
      <w:r>
        <w:rPr>
          <w:rStyle w:val="WW8Num2z0"/>
          <w:rFonts w:ascii="Verdana" w:hAnsi="Verdana"/>
          <w:color w:val="000000"/>
          <w:sz w:val="18"/>
          <w:szCs w:val="18"/>
        </w:rPr>
        <w:t> </w:t>
      </w:r>
      <w:r>
        <w:rPr>
          <w:rStyle w:val="WW8Num3z0"/>
          <w:rFonts w:ascii="Verdana" w:hAnsi="Verdana"/>
          <w:color w:val="4682B4"/>
          <w:sz w:val="18"/>
          <w:szCs w:val="18"/>
        </w:rPr>
        <w:t>Библера</w:t>
      </w:r>
      <w:r>
        <w:rPr>
          <w:rStyle w:val="WW8Num2z0"/>
          <w:rFonts w:ascii="Verdana" w:hAnsi="Verdana"/>
          <w:color w:val="000000"/>
          <w:sz w:val="18"/>
          <w:szCs w:val="18"/>
        </w:rPr>
        <w:t> </w:t>
      </w:r>
      <w:r>
        <w:rPr>
          <w:rFonts w:ascii="Verdana" w:hAnsi="Verdana"/>
          <w:color w:val="000000"/>
          <w:sz w:val="18"/>
          <w:szCs w:val="18"/>
        </w:rPr>
        <w:t>[20], М.С. Кагана [71] и др.). Изучением личности и ориентации на её опыт, интересы, склонности, способности занимаются: Л.И.</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[24], A.M. Леонтьев[92], A.B.</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[125] и др. Большое внимание в современных исследованиях уделяется философскому осмыслению значения толерантности (</w:t>
      </w:r>
      <w:r>
        <w:rPr>
          <w:rStyle w:val="WW8Num3z0"/>
          <w:rFonts w:ascii="Verdana" w:hAnsi="Verdana"/>
          <w:color w:val="4682B4"/>
          <w:sz w:val="18"/>
          <w:szCs w:val="18"/>
        </w:rPr>
        <w:t>Малхозова</w:t>
      </w:r>
      <w:r>
        <w:rPr>
          <w:rStyle w:val="WW8Num2z0"/>
          <w:rFonts w:ascii="Verdana" w:hAnsi="Verdana"/>
          <w:color w:val="000000"/>
          <w:sz w:val="18"/>
          <w:szCs w:val="18"/>
        </w:rPr>
        <w:t> </w:t>
      </w:r>
      <w:r>
        <w:rPr>
          <w:rFonts w:ascii="Verdana" w:hAnsi="Verdana"/>
          <w:color w:val="000000"/>
          <w:sz w:val="18"/>
          <w:szCs w:val="18"/>
        </w:rPr>
        <w:t>Ф.М.[100], Маркарян Э.С.[101], Макаев В.В. [30],</w:t>
      </w:r>
      <w:r>
        <w:rPr>
          <w:rStyle w:val="WW8Num2z0"/>
          <w:rFonts w:ascii="Verdana" w:hAnsi="Verdana"/>
          <w:color w:val="000000"/>
          <w:sz w:val="18"/>
          <w:szCs w:val="18"/>
        </w:rPr>
        <w:t> </w:t>
      </w:r>
      <w:r>
        <w:rPr>
          <w:rStyle w:val="WW8Num3z0"/>
          <w:rFonts w:ascii="Verdana" w:hAnsi="Verdana"/>
          <w:color w:val="4682B4"/>
          <w:sz w:val="18"/>
          <w:szCs w:val="18"/>
        </w:rPr>
        <w:t>Шалин</w:t>
      </w:r>
      <w:r>
        <w:rPr>
          <w:rStyle w:val="WW8Num2z0"/>
          <w:rFonts w:ascii="Verdana" w:hAnsi="Verdana"/>
          <w:color w:val="000000"/>
          <w:sz w:val="18"/>
          <w:szCs w:val="18"/>
        </w:rPr>
        <w:t> </w:t>
      </w:r>
      <w:r>
        <w:rPr>
          <w:rFonts w:ascii="Verdana" w:hAnsi="Verdana"/>
          <w:color w:val="000000"/>
          <w:sz w:val="18"/>
          <w:szCs w:val="18"/>
        </w:rPr>
        <w:t xml:space="preserve">В.В.[199]); а также вопросам содержания образования, к которым относятся: исследования и разработка </w:t>
      </w:r>
      <w:r>
        <w:rPr>
          <w:rFonts w:ascii="Verdana" w:hAnsi="Verdana"/>
          <w:color w:val="000000"/>
          <w:sz w:val="18"/>
          <w:szCs w:val="18"/>
        </w:rPr>
        <w:lastRenderedPageBreak/>
        <w:t>содержания</w:t>
      </w:r>
      <w:r>
        <w:rPr>
          <w:rStyle w:val="WW8Num2z0"/>
          <w:rFonts w:ascii="Verdana" w:hAnsi="Verdana"/>
          <w:color w:val="000000"/>
          <w:sz w:val="18"/>
          <w:szCs w:val="18"/>
        </w:rPr>
        <w:t> </w:t>
      </w:r>
      <w:r>
        <w:rPr>
          <w:rStyle w:val="WW8Num3z0"/>
          <w:rFonts w:ascii="Verdana" w:hAnsi="Verdana"/>
          <w:color w:val="4682B4"/>
          <w:sz w:val="18"/>
          <w:szCs w:val="18"/>
        </w:rPr>
        <w:t>мультикультурного</w:t>
      </w:r>
      <w:r>
        <w:rPr>
          <w:rStyle w:val="WW8Num2z0"/>
          <w:rFonts w:ascii="Verdana" w:hAnsi="Verdana"/>
          <w:color w:val="000000"/>
          <w:sz w:val="18"/>
          <w:szCs w:val="18"/>
        </w:rPr>
        <w:t> </w:t>
      </w:r>
      <w:r>
        <w:rPr>
          <w:rFonts w:ascii="Verdana" w:hAnsi="Verdana"/>
          <w:color w:val="000000"/>
          <w:sz w:val="18"/>
          <w:szCs w:val="18"/>
        </w:rPr>
        <w:t>образования (Г. Д. Дмитриев[56], Г. В.</w:t>
      </w:r>
      <w:r>
        <w:rPr>
          <w:rStyle w:val="WW8Num2z0"/>
          <w:rFonts w:ascii="Verdana" w:hAnsi="Verdana"/>
          <w:color w:val="000000"/>
          <w:sz w:val="18"/>
          <w:szCs w:val="18"/>
        </w:rPr>
        <w:t> </w:t>
      </w:r>
      <w:r>
        <w:rPr>
          <w:rStyle w:val="WW8Num3z0"/>
          <w:rFonts w:ascii="Verdana" w:hAnsi="Verdana"/>
          <w:color w:val="4682B4"/>
          <w:sz w:val="18"/>
          <w:szCs w:val="18"/>
        </w:rPr>
        <w:t>Палаткина</w:t>
      </w:r>
      <w:r>
        <w:rPr>
          <w:rFonts w:ascii="Verdana" w:hAnsi="Verdana"/>
          <w:color w:val="000000"/>
          <w:sz w:val="18"/>
          <w:szCs w:val="18"/>
        </w:rPr>
        <w:t>[121] и др.); содержание педагогики и психологии</w:t>
      </w:r>
      <w:r>
        <w:rPr>
          <w:rStyle w:val="WW8Num2z0"/>
          <w:rFonts w:ascii="Verdana" w:hAnsi="Verdana"/>
          <w:color w:val="000000"/>
          <w:sz w:val="18"/>
          <w:szCs w:val="18"/>
        </w:rPr>
        <w:t> </w:t>
      </w:r>
      <w:r>
        <w:rPr>
          <w:rStyle w:val="WW8Num3z0"/>
          <w:rFonts w:ascii="Verdana" w:hAnsi="Verdana"/>
          <w:color w:val="4682B4"/>
          <w:sz w:val="18"/>
          <w:szCs w:val="18"/>
        </w:rPr>
        <w:t>ненасилия</w:t>
      </w:r>
      <w:r>
        <w:rPr>
          <w:rStyle w:val="WW8Num2z0"/>
          <w:rFonts w:ascii="Verdana" w:hAnsi="Verdana"/>
          <w:color w:val="000000"/>
          <w:sz w:val="18"/>
          <w:szCs w:val="18"/>
        </w:rPr>
        <w:t> </w:t>
      </w:r>
      <w:r>
        <w:rPr>
          <w:rFonts w:ascii="Verdana" w:hAnsi="Verdana"/>
          <w:color w:val="000000"/>
          <w:sz w:val="18"/>
          <w:szCs w:val="18"/>
        </w:rPr>
        <w:t>(Глазычев С.Н. [42], Микушин Ф.В.[183],</w:t>
      </w:r>
      <w:r>
        <w:rPr>
          <w:rStyle w:val="WW8Num2z0"/>
          <w:rFonts w:ascii="Verdana" w:hAnsi="Verdana"/>
          <w:color w:val="000000"/>
          <w:sz w:val="18"/>
          <w:szCs w:val="18"/>
        </w:rPr>
        <w:t> </w:t>
      </w:r>
      <w:r>
        <w:rPr>
          <w:rStyle w:val="WW8Num3z0"/>
          <w:rFonts w:ascii="Verdana" w:hAnsi="Verdana"/>
          <w:color w:val="4682B4"/>
          <w:sz w:val="18"/>
          <w:szCs w:val="18"/>
        </w:rPr>
        <w:t>Мещанинова</w:t>
      </w:r>
      <w:r>
        <w:rPr>
          <w:rStyle w:val="WW8Num2z0"/>
          <w:rFonts w:ascii="Verdana" w:hAnsi="Verdana"/>
          <w:color w:val="000000"/>
          <w:sz w:val="18"/>
          <w:szCs w:val="18"/>
        </w:rPr>
        <w:t> </w:t>
      </w:r>
      <w:r>
        <w:rPr>
          <w:rFonts w:ascii="Verdana" w:hAnsi="Verdana"/>
          <w:color w:val="000000"/>
          <w:sz w:val="18"/>
          <w:szCs w:val="18"/>
        </w:rPr>
        <w:t>Т.А. и Корягина И.[106], В. А.</w:t>
      </w:r>
      <w:r>
        <w:rPr>
          <w:rStyle w:val="WW8Num2z0"/>
          <w:rFonts w:ascii="Verdana" w:hAnsi="Verdana"/>
          <w:color w:val="000000"/>
          <w:sz w:val="18"/>
          <w:szCs w:val="18"/>
        </w:rPr>
        <w:t> </w:t>
      </w:r>
      <w:r>
        <w:rPr>
          <w:rStyle w:val="WW8Num3z0"/>
          <w:rFonts w:ascii="Verdana" w:hAnsi="Verdana"/>
          <w:color w:val="4682B4"/>
          <w:sz w:val="18"/>
          <w:szCs w:val="18"/>
        </w:rPr>
        <w:t>Ситаров</w:t>
      </w:r>
      <w:r>
        <w:rPr>
          <w:rFonts w:ascii="Verdana" w:hAnsi="Verdana"/>
          <w:color w:val="000000"/>
          <w:sz w:val="18"/>
          <w:szCs w:val="18"/>
        </w:rPr>
        <w:t>[159], В.А.Фокин [172]). Выявлены педагогические условия формирования толерантности у студентов</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(П. Ф. Комогоров [79]и др.),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(Б.С Гершунский [41], Л.И Сёмина [178], Б.Э.</w:t>
      </w:r>
      <w:r>
        <w:rPr>
          <w:rStyle w:val="WW8Num2z0"/>
          <w:rFonts w:ascii="Verdana" w:hAnsi="Verdana"/>
          <w:color w:val="000000"/>
          <w:sz w:val="18"/>
          <w:szCs w:val="18"/>
        </w:rPr>
        <w:t> </w:t>
      </w:r>
      <w:r>
        <w:rPr>
          <w:rStyle w:val="WW8Num3z0"/>
          <w:rFonts w:ascii="Verdana" w:hAnsi="Verdana"/>
          <w:color w:val="4682B4"/>
          <w:sz w:val="18"/>
          <w:szCs w:val="18"/>
        </w:rPr>
        <w:t>Риэрдон</w:t>
      </w:r>
      <w:r>
        <w:rPr>
          <w:rStyle w:val="WW8Num2z0"/>
          <w:rFonts w:ascii="Verdana" w:hAnsi="Verdana"/>
          <w:color w:val="000000"/>
          <w:sz w:val="18"/>
          <w:szCs w:val="18"/>
        </w:rPr>
        <w:t> </w:t>
      </w:r>
      <w:r>
        <w:rPr>
          <w:rFonts w:ascii="Verdana" w:hAnsi="Verdana"/>
          <w:color w:val="000000"/>
          <w:sz w:val="18"/>
          <w:szCs w:val="18"/>
        </w:rPr>
        <w:t>[18], В.А. Ершов [61], Ю. Рязанов [152], В. В.</w:t>
      </w:r>
      <w:r>
        <w:rPr>
          <w:rStyle w:val="WW8Num2z0"/>
          <w:rFonts w:ascii="Verdana" w:hAnsi="Verdana"/>
          <w:color w:val="000000"/>
          <w:sz w:val="18"/>
          <w:szCs w:val="18"/>
        </w:rPr>
        <w:t> </w:t>
      </w:r>
      <w:r>
        <w:rPr>
          <w:rStyle w:val="WW8Num3z0"/>
          <w:rFonts w:ascii="Verdana" w:hAnsi="Verdana"/>
          <w:color w:val="4682B4"/>
          <w:sz w:val="18"/>
          <w:szCs w:val="18"/>
        </w:rPr>
        <w:t>Глебкин</w:t>
      </w:r>
      <w:r>
        <w:rPr>
          <w:rFonts w:ascii="Verdana" w:hAnsi="Verdana"/>
          <w:color w:val="000000"/>
          <w:sz w:val="18"/>
          <w:szCs w:val="18"/>
        </w:rPr>
        <w:t>, И. В. Крутова, О. Б.</w:t>
      </w:r>
      <w:r>
        <w:rPr>
          <w:rStyle w:val="WW8Num2z0"/>
          <w:rFonts w:ascii="Verdana" w:hAnsi="Verdana"/>
          <w:color w:val="000000"/>
          <w:sz w:val="18"/>
          <w:szCs w:val="18"/>
        </w:rPr>
        <w:t> </w:t>
      </w:r>
      <w:r>
        <w:rPr>
          <w:rStyle w:val="WW8Num3z0"/>
          <w:rFonts w:ascii="Verdana" w:hAnsi="Verdana"/>
          <w:color w:val="4682B4"/>
          <w:sz w:val="18"/>
          <w:szCs w:val="18"/>
        </w:rPr>
        <w:t>Скрябина</w:t>
      </w:r>
      <w:r>
        <w:rPr>
          <w:rFonts w:ascii="Verdana" w:hAnsi="Verdana"/>
          <w:color w:val="000000"/>
          <w:sz w:val="18"/>
          <w:szCs w:val="18"/>
        </w:rPr>
        <w:t>, Г. У. Солдатова[113]), у</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(Шмаков А.Н. [206]).</w:t>
      </w:r>
    </w:p>
    <w:p w14:paraId="0F738A80"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несмотря на большой интерес к проблеме формирования толерантности старших подростков, значительность достигнутых результатов, собственно аспект формирования толерантности старших подростков средствами</w:t>
      </w:r>
      <w:r>
        <w:rPr>
          <w:rStyle w:val="WW8Num2z0"/>
          <w:rFonts w:ascii="Verdana" w:hAnsi="Verdana"/>
          <w:color w:val="000000"/>
          <w:sz w:val="18"/>
          <w:szCs w:val="18"/>
        </w:rPr>
        <w:t> </w:t>
      </w:r>
      <w:r>
        <w:rPr>
          <w:rStyle w:val="WW8Num3z0"/>
          <w:rFonts w:ascii="Verdana" w:hAnsi="Verdana"/>
          <w:color w:val="4682B4"/>
          <w:sz w:val="18"/>
          <w:szCs w:val="18"/>
        </w:rPr>
        <w:t>медиатекста</w:t>
      </w:r>
      <w:r>
        <w:rPr>
          <w:rStyle w:val="WW8Num2z0"/>
          <w:rFonts w:ascii="Verdana" w:hAnsi="Verdana"/>
          <w:color w:val="000000"/>
          <w:sz w:val="18"/>
          <w:szCs w:val="18"/>
        </w:rPr>
        <w:t> </w:t>
      </w:r>
      <w:r>
        <w:rPr>
          <w:rFonts w:ascii="Verdana" w:hAnsi="Verdana"/>
          <w:color w:val="000000"/>
          <w:sz w:val="18"/>
          <w:szCs w:val="18"/>
        </w:rPr>
        <w:t>социальной рекламы в них не рассматривается. Основными причинами этого являются:</w:t>
      </w:r>
    </w:p>
    <w:p w14:paraId="5E94F91C"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недостаточное понимание в существующих исследованиях роли социальной информации и социальной рекламы в формировании толерантности старших подростков;</w:t>
      </w:r>
    </w:p>
    <w:p w14:paraId="1425923F"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преобладание формального подхода к процессу формирования толерантности старших подростков, изучение лишь внешней его стороны;</w:t>
      </w:r>
    </w:p>
    <w:p w14:paraId="00684405"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неразработанность</w:t>
      </w:r>
      <w:r>
        <w:rPr>
          <w:rStyle w:val="WW8Num2z0"/>
          <w:rFonts w:ascii="Verdana" w:hAnsi="Verdana"/>
          <w:color w:val="000000"/>
          <w:sz w:val="18"/>
          <w:szCs w:val="18"/>
        </w:rPr>
        <w:t> </w:t>
      </w:r>
      <w:r>
        <w:rPr>
          <w:rFonts w:ascii="Verdana" w:hAnsi="Verdana"/>
          <w:color w:val="000000"/>
          <w:sz w:val="18"/>
          <w:szCs w:val="18"/>
        </w:rPr>
        <w:t>теоретической и технологической стороны формирования толерантности старших подростков средствами медиатекста социальной рекламы и практически не рассматривается влияние медиатекста социальной рекламы на формирование</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старших подростков;</w:t>
      </w:r>
    </w:p>
    <w:p w14:paraId="3B063215"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дефицит методик измерения уровня толерантности старших подростков, механизма влияния социальной информации и социальной рекламы, в частности, на формирование толерантности старших подростков.</w:t>
      </w:r>
    </w:p>
    <w:p w14:paraId="77BC274B"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актуальность данного исследования определяется:</w:t>
      </w:r>
    </w:p>
    <w:p w14:paraId="083C6468"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современными тенденциями в образовании, связанными с необходимостью создания условий, обеспечивающих формирование толерантности старших подростков;</w:t>
      </w:r>
    </w:p>
    <w:p w14:paraId="0FE49C83"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недостаточной теоретической разработкой влияния информационного окружения на процесс формирования толерантности, в том числе и использования в образовательном процессе цифровых образовательных ресурсов и возможностей сети Интернет;</w:t>
      </w:r>
    </w:p>
    <w:p w14:paraId="5054FFF1"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слабой проработанностью технолого-методологического аппарата измерения и оценивания у старших подростков уровня сформированное™ толерантности;</w:t>
      </w:r>
    </w:p>
    <w:p w14:paraId="67EB9CC9"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недостаточной разработанностью проблемы в теории и практике педагогики.</w:t>
      </w:r>
    </w:p>
    <w:p w14:paraId="54EABBDC"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основании анализа существующих исследований, а также собственного поиска в данном направлении была сформулирована проблема исследования. Её суть заключается в необходимости разрешения противоречий между социальным заказом на формирование толерантности старших подростков и недостаточной разработанностью его адекватного педагогического обеспечения. Важность и актуальность рассматриваемой проблемы послужили основанием для выбора темы исследования: «Формирование толерантности старших подростков средствами медиатекста социальной рекламы».</w:t>
      </w:r>
    </w:p>
    <w:p w14:paraId="4C35D5E4"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 разработать систему формирования толерантности старших подростков средствами медиатекста социальной рекламы, проверить её эффективность в опытно-экспериментальном режиме.</w:t>
      </w:r>
    </w:p>
    <w:p w14:paraId="485B660B"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 учебно-воспитательный процесс в 7-9-х классах</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w:t>
      </w:r>
    </w:p>
    <w:p w14:paraId="75668225"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процесс формирования толерантности учащихся 7-9-х классов средствами медиатекста социальной рекламы.</w:t>
      </w:r>
    </w:p>
    <w:p w14:paraId="789BB096"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Гипотеза исследования - формирование толерантности старших подростков средствами медиатекста социальной рекламы будет эффективным, если будет разработана педагогическая </w:t>
      </w:r>
      <w:r>
        <w:rPr>
          <w:rFonts w:ascii="Verdana" w:hAnsi="Verdana"/>
          <w:color w:val="000000"/>
          <w:sz w:val="18"/>
          <w:szCs w:val="18"/>
        </w:rPr>
        <w:lastRenderedPageBreak/>
        <w:t>система, которая позволит</w:t>
      </w:r>
      <w:r>
        <w:rPr>
          <w:rStyle w:val="WW8Num2z0"/>
          <w:rFonts w:ascii="Verdana" w:hAnsi="Verdana"/>
          <w:color w:val="000000"/>
          <w:sz w:val="18"/>
          <w:szCs w:val="18"/>
        </w:rPr>
        <w:t> </w:t>
      </w:r>
      <w:r>
        <w:rPr>
          <w:rStyle w:val="WW8Num3z0"/>
          <w:rFonts w:ascii="Verdana" w:hAnsi="Verdana"/>
          <w:color w:val="4682B4"/>
          <w:sz w:val="18"/>
          <w:szCs w:val="18"/>
        </w:rPr>
        <w:t>подросткам</w:t>
      </w:r>
      <w:r>
        <w:rPr>
          <w:rStyle w:val="WW8Num2z0"/>
          <w:rFonts w:ascii="Verdana" w:hAnsi="Verdana"/>
          <w:color w:val="000000"/>
          <w:sz w:val="18"/>
          <w:szCs w:val="18"/>
        </w:rPr>
        <w:t> </w:t>
      </w:r>
      <w:r>
        <w:rPr>
          <w:rFonts w:ascii="Verdana" w:hAnsi="Verdana"/>
          <w:color w:val="000000"/>
          <w:sz w:val="18"/>
          <w:szCs w:val="18"/>
        </w:rPr>
        <w:t>овладеть приёмами адекватной оценки имеющихся социальных проблем и</w:t>
      </w:r>
      <w:r>
        <w:rPr>
          <w:rStyle w:val="WW8Num2z0"/>
          <w:rFonts w:ascii="Verdana" w:hAnsi="Verdana"/>
          <w:color w:val="000000"/>
          <w:sz w:val="18"/>
          <w:szCs w:val="18"/>
        </w:rPr>
        <w:t> </w:t>
      </w:r>
      <w:r>
        <w:rPr>
          <w:rStyle w:val="WW8Num3z0"/>
          <w:rFonts w:ascii="Verdana" w:hAnsi="Verdana"/>
          <w:color w:val="4682B4"/>
          <w:sz w:val="18"/>
          <w:szCs w:val="18"/>
        </w:rPr>
        <w:t>навыками</w:t>
      </w:r>
      <w:r>
        <w:rPr>
          <w:rStyle w:val="WW8Num2z0"/>
          <w:rFonts w:ascii="Verdana" w:hAnsi="Verdana"/>
          <w:color w:val="000000"/>
          <w:sz w:val="18"/>
          <w:szCs w:val="18"/>
        </w:rPr>
        <w:t> </w:t>
      </w:r>
      <w:r>
        <w:rPr>
          <w:rFonts w:ascii="Verdana" w:hAnsi="Verdana"/>
          <w:color w:val="000000"/>
          <w:sz w:val="18"/>
          <w:szCs w:val="18"/>
        </w:rPr>
        <w:t>выработки позитивных путей их решения с помощью социальной рекламы;</w:t>
      </w:r>
      <w:r>
        <w:rPr>
          <w:rStyle w:val="WW8Num2z0"/>
          <w:rFonts w:ascii="Verdana" w:hAnsi="Verdana"/>
          <w:color w:val="000000"/>
          <w:sz w:val="18"/>
          <w:szCs w:val="18"/>
        </w:rPr>
        <w:t> </w:t>
      </w:r>
      <w:r>
        <w:rPr>
          <w:rStyle w:val="WW8Num3z0"/>
          <w:rFonts w:ascii="Verdana" w:hAnsi="Verdana"/>
          <w:color w:val="4682B4"/>
          <w:sz w:val="18"/>
          <w:szCs w:val="18"/>
        </w:rPr>
        <w:t>научит</w:t>
      </w:r>
      <w:r>
        <w:rPr>
          <w:rStyle w:val="WW8Num2z0"/>
          <w:rFonts w:ascii="Verdana" w:hAnsi="Verdana"/>
          <w:color w:val="000000"/>
          <w:sz w:val="18"/>
          <w:szCs w:val="18"/>
        </w:rPr>
        <w:t> </w:t>
      </w:r>
      <w:r>
        <w:rPr>
          <w:rFonts w:ascii="Verdana" w:hAnsi="Verdana"/>
          <w:color w:val="000000"/>
          <w:sz w:val="18"/>
          <w:szCs w:val="18"/>
        </w:rPr>
        <w:t>подростков создавать собственные образцы социальной рекламы и анализировать их, интегрировать работу с</w:t>
      </w:r>
      <w:r>
        <w:rPr>
          <w:rStyle w:val="WW8Num2z0"/>
          <w:rFonts w:ascii="Verdana" w:hAnsi="Verdana"/>
          <w:color w:val="000000"/>
          <w:sz w:val="18"/>
          <w:szCs w:val="18"/>
        </w:rPr>
        <w:t> </w:t>
      </w:r>
      <w:r>
        <w:rPr>
          <w:rStyle w:val="WW8Num3z0"/>
          <w:rFonts w:ascii="Verdana" w:hAnsi="Verdana"/>
          <w:color w:val="4682B4"/>
          <w:sz w:val="18"/>
          <w:szCs w:val="18"/>
        </w:rPr>
        <w:t>медиатекстом</w:t>
      </w:r>
      <w:r>
        <w:rPr>
          <w:rStyle w:val="WW8Num2z0"/>
          <w:rFonts w:ascii="Verdana" w:hAnsi="Verdana"/>
          <w:color w:val="000000"/>
          <w:sz w:val="18"/>
          <w:szCs w:val="18"/>
        </w:rPr>
        <w:t> </w:t>
      </w:r>
      <w:r>
        <w:rPr>
          <w:rFonts w:ascii="Verdana" w:hAnsi="Verdana"/>
          <w:color w:val="000000"/>
          <w:sz w:val="18"/>
          <w:szCs w:val="18"/>
        </w:rPr>
        <w:t>социальной рекламы во все направления жизнедеятельности образовательного учреждения образовательные области,</w:t>
      </w:r>
      <w:r>
        <w:rPr>
          <w:rStyle w:val="WW8Num2z0"/>
          <w:rFonts w:ascii="Verdana" w:hAnsi="Verdana"/>
          <w:color w:val="000000"/>
          <w:sz w:val="18"/>
          <w:szCs w:val="18"/>
        </w:rPr>
        <w:t> </w:t>
      </w:r>
      <w:r>
        <w:rPr>
          <w:rStyle w:val="WW8Num3z0"/>
          <w:rFonts w:ascii="Verdana" w:hAnsi="Verdana"/>
          <w:color w:val="4682B4"/>
          <w:sz w:val="18"/>
          <w:szCs w:val="18"/>
        </w:rPr>
        <w:t>факультативные</w:t>
      </w:r>
      <w:r>
        <w:rPr>
          <w:rStyle w:val="WW8Num2z0"/>
          <w:rFonts w:ascii="Verdana" w:hAnsi="Verdana"/>
          <w:color w:val="000000"/>
          <w:sz w:val="18"/>
          <w:szCs w:val="18"/>
        </w:rPr>
        <w:t> </w:t>
      </w:r>
      <w:r>
        <w:rPr>
          <w:rFonts w:ascii="Verdana" w:hAnsi="Verdana"/>
          <w:color w:val="000000"/>
          <w:sz w:val="18"/>
          <w:szCs w:val="18"/>
        </w:rPr>
        <w:t>и вариативные предметы, которые изучают учащиеся 7-9-х классов, мероприятия</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и внешкольной работы, взаимодействие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обучающихся и с социальным окружением).</w:t>
      </w:r>
    </w:p>
    <w:p w14:paraId="07D2611C"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объектом, предметом и гипотезой исследования ставились следующие задачи: охарактеризовать сущность и технологию формирования толерантности старших подростков средствами медиаобразования;</w:t>
      </w:r>
    </w:p>
    <w:p w14:paraId="2CE410F7"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-проанализировать современное состояние исследуемой проблемы в теории и практике педагогики и выявить пути её решения;</w:t>
      </w:r>
    </w:p>
    <w:p w14:paraId="446BAA7F"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-определить возможности медиатекста социальной рекламы в формировании толерантности старших подростков;</w:t>
      </w:r>
    </w:p>
    <w:p w14:paraId="7178B103"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-разработать и экспериментально проверить систему формирования толерантности старших подростков средствами 9 медиатекста социальной рекламы;</w:t>
      </w:r>
    </w:p>
    <w:p w14:paraId="3E2BA8FD"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-разработать</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созданию и использованию медиатекста социальной рекламы в образовательном процессе.</w:t>
      </w:r>
    </w:p>
    <w:p w14:paraId="2BFED724"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основные положения диалектико-материалистической теории познания; взаимообусловленность и взаимосвязь явлений; философское учение о диалектике отношений субъекта и объекта, теория социально-педагогического взаимодействия.</w:t>
      </w:r>
    </w:p>
    <w:p w14:paraId="6A9042C3"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являются: основные положения диалектико-материалистической теории познания; взаимообусловленность и взаимосвязь явлений; философское учение о диалектике отношений субъекта и объекта, теория социальнопедагогического взаимодействия, а также: теория развития личности в различных видах деятельности: Ш.А.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[3], Ю.К. Бабанский[10],</w:t>
      </w:r>
    </w:p>
    <w:p w14:paraId="3B5E2601"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И.Я.</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[95], C.B. Швырев[204] и др.; теория мотивации, теория личности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[7], В.В. Давыдов[49], Д. Маслоу[103], А.Н.</w:t>
      </w:r>
    </w:p>
    <w:p w14:paraId="25E4D52C"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Леонтьев[92], C.JI.</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[135] и др.; педагогические теории воспитания: О.С.Гребенюк [45], В.А.</w:t>
      </w:r>
      <w:r>
        <w:rPr>
          <w:rStyle w:val="WW8Num2z0"/>
          <w:rFonts w:ascii="Verdana" w:hAnsi="Verdana"/>
          <w:color w:val="000000"/>
          <w:sz w:val="18"/>
          <w:szCs w:val="18"/>
        </w:rPr>
        <w:t> </w:t>
      </w:r>
      <w:r>
        <w:rPr>
          <w:rStyle w:val="WW8Num3z0"/>
          <w:rFonts w:ascii="Verdana" w:hAnsi="Verdana"/>
          <w:color w:val="4682B4"/>
          <w:sz w:val="18"/>
          <w:szCs w:val="18"/>
        </w:rPr>
        <w:t>Караковского</w:t>
      </w:r>
      <w:r>
        <w:rPr>
          <w:rStyle w:val="WW8Num2z0"/>
          <w:rFonts w:ascii="Verdana" w:hAnsi="Verdana"/>
          <w:color w:val="000000"/>
          <w:sz w:val="18"/>
          <w:szCs w:val="18"/>
        </w:rPr>
        <w:t> </w:t>
      </w:r>
      <w:r>
        <w:rPr>
          <w:rFonts w:ascii="Verdana" w:hAnsi="Verdana"/>
          <w:color w:val="000000"/>
          <w:sz w:val="18"/>
          <w:szCs w:val="18"/>
        </w:rPr>
        <w:t>[73], A.B. Кирьякова</w:t>
      </w:r>
    </w:p>
    <w:p w14:paraId="56D2C689"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75], В.А.Сухомлинского[77], Л.Н.Толстого[181], К.Д.Ушинского[179],</w:t>
      </w:r>
    </w:p>
    <w:p w14:paraId="6F174F88"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И.Ф.Харламова [195], М.И.Шиловой [205], II.E.</w:t>
      </w:r>
      <w:r>
        <w:rPr>
          <w:rStyle w:val="WW8Num2z0"/>
          <w:rFonts w:ascii="Verdana" w:hAnsi="Verdana"/>
          <w:color w:val="000000"/>
          <w:sz w:val="18"/>
          <w:szCs w:val="18"/>
        </w:rPr>
        <w:t> </w:t>
      </w:r>
      <w:r>
        <w:rPr>
          <w:rStyle w:val="WW8Num3z0"/>
          <w:rFonts w:ascii="Verdana" w:hAnsi="Verdana"/>
          <w:color w:val="4682B4"/>
          <w:sz w:val="18"/>
          <w:szCs w:val="18"/>
        </w:rPr>
        <w:t>Щурковой</w:t>
      </w:r>
      <w:r>
        <w:rPr>
          <w:rStyle w:val="WW8Num2z0"/>
          <w:rFonts w:ascii="Verdana" w:hAnsi="Verdana"/>
          <w:color w:val="000000"/>
          <w:sz w:val="18"/>
          <w:szCs w:val="18"/>
        </w:rPr>
        <w:t> </w:t>
      </w:r>
      <w:r>
        <w:rPr>
          <w:rFonts w:ascii="Verdana" w:hAnsi="Verdana"/>
          <w:color w:val="000000"/>
          <w:sz w:val="18"/>
          <w:szCs w:val="18"/>
        </w:rPr>
        <w:t>[210], П.В.</w:t>
      </w:r>
    </w:p>
    <w:p w14:paraId="6C530578"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Степанова[171], Е.А.</w:t>
      </w:r>
      <w:r>
        <w:rPr>
          <w:rStyle w:val="WW8Num2z0"/>
          <w:rFonts w:ascii="Verdana" w:hAnsi="Verdana"/>
          <w:color w:val="000000"/>
          <w:sz w:val="18"/>
          <w:szCs w:val="18"/>
        </w:rPr>
        <w:t> </w:t>
      </w:r>
      <w:r>
        <w:rPr>
          <w:rStyle w:val="WW8Num3z0"/>
          <w:rFonts w:ascii="Verdana" w:hAnsi="Verdana"/>
          <w:color w:val="4682B4"/>
          <w:sz w:val="18"/>
          <w:szCs w:val="18"/>
        </w:rPr>
        <w:t>Ямбурга</w:t>
      </w:r>
      <w:r>
        <w:rPr>
          <w:rStyle w:val="WW8Num2z0"/>
          <w:rFonts w:ascii="Verdana" w:hAnsi="Verdana"/>
          <w:color w:val="000000"/>
          <w:sz w:val="18"/>
          <w:szCs w:val="18"/>
        </w:rPr>
        <w:t> </w:t>
      </w:r>
      <w:r>
        <w:rPr>
          <w:rFonts w:ascii="Verdana" w:hAnsi="Verdana"/>
          <w:color w:val="000000"/>
          <w:sz w:val="18"/>
          <w:szCs w:val="18"/>
        </w:rPr>
        <w:t>[222] и др.; педагогическое обоснование</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образования в работах: Е.В.Ильина[69], A.C.</w:t>
      </w:r>
    </w:p>
    <w:p w14:paraId="4805D08B" w14:textId="77777777" w:rsidR="0064138D" w:rsidRDefault="0064138D" w:rsidP="0064138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Макаренко</w:t>
      </w:r>
      <w:r>
        <w:rPr>
          <w:rFonts w:ascii="Verdana" w:hAnsi="Verdana"/>
          <w:color w:val="000000"/>
          <w:sz w:val="18"/>
          <w:szCs w:val="18"/>
        </w:rPr>
        <w:t>[99], В.Ф. Шаталова [202] и др.;</w:t>
      </w:r>
      <w:r>
        <w:rPr>
          <w:rStyle w:val="WW8Num2z0"/>
          <w:rFonts w:ascii="Verdana" w:hAnsi="Verdana"/>
          <w:color w:val="000000"/>
          <w:sz w:val="18"/>
          <w:szCs w:val="18"/>
        </w:rPr>
        <w:t> </w:t>
      </w:r>
      <w:r>
        <w:rPr>
          <w:rStyle w:val="WW8Num3z0"/>
          <w:rFonts w:ascii="Verdana" w:hAnsi="Verdana"/>
          <w:color w:val="4682B4"/>
          <w:sz w:val="18"/>
          <w:szCs w:val="18"/>
        </w:rPr>
        <w:t>этнопедагогические</w:t>
      </w:r>
      <w:r>
        <w:rPr>
          <w:rStyle w:val="WW8Num2z0"/>
          <w:rFonts w:ascii="Verdana" w:hAnsi="Verdana"/>
          <w:color w:val="000000"/>
          <w:sz w:val="18"/>
          <w:szCs w:val="18"/>
        </w:rPr>
        <w:t> </w:t>
      </w:r>
      <w:r>
        <w:rPr>
          <w:rFonts w:ascii="Verdana" w:hAnsi="Verdana"/>
          <w:color w:val="000000"/>
          <w:sz w:val="18"/>
          <w:szCs w:val="18"/>
        </w:rPr>
        <w:t>системы воспитания и образования: К.Ш.</w:t>
      </w:r>
      <w:r>
        <w:rPr>
          <w:rStyle w:val="WW8Num2z0"/>
          <w:rFonts w:ascii="Verdana" w:hAnsi="Verdana"/>
          <w:color w:val="000000"/>
          <w:sz w:val="18"/>
          <w:szCs w:val="18"/>
        </w:rPr>
        <w:t> </w:t>
      </w:r>
      <w:r>
        <w:rPr>
          <w:rStyle w:val="WW8Num3z0"/>
          <w:rFonts w:ascii="Verdana" w:hAnsi="Verdana"/>
          <w:color w:val="4682B4"/>
          <w:sz w:val="18"/>
          <w:szCs w:val="18"/>
        </w:rPr>
        <w:t>Ахияров</w:t>
      </w:r>
      <w:r>
        <w:rPr>
          <w:rFonts w:ascii="Verdana" w:hAnsi="Verdana"/>
          <w:color w:val="000000"/>
          <w:sz w:val="18"/>
          <w:szCs w:val="18"/>
        </w:rPr>
        <w:t>[9], Г.Н.Волков[32],</w:t>
      </w:r>
    </w:p>
    <w:p w14:paraId="221E3964"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В.В.Виноградов[31], E.H.</w:t>
      </w:r>
      <w:r>
        <w:rPr>
          <w:rStyle w:val="WW8Num2z0"/>
          <w:rFonts w:ascii="Verdana" w:hAnsi="Verdana"/>
          <w:color w:val="000000"/>
          <w:sz w:val="18"/>
          <w:szCs w:val="18"/>
        </w:rPr>
        <w:t> </w:t>
      </w:r>
      <w:r>
        <w:rPr>
          <w:rStyle w:val="WW8Num3z0"/>
          <w:rFonts w:ascii="Verdana" w:hAnsi="Verdana"/>
          <w:color w:val="4682B4"/>
          <w:sz w:val="18"/>
          <w:szCs w:val="18"/>
        </w:rPr>
        <w:t>Петунина</w:t>
      </w:r>
      <w:r>
        <w:rPr>
          <w:rStyle w:val="WW8Num2z0"/>
          <w:rFonts w:ascii="Verdana" w:hAnsi="Verdana"/>
          <w:color w:val="000000"/>
          <w:sz w:val="18"/>
          <w:szCs w:val="18"/>
        </w:rPr>
        <w:t> </w:t>
      </w:r>
      <w:r>
        <w:rPr>
          <w:rFonts w:ascii="Verdana" w:hAnsi="Verdana"/>
          <w:color w:val="000000"/>
          <w:sz w:val="18"/>
          <w:szCs w:val="18"/>
        </w:rPr>
        <w:t>[126] и др.; теории интернационального и</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образования: А.Н. Джуринский[55], Р.Т.</w:t>
      </w:r>
      <w:r>
        <w:rPr>
          <w:rStyle w:val="WW8Num2z0"/>
          <w:rFonts w:ascii="Verdana" w:hAnsi="Verdana"/>
          <w:color w:val="000000"/>
          <w:sz w:val="18"/>
          <w:szCs w:val="18"/>
        </w:rPr>
        <w:t> </w:t>
      </w:r>
      <w:r>
        <w:rPr>
          <w:rStyle w:val="WW8Num3z0"/>
          <w:rFonts w:ascii="Verdana" w:hAnsi="Verdana"/>
          <w:color w:val="4682B4"/>
          <w:sz w:val="18"/>
          <w:szCs w:val="18"/>
        </w:rPr>
        <w:t>Гарданов</w:t>
      </w:r>
      <w:r>
        <w:rPr>
          <w:rFonts w:ascii="Verdana" w:hAnsi="Verdana"/>
          <w:color w:val="000000"/>
          <w:sz w:val="18"/>
          <w:szCs w:val="18"/>
        </w:rPr>
        <w:t>[38],</w:t>
      </w:r>
    </w:p>
    <w:p w14:paraId="7C8C8372"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Демчук Л.М [54], Н.К.</w:t>
      </w:r>
      <w:r>
        <w:rPr>
          <w:rStyle w:val="WW8Num2z0"/>
          <w:rFonts w:ascii="Verdana" w:hAnsi="Verdana"/>
          <w:color w:val="000000"/>
          <w:sz w:val="18"/>
          <w:szCs w:val="18"/>
        </w:rPr>
        <w:t> </w:t>
      </w:r>
      <w:r>
        <w:rPr>
          <w:rStyle w:val="WW8Num3z0"/>
          <w:rFonts w:ascii="Verdana" w:hAnsi="Verdana"/>
          <w:color w:val="4682B4"/>
          <w:sz w:val="18"/>
          <w:szCs w:val="18"/>
        </w:rPr>
        <w:t>Крупская</w:t>
      </w:r>
      <w:r>
        <w:rPr>
          <w:rFonts w:ascii="Verdana" w:hAnsi="Verdana"/>
          <w:color w:val="000000"/>
          <w:sz w:val="18"/>
          <w:szCs w:val="18"/>
        </w:rPr>
        <w:t>[89], В.А Ситаров [159] и др.; теория систем: В.Г Афанасьев[8], А.Н.</w:t>
      </w:r>
      <w:r>
        <w:rPr>
          <w:rStyle w:val="WW8Num2z0"/>
          <w:rFonts w:ascii="Verdana" w:hAnsi="Verdana"/>
          <w:color w:val="000000"/>
          <w:sz w:val="18"/>
          <w:szCs w:val="18"/>
        </w:rPr>
        <w:t> </w:t>
      </w:r>
      <w:r>
        <w:rPr>
          <w:rStyle w:val="WW8Num3z0"/>
          <w:rFonts w:ascii="Verdana" w:hAnsi="Verdana"/>
          <w:color w:val="4682B4"/>
          <w:sz w:val="18"/>
          <w:szCs w:val="18"/>
        </w:rPr>
        <w:t>Аверьянов</w:t>
      </w:r>
      <w:r>
        <w:rPr>
          <w:rFonts w:ascii="Verdana" w:hAnsi="Verdana"/>
          <w:color w:val="000000"/>
          <w:sz w:val="18"/>
          <w:szCs w:val="18"/>
        </w:rPr>
        <w:t>[1], И.В. Блауберг[22],</w:t>
      </w:r>
    </w:p>
    <w:p w14:paraId="359BAF9D"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Э.Г.Юдин[212] и др.; теория педагогических систем: Н.В. Кузьмина[91],</w:t>
      </w:r>
    </w:p>
    <w:p w14:paraId="30ACF5F9"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w:t>
      </w:r>
    </w:p>
    <w:p w14:paraId="7665266C"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В.А.Ясвин[223], Д.Ф.</w:t>
      </w:r>
      <w:r>
        <w:rPr>
          <w:rStyle w:val="WW8Num2z0"/>
          <w:rFonts w:ascii="Verdana" w:hAnsi="Verdana"/>
          <w:color w:val="000000"/>
          <w:sz w:val="18"/>
          <w:szCs w:val="18"/>
        </w:rPr>
        <w:t> </w:t>
      </w:r>
      <w:r>
        <w:rPr>
          <w:rStyle w:val="WW8Num3z0"/>
          <w:rFonts w:ascii="Verdana" w:hAnsi="Verdana"/>
          <w:color w:val="4682B4"/>
          <w:sz w:val="18"/>
          <w:szCs w:val="18"/>
        </w:rPr>
        <w:t>Ильясов</w:t>
      </w:r>
      <w:r>
        <w:rPr>
          <w:rFonts w:ascii="Verdana" w:hAnsi="Verdana"/>
          <w:color w:val="000000"/>
          <w:sz w:val="18"/>
          <w:szCs w:val="18"/>
        </w:rPr>
        <w:t>[70], E.H. Степанов[167]; психологические теории и взгляды, обосновывающие теории гуманизма и личностно ориентированного образования: В.В.Давыдов[49], Б.Д.Эльконип [211],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[215], С.М. Юсфин [214] и др.; педагогический мониторинг и эксперимент: Дж.Гласс[43], В.В.Краевский[87], Е.В.Яковлев [216] и др; теория медиаобразования и</w:t>
      </w:r>
      <w:r>
        <w:rPr>
          <w:rStyle w:val="WW8Num2z0"/>
          <w:rFonts w:ascii="Verdana" w:hAnsi="Verdana"/>
          <w:color w:val="000000"/>
          <w:sz w:val="18"/>
          <w:szCs w:val="18"/>
        </w:rPr>
        <w:t> </w:t>
      </w:r>
      <w:r>
        <w:rPr>
          <w:rStyle w:val="WW8Num3z0"/>
          <w:rFonts w:ascii="Verdana" w:hAnsi="Verdana"/>
          <w:color w:val="4682B4"/>
          <w:sz w:val="18"/>
          <w:szCs w:val="18"/>
        </w:rPr>
        <w:t>медиапедагогики</w:t>
      </w:r>
      <w:r>
        <w:rPr>
          <w:rStyle w:val="WW8Num2z0"/>
          <w:rFonts w:ascii="Verdana" w:hAnsi="Verdana"/>
          <w:color w:val="000000"/>
          <w:sz w:val="18"/>
          <w:szCs w:val="18"/>
        </w:rPr>
        <w:t> </w:t>
      </w:r>
      <w:r>
        <w:rPr>
          <w:rFonts w:ascii="Verdana" w:hAnsi="Verdana"/>
          <w:color w:val="000000"/>
          <w:sz w:val="18"/>
          <w:szCs w:val="18"/>
        </w:rPr>
        <w:t>: В.В. Гура [48], А.В Фёдоров[191],</w:t>
      </w:r>
      <w:r>
        <w:rPr>
          <w:rStyle w:val="WW8Num2z0"/>
          <w:rFonts w:ascii="Verdana" w:hAnsi="Verdana"/>
          <w:color w:val="000000"/>
          <w:sz w:val="18"/>
          <w:szCs w:val="18"/>
        </w:rPr>
        <w:t> </w:t>
      </w:r>
      <w:r>
        <w:rPr>
          <w:rStyle w:val="WW8Num3z0"/>
          <w:rFonts w:ascii="Verdana" w:hAnsi="Verdana"/>
          <w:color w:val="4682B4"/>
          <w:sz w:val="18"/>
          <w:szCs w:val="18"/>
        </w:rPr>
        <w:t>Кириллова</w:t>
      </w:r>
      <w:r>
        <w:rPr>
          <w:rStyle w:val="WW8Num2z0"/>
          <w:rFonts w:ascii="Verdana" w:hAnsi="Verdana"/>
          <w:color w:val="000000"/>
          <w:sz w:val="18"/>
          <w:szCs w:val="18"/>
        </w:rPr>
        <w:t> </w:t>
      </w:r>
      <w:r>
        <w:rPr>
          <w:rFonts w:ascii="Verdana" w:hAnsi="Verdana"/>
          <w:color w:val="000000"/>
          <w:sz w:val="18"/>
          <w:szCs w:val="18"/>
        </w:rPr>
        <w:t xml:space="preserve">Н.Б.[74], Ю.М. Робинович [133] и </w:t>
      </w:r>
      <w:r>
        <w:rPr>
          <w:rFonts w:ascii="Verdana" w:hAnsi="Verdana"/>
          <w:color w:val="000000"/>
          <w:sz w:val="18"/>
          <w:szCs w:val="18"/>
        </w:rPr>
        <w:lastRenderedPageBreak/>
        <w:t>др.; социальное проектирование и социальная реклама: B.JI. Вайнер[28], Е. H.H. Грибок [47]</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[169], A.B. Ковалева [86], Г.Г. Николайшвилли[115], В.Е. Семёнов и А.Н. Новокщёнов[158] и другие.</w:t>
      </w:r>
    </w:p>
    <w:p w14:paraId="217FFCB1"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база и этапы исследования.</w:t>
      </w:r>
    </w:p>
    <w:p w14:paraId="460DC4BA"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полученных результатов исследования обеспечивается</w:t>
      </w:r>
      <w:r>
        <w:rPr>
          <w:rStyle w:val="WW8Num2z0"/>
          <w:rFonts w:ascii="Verdana" w:hAnsi="Verdana"/>
          <w:color w:val="000000"/>
          <w:sz w:val="18"/>
          <w:szCs w:val="18"/>
        </w:rPr>
        <w:t> </w:t>
      </w:r>
      <w:r>
        <w:rPr>
          <w:rStyle w:val="WW8Num3z0"/>
          <w:rFonts w:ascii="Verdana" w:hAnsi="Verdana"/>
          <w:color w:val="4682B4"/>
          <w:sz w:val="18"/>
          <w:szCs w:val="18"/>
        </w:rPr>
        <w:t>целостным</w:t>
      </w:r>
      <w:r>
        <w:rPr>
          <w:rStyle w:val="WW8Num2z0"/>
          <w:rFonts w:ascii="Verdana" w:hAnsi="Verdana"/>
          <w:color w:val="000000"/>
          <w:sz w:val="18"/>
          <w:szCs w:val="18"/>
        </w:rPr>
        <w:t> </w:t>
      </w:r>
      <w:r>
        <w:rPr>
          <w:rFonts w:ascii="Verdana" w:hAnsi="Verdana"/>
          <w:color w:val="000000"/>
          <w:sz w:val="18"/>
          <w:szCs w:val="18"/>
        </w:rPr>
        <w:t>подходом к решению проблемы; методологической обоснованностью и непротиворечивостью исходных теоретических положений исследования; корректной организацией опытно-экспериментальной работы, оптимальной количественной базой эксперимента; соответствием концептуальных позиций тенденциям развития социально-педагогической реальности; применением методов исследования, адекватных объекту, цели, задачам и логике исследования; репрезентативностью объема выборки, разнообразием источников информации; сочетанием количественного и качественного методов анализа; статистической значимостью экспериментальных данных и контрольным сопоставлением полученных результатов с массовым педагогическим опытом.</w:t>
      </w:r>
    </w:p>
    <w:p w14:paraId="1940F6C7"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Экспериментальная работа проводилось на базе школ № 6 и 7 муниципальной образовательной системы Копейского городского округа Челябинской области, и предусматривала несколько этапов.</w:t>
      </w:r>
    </w:p>
    <w:p w14:paraId="6C47F6A6"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(2005 - 2008 гг.) - проводился анализ философской, психолого-педагогической и специализированной литературы, изучение диссертационных работ в аспекте исследуемой</w:t>
      </w:r>
    </w:p>
    <w:p w14:paraId="1FCE2DA7"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проблемы, исторических документов, а также обобщение эффективного опыта работы Копейского городского округа, Челябинской области, России, стран ближнего и дальнего зарубежья. На основании существующих теорий были осмыслены теоретико-методологические основы исследования, сформированы его исходные позиции, упорядочено терминологическое поле. Осуществлялся анализ теоретических подходов к проблеме исследования, а также проводился</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 На данном этапе использовались следующие методы; историко-педагогический, теоретико-методологический и понятийно-терминологический анализ, наблюдение,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анкетирование.</w:t>
      </w:r>
    </w:p>
    <w:p w14:paraId="43BA1026"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(2008 - 2009 гг.) - конструировалась новая модель формирования толерантности старших подростков, выявлялись условия ее эффективного функционирования и развития, разрабатывались методики мониторинга и диагностики. Исследование на данном этапе осуществлялось средствами следующих методов: анализ, синтез, педагогическое систематизирование, экспертная оценка, интервьюирование, тестирование, методы математической статистики.</w:t>
      </w:r>
    </w:p>
    <w:p w14:paraId="540A4949"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(2009 - 2010 гг.) - проводился формирующий этап эксперимента, оценивалась эффективность реализации системы, а также осуществлялись коррекциопные мероприятия по совершенствованию системы. В соответствии с её особенностями проводилась структурная перестройка развития муниципальной системы, направленная на решение новых стратегических задач образования, разрабатывалась нормативная база локальных актов, регламентирующая все сферы образовательной деятельности, разрабатывались программы деятельности ОУ, программы курсов, программы воспитания, создавались условия для подготовки, переподготовки педагогических кадров. Основными методами исследования на данном этапе выступили структурный и функциональный анализ, педагогическое систематизирование, методы педагогической</w:t>
      </w:r>
      <w:r>
        <w:rPr>
          <w:rStyle w:val="WW8Num2z0"/>
          <w:rFonts w:ascii="Verdana" w:hAnsi="Verdana"/>
          <w:color w:val="000000"/>
          <w:sz w:val="18"/>
          <w:szCs w:val="18"/>
        </w:rPr>
        <w:t> </w:t>
      </w:r>
      <w:r>
        <w:rPr>
          <w:rStyle w:val="WW8Num3z0"/>
          <w:rFonts w:ascii="Verdana" w:hAnsi="Verdana"/>
          <w:color w:val="4682B4"/>
          <w:sz w:val="18"/>
          <w:szCs w:val="18"/>
        </w:rPr>
        <w:t>квалиметрии</w:t>
      </w:r>
      <w:r>
        <w:rPr>
          <w:rFonts w:ascii="Verdana" w:hAnsi="Verdana"/>
          <w:color w:val="000000"/>
          <w:sz w:val="18"/>
          <w:szCs w:val="18"/>
        </w:rPr>
        <w:t>, экспертиза, наблюдение, рейтинг.</w:t>
      </w:r>
    </w:p>
    <w:p w14:paraId="29AA5A4D"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w:t>
      </w:r>
    </w:p>
    <w:p w14:paraId="0756FB37"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IIa четвёртом этапе (2010-2011гг.) проводилось обобщение, систематизация и описание полученных результатов экспериментальной работы; уточнение теоретических выводов и практических рекомендаций, экспертиза результатов исследования, распространение практического опыта работы, оформление результатов диссертационного исследования. На данном этапе использовались следующие методы: анализ результатов, обобщение, экспертная оценка,</w:t>
      </w:r>
      <w:r>
        <w:rPr>
          <w:rStyle w:val="WW8Num2z0"/>
          <w:rFonts w:ascii="Verdana" w:hAnsi="Verdana"/>
          <w:color w:val="000000"/>
          <w:sz w:val="18"/>
          <w:szCs w:val="18"/>
        </w:rPr>
        <w:t> </w:t>
      </w:r>
      <w:r>
        <w:rPr>
          <w:rStyle w:val="WW8Num3z0"/>
          <w:rFonts w:ascii="Verdana" w:hAnsi="Verdana"/>
          <w:color w:val="4682B4"/>
          <w:sz w:val="18"/>
          <w:szCs w:val="18"/>
        </w:rPr>
        <w:t>самоанализ</w:t>
      </w:r>
      <w:r>
        <w:rPr>
          <w:rFonts w:ascii="Verdana" w:hAnsi="Verdana"/>
          <w:color w:val="000000"/>
          <w:sz w:val="18"/>
          <w:szCs w:val="18"/>
        </w:rPr>
        <w:t>.</w:t>
      </w:r>
    </w:p>
    <w:p w14:paraId="2EF02C25"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Научная новизна результатов исследования.</w:t>
      </w:r>
    </w:p>
    <w:p w14:paraId="4EDA6600"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Разработана теоретико-методологическая стратегия формирования толерантности старших подростков средствами медиатекста социальной рекламы, в основу которой положены системный,</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и культурологический подходы, обеспечивающие; во-первых, корректность постановки проблемы исследования; во-вторых, возможность создания практического аппарата решения проблемы; в-третьих, достижение необходимого уровня сформированности толерантности.</w:t>
      </w:r>
    </w:p>
    <w:p w14:paraId="2B87F0AF"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Дана характеристика понятия «</w:t>
      </w:r>
      <w:r>
        <w:rPr>
          <w:rStyle w:val="WW8Num3z0"/>
          <w:rFonts w:ascii="Verdana" w:hAnsi="Verdana"/>
          <w:color w:val="4682B4"/>
          <w:sz w:val="18"/>
          <w:szCs w:val="18"/>
        </w:rPr>
        <w:t>толерантная</w:t>
      </w:r>
      <w:r>
        <w:rPr>
          <w:rStyle w:val="WW8Num2z0"/>
          <w:rFonts w:ascii="Verdana" w:hAnsi="Verdana"/>
          <w:color w:val="000000"/>
          <w:sz w:val="18"/>
          <w:szCs w:val="18"/>
        </w:rPr>
        <w:t> </w:t>
      </w:r>
      <w:r>
        <w:rPr>
          <w:rFonts w:ascii="Verdana" w:hAnsi="Verdana"/>
          <w:color w:val="000000"/>
          <w:sz w:val="18"/>
          <w:szCs w:val="18"/>
        </w:rPr>
        <w:t>личность» применительно к старшему</w:t>
      </w:r>
      <w:r>
        <w:rPr>
          <w:rStyle w:val="WW8Num2z0"/>
          <w:rFonts w:ascii="Verdana" w:hAnsi="Verdana"/>
          <w:color w:val="000000"/>
          <w:sz w:val="18"/>
          <w:szCs w:val="18"/>
        </w:rPr>
        <w:t> </w:t>
      </w:r>
      <w:r>
        <w:rPr>
          <w:rStyle w:val="WW8Num3z0"/>
          <w:rFonts w:ascii="Verdana" w:hAnsi="Verdana"/>
          <w:color w:val="4682B4"/>
          <w:sz w:val="18"/>
          <w:szCs w:val="18"/>
        </w:rPr>
        <w:t>подростку</w:t>
      </w:r>
      <w:r>
        <w:rPr>
          <w:rFonts w:ascii="Verdana" w:hAnsi="Verdana"/>
          <w:color w:val="000000"/>
          <w:sz w:val="18"/>
          <w:szCs w:val="18"/>
        </w:rPr>
        <w:t>.</w:t>
      </w:r>
    </w:p>
    <w:p w14:paraId="19292585"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Социальная реклама рассмотрена в контексте педагогической теории и практики как средство обеспечения формирования толерантности старших подростков в современных социокультурных реалиях информационного общества.</w:t>
      </w:r>
    </w:p>
    <w:p w14:paraId="5A911EC8"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Определены условия эффективного функционирования разработанной системы.</w:t>
      </w:r>
    </w:p>
    <w:p w14:paraId="0C56B2BB"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Обоснован механизм интеграции социальной рекламы в образовательный процесс и степень её влияния на формирование толерантности старших подростков.</w:t>
      </w:r>
    </w:p>
    <w:p w14:paraId="75135BC4"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внесен вклад в разработку проблемы формирования толерантности старших подростков; в теоретическое обобщение роли медиаобразования и</w:t>
      </w:r>
    </w:p>
    <w:p w14:paraId="02B45203"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медиатекста социальной рекламы как педагогического средства формирования толерантности старших подростков в современных социокультурных реалиях информационного общества; в расширение представления о формировании толерантности старших подростков в образовательном процессе; в разработку и апробацию системы формирования толерантности старших подростков средствами медиатекста социальной рекламы; предложены новые формы взаимодействия с семьёй и социальным окружением; уточнены понятия «</w:t>
      </w:r>
      <w:r>
        <w:rPr>
          <w:rStyle w:val="WW8Num3z0"/>
          <w:rFonts w:ascii="Verdana" w:hAnsi="Verdana"/>
          <w:color w:val="4682B4"/>
          <w:sz w:val="18"/>
          <w:szCs w:val="18"/>
        </w:rPr>
        <w:t>толерантность</w:t>
      </w:r>
      <w:r>
        <w:rPr>
          <w:rFonts w:ascii="Verdana" w:hAnsi="Verdana"/>
          <w:color w:val="000000"/>
          <w:sz w:val="18"/>
          <w:szCs w:val="18"/>
        </w:rPr>
        <w:t>», «</w:t>
      </w:r>
      <w:r>
        <w:rPr>
          <w:rStyle w:val="WW8Num3z0"/>
          <w:rFonts w:ascii="Verdana" w:hAnsi="Verdana"/>
          <w:color w:val="4682B4"/>
          <w:sz w:val="18"/>
          <w:szCs w:val="18"/>
        </w:rPr>
        <w:t>формирование толерантности</w:t>
      </w:r>
      <w:r>
        <w:rPr>
          <w:rFonts w:ascii="Verdana" w:hAnsi="Verdana"/>
          <w:color w:val="000000"/>
          <w:sz w:val="18"/>
          <w:szCs w:val="18"/>
        </w:rPr>
        <w:t>», «</w:t>
      </w:r>
      <w:r>
        <w:rPr>
          <w:rStyle w:val="WW8Num3z0"/>
          <w:rFonts w:ascii="Verdana" w:hAnsi="Verdana"/>
          <w:color w:val="4682B4"/>
          <w:sz w:val="18"/>
          <w:szCs w:val="18"/>
        </w:rPr>
        <w:t>медиатекст</w:t>
      </w:r>
      <w:r>
        <w:rPr>
          <w:rStyle w:val="WW8Num2z0"/>
          <w:rFonts w:ascii="Verdana" w:hAnsi="Verdana"/>
          <w:color w:val="000000"/>
          <w:sz w:val="18"/>
          <w:szCs w:val="18"/>
        </w:rPr>
        <w:t> </w:t>
      </w:r>
      <w:r>
        <w:rPr>
          <w:rFonts w:ascii="Verdana" w:hAnsi="Verdana"/>
          <w:color w:val="000000"/>
          <w:sz w:val="18"/>
          <w:szCs w:val="18"/>
        </w:rPr>
        <w:t>социальной рекламы».</w:t>
      </w:r>
    </w:p>
    <w:p w14:paraId="5ABAEE77"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В процессе исследования создана и внедрена в образовательный процесс система формирования толерантности старших подростков с помощью медиатекста социальной рекламы и педагогические условия её эффективного развития. Данная система может быть использована в образовательной практике. Разработаны и апробированы образовательные программы: «Толерантность. Мы ровесники информационного общества», «Социальная реклама - это просто», учебно-методические материалы к ним. Разработана программа курса повышения квалификации для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«Педагогическое руководство социальным проектированием средствами медиатекста социальной рекламы как условие развития общественной активности детей и молодёжи». Разработанная система позволит повысить уровень толерантности и ускорить процесс адаптации</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к современным политическим и социокультурным условиям современного информационного общества, привить</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активной гражданской и жизненной позиции.</w:t>
      </w:r>
    </w:p>
    <w:p w14:paraId="505B3FF8"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обеспечивается теоретико-методологической обоснованностью исходных положений и реализацией комплекса методов научного исследования, соответствующих цели и задачам диссертационной работы, а также анализом данных, полученных в ходе экспериментального исследования.</w:t>
      </w:r>
    </w:p>
    <w:p w14:paraId="57B1FDC9"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w:t>
      </w:r>
    </w:p>
    <w:p w14:paraId="6261E90D"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61367A2D"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Толерантность в качестве цели воспитания определяется, как способность старшего</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признавать существование (наличие) иной точки зрения, многообразие культурных отличий, на основе уверенности в своих позициях, не избегая конкуренции в рамках универсальных прав и свобод личности; обеспечивает устойчивость</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человека (т.е. позволяет не поступаться собственными принципами) и гармоничное развитие личности в социокультурных реалиях информационного общества.</w:t>
      </w:r>
    </w:p>
    <w:p w14:paraId="01FA041E"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Процесс формирования толерантности старших подростков требует системного,</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 xml:space="preserve">и культурологического подходов, которые обеспечивают его </w:t>
      </w:r>
      <w:r>
        <w:rPr>
          <w:rFonts w:ascii="Verdana" w:hAnsi="Verdana"/>
          <w:color w:val="000000"/>
          <w:sz w:val="18"/>
          <w:szCs w:val="18"/>
        </w:rPr>
        <w:lastRenderedPageBreak/>
        <w:t>организационную комплексность и позволяют исследовать все аспекты формирования толерантности старших подростков, в том числе когнитивный, эмоциональный и поведенческий.</w:t>
      </w:r>
    </w:p>
    <w:p w14:paraId="6F7C985C"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Формирование толерантности старших подростков протекает эффективнее при опоре на медиатекст социальной рекламы для анализа существующих социальных проблем, и как метод поиска творческого позитивного пути их решения. В образовательном процессе социальная реклама выполняет следующие функции: служит материалом для восприятия и последующего анализа, используется как иллюстративный материал, развивающий те или иные виды толерантности, служит эмоциональным фоном</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и темой творческого социально-ориентированного</w:t>
      </w:r>
      <w:r>
        <w:rPr>
          <w:rStyle w:val="WW8Num2z0"/>
          <w:rFonts w:ascii="Verdana" w:hAnsi="Verdana"/>
          <w:color w:val="000000"/>
          <w:sz w:val="18"/>
          <w:szCs w:val="18"/>
        </w:rPr>
        <w:t> </w:t>
      </w:r>
      <w:r>
        <w:rPr>
          <w:rStyle w:val="WW8Num3z0"/>
          <w:rFonts w:ascii="Verdana" w:hAnsi="Verdana"/>
          <w:color w:val="4682B4"/>
          <w:sz w:val="18"/>
          <w:szCs w:val="18"/>
        </w:rPr>
        <w:t>задания</w:t>
      </w:r>
      <w:r>
        <w:rPr>
          <w:rFonts w:ascii="Verdana" w:hAnsi="Verdana"/>
          <w:color w:val="000000"/>
          <w:sz w:val="18"/>
          <w:szCs w:val="18"/>
        </w:rPr>
        <w:t>, для создания собственных образцов медиатекстов социальной рекламы.</w:t>
      </w:r>
    </w:p>
    <w:p w14:paraId="19EDFABC"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на Всероссийских и международных научно-практических конференциях:</w:t>
      </w:r>
    </w:p>
    <w:p w14:paraId="59B8CBB2"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2008 год: II Международная научно-практическая конференция «Актуальные проблемы журналистики в условиях глобализации информационного пространства» (сентябрь, Челябинск); Серия мероприятий «Формирование этико-правовой и информационной культуры детей и молодежи: региональный и муниципальный аспекты (создание механизмов противодействия правовому нигилизму)»;</w:t>
      </w:r>
    </w:p>
    <w:p w14:paraId="216B5DDB"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2009 год: (16-20 февраля Челябинск/Копейск); Круглый стол «Духовно-нравственное воспитание и образование в школе: взаимодействие авторов, издателей, книгопродавцов,</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учителей» (12 октября, Россия, Санкт-Петербург);</w:t>
      </w:r>
    </w:p>
    <w:p w14:paraId="2EFC6D81"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2010 год: III Межрегиональная научно-практическая конференция «</w:t>
      </w:r>
      <w:r>
        <w:rPr>
          <w:rStyle w:val="WW8Num3z0"/>
          <w:rFonts w:ascii="Verdana" w:hAnsi="Verdana"/>
          <w:color w:val="4682B4"/>
          <w:sz w:val="18"/>
          <w:szCs w:val="18"/>
        </w:rPr>
        <w:t>Инфокоммуникационные технологии в региональном развитии</w:t>
      </w:r>
      <w:r>
        <w:rPr>
          <w:rFonts w:ascii="Verdana" w:hAnsi="Verdana"/>
          <w:color w:val="000000"/>
          <w:sz w:val="18"/>
          <w:szCs w:val="18"/>
        </w:rPr>
        <w:t>» (11-12 февраля, Смоленск); IV Всероссийская конференция «Петербургская модель гражданско-правового образования, опыт духовно-нравственного воспитания личности - регионам России» (9-11 марта, Россия, Санкт-Петербург); Научно-практическая Конференция «</w:t>
      </w:r>
      <w:r>
        <w:rPr>
          <w:rStyle w:val="WW8Num3z0"/>
          <w:rFonts w:ascii="Verdana" w:hAnsi="Verdana"/>
          <w:color w:val="4682B4"/>
          <w:sz w:val="18"/>
          <w:szCs w:val="18"/>
        </w:rPr>
        <w:t>Новая школа</w:t>
      </w:r>
      <w:r>
        <w:rPr>
          <w:rFonts w:ascii="Verdana" w:hAnsi="Verdana"/>
          <w:color w:val="000000"/>
          <w:sz w:val="18"/>
          <w:szCs w:val="18"/>
        </w:rPr>
        <w:t>» и «</w:t>
      </w:r>
      <w:r>
        <w:rPr>
          <w:rStyle w:val="WW8Num3z0"/>
          <w:rFonts w:ascii="Verdana" w:hAnsi="Verdana"/>
          <w:color w:val="4682B4"/>
          <w:sz w:val="18"/>
          <w:szCs w:val="18"/>
        </w:rPr>
        <w:t>Новое поколение</w:t>
      </w:r>
      <w:r>
        <w:rPr>
          <w:rFonts w:ascii="Verdana" w:hAnsi="Verdana"/>
          <w:color w:val="000000"/>
          <w:sz w:val="18"/>
          <w:szCs w:val="18"/>
        </w:rPr>
        <w:t>» - общий вектор развития» (24-26 марта Копейск Челябинской области); Международный фестиваль "Электронное</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- 2010!" (22-26 марта Челябинск); Всероссийский практический форум «Развитие информационного общества. Электронное правительство. Регион и муниципалитет» (1-2 ноября, Москва); 6-й Евразийский форум Международные проблемы информационного взаимодействия и информационной безопасности. «Инфофорум-Евразия» (10-11 июня, Москва); Первый Всероссийский форум «Защита детей. Модернизация государственной и семейной политики-2010-2020 гг.» (27-28 ноября, Санкт-Петербург);</w:t>
      </w:r>
    </w:p>
    <w:p w14:paraId="2501CAA0"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2011 год: Четвертая ежегодная межрегиональная научно-практическая конференция «</w:t>
      </w:r>
      <w:r>
        <w:rPr>
          <w:rStyle w:val="WW8Num3z0"/>
          <w:rFonts w:ascii="Verdana" w:hAnsi="Verdana"/>
          <w:color w:val="4682B4"/>
          <w:sz w:val="18"/>
          <w:szCs w:val="18"/>
        </w:rPr>
        <w:t>Инфокоммуникационные технологии в региональном развитии</w:t>
      </w:r>
      <w:r>
        <w:rPr>
          <w:rFonts w:ascii="Verdana" w:hAnsi="Verdana"/>
          <w:color w:val="000000"/>
          <w:sz w:val="18"/>
          <w:szCs w:val="18"/>
        </w:rPr>
        <w:t>» (10-11 февраля, Смоленск); Круглый стол «</w:t>
      </w:r>
      <w:r>
        <w:rPr>
          <w:rStyle w:val="WW8Num3z0"/>
          <w:rFonts w:ascii="Verdana" w:hAnsi="Verdana"/>
          <w:color w:val="4682B4"/>
          <w:sz w:val="18"/>
          <w:szCs w:val="18"/>
        </w:rPr>
        <w:t>Защита детей и молодежи от вредной и противоправной информации</w:t>
      </w:r>
      <w:r>
        <w:rPr>
          <w:rFonts w:ascii="Verdana" w:hAnsi="Verdana"/>
          <w:color w:val="000000"/>
          <w:sz w:val="18"/>
          <w:szCs w:val="18"/>
        </w:rPr>
        <w:t>» (18 февраля, Санкт-Петербург); XIII Всероссийская объединенная конференция «</w:t>
      </w:r>
      <w:r>
        <w:rPr>
          <w:rStyle w:val="WW8Num3z0"/>
          <w:rFonts w:ascii="Verdana" w:hAnsi="Verdana"/>
          <w:color w:val="4682B4"/>
          <w:sz w:val="18"/>
          <w:szCs w:val="18"/>
        </w:rPr>
        <w:t>Интернет и современное общество</w:t>
      </w:r>
      <w:r>
        <w:rPr>
          <w:rFonts w:ascii="Verdana" w:hAnsi="Verdana"/>
          <w:color w:val="000000"/>
          <w:sz w:val="18"/>
          <w:szCs w:val="18"/>
        </w:rPr>
        <w:t>» (19-21 октября, Санкт-Петербург), Всероссийский съезд руководителей образовательных учреждений (12 декабря, Москва) и др.</w:t>
      </w:r>
    </w:p>
    <w:p w14:paraId="50C73105"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2012 год: Международная молодежная научная школа "Учебно-тренировочные</w:t>
      </w:r>
      <w:r>
        <w:rPr>
          <w:rStyle w:val="WW8Num2z0"/>
          <w:rFonts w:ascii="Verdana" w:hAnsi="Verdana"/>
          <w:color w:val="000000"/>
          <w:sz w:val="18"/>
          <w:szCs w:val="18"/>
        </w:rPr>
        <w:t> </w:t>
      </w:r>
      <w:r>
        <w:rPr>
          <w:rStyle w:val="WW8Num3z0"/>
          <w:rFonts w:ascii="Verdana" w:hAnsi="Verdana"/>
          <w:color w:val="4682B4"/>
          <w:sz w:val="18"/>
          <w:szCs w:val="18"/>
        </w:rPr>
        <w:t>студенческие</w:t>
      </w:r>
      <w:r>
        <w:rPr>
          <w:rStyle w:val="WW8Num2z0"/>
          <w:rFonts w:ascii="Verdana" w:hAnsi="Verdana"/>
          <w:color w:val="000000"/>
          <w:sz w:val="18"/>
          <w:szCs w:val="18"/>
        </w:rPr>
        <w:t> </w:t>
      </w:r>
      <w:r>
        <w:rPr>
          <w:rFonts w:ascii="Verdana" w:hAnsi="Verdana"/>
          <w:color w:val="000000"/>
          <w:sz w:val="18"/>
          <w:szCs w:val="18"/>
        </w:rPr>
        <w:t>сборы по спортивному программированию" (27 июня, Москва).</w:t>
      </w:r>
    </w:p>
    <w:p w14:paraId="04B05EF1"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теме исследования опубликовано 15 работ. Внедрение результатов осуществлялось в ходе научного руководства Межрегиональным проектом по теме «Формирование этико-правовой культуры и толерантности участников образовательного процесса средствами медиаобразования»</w:t>
      </w:r>
    </w:p>
    <w:p w14:paraId="7D36FA05"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Диссертация состоит из введения, двух глав, заключения, списка литературы, включающего 249 наименований и приложения. Основной текст изложен на 195 страницах.</w:t>
      </w:r>
    </w:p>
    <w:p w14:paraId="4122940B" w14:textId="77777777" w:rsidR="0064138D" w:rsidRDefault="0064138D" w:rsidP="0064138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Рубцова, Ольга Владимировна</w:t>
      </w:r>
    </w:p>
    <w:p w14:paraId="66963825"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представлены в таблице № 51</w:t>
      </w:r>
    </w:p>
    <w:p w14:paraId="2BF4CE97"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Первоначальный уровень толерантности старших подростков</w:t>
      </w:r>
    </w:p>
    <w:p w14:paraId="69A646F4"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Уровни 7а класс 7 б класс</w:t>
      </w:r>
    </w:p>
    <w:p w14:paraId="2AFCDF26"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Высокий 12% 13%</w:t>
      </w:r>
    </w:p>
    <w:p w14:paraId="42098CD8"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Средний 43% 46%</w:t>
      </w:r>
    </w:p>
    <w:p w14:paraId="036D24B9"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Низкий 45% 41%</w:t>
      </w:r>
    </w:p>
    <w:p w14:paraId="0D26700D"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видно по данным таблицы, до начала эксперимента показатели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уровня толерантности старших подростков существенно не отличались.</w:t>
      </w:r>
    </w:p>
    <w:p w14:paraId="16A567F6"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Установив первоначальный уровень сформированности толерантности старшего</w:t>
      </w:r>
      <w:r>
        <w:rPr>
          <w:rStyle w:val="WW8Num2z0"/>
          <w:rFonts w:ascii="Verdana" w:hAnsi="Verdana"/>
          <w:color w:val="000000"/>
          <w:sz w:val="18"/>
          <w:szCs w:val="18"/>
        </w:rPr>
        <w:t> </w:t>
      </w:r>
      <w:r>
        <w:rPr>
          <w:rStyle w:val="WW8Num3z0"/>
          <w:rFonts w:ascii="Verdana" w:hAnsi="Verdana"/>
          <w:color w:val="4682B4"/>
          <w:sz w:val="18"/>
          <w:szCs w:val="18"/>
        </w:rPr>
        <w:t>подростка</w:t>
      </w:r>
      <w:r>
        <w:rPr>
          <w:rFonts w:ascii="Verdana" w:hAnsi="Verdana"/>
          <w:color w:val="000000"/>
          <w:sz w:val="18"/>
          <w:szCs w:val="18"/>
        </w:rPr>
        <w:t>, мы пришли к выводу о его недостаточности и необходимости</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направленной работы школы с целью формирования толерантности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а как механизм избрать современное средство - социальную рекламу.</w:t>
      </w:r>
    </w:p>
    <w:p w14:paraId="6291F58C"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Формирующий эксперимент был направлен на:</w:t>
      </w:r>
    </w:p>
    <w:p w14:paraId="1485EA02"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практическую реализацию системы формирования толерантности старшего подростка средствами</w:t>
      </w:r>
      <w:r>
        <w:rPr>
          <w:rStyle w:val="WW8Num2z0"/>
          <w:rFonts w:ascii="Verdana" w:hAnsi="Verdana"/>
          <w:color w:val="000000"/>
          <w:sz w:val="18"/>
          <w:szCs w:val="18"/>
        </w:rPr>
        <w:t> </w:t>
      </w:r>
      <w:r>
        <w:rPr>
          <w:rStyle w:val="WW8Num3z0"/>
          <w:rFonts w:ascii="Verdana" w:hAnsi="Verdana"/>
          <w:color w:val="4682B4"/>
          <w:sz w:val="18"/>
          <w:szCs w:val="18"/>
        </w:rPr>
        <w:t>медиатекста</w:t>
      </w:r>
      <w:r>
        <w:rPr>
          <w:rStyle w:val="WW8Num2z0"/>
          <w:rFonts w:ascii="Verdana" w:hAnsi="Verdana"/>
          <w:color w:val="000000"/>
          <w:sz w:val="18"/>
          <w:szCs w:val="18"/>
        </w:rPr>
        <w:t> </w:t>
      </w:r>
      <w:r>
        <w:rPr>
          <w:rFonts w:ascii="Verdana" w:hAnsi="Verdana"/>
          <w:color w:val="000000"/>
          <w:sz w:val="18"/>
          <w:szCs w:val="18"/>
        </w:rPr>
        <w:t>социальной рекламы;</w:t>
      </w:r>
    </w:p>
    <w:p w14:paraId="706F02A6"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проверку влияния выделенных условий на эффективность функционирования и развития системы формирования толерантности старших подростков средствами медиатекста социальной рекламы.</w:t>
      </w:r>
    </w:p>
    <w:p w14:paraId="6DC595C9"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Формирующий этап эксперимента проводился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в течение трёх лет. В нём было задействовано три пары групп - одна из них контрольная и пять экспериментальных.</w:t>
      </w:r>
    </w:p>
    <w:p w14:paraId="5010270C"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117</w:t>
      </w:r>
    </w:p>
    <w:p w14:paraId="16B6C7E9"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Группы, участвующие в формирующем эксперименте, мы обозначили так: 1 -кг-контрольная и экспериментальные - 1-эг1, 1-эг2, 2-эг1, 2-эг2, 3-эг1, 3-эг2. Проводилось три среза: нулевой - начало 7 класса, первый - конец 7 класса, второй - конец 8 класса, и</w:t>
      </w:r>
      <w:r>
        <w:rPr>
          <w:rStyle w:val="WW8Num2z0"/>
          <w:rFonts w:ascii="Verdana" w:hAnsi="Verdana"/>
          <w:color w:val="000000"/>
          <w:sz w:val="18"/>
          <w:szCs w:val="18"/>
        </w:rPr>
        <w:t> </w:t>
      </w:r>
      <w:r>
        <w:rPr>
          <w:rStyle w:val="WW8Num3z0"/>
          <w:rFonts w:ascii="Verdana" w:hAnsi="Verdana"/>
          <w:color w:val="4682B4"/>
          <w:sz w:val="18"/>
          <w:szCs w:val="18"/>
        </w:rPr>
        <w:t>итоговый</w:t>
      </w:r>
      <w:r>
        <w:rPr>
          <w:rStyle w:val="WW8Num2z0"/>
          <w:rFonts w:ascii="Verdana" w:hAnsi="Verdana"/>
          <w:color w:val="000000"/>
          <w:sz w:val="18"/>
          <w:szCs w:val="18"/>
        </w:rPr>
        <w:t> </w:t>
      </w:r>
      <w:r>
        <w:rPr>
          <w:rFonts w:ascii="Verdana" w:hAnsi="Verdana"/>
          <w:color w:val="000000"/>
          <w:sz w:val="18"/>
          <w:szCs w:val="18"/>
        </w:rPr>
        <w:t>- середина 9 класса. Поскольку</w:t>
      </w:r>
      <w:r>
        <w:rPr>
          <w:rStyle w:val="WW8Num2z0"/>
          <w:rFonts w:ascii="Verdana" w:hAnsi="Verdana"/>
          <w:color w:val="000000"/>
          <w:sz w:val="18"/>
          <w:szCs w:val="18"/>
        </w:rPr>
        <w:t> </w:t>
      </w:r>
      <w:r>
        <w:rPr>
          <w:rStyle w:val="WW8Num3z0"/>
          <w:rFonts w:ascii="Verdana" w:hAnsi="Verdana"/>
          <w:color w:val="4682B4"/>
          <w:sz w:val="18"/>
          <w:szCs w:val="18"/>
        </w:rPr>
        <w:t>толерантную</w:t>
      </w:r>
      <w:r>
        <w:rPr>
          <w:rStyle w:val="WW8Num2z0"/>
          <w:rFonts w:ascii="Verdana" w:hAnsi="Verdana"/>
          <w:color w:val="000000"/>
          <w:sz w:val="18"/>
          <w:szCs w:val="18"/>
        </w:rPr>
        <w:t> </w:t>
      </w:r>
      <w:r>
        <w:rPr>
          <w:rFonts w:ascii="Verdana" w:hAnsi="Verdana"/>
          <w:color w:val="000000"/>
          <w:sz w:val="18"/>
          <w:szCs w:val="18"/>
        </w:rPr>
        <w:t>личность невозможно сформировать за короткий срок, мы использовали методику пошагового воспитания, которая заключалась в</w:t>
      </w:r>
      <w:r>
        <w:rPr>
          <w:rStyle w:val="WW8Num2z0"/>
          <w:rFonts w:ascii="Verdana" w:hAnsi="Verdana"/>
          <w:color w:val="000000"/>
          <w:sz w:val="18"/>
          <w:szCs w:val="18"/>
        </w:rPr>
        <w:t> </w:t>
      </w:r>
      <w:r>
        <w:rPr>
          <w:rStyle w:val="WW8Num3z0"/>
          <w:rFonts w:ascii="Verdana" w:hAnsi="Verdana"/>
          <w:color w:val="4682B4"/>
          <w:sz w:val="18"/>
          <w:szCs w:val="18"/>
        </w:rPr>
        <w:t>систематичности</w:t>
      </w:r>
      <w:r>
        <w:rPr>
          <w:rStyle w:val="WW8Num2z0"/>
          <w:rFonts w:ascii="Verdana" w:hAnsi="Verdana"/>
          <w:color w:val="000000"/>
          <w:sz w:val="18"/>
          <w:szCs w:val="18"/>
        </w:rPr>
        <w:t> </w:t>
      </w:r>
      <w:r>
        <w:rPr>
          <w:rFonts w:ascii="Verdana" w:hAnsi="Verdana"/>
          <w:color w:val="000000"/>
          <w:sz w:val="18"/>
          <w:szCs w:val="18"/>
        </w:rPr>
        <w:t>воздействия на эмоциональную сферу ребёнка с последующим усложнением</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на каждом следующем этапе развития.</w:t>
      </w:r>
    </w:p>
    <w:p w14:paraId="7D1FF33B"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Поскольку толерантность личности не является естественным новообразованием, а значит, требует специальных усилий по её формированию, мы пришли к выводу, что на формирующем этапе эксперимента все группы, кроме контрольной, должны</w:t>
      </w:r>
      <w:r>
        <w:rPr>
          <w:rStyle w:val="WW8Num2z0"/>
          <w:rFonts w:ascii="Verdana" w:hAnsi="Verdana"/>
          <w:color w:val="000000"/>
          <w:sz w:val="18"/>
          <w:szCs w:val="18"/>
        </w:rPr>
        <w:t> </w:t>
      </w:r>
      <w:r>
        <w:rPr>
          <w:rStyle w:val="WW8Num3z0"/>
          <w:rFonts w:ascii="Verdana" w:hAnsi="Verdana"/>
          <w:color w:val="4682B4"/>
          <w:sz w:val="18"/>
          <w:szCs w:val="18"/>
        </w:rPr>
        <w:t>обучаться</w:t>
      </w:r>
      <w:r>
        <w:rPr>
          <w:rStyle w:val="WW8Num2z0"/>
          <w:rFonts w:ascii="Verdana" w:hAnsi="Verdana"/>
          <w:color w:val="000000"/>
          <w:sz w:val="18"/>
          <w:szCs w:val="18"/>
        </w:rPr>
        <w:t> </w:t>
      </w:r>
      <w:r>
        <w:rPr>
          <w:rFonts w:ascii="Verdana" w:hAnsi="Verdana"/>
          <w:color w:val="000000"/>
          <w:sz w:val="18"/>
          <w:szCs w:val="18"/>
        </w:rPr>
        <w:t>с использованием разработанной нами системы.</w:t>
      </w:r>
    </w:p>
    <w:p w14:paraId="4DC32A79"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 контрольной группе (кг-1) образовательный процесс осуществлялся без использования спроектированной нами системы формирования толерантности старших подростков средствами медиатекста социальной рекламы и без учёта выявленных педагогических условий. В экспериментальных группах учебно-воспитательный процесс строился с учётом разработанной нами системы с ориентацией на различные педагогические условия. В группах 1эг1 и 1эг2 использовалась система с первым условием, в группах 2эг1 и 2эг2 к системе наряду с первым добавилось ещё второе условие. А в группах Зэг1 и Зэг2 реализована система на фоне всего комплекса педагогических условий.</w:t>
      </w:r>
    </w:p>
    <w:p w14:paraId="53415087"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Составной частью нашего исследования является диагностика эффективности процесса формирования толерантности старших подростков средствами медиатекста социальной рекламы, как интегрального социально-ценного качества. Исследователи J1.A. Иванова</w:t>
      </w:r>
    </w:p>
    <w:p w14:paraId="0BBB2C74"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Зосимовский</w:t>
      </w:r>
      <w:r>
        <w:rPr>
          <w:rStyle w:val="WW8Num2z0"/>
          <w:rFonts w:ascii="Verdana" w:hAnsi="Verdana"/>
          <w:color w:val="000000"/>
          <w:sz w:val="18"/>
          <w:szCs w:val="18"/>
        </w:rPr>
        <w:t> </w:t>
      </w:r>
      <w:r>
        <w:rPr>
          <w:rFonts w:ascii="Verdana" w:hAnsi="Verdana"/>
          <w:color w:val="000000"/>
          <w:sz w:val="18"/>
          <w:szCs w:val="18"/>
        </w:rPr>
        <w:t>A.B. [66], Марьенко И.С.[102],</w:t>
      </w:r>
      <w:r>
        <w:rPr>
          <w:rStyle w:val="WW8Num2z0"/>
          <w:rFonts w:ascii="Verdana" w:hAnsi="Verdana"/>
          <w:color w:val="000000"/>
          <w:sz w:val="18"/>
          <w:szCs w:val="18"/>
        </w:rPr>
        <w:t> </w:t>
      </w:r>
      <w:r>
        <w:rPr>
          <w:rStyle w:val="WW8Num3z0"/>
          <w:rFonts w:ascii="Verdana" w:hAnsi="Verdana"/>
          <w:color w:val="4682B4"/>
          <w:sz w:val="18"/>
          <w:szCs w:val="18"/>
        </w:rPr>
        <w:t>Шилова</w:t>
      </w:r>
      <w:r>
        <w:rPr>
          <w:rStyle w:val="WW8Num2z0"/>
          <w:rFonts w:ascii="Verdana" w:hAnsi="Verdana"/>
          <w:color w:val="000000"/>
          <w:sz w:val="18"/>
          <w:szCs w:val="18"/>
        </w:rPr>
        <w:t> </w:t>
      </w:r>
      <w:r>
        <w:rPr>
          <w:rFonts w:ascii="Verdana" w:hAnsi="Verdana"/>
          <w:color w:val="000000"/>
          <w:sz w:val="18"/>
          <w:szCs w:val="18"/>
        </w:rPr>
        <w:t>М.И. [205] в качестве ведущего параметра результативности процесса воспитания, как основной части учебно-воспитательного процесса, рассматривают</w:t>
      </w:r>
    </w:p>
    <w:p w14:paraId="26A516B7"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118</w:t>
      </w:r>
      <w:r>
        <w:rPr>
          <w:rStyle w:val="WW8Num2z0"/>
          <w:rFonts w:ascii="Verdana" w:hAnsi="Verdana"/>
          <w:color w:val="000000"/>
          <w:sz w:val="18"/>
          <w:szCs w:val="18"/>
        </w:rPr>
        <w:t> </w:t>
      </w:r>
      <w:r>
        <w:rPr>
          <w:rStyle w:val="WW8Num3z0"/>
          <w:rFonts w:ascii="Verdana" w:hAnsi="Verdana"/>
          <w:color w:val="4682B4"/>
          <w:sz w:val="18"/>
          <w:szCs w:val="18"/>
        </w:rPr>
        <w:t>воспитанность</w:t>
      </w:r>
      <w:r>
        <w:rPr>
          <w:rStyle w:val="WW8Num2z0"/>
          <w:rFonts w:ascii="Verdana" w:hAnsi="Verdana"/>
          <w:color w:val="000000"/>
          <w:sz w:val="18"/>
          <w:szCs w:val="18"/>
        </w:rPr>
        <w:t> </w:t>
      </w:r>
      <w:r>
        <w:rPr>
          <w:rFonts w:ascii="Verdana" w:hAnsi="Verdana"/>
          <w:color w:val="000000"/>
          <w:sz w:val="18"/>
          <w:szCs w:val="18"/>
        </w:rPr>
        <w:t>обучающегося. Существует несколько подходов к определению критериев и показателей уровня</w:t>
      </w:r>
      <w:r>
        <w:rPr>
          <w:rStyle w:val="WW8Num2z0"/>
          <w:rFonts w:ascii="Verdana" w:hAnsi="Verdana"/>
          <w:color w:val="000000"/>
          <w:sz w:val="18"/>
          <w:szCs w:val="18"/>
        </w:rPr>
        <w:t> </w:t>
      </w:r>
      <w:r>
        <w:rPr>
          <w:rStyle w:val="WW8Num3z0"/>
          <w:rFonts w:ascii="Verdana" w:hAnsi="Verdana"/>
          <w:color w:val="4682B4"/>
          <w:sz w:val="18"/>
          <w:szCs w:val="18"/>
        </w:rPr>
        <w:t>воспитанности</w:t>
      </w:r>
      <w:r>
        <w:rPr>
          <w:rStyle w:val="WW8Num2z0"/>
          <w:rFonts w:ascii="Verdana" w:hAnsi="Verdana"/>
          <w:color w:val="000000"/>
          <w:sz w:val="18"/>
          <w:szCs w:val="18"/>
        </w:rPr>
        <w:t> </w:t>
      </w:r>
      <w:r>
        <w:rPr>
          <w:rFonts w:ascii="Verdana" w:hAnsi="Verdana"/>
          <w:color w:val="000000"/>
          <w:sz w:val="18"/>
          <w:szCs w:val="18"/>
        </w:rPr>
        <w:t>личности. Одним из самых распространённых является определение воспитанности человека через характеристику ведущих качеств личности.</w:t>
      </w:r>
    </w:p>
    <w:p w14:paraId="26652347"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Исследователей всегда интересуют способы диагностики уровня сформированное™ как личности в целом, так и отдельных её качеств. Так, например, Г.П.</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[30], А.В Зосимовский[66] и др. предлагают решать эту проблему через характеристику поведения</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в проблемной ситуации, причём в качестве показателя берётся сложность самой ситуации.</w:t>
      </w:r>
    </w:p>
    <w:p w14:paraId="1107287F"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Другие исследователи, И.С</w:t>
      </w:r>
      <w:r>
        <w:rPr>
          <w:rStyle w:val="WW8Num2z0"/>
          <w:rFonts w:ascii="Verdana" w:hAnsi="Verdana"/>
          <w:color w:val="000000"/>
          <w:sz w:val="18"/>
          <w:szCs w:val="18"/>
        </w:rPr>
        <w:t> </w:t>
      </w:r>
      <w:r>
        <w:rPr>
          <w:rStyle w:val="WW8Num3z0"/>
          <w:rFonts w:ascii="Verdana" w:hAnsi="Verdana"/>
          <w:color w:val="4682B4"/>
          <w:sz w:val="18"/>
          <w:szCs w:val="18"/>
        </w:rPr>
        <w:t>Марьенко</w:t>
      </w:r>
      <w:r>
        <w:rPr>
          <w:rStyle w:val="WW8Num2z0"/>
          <w:rFonts w:ascii="Verdana" w:hAnsi="Verdana"/>
          <w:color w:val="000000"/>
          <w:sz w:val="18"/>
          <w:szCs w:val="18"/>
        </w:rPr>
        <w:t> </w:t>
      </w:r>
      <w:r>
        <w:rPr>
          <w:rFonts w:ascii="Verdana" w:hAnsi="Verdana"/>
          <w:color w:val="000000"/>
          <w:sz w:val="18"/>
          <w:szCs w:val="18"/>
        </w:rPr>
        <w:t>[102], И.Ф. Харламов [195], считают важными критериями формирования</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основ личности соотношение мотивов поведения, характера поступков личности, норм и правил морали. Они считают, что, изучая индивидуальные особенности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необходимо сопоставлять их с</w:t>
      </w:r>
      <w:r>
        <w:rPr>
          <w:rStyle w:val="WW8Num2z0"/>
          <w:rFonts w:ascii="Verdana" w:hAnsi="Verdana"/>
          <w:color w:val="000000"/>
          <w:sz w:val="18"/>
          <w:szCs w:val="18"/>
        </w:rPr>
        <w:t> </w:t>
      </w:r>
      <w:r>
        <w:rPr>
          <w:rStyle w:val="WW8Num3z0"/>
          <w:rFonts w:ascii="Verdana" w:hAnsi="Verdana"/>
          <w:color w:val="4682B4"/>
          <w:sz w:val="18"/>
          <w:szCs w:val="18"/>
        </w:rPr>
        <w:t>нравственными</w:t>
      </w:r>
      <w:r>
        <w:rPr>
          <w:rStyle w:val="WW8Num2z0"/>
          <w:rFonts w:ascii="Verdana" w:hAnsi="Verdana"/>
          <w:color w:val="000000"/>
          <w:sz w:val="18"/>
          <w:szCs w:val="18"/>
        </w:rPr>
        <w:t> </w:t>
      </w:r>
      <w:r>
        <w:rPr>
          <w:rFonts w:ascii="Verdana" w:hAnsi="Verdana"/>
          <w:color w:val="000000"/>
          <w:sz w:val="18"/>
          <w:szCs w:val="18"/>
        </w:rPr>
        <w:t>принципами, нормами и правилами поведения.</w:t>
      </w:r>
    </w:p>
    <w:p w14:paraId="5AA95179"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Н.И. Болдырев считает, что правильно оценивать уровень сформированное™</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ученика - это значит дать объективную оценку его поведения в различных жизненных условиях: на</w:t>
      </w:r>
      <w:r>
        <w:rPr>
          <w:rStyle w:val="WW8Num2z0"/>
          <w:rFonts w:ascii="Verdana" w:hAnsi="Verdana"/>
          <w:color w:val="000000"/>
          <w:sz w:val="18"/>
          <w:szCs w:val="18"/>
        </w:rPr>
        <w:t> </w:t>
      </w:r>
      <w:r>
        <w:rPr>
          <w:rStyle w:val="WW8Num3z0"/>
          <w:rFonts w:ascii="Verdana" w:hAnsi="Verdana"/>
          <w:color w:val="4682B4"/>
          <w:sz w:val="18"/>
          <w:szCs w:val="18"/>
        </w:rPr>
        <w:t>уроке</w:t>
      </w:r>
      <w:r>
        <w:rPr>
          <w:rFonts w:ascii="Verdana" w:hAnsi="Verdana"/>
          <w:color w:val="000000"/>
          <w:sz w:val="18"/>
          <w:szCs w:val="18"/>
        </w:rPr>
        <w:t>, во внеурочное время, в общественно полезной деятельности. «Главный критерий оценки воспитанности человека - его дела, действия, не слова и обещания, а умение сочетать слово и дело» [21, с. 48].</w:t>
      </w:r>
    </w:p>
    <w:p w14:paraId="2CA777C9"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Мы также согласны с позицией Л.В.</w:t>
      </w:r>
      <w:r>
        <w:rPr>
          <w:rStyle w:val="WW8Num2z0"/>
          <w:rFonts w:ascii="Verdana" w:hAnsi="Verdana"/>
          <w:color w:val="000000"/>
          <w:sz w:val="18"/>
          <w:szCs w:val="18"/>
        </w:rPr>
        <w:t> </w:t>
      </w:r>
      <w:r>
        <w:rPr>
          <w:rStyle w:val="WW8Num3z0"/>
          <w:rFonts w:ascii="Verdana" w:hAnsi="Verdana"/>
          <w:color w:val="4682B4"/>
          <w:sz w:val="18"/>
          <w:szCs w:val="18"/>
        </w:rPr>
        <w:t>Шустровой</w:t>
      </w:r>
      <w:r>
        <w:rPr>
          <w:rFonts w:ascii="Verdana" w:hAnsi="Verdana"/>
          <w:color w:val="000000"/>
          <w:sz w:val="18"/>
          <w:szCs w:val="18"/>
        </w:rPr>
        <w:t>, которая из многообразия отношений личности выделяет следующие отношения: к общественно-политической жизни и деятельности, учёбе, к труду, природе, людям, самому себе как общественной ценности [208]. Изучение ключевых моментов внутренних механизмов формирования толерантности у старших подростков даёт информацию о наличии перехода внешних педагогических воздействий во внутренние</w:t>
      </w:r>
      <w:r>
        <w:rPr>
          <w:rStyle w:val="WW8Num2z0"/>
          <w:rFonts w:ascii="Verdana" w:hAnsi="Verdana"/>
          <w:color w:val="000000"/>
          <w:sz w:val="18"/>
          <w:szCs w:val="18"/>
        </w:rPr>
        <w:t> </w:t>
      </w:r>
      <w:r>
        <w:rPr>
          <w:rStyle w:val="WW8Num3z0"/>
          <w:rFonts w:ascii="Verdana" w:hAnsi="Verdana"/>
          <w:color w:val="4682B4"/>
          <w:sz w:val="18"/>
          <w:szCs w:val="18"/>
        </w:rPr>
        <w:t>толерантные</w:t>
      </w:r>
      <w:r>
        <w:rPr>
          <w:rStyle w:val="WW8Num2z0"/>
          <w:rFonts w:ascii="Verdana" w:hAnsi="Verdana"/>
          <w:color w:val="000000"/>
          <w:sz w:val="18"/>
          <w:szCs w:val="18"/>
        </w:rPr>
        <w:t> </w:t>
      </w:r>
      <w:r>
        <w:rPr>
          <w:rFonts w:ascii="Verdana" w:hAnsi="Verdana"/>
          <w:color w:val="000000"/>
          <w:sz w:val="18"/>
          <w:szCs w:val="18"/>
        </w:rPr>
        <w:t>новообразования личности, что в свою очередь является основой для определения эффективности</w:t>
      </w:r>
    </w:p>
    <w:p w14:paraId="2FAB11EB"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влияний, внесение соответствующих корректив и изменений в педагогический процесс. Логика построения измерительного аппарата, задействованного в нашем исследовании, состоит в следующем: определение общего критерия сформированное™ толерантности.</w:t>
      </w:r>
    </w:p>
    <w:p w14:paraId="50DB2B2D"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успешного проведения педагогического эксперимента и адекватной интерпретации его результатов необходимо выделить критерии формирования толерантности старших подростков. В педагогической литературе критерием называют признак, на основе которого производится оценка, суждение [192]. «При определении критериев целесообразно придерживаться следующих требований: 1) они должны отражать основные закономерности формирования личности; 2) они должны обеспечивать установление связей между всеми компонентами исследуемой системы; 3) качественные показатели должны выступать в единстве с количественными» [192, с.226].</w:t>
      </w:r>
    </w:p>
    <w:p w14:paraId="03145024"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Принимая во внимание вышеизложенные требования, а также учитывая характерные особенности процесса формирования толерантности старшего подростка и его</w:t>
      </w:r>
      <w:r>
        <w:rPr>
          <w:rStyle w:val="WW8Num2z0"/>
          <w:rFonts w:ascii="Verdana" w:hAnsi="Verdana"/>
          <w:color w:val="000000"/>
          <w:sz w:val="18"/>
          <w:szCs w:val="18"/>
        </w:rPr>
        <w:t> </w:t>
      </w:r>
      <w:r>
        <w:rPr>
          <w:rStyle w:val="WW8Num3z0"/>
          <w:rFonts w:ascii="Verdana" w:hAnsi="Verdana"/>
          <w:color w:val="4682B4"/>
          <w:sz w:val="18"/>
          <w:szCs w:val="18"/>
        </w:rPr>
        <w:t>содержательное</w:t>
      </w:r>
      <w:r>
        <w:rPr>
          <w:rStyle w:val="WW8Num2z0"/>
          <w:rFonts w:ascii="Verdana" w:hAnsi="Verdana"/>
          <w:color w:val="000000"/>
          <w:sz w:val="18"/>
          <w:szCs w:val="18"/>
        </w:rPr>
        <w:t> </w:t>
      </w:r>
      <w:r>
        <w:rPr>
          <w:rFonts w:ascii="Verdana" w:hAnsi="Verdana"/>
          <w:color w:val="000000"/>
          <w:sz w:val="18"/>
          <w:szCs w:val="18"/>
        </w:rPr>
        <w:t>наполнение, мы принимаем в качестве критерия продвижение старшего подростка на более высокий уровень сформированное™ у него толерантности. Внимательно изучив разные точки зрения на формирование нравственных качеств личности как основы толерантности, мы пришли к выводу, что критериями сформированное™ толерантности старшего подростка при помощи медиатекста социальной рекламы могут быть: когнитивный, эмоциональный и поведенческий.</w:t>
      </w:r>
    </w:p>
    <w:p w14:paraId="3D53330B"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Когнитивный критерий сформированное™ толерантности старших подростков позволяет проследить динамику такого важного</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действия как актуализация ценностей толерантности,</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в процессе восприятия, понимания, оценивания объекта отношения и осуществления</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воздействия на него. Он позволяет отслеживать интеллектуальное развитие обучающихся, их опыт в</w:t>
      </w:r>
    </w:p>
    <w:p w14:paraId="3BDA0F28"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120 различных жизненных ситуациях, где требуется найти правильную, толерантную линию </w:t>
      </w:r>
      <w:r>
        <w:rPr>
          <w:rFonts w:ascii="Verdana" w:hAnsi="Verdana"/>
          <w:color w:val="000000"/>
          <w:sz w:val="18"/>
          <w:szCs w:val="18"/>
        </w:rPr>
        <w:lastRenderedPageBreak/>
        <w:t>поведения, отличить толерантные от интолерантных поступков, определить мотивы поведения партнёров по коммуникации, рационально подойти к вопросу разрешения конфликтов.</w:t>
      </w:r>
    </w:p>
    <w:p w14:paraId="37843A10"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Когнитивный критерий тесно связан с эмоциональным критерием. Эмоции служат одним из главных механизмов внутренних регулятивных процессов восприятия, понимания и оценивания тех отношений, поступков, деятельности и действий, направленных на удовлетворение актуальных отношенческих потребностей, в</w:t>
      </w:r>
      <w:r>
        <w:rPr>
          <w:rStyle w:val="WW8Num2z0"/>
          <w:rFonts w:ascii="Verdana" w:hAnsi="Verdana"/>
          <w:color w:val="000000"/>
          <w:sz w:val="18"/>
          <w:szCs w:val="18"/>
        </w:rPr>
        <w:t> </w:t>
      </w:r>
      <w:r>
        <w:rPr>
          <w:rStyle w:val="WW8Num3z0"/>
          <w:rFonts w:ascii="Verdana" w:hAnsi="Verdana"/>
          <w:color w:val="4682B4"/>
          <w:sz w:val="18"/>
          <w:szCs w:val="18"/>
        </w:rPr>
        <w:t>целенаправленном</w:t>
      </w:r>
      <w:r>
        <w:rPr>
          <w:rStyle w:val="WW8Num2z0"/>
          <w:rFonts w:ascii="Verdana" w:hAnsi="Verdana"/>
          <w:color w:val="000000"/>
          <w:sz w:val="18"/>
          <w:szCs w:val="18"/>
        </w:rPr>
        <w:t> </w:t>
      </w:r>
      <w:r>
        <w:rPr>
          <w:rFonts w:ascii="Verdana" w:hAnsi="Verdana"/>
          <w:color w:val="000000"/>
          <w:sz w:val="18"/>
          <w:szCs w:val="18"/>
        </w:rPr>
        <w:t>влияния их на объекты.</w:t>
      </w:r>
    </w:p>
    <w:p w14:paraId="66B44B0E"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Поведенческий критерий позволяет проследить в поведении и деятельности динамику развития представлений о нормах толерантности, а также степень их соответствия уровню знаний о толерантности.</w:t>
      </w:r>
    </w:p>
    <w:p w14:paraId="2DB050B9"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Перечисленные критерии раскрываются посредством ряда показателей. Когнитивный критерий. Показатели знаний о толерантности, социальной рекламе как социальном регуляторе</w:t>
      </w:r>
      <w:r>
        <w:rPr>
          <w:rStyle w:val="WW8Num2z0"/>
          <w:rFonts w:ascii="Verdana" w:hAnsi="Verdana"/>
          <w:color w:val="000000"/>
          <w:sz w:val="18"/>
          <w:szCs w:val="18"/>
        </w:rPr>
        <w:t> </w:t>
      </w:r>
      <w:r>
        <w:rPr>
          <w:rStyle w:val="WW8Num3z0"/>
          <w:rFonts w:ascii="Verdana" w:hAnsi="Verdana"/>
          <w:color w:val="4682B4"/>
          <w:sz w:val="18"/>
          <w:szCs w:val="18"/>
        </w:rPr>
        <w:t>толерантных</w:t>
      </w:r>
      <w:r>
        <w:rPr>
          <w:rStyle w:val="WW8Num2z0"/>
          <w:rFonts w:ascii="Verdana" w:hAnsi="Verdana"/>
          <w:color w:val="000000"/>
          <w:sz w:val="18"/>
          <w:szCs w:val="18"/>
        </w:rPr>
        <w:t> </w:t>
      </w:r>
      <w:r>
        <w:rPr>
          <w:rFonts w:ascii="Verdana" w:hAnsi="Verdana"/>
          <w:color w:val="000000"/>
          <w:sz w:val="18"/>
          <w:szCs w:val="18"/>
        </w:rPr>
        <w:t>отношений. 1.Овладение знаниями теории толерантности, понимание их значения в жизни индивида и общества.</w:t>
      </w:r>
    </w:p>
    <w:p w14:paraId="60158D9D"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знаний о социальной рекламе как средстве, регулирующем толерантные отношения.</w:t>
      </w:r>
    </w:p>
    <w:p w14:paraId="35E6BA05"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Эмоциональный критерий. Показатели «</w:t>
      </w:r>
      <w:r>
        <w:rPr>
          <w:rStyle w:val="WW8Num3z0"/>
          <w:rFonts w:ascii="Verdana" w:hAnsi="Verdana"/>
          <w:color w:val="4682B4"/>
          <w:sz w:val="18"/>
          <w:szCs w:val="18"/>
        </w:rPr>
        <w:t>толерантных отношений</w:t>
      </w:r>
      <w:r>
        <w:rPr>
          <w:rFonts w:ascii="Verdana" w:hAnsi="Verdana"/>
          <w:color w:val="000000"/>
          <w:sz w:val="18"/>
          <w:szCs w:val="18"/>
        </w:rPr>
        <w:t>».</w:t>
      </w:r>
    </w:p>
    <w:p w14:paraId="6F7B2090"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Умение управлять своими эмоциями и потребность формировать их в соответствии с нормами толерантности.</w:t>
      </w:r>
    </w:p>
    <w:p w14:paraId="619D30D7" w14:textId="77777777" w:rsidR="0064138D" w:rsidRDefault="0064138D" w:rsidP="006413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Положительный эмоциональный отклик, заложенный в социальное проектирование (социальную рекламу) как пропаганду норм</w:t>
      </w:r>
      <w:r>
        <w:rPr>
          <w:rStyle w:val="WW8Num2z0"/>
          <w:rFonts w:ascii="Verdana" w:hAnsi="Verdana"/>
          <w:color w:val="000000"/>
          <w:sz w:val="18"/>
          <w:szCs w:val="18"/>
        </w:rPr>
        <w:t> </w:t>
      </w:r>
      <w:r>
        <w:rPr>
          <w:rStyle w:val="WW8Num3z0"/>
          <w:rFonts w:ascii="Verdana" w:hAnsi="Verdana"/>
          <w:color w:val="4682B4"/>
          <w:sz w:val="18"/>
          <w:szCs w:val="18"/>
        </w:rPr>
        <w:t>толерантного</w:t>
      </w:r>
      <w:r>
        <w:rPr>
          <w:rStyle w:val="WW8Num2z0"/>
          <w:rFonts w:ascii="Verdana" w:hAnsi="Verdana"/>
          <w:color w:val="000000"/>
          <w:sz w:val="18"/>
          <w:szCs w:val="18"/>
        </w:rPr>
        <w:t> </w:t>
      </w:r>
      <w:r>
        <w:rPr>
          <w:rFonts w:ascii="Verdana" w:hAnsi="Verdana"/>
          <w:color w:val="000000"/>
          <w:sz w:val="18"/>
          <w:szCs w:val="18"/>
        </w:rPr>
        <w:t>поведения.</w:t>
      </w:r>
    </w:p>
    <w:p w14:paraId="6667A41C"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Поведенческий критерий. Показатели толерантного поведения.</w:t>
      </w:r>
    </w:p>
    <w:p w14:paraId="310FB79D"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Наличие элементарного обобщённого опыта работы установления толерантных отношений между людьми, сверстниками.</w:t>
      </w:r>
    </w:p>
    <w:p w14:paraId="4303DC06"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Умение на практике реализовывать знания в области толерантности и социальной рекламы.</w:t>
      </w:r>
    </w:p>
    <w:p w14:paraId="061CB1CB" w14:textId="77777777" w:rsidR="0064138D" w:rsidRDefault="0064138D" w:rsidP="006413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Представим в виде таблицы характеристику выше обозначенных критериев.</w:t>
      </w:r>
    </w:p>
    <w:p w14:paraId="15DD6388" w14:textId="77777777" w:rsidR="0064138D" w:rsidRDefault="0064138D" w:rsidP="0064138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Рубцова, Ольга Владимировна, 2012 год</w:t>
      </w:r>
    </w:p>
    <w:p w14:paraId="69402761"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1. Любой образовательный процесс немыслим без</w:t>
      </w:r>
      <w:r>
        <w:rPr>
          <w:rStyle w:val="WW8Num2z0"/>
          <w:rFonts w:ascii="Verdana" w:hAnsi="Verdana"/>
          <w:color w:val="000000"/>
          <w:sz w:val="18"/>
          <w:szCs w:val="18"/>
        </w:rPr>
        <w:t> </w:t>
      </w:r>
      <w:r>
        <w:rPr>
          <w:rStyle w:val="WW8Num3z0"/>
          <w:rFonts w:ascii="Verdana" w:hAnsi="Verdana"/>
          <w:color w:val="4682B4"/>
          <w:sz w:val="18"/>
          <w:szCs w:val="18"/>
        </w:rPr>
        <w:t>подведения</w:t>
      </w:r>
      <w:r>
        <w:rPr>
          <w:rStyle w:val="WW8Num2z0"/>
          <w:rFonts w:ascii="Verdana" w:hAnsi="Verdana"/>
          <w:color w:val="000000"/>
          <w:sz w:val="18"/>
          <w:szCs w:val="18"/>
        </w:rPr>
        <w:t> </w:t>
      </w:r>
      <w:r>
        <w:rPr>
          <w:rFonts w:ascii="Verdana" w:hAnsi="Verdana"/>
          <w:color w:val="000000"/>
          <w:sz w:val="18"/>
          <w:szCs w:val="18"/>
        </w:rPr>
        <w:t>итогов. Итоги подводились на разных уровнях:- оценки деятельности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Fonts w:ascii="Verdana" w:hAnsi="Verdana"/>
          <w:color w:val="000000"/>
          <w:sz w:val="18"/>
          <w:szCs w:val="18"/>
        </w:rPr>
        <w:t>;- оценки совместной деятельности;- результатов освоения программы</w:t>
      </w:r>
      <w:r>
        <w:rPr>
          <w:rStyle w:val="WW8Num2z0"/>
          <w:rFonts w:ascii="Verdana" w:hAnsi="Verdana"/>
          <w:color w:val="000000"/>
          <w:sz w:val="18"/>
          <w:szCs w:val="18"/>
        </w:rPr>
        <w:t> </w:t>
      </w:r>
      <w:r>
        <w:rPr>
          <w:rStyle w:val="WW8Num3z0"/>
          <w:rFonts w:ascii="Verdana" w:hAnsi="Verdana"/>
          <w:color w:val="4682B4"/>
          <w:sz w:val="18"/>
          <w:szCs w:val="18"/>
        </w:rPr>
        <w:t>обучающимися</w:t>
      </w:r>
      <w:r>
        <w:rPr>
          <w:rFonts w:ascii="Verdana" w:hAnsi="Verdana"/>
          <w:color w:val="000000"/>
          <w:sz w:val="18"/>
          <w:szCs w:val="18"/>
        </w:rPr>
        <w:t>.</w:t>
      </w:r>
    </w:p>
    <w:p w14:paraId="5D339F4F"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2. Деятельность преподавателя оценивается через результаты освоения программы</w:t>
      </w:r>
      <w:r>
        <w:rPr>
          <w:rStyle w:val="WW8Num2z0"/>
          <w:rFonts w:ascii="Verdana" w:hAnsi="Verdana"/>
          <w:color w:val="000000"/>
          <w:sz w:val="18"/>
          <w:szCs w:val="18"/>
        </w:rPr>
        <w:t> </w:t>
      </w:r>
      <w:r>
        <w:rPr>
          <w:rStyle w:val="WW8Num3z0"/>
          <w:rFonts w:ascii="Verdana" w:hAnsi="Verdana"/>
          <w:color w:val="4682B4"/>
          <w:sz w:val="18"/>
          <w:szCs w:val="18"/>
        </w:rPr>
        <w:t>учениками</w:t>
      </w:r>
      <w:r>
        <w:rPr>
          <w:rFonts w:ascii="Verdana" w:hAnsi="Verdana"/>
          <w:color w:val="000000"/>
          <w:sz w:val="18"/>
          <w:szCs w:val="18"/>
        </w:rPr>
        <w:t>, создание нового и адаптации имеющегося</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продукта.</w:t>
      </w:r>
    </w:p>
    <w:p w14:paraId="20738932"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3. Общую</w:t>
      </w:r>
      <w:r>
        <w:rPr>
          <w:rStyle w:val="WW8Num2z0"/>
          <w:rFonts w:ascii="Verdana" w:hAnsi="Verdana"/>
          <w:color w:val="000000"/>
          <w:sz w:val="18"/>
          <w:szCs w:val="18"/>
        </w:rPr>
        <w:t> </w:t>
      </w:r>
      <w:r>
        <w:rPr>
          <w:rStyle w:val="WW8Num3z0"/>
          <w:rFonts w:ascii="Verdana" w:hAnsi="Verdana"/>
          <w:color w:val="4682B4"/>
          <w:sz w:val="18"/>
          <w:szCs w:val="18"/>
        </w:rPr>
        <w:t>интегративную</w:t>
      </w:r>
      <w:r>
        <w:rPr>
          <w:rStyle w:val="WW8Num2z0"/>
          <w:rFonts w:ascii="Verdana" w:hAnsi="Verdana"/>
          <w:color w:val="000000"/>
          <w:sz w:val="18"/>
          <w:szCs w:val="18"/>
        </w:rPr>
        <w:t> </w:t>
      </w:r>
      <w:r>
        <w:rPr>
          <w:rFonts w:ascii="Verdana" w:hAnsi="Verdana"/>
          <w:color w:val="000000"/>
          <w:sz w:val="18"/>
          <w:szCs w:val="18"/>
        </w:rPr>
        <w:t>оценку (и самооценку) получаем через инструмент</w:t>
      </w:r>
      <w:r>
        <w:rPr>
          <w:rStyle w:val="WW8Num2z0"/>
          <w:rFonts w:ascii="Verdana" w:hAnsi="Verdana"/>
          <w:color w:val="000000"/>
          <w:sz w:val="18"/>
          <w:szCs w:val="18"/>
        </w:rPr>
        <w:t> </w:t>
      </w:r>
      <w:r>
        <w:rPr>
          <w:rStyle w:val="WW8Num3z0"/>
          <w:rFonts w:ascii="Verdana" w:hAnsi="Verdana"/>
          <w:color w:val="4682B4"/>
          <w:sz w:val="18"/>
          <w:szCs w:val="18"/>
        </w:rPr>
        <w:t>портфолио</w:t>
      </w:r>
      <w:r>
        <w:rPr>
          <w:rFonts w:ascii="Verdana" w:hAnsi="Verdana"/>
          <w:color w:val="000000"/>
          <w:sz w:val="18"/>
          <w:szCs w:val="18"/>
        </w:rPr>
        <w:t>.</w:t>
      </w:r>
    </w:p>
    <w:p w14:paraId="0B63016F"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4. Как мы видим, что освоение содержания курса ведётся совместными усилиями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старших подростков.</w:t>
      </w:r>
    </w:p>
    <w:p w14:paraId="703AB0A0"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5. Основы социальной рекламы.</w:t>
      </w:r>
    </w:p>
    <w:p w14:paraId="1696D7E6"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6. Цели и виды социальной рекламы и информации.</w:t>
      </w:r>
    </w:p>
    <w:p w14:paraId="33E54A14"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потенциал социальной рекламы.</w:t>
      </w:r>
    </w:p>
    <w:p w14:paraId="7E57AB97"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8. Технические особенности рекламоносителей (наружные рекламоносители, рекламоносители уличного типа, располагаемые внутри помещений, на транспорте телевизионныеустановки, кино, радиореклама, мобильные телефоны и интернет, полиграфическая продукция).</w:t>
      </w:r>
    </w:p>
    <w:p w14:paraId="045EC741"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9. Создание социального плаката и наружной рекламы (история социального плаката, техника исполнения социального плаката, особенности создания и размещения плакатной социальной рекламы)</w:t>
      </w:r>
    </w:p>
    <w:p w14:paraId="430EC4C8"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10. Создание социальной видеорекламы.</w:t>
      </w:r>
    </w:p>
    <w:p w14:paraId="28A00107"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11. Создание социальной аудиорекламы.</w:t>
      </w:r>
    </w:p>
    <w:p w14:paraId="1D543140"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12. Создание социальной Интернет рекламы (виды социальной рекламы в сети интернет, особенности работы с социальной информацией и рекламой в сети интернет).</w:t>
      </w:r>
    </w:p>
    <w:p w14:paraId="41F23792"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 Искусство стратегии и тактики социальной рекламы.11 .Критерии оценки эффективности воздействия социальной рекламы12.Профессиональные тайны</w:t>
      </w:r>
    </w:p>
    <w:p w14:paraId="044AB548"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14. Каждый занимается наиболее</w:t>
      </w:r>
      <w:r>
        <w:rPr>
          <w:rStyle w:val="WW8Num2z0"/>
          <w:rFonts w:ascii="Verdana" w:hAnsi="Verdana"/>
          <w:color w:val="000000"/>
          <w:sz w:val="18"/>
          <w:szCs w:val="18"/>
        </w:rPr>
        <w:t> </w:t>
      </w:r>
      <w:r>
        <w:rPr>
          <w:rStyle w:val="WW8Num3z0"/>
          <w:rFonts w:ascii="Verdana" w:hAnsi="Verdana"/>
          <w:color w:val="4682B4"/>
          <w:sz w:val="18"/>
          <w:szCs w:val="18"/>
        </w:rPr>
        <w:t>понравившимся</w:t>
      </w:r>
      <w:r>
        <w:rPr>
          <w:rStyle w:val="WW8Num2z0"/>
          <w:rFonts w:ascii="Verdana" w:hAnsi="Verdana"/>
          <w:color w:val="000000"/>
          <w:sz w:val="18"/>
          <w:szCs w:val="18"/>
        </w:rPr>
        <w:t> </w:t>
      </w:r>
      <w:r>
        <w:rPr>
          <w:rFonts w:ascii="Verdana" w:hAnsi="Verdana"/>
          <w:color w:val="000000"/>
          <w:sz w:val="18"/>
          <w:szCs w:val="18"/>
        </w:rPr>
        <w:t>ему видом социальной рекламы. Деятельность</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медиацентра, представлена ниже, она направлена в первую очередь на реализацию оценочно-результативного компонента программы.</w:t>
      </w:r>
    </w:p>
    <w:p w14:paraId="41194B72"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15. Реализация проекта ведется по трем основным направлениям:</w:t>
      </w:r>
    </w:p>
    <w:p w14:paraId="0270286A"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16. Создание нормативно-правовой и материально-технической базы деятельности Школьного телевидения.</w:t>
      </w:r>
    </w:p>
    <w:p w14:paraId="23CB0F60"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17. Формирование творческих редакций и разработка телевизионных проектов.</w:t>
      </w:r>
    </w:p>
    <w:p w14:paraId="40199771"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18. В ближайшей перспективе запуск новых программ «Город мастеров»и «</w:t>
      </w:r>
      <w:r>
        <w:rPr>
          <w:rStyle w:val="WW8Num3z0"/>
          <w:rFonts w:ascii="Verdana" w:hAnsi="Verdana"/>
          <w:color w:val="4682B4"/>
          <w:sz w:val="18"/>
          <w:szCs w:val="18"/>
        </w:rPr>
        <w:t>Родительский час</w:t>
      </w:r>
      <w:r>
        <w:rPr>
          <w:rFonts w:ascii="Verdana" w:hAnsi="Verdana"/>
          <w:color w:val="000000"/>
          <w:sz w:val="18"/>
          <w:szCs w:val="18"/>
        </w:rPr>
        <w:t>». Сегодня этот проект один из самых популярных.</w:t>
      </w:r>
    </w:p>
    <w:p w14:paraId="30D3920F"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19. Эти</w:t>
      </w:r>
      <w:r>
        <w:rPr>
          <w:rStyle w:val="WW8Num2z0"/>
          <w:rFonts w:ascii="Verdana" w:hAnsi="Verdana"/>
          <w:color w:val="000000"/>
          <w:sz w:val="18"/>
          <w:szCs w:val="18"/>
        </w:rPr>
        <w:t> </w:t>
      </w:r>
      <w:r>
        <w:rPr>
          <w:rStyle w:val="WW8Num3z0"/>
          <w:rFonts w:ascii="Verdana" w:hAnsi="Verdana"/>
          <w:color w:val="4682B4"/>
          <w:sz w:val="18"/>
          <w:szCs w:val="18"/>
        </w:rPr>
        <w:t>подростки</w:t>
      </w:r>
      <w:r>
        <w:rPr>
          <w:rStyle w:val="WW8Num2z0"/>
          <w:rFonts w:ascii="Verdana" w:hAnsi="Verdana"/>
          <w:color w:val="000000"/>
          <w:sz w:val="18"/>
          <w:szCs w:val="18"/>
        </w:rPr>
        <w:t> </w:t>
      </w:r>
      <w:r>
        <w:rPr>
          <w:rFonts w:ascii="Verdana" w:hAnsi="Verdana"/>
          <w:color w:val="000000"/>
          <w:sz w:val="18"/>
          <w:szCs w:val="18"/>
        </w:rPr>
        <w:t>активно участвовали в конкурсах социальной рекламы.</w:t>
      </w:r>
    </w:p>
    <w:p w14:paraId="3F971248"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20. Всероссийского этапа Ежегодного национального конкурса социальнойрекламы «</w:t>
      </w:r>
      <w:r>
        <w:rPr>
          <w:rStyle w:val="WW8Num3z0"/>
          <w:rFonts w:ascii="Verdana" w:hAnsi="Verdana"/>
          <w:color w:val="4682B4"/>
          <w:sz w:val="18"/>
          <w:szCs w:val="18"/>
        </w:rPr>
        <w:t>Новое пространство России</w:t>
      </w:r>
      <w:r>
        <w:rPr>
          <w:rFonts w:ascii="Verdana" w:hAnsi="Verdana"/>
          <w:color w:val="000000"/>
          <w:sz w:val="18"/>
          <w:szCs w:val="18"/>
        </w:rPr>
        <w:t>», а ролик «</w:t>
      </w:r>
      <w:r>
        <w:rPr>
          <w:rStyle w:val="WW8Num3z0"/>
          <w:rFonts w:ascii="Verdana" w:hAnsi="Verdana"/>
          <w:color w:val="4682B4"/>
          <w:sz w:val="18"/>
          <w:szCs w:val="18"/>
        </w:rPr>
        <w:t>Дорогой добрых дел</w:t>
      </w:r>
      <w:r>
        <w:rPr>
          <w:rFonts w:ascii="Verdana" w:hAnsi="Verdana"/>
          <w:color w:val="000000"/>
          <w:sz w:val="18"/>
          <w:szCs w:val="18"/>
        </w:rPr>
        <w:t>»</w:t>
      </w:r>
    </w:p>
    <w:p w14:paraId="21A51CEA"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21. Александры Белоусовой из школы № 6 победителем и номинантом наполучение премии Президента РФ «По поддержке талантливой молодёжи».</w:t>
      </w:r>
    </w:p>
    <w:p w14:paraId="5652FECB"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22. Эти ролики разные по исполнению и социальной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Работа</w:t>
      </w:r>
    </w:p>
    <w:p w14:paraId="49059E04"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23. Результаты экспериментальной работы по формированию толерантности старших подростков средствами</w:t>
      </w:r>
      <w:r>
        <w:rPr>
          <w:rStyle w:val="WW8Num2z0"/>
          <w:rFonts w:ascii="Verdana" w:hAnsi="Verdana"/>
          <w:color w:val="000000"/>
          <w:sz w:val="18"/>
          <w:szCs w:val="18"/>
        </w:rPr>
        <w:t> </w:t>
      </w:r>
      <w:r>
        <w:rPr>
          <w:rStyle w:val="WW8Num3z0"/>
          <w:rFonts w:ascii="Verdana" w:hAnsi="Verdana"/>
          <w:color w:val="4682B4"/>
          <w:sz w:val="18"/>
          <w:szCs w:val="18"/>
        </w:rPr>
        <w:t>медиатекста</w:t>
      </w:r>
      <w:r>
        <w:rPr>
          <w:rStyle w:val="WW8Num2z0"/>
          <w:rFonts w:ascii="Verdana" w:hAnsi="Verdana"/>
          <w:color w:val="000000"/>
          <w:sz w:val="18"/>
          <w:szCs w:val="18"/>
        </w:rPr>
        <w:t> </w:t>
      </w:r>
      <w:r>
        <w:rPr>
          <w:rFonts w:ascii="Verdana" w:hAnsi="Verdana"/>
          <w:color w:val="000000"/>
          <w:sz w:val="18"/>
          <w:szCs w:val="18"/>
        </w:rPr>
        <w:t>социальнойрекламы.</w:t>
      </w:r>
    </w:p>
    <w:p w14:paraId="778BEB59"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24. В ходе экспериментальной деятельности было задействовано три пары групп в двух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учебных заведениях Копейского городского округа Челябинской области.</w:t>
      </w:r>
    </w:p>
    <w:p w14:paraId="4DD0A4C0"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25. Проводилось три среза: нулевой (начало 7 класса), первый (конец 7 класса), второй (конец 8 класса) и</w:t>
      </w:r>
      <w:r>
        <w:rPr>
          <w:rStyle w:val="WW8Num2z0"/>
          <w:rFonts w:ascii="Verdana" w:hAnsi="Verdana"/>
          <w:color w:val="000000"/>
          <w:sz w:val="18"/>
          <w:szCs w:val="18"/>
        </w:rPr>
        <w:t> </w:t>
      </w:r>
      <w:r>
        <w:rPr>
          <w:rStyle w:val="WW8Num3z0"/>
          <w:rFonts w:ascii="Verdana" w:hAnsi="Verdana"/>
          <w:color w:val="4682B4"/>
          <w:sz w:val="18"/>
          <w:szCs w:val="18"/>
        </w:rPr>
        <w:t>итоговый</w:t>
      </w:r>
      <w:r>
        <w:rPr>
          <w:rStyle w:val="WW8Num2z0"/>
          <w:rFonts w:ascii="Verdana" w:hAnsi="Verdana"/>
          <w:color w:val="000000"/>
          <w:sz w:val="18"/>
          <w:szCs w:val="18"/>
        </w:rPr>
        <w:t> </w:t>
      </w:r>
      <w:r>
        <w:rPr>
          <w:rFonts w:ascii="Verdana" w:hAnsi="Verdana"/>
          <w:color w:val="000000"/>
          <w:sz w:val="18"/>
          <w:szCs w:val="18"/>
        </w:rPr>
        <w:t>(середина 9 класса).</w:t>
      </w:r>
    </w:p>
    <w:p w14:paraId="584D377C" w14:textId="77777777" w:rsidR="0064138D" w:rsidRDefault="0064138D" w:rsidP="0064138D">
      <w:pPr>
        <w:pStyle w:val="WW8Num1z2"/>
        <w:shd w:val="clear" w:color="auto" w:fill="F7F7F7"/>
        <w:spacing w:after="0"/>
        <w:rPr>
          <w:rFonts w:ascii="Verdana" w:hAnsi="Verdana"/>
          <w:color w:val="000000"/>
          <w:sz w:val="18"/>
          <w:szCs w:val="18"/>
        </w:rPr>
      </w:pPr>
      <w:r>
        <w:rPr>
          <w:rFonts w:ascii="Verdana" w:hAnsi="Verdana"/>
          <w:color w:val="000000"/>
          <w:sz w:val="18"/>
          <w:szCs w:val="18"/>
        </w:rPr>
        <w:t>26. Где А оценка по когнитивному показателю, В - оценка по поведенческому показателю; С - оценка по эмоциональному показателю.</w:t>
      </w:r>
    </w:p>
    <w:p w14:paraId="364B3E72" w14:textId="007F0BC0" w:rsidR="0064138D" w:rsidRPr="0064138D" w:rsidRDefault="0064138D" w:rsidP="0064138D">
      <w:r>
        <w:rPr>
          <w:rFonts w:ascii="Verdana" w:hAnsi="Verdana"/>
          <w:color w:val="000000"/>
          <w:sz w:val="18"/>
          <w:szCs w:val="18"/>
        </w:rPr>
        <w:br/>
      </w:r>
    </w:p>
    <w:sectPr w:rsidR="0064138D" w:rsidRPr="0064138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B5E99" w14:textId="77777777" w:rsidR="005370A6" w:rsidRDefault="005370A6">
      <w:pPr>
        <w:spacing w:after="0" w:line="240" w:lineRule="auto"/>
      </w:pPr>
      <w:r>
        <w:separator/>
      </w:r>
    </w:p>
  </w:endnote>
  <w:endnote w:type="continuationSeparator" w:id="0">
    <w:p w14:paraId="5CEDE0E3" w14:textId="77777777" w:rsidR="005370A6" w:rsidRDefault="0053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62A4C" w14:textId="77777777" w:rsidR="005370A6" w:rsidRDefault="005370A6">
      <w:pPr>
        <w:spacing w:after="0" w:line="240" w:lineRule="auto"/>
      </w:pPr>
      <w:r>
        <w:separator/>
      </w:r>
    </w:p>
  </w:footnote>
  <w:footnote w:type="continuationSeparator" w:id="0">
    <w:p w14:paraId="3AE07C17" w14:textId="77777777" w:rsidR="005370A6" w:rsidRDefault="00537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370A6"/>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FA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3745</TotalTime>
  <Pages>12</Pages>
  <Words>5935</Words>
  <Characters>33831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737</cp:revision>
  <cp:lastPrinted>2009-02-06T05:36:00Z</cp:lastPrinted>
  <dcterms:created xsi:type="dcterms:W3CDTF">2016-09-19T15:12:00Z</dcterms:created>
  <dcterms:modified xsi:type="dcterms:W3CDTF">2016-11-14T10:26:00Z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