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23C4"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Насырова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Ляля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Ахметовна</w:t>
      </w:r>
      <w:r w:rsidRPr="002324B0">
        <w:rPr>
          <w:rFonts w:ascii="Helvetica" w:hAnsi="Helvetica" w:cs="Helvetica"/>
          <w:b/>
          <w:bCs/>
          <w:color w:val="222222"/>
          <w:sz w:val="21"/>
          <w:szCs w:val="21"/>
        </w:rPr>
        <w:t>.</w:t>
      </w:r>
    </w:p>
    <w:p w14:paraId="5491F5A9"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Некоторые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автомодельные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процессов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фазовыми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переходами</w:t>
      </w:r>
      <w:r w:rsidRPr="002324B0">
        <w:rPr>
          <w:rFonts w:ascii="Helvetica" w:hAnsi="Helvetica" w:cs="Helvetica"/>
          <w:b/>
          <w:bCs/>
          <w:color w:val="222222"/>
          <w:sz w:val="21"/>
          <w:szCs w:val="21"/>
        </w:rPr>
        <w:t xml:space="preserve"> : </w:t>
      </w:r>
      <w:r w:rsidRPr="002324B0">
        <w:rPr>
          <w:rFonts w:ascii="Helvetica" w:hAnsi="Helvetica" w:cs="Helvetica" w:hint="eastAsia"/>
          <w:b/>
          <w:bCs/>
          <w:color w:val="222222"/>
          <w:sz w:val="21"/>
          <w:szCs w:val="21"/>
        </w:rPr>
        <w:t>диссертация</w:t>
      </w:r>
      <w:r w:rsidRPr="002324B0">
        <w:rPr>
          <w:rFonts w:ascii="Helvetica" w:hAnsi="Helvetica" w:cs="Helvetica"/>
          <w:b/>
          <w:bCs/>
          <w:color w:val="222222"/>
          <w:sz w:val="21"/>
          <w:szCs w:val="21"/>
        </w:rPr>
        <w:t xml:space="preserve"> ... </w:t>
      </w:r>
      <w:r w:rsidRPr="002324B0">
        <w:rPr>
          <w:rFonts w:ascii="Helvetica" w:hAnsi="Helvetica" w:cs="Helvetica" w:hint="eastAsia"/>
          <w:b/>
          <w:bCs/>
          <w:color w:val="222222"/>
          <w:sz w:val="21"/>
          <w:szCs w:val="21"/>
        </w:rPr>
        <w:t>кандидата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физико</w:t>
      </w:r>
      <w:r w:rsidRPr="002324B0">
        <w:rPr>
          <w:rFonts w:ascii="Helvetica" w:hAnsi="Helvetica" w:cs="Helvetica"/>
          <w:b/>
          <w:bCs/>
          <w:color w:val="222222"/>
          <w:sz w:val="21"/>
          <w:szCs w:val="21"/>
        </w:rPr>
        <w:t>-</w:t>
      </w:r>
      <w:r w:rsidRPr="002324B0">
        <w:rPr>
          <w:rFonts w:ascii="Helvetica" w:hAnsi="Helvetica" w:cs="Helvetica" w:hint="eastAsia"/>
          <w:b/>
          <w:bCs/>
          <w:color w:val="222222"/>
          <w:sz w:val="21"/>
          <w:szCs w:val="21"/>
        </w:rPr>
        <w:t>математических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наук</w:t>
      </w:r>
      <w:r w:rsidRPr="002324B0">
        <w:rPr>
          <w:rFonts w:ascii="Helvetica" w:hAnsi="Helvetica" w:cs="Helvetica"/>
          <w:b/>
          <w:bCs/>
          <w:color w:val="222222"/>
          <w:sz w:val="21"/>
          <w:szCs w:val="21"/>
        </w:rPr>
        <w:t xml:space="preserve"> : 01.02.05. - </w:t>
      </w:r>
      <w:r w:rsidRPr="002324B0">
        <w:rPr>
          <w:rFonts w:ascii="Helvetica" w:hAnsi="Helvetica" w:cs="Helvetica" w:hint="eastAsia"/>
          <w:b/>
          <w:bCs/>
          <w:color w:val="222222"/>
          <w:sz w:val="21"/>
          <w:szCs w:val="21"/>
        </w:rPr>
        <w:t>Уфа</w:t>
      </w:r>
      <w:r w:rsidRPr="002324B0">
        <w:rPr>
          <w:rFonts w:ascii="Helvetica" w:hAnsi="Helvetica" w:cs="Helvetica"/>
          <w:b/>
          <w:bCs/>
          <w:color w:val="222222"/>
          <w:sz w:val="21"/>
          <w:szCs w:val="21"/>
        </w:rPr>
        <w:t xml:space="preserve">, 1999. - 133 </w:t>
      </w:r>
      <w:r w:rsidRPr="002324B0">
        <w:rPr>
          <w:rFonts w:ascii="Helvetica" w:hAnsi="Helvetica" w:cs="Helvetica" w:hint="eastAsia"/>
          <w:b/>
          <w:bCs/>
          <w:color w:val="222222"/>
          <w:sz w:val="21"/>
          <w:szCs w:val="21"/>
        </w:rPr>
        <w:t>с</w:t>
      </w:r>
      <w:r w:rsidRPr="002324B0">
        <w:rPr>
          <w:rFonts w:ascii="Helvetica" w:hAnsi="Helvetica" w:cs="Helvetica"/>
          <w:b/>
          <w:bCs/>
          <w:color w:val="222222"/>
          <w:sz w:val="21"/>
          <w:szCs w:val="21"/>
        </w:rPr>
        <w:t xml:space="preserve">. : </w:t>
      </w:r>
      <w:r w:rsidRPr="002324B0">
        <w:rPr>
          <w:rFonts w:ascii="Helvetica" w:hAnsi="Helvetica" w:cs="Helvetica" w:hint="eastAsia"/>
          <w:b/>
          <w:bCs/>
          <w:color w:val="222222"/>
          <w:sz w:val="21"/>
          <w:szCs w:val="21"/>
        </w:rPr>
        <w:t>ил</w:t>
      </w:r>
      <w:r w:rsidRPr="002324B0">
        <w:rPr>
          <w:rFonts w:ascii="Helvetica" w:hAnsi="Helvetica" w:cs="Helvetica"/>
          <w:b/>
          <w:bCs/>
          <w:color w:val="222222"/>
          <w:sz w:val="21"/>
          <w:szCs w:val="21"/>
        </w:rPr>
        <w:t>.</w:t>
      </w:r>
    </w:p>
    <w:p w14:paraId="7E8A3DF7"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больше</w:t>
      </w:r>
    </w:p>
    <w:p w14:paraId="18782A50"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Цитаты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из</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текста</w:t>
      </w:r>
      <w:r w:rsidRPr="002324B0">
        <w:rPr>
          <w:rFonts w:ascii="Helvetica" w:hAnsi="Helvetica" w:cs="Helvetica"/>
          <w:b/>
          <w:bCs/>
          <w:color w:val="222222"/>
          <w:sz w:val="21"/>
          <w:szCs w:val="21"/>
        </w:rPr>
        <w:t>:</w:t>
      </w:r>
    </w:p>
    <w:p w14:paraId="54FC0306"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стр</w:t>
      </w:r>
      <w:r w:rsidRPr="002324B0">
        <w:rPr>
          <w:rFonts w:ascii="Helvetica" w:hAnsi="Helvetica" w:cs="Helvetica"/>
          <w:b/>
          <w:bCs/>
          <w:color w:val="222222"/>
          <w:sz w:val="21"/>
          <w:szCs w:val="21"/>
        </w:rPr>
        <w:t>. 6</w:t>
      </w:r>
    </w:p>
    <w:p w14:paraId="630CCD5A"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залежей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строятся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теоретические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математические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модели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разложения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гидратов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средах</w:t>
      </w:r>
      <w:r w:rsidRPr="002324B0">
        <w:rPr>
          <w:rFonts w:ascii="Helvetica" w:hAnsi="Helvetica" w:cs="Helvetica"/>
          <w:b/>
          <w:bCs/>
          <w:color w:val="222222"/>
          <w:sz w:val="21"/>
          <w:szCs w:val="21"/>
        </w:rPr>
        <w:t xml:space="preserve"> [57]. </w:t>
      </w:r>
      <w:r w:rsidRPr="002324B0">
        <w:rPr>
          <w:rFonts w:ascii="Helvetica" w:hAnsi="Helvetica" w:cs="Helvetica" w:hint="eastAsia"/>
          <w:b/>
          <w:bCs/>
          <w:color w:val="222222"/>
          <w:sz w:val="21"/>
          <w:szCs w:val="21"/>
        </w:rPr>
        <w:t>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точки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зрения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теории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процесс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разложения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гидратов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проница­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емых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представляет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собой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фильтрационный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процесс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многофазных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систем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наличии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первого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рода</w:t>
      </w:r>
      <w:r w:rsidRPr="002324B0">
        <w:rPr>
          <w:rFonts w:ascii="Helvetica" w:hAnsi="Helvetica" w:cs="Helvetica"/>
          <w:b/>
          <w:bCs/>
          <w:color w:val="222222"/>
          <w:sz w:val="21"/>
          <w:szCs w:val="21"/>
        </w:rPr>
        <w:t xml:space="preserve"> [36 . </w:t>
      </w:r>
      <w:r w:rsidRPr="002324B0">
        <w:rPr>
          <w:rFonts w:ascii="Helvetica" w:hAnsi="Helvetica" w:cs="Helvetica" w:hint="eastAsia"/>
          <w:b/>
          <w:bCs/>
          <w:color w:val="222222"/>
          <w:sz w:val="21"/>
          <w:szCs w:val="21"/>
        </w:rPr>
        <w:t>При</w:t>
      </w:r>
    </w:p>
    <w:p w14:paraId="7D2EDD2B"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стр</w:t>
      </w:r>
      <w:r w:rsidRPr="002324B0">
        <w:rPr>
          <w:rFonts w:ascii="Helvetica" w:hAnsi="Helvetica" w:cs="Helvetica"/>
          <w:b/>
          <w:bCs/>
          <w:color w:val="222222"/>
          <w:sz w:val="21"/>
          <w:szCs w:val="21"/>
        </w:rPr>
        <w:t>. 11</w:t>
      </w:r>
    </w:p>
    <w:p w14:paraId="09E7B4E8"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нагретые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рассматриваются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случаи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пористая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пар</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пористая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w:t>
      </w:r>
      <w:r w:rsidRPr="002324B0">
        <w:rPr>
          <w:rFonts w:ascii="Helvetica" w:hAnsi="Helvetica" w:cs="Helvetica"/>
          <w:b/>
          <w:bCs/>
          <w:color w:val="222222"/>
          <w:sz w:val="21"/>
          <w:szCs w:val="21"/>
        </w:rPr>
        <w:t>-</w:t>
      </w:r>
      <w:r w:rsidRPr="002324B0">
        <w:rPr>
          <w:rFonts w:ascii="Helvetica" w:hAnsi="Helvetica" w:cs="Helvetica" w:hint="eastAsia"/>
          <w:b/>
          <w:bCs/>
          <w:color w:val="222222"/>
          <w:sz w:val="21"/>
          <w:szCs w:val="21"/>
        </w:rPr>
        <w:t>вода</w:t>
      </w:r>
      <w:r w:rsidRPr="002324B0">
        <w:rPr>
          <w:rFonts w:ascii="Helvetica" w:hAnsi="Helvetica" w:cs="Helvetica"/>
          <w:b/>
          <w:bCs/>
          <w:color w:val="222222"/>
          <w:sz w:val="21"/>
          <w:szCs w:val="21"/>
        </w:rPr>
        <w:t>-</w:t>
      </w:r>
      <w:r w:rsidRPr="002324B0">
        <w:rPr>
          <w:rFonts w:ascii="Helvetica" w:hAnsi="Helvetica" w:cs="Helvetica" w:hint="eastAsia"/>
          <w:b/>
          <w:bCs/>
          <w:color w:val="222222"/>
          <w:sz w:val="21"/>
          <w:szCs w:val="21"/>
        </w:rPr>
        <w:t>вода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Для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случая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двухфазной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вводится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понятие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меченой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выделены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два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режима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нагнетания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которых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фазового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происходит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конденсация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пара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или</w:t>
      </w:r>
    </w:p>
    <w:p w14:paraId="1913EC8B"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стр</w:t>
      </w:r>
      <w:r w:rsidRPr="002324B0">
        <w:rPr>
          <w:rFonts w:ascii="Helvetica" w:hAnsi="Helvetica" w:cs="Helvetica"/>
          <w:b/>
          <w:bCs/>
          <w:color w:val="222222"/>
          <w:sz w:val="21"/>
          <w:szCs w:val="21"/>
        </w:rPr>
        <w:t>. 93</w:t>
      </w:r>
    </w:p>
    <w:p w14:paraId="2C66562E"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поровый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объ­</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ем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температуре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давлении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Процесс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системы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пористая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среда</w:t>
      </w:r>
      <w:r w:rsidRPr="002324B0">
        <w:rPr>
          <w:rFonts w:ascii="Helvetica" w:hAnsi="Helvetica" w:cs="Helvetica"/>
          <w:b/>
          <w:bCs/>
          <w:color w:val="222222"/>
          <w:sz w:val="21"/>
          <w:szCs w:val="21"/>
        </w:rPr>
        <w:t xml:space="preserve"> - </w:t>
      </w:r>
      <w:r w:rsidRPr="002324B0">
        <w:rPr>
          <w:rFonts w:ascii="Helvetica" w:hAnsi="Helvetica" w:cs="Helvetica" w:hint="eastAsia"/>
          <w:b/>
          <w:bCs/>
          <w:color w:val="222222"/>
          <w:sz w:val="21"/>
          <w:szCs w:val="21"/>
        </w:rPr>
        <w:t>вода</w:t>
      </w:r>
      <w:r w:rsidRPr="002324B0">
        <w:rPr>
          <w:rFonts w:ascii="Helvetica" w:hAnsi="Helvetica" w:cs="Helvetica"/>
          <w:b/>
          <w:bCs/>
          <w:color w:val="222222"/>
          <w:sz w:val="21"/>
          <w:szCs w:val="21"/>
        </w:rPr>
        <w:t xml:space="preserve"> - </w:t>
      </w:r>
      <w:r w:rsidRPr="002324B0">
        <w:rPr>
          <w:rFonts w:ascii="Helvetica" w:hAnsi="Helvetica" w:cs="Helvetica" w:hint="eastAsia"/>
          <w:b/>
          <w:bCs/>
          <w:color w:val="222222"/>
          <w:sz w:val="21"/>
          <w:szCs w:val="21"/>
        </w:rPr>
        <w:t>пар</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происходит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фронтовой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схеме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соглас­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которой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полностью</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происходят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некоторой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верхности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Кроме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фазового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скачка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пературы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зоне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фильтрации</w:t>
      </w:r>
    </w:p>
    <w:p w14:paraId="6D04F9B3" w14:textId="77777777" w:rsidR="002324B0" w:rsidRPr="002324B0" w:rsidRDefault="002324B0" w:rsidP="002324B0">
      <w:pPr>
        <w:rPr>
          <w:rFonts w:ascii="Helvetica" w:hAnsi="Helvetica" w:cs="Helvetica"/>
          <w:b/>
          <w:bCs/>
          <w:color w:val="222222"/>
          <w:sz w:val="21"/>
          <w:szCs w:val="21"/>
        </w:rPr>
      </w:pPr>
    </w:p>
    <w:p w14:paraId="72EC43CE"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Оглавление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диссертации</w:t>
      </w:r>
    </w:p>
    <w:p w14:paraId="6CF238BC"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кандидат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физико</w:t>
      </w:r>
      <w:r w:rsidRPr="002324B0">
        <w:rPr>
          <w:rFonts w:ascii="Helvetica" w:hAnsi="Helvetica" w:cs="Helvetica"/>
          <w:b/>
          <w:bCs/>
          <w:color w:val="222222"/>
          <w:sz w:val="21"/>
          <w:szCs w:val="21"/>
        </w:rPr>
        <w:t>-</w:t>
      </w:r>
      <w:r w:rsidRPr="002324B0">
        <w:rPr>
          <w:rFonts w:ascii="Helvetica" w:hAnsi="Helvetica" w:cs="Helvetica" w:hint="eastAsia"/>
          <w:b/>
          <w:bCs/>
          <w:color w:val="222222"/>
          <w:sz w:val="21"/>
          <w:szCs w:val="21"/>
        </w:rPr>
        <w:t>математических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наук</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Насырова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Ляля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Ахметовна</w:t>
      </w:r>
    </w:p>
    <w:p w14:paraId="23776ABA"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lastRenderedPageBreak/>
        <w:t>Введение</w:t>
      </w:r>
    </w:p>
    <w:p w14:paraId="374620BC" w14:textId="77777777" w:rsidR="002324B0" w:rsidRPr="002324B0" w:rsidRDefault="002324B0" w:rsidP="002324B0">
      <w:pPr>
        <w:rPr>
          <w:rFonts w:ascii="Helvetica" w:hAnsi="Helvetica" w:cs="Helvetica"/>
          <w:b/>
          <w:bCs/>
          <w:color w:val="222222"/>
          <w:sz w:val="21"/>
          <w:szCs w:val="21"/>
        </w:rPr>
      </w:pPr>
    </w:p>
    <w:p w14:paraId="1862AADC"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Глава</w:t>
      </w:r>
      <w:r w:rsidRPr="002324B0">
        <w:rPr>
          <w:rFonts w:ascii="Helvetica" w:hAnsi="Helvetica" w:cs="Helvetica"/>
          <w:b/>
          <w:bCs/>
          <w:color w:val="222222"/>
          <w:sz w:val="21"/>
          <w:szCs w:val="21"/>
        </w:rPr>
        <w:t xml:space="preserve"> 1. </w:t>
      </w:r>
      <w:r w:rsidRPr="002324B0">
        <w:rPr>
          <w:rFonts w:ascii="Helvetica" w:hAnsi="Helvetica" w:cs="Helvetica" w:hint="eastAsia"/>
          <w:b/>
          <w:bCs/>
          <w:color w:val="222222"/>
          <w:sz w:val="21"/>
          <w:szCs w:val="21"/>
        </w:rPr>
        <w:t>Разложение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гидратов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сосуществующих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тепловом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воздействии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ингибитора</w:t>
      </w:r>
      <w:r w:rsidRPr="002324B0">
        <w:rPr>
          <w:rFonts w:ascii="Helvetica" w:hAnsi="Helvetica" w:cs="Helvetica"/>
          <w:b/>
          <w:bCs/>
          <w:color w:val="222222"/>
          <w:sz w:val="21"/>
          <w:szCs w:val="21"/>
        </w:rPr>
        <w:t>.</w:t>
      </w:r>
    </w:p>
    <w:p w14:paraId="1C41763E" w14:textId="77777777" w:rsidR="002324B0" w:rsidRPr="002324B0" w:rsidRDefault="002324B0" w:rsidP="002324B0">
      <w:pPr>
        <w:rPr>
          <w:rFonts w:ascii="Helvetica" w:hAnsi="Helvetica" w:cs="Helvetica"/>
          <w:b/>
          <w:bCs/>
          <w:color w:val="222222"/>
          <w:sz w:val="21"/>
          <w:szCs w:val="21"/>
        </w:rPr>
      </w:pPr>
    </w:p>
    <w:p w14:paraId="1661E478"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1.1. </w:t>
      </w:r>
      <w:r w:rsidRPr="002324B0">
        <w:rPr>
          <w:rFonts w:ascii="Helvetica" w:hAnsi="Helvetica" w:cs="Helvetica" w:hint="eastAsia"/>
          <w:b/>
          <w:bCs/>
          <w:color w:val="222222"/>
          <w:sz w:val="21"/>
          <w:szCs w:val="21"/>
        </w:rPr>
        <w:t>Сведения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газогидратах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Некоторые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замечания</w:t>
      </w:r>
      <w:r w:rsidRPr="002324B0">
        <w:rPr>
          <w:rFonts w:ascii="Helvetica" w:hAnsi="Helvetica" w:cs="Helvetica"/>
          <w:b/>
          <w:bCs/>
          <w:color w:val="222222"/>
          <w:sz w:val="21"/>
          <w:szCs w:val="21"/>
        </w:rPr>
        <w:t>.</w:t>
      </w:r>
    </w:p>
    <w:p w14:paraId="44868F0F" w14:textId="77777777" w:rsidR="002324B0" w:rsidRPr="002324B0" w:rsidRDefault="002324B0" w:rsidP="002324B0">
      <w:pPr>
        <w:rPr>
          <w:rFonts w:ascii="Helvetica" w:hAnsi="Helvetica" w:cs="Helvetica"/>
          <w:b/>
          <w:bCs/>
          <w:color w:val="222222"/>
          <w:sz w:val="21"/>
          <w:szCs w:val="21"/>
        </w:rPr>
      </w:pPr>
    </w:p>
    <w:p w14:paraId="792B0684"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1.2. </w:t>
      </w:r>
      <w:r w:rsidRPr="002324B0">
        <w:rPr>
          <w:rFonts w:ascii="Helvetica" w:hAnsi="Helvetica" w:cs="Helvetica" w:hint="eastAsia"/>
          <w:b/>
          <w:bCs/>
          <w:color w:val="222222"/>
          <w:sz w:val="21"/>
          <w:szCs w:val="21"/>
        </w:rPr>
        <w:t>Основные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уравнения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допущения</w:t>
      </w:r>
    </w:p>
    <w:p w14:paraId="02A5EE84" w14:textId="77777777" w:rsidR="002324B0" w:rsidRPr="002324B0" w:rsidRDefault="002324B0" w:rsidP="002324B0">
      <w:pPr>
        <w:rPr>
          <w:rFonts w:ascii="Helvetica" w:hAnsi="Helvetica" w:cs="Helvetica"/>
          <w:b/>
          <w:bCs/>
          <w:color w:val="222222"/>
          <w:sz w:val="21"/>
          <w:szCs w:val="21"/>
        </w:rPr>
      </w:pPr>
    </w:p>
    <w:p w14:paraId="32BBFB78"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Глава</w:t>
      </w:r>
      <w:r w:rsidRPr="002324B0">
        <w:rPr>
          <w:rFonts w:ascii="Helvetica" w:hAnsi="Helvetica" w:cs="Helvetica"/>
          <w:b/>
          <w:bCs/>
          <w:color w:val="222222"/>
          <w:sz w:val="21"/>
          <w:szCs w:val="21"/>
        </w:rPr>
        <w:t xml:space="preserve"> 2. </w:t>
      </w:r>
      <w:r w:rsidRPr="002324B0">
        <w:rPr>
          <w:rFonts w:ascii="Helvetica" w:hAnsi="Helvetica" w:cs="Helvetica" w:hint="eastAsia"/>
          <w:b/>
          <w:bCs/>
          <w:color w:val="222222"/>
          <w:sz w:val="21"/>
          <w:szCs w:val="21"/>
        </w:rPr>
        <w:t>Автомодельные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фронтовом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разложении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газогидратов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тепловом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воздействии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ингибитора</w:t>
      </w:r>
      <w:r w:rsidRPr="002324B0">
        <w:rPr>
          <w:rFonts w:ascii="Helvetica" w:hAnsi="Helvetica" w:cs="Helvetica"/>
          <w:b/>
          <w:bCs/>
          <w:color w:val="222222"/>
          <w:sz w:val="21"/>
          <w:szCs w:val="21"/>
        </w:rPr>
        <w:t>.</w:t>
      </w:r>
    </w:p>
    <w:p w14:paraId="70AB094E" w14:textId="77777777" w:rsidR="002324B0" w:rsidRPr="002324B0" w:rsidRDefault="002324B0" w:rsidP="002324B0">
      <w:pPr>
        <w:rPr>
          <w:rFonts w:ascii="Helvetica" w:hAnsi="Helvetica" w:cs="Helvetica"/>
          <w:b/>
          <w:bCs/>
          <w:color w:val="222222"/>
          <w:sz w:val="21"/>
          <w:szCs w:val="21"/>
        </w:rPr>
      </w:pPr>
    </w:p>
    <w:p w14:paraId="6C90D697"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2.1. </w:t>
      </w:r>
      <w:r w:rsidRPr="002324B0">
        <w:rPr>
          <w:rFonts w:ascii="Helvetica" w:hAnsi="Helvetica" w:cs="Helvetica" w:hint="eastAsia"/>
          <w:b/>
          <w:bCs/>
          <w:color w:val="222222"/>
          <w:sz w:val="21"/>
          <w:szCs w:val="21"/>
        </w:rPr>
        <w:t>Разложение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газогидрата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нагреве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условиях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непроницаемости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w:t>
      </w:r>
    </w:p>
    <w:p w14:paraId="0B85565F" w14:textId="77777777" w:rsidR="002324B0" w:rsidRPr="002324B0" w:rsidRDefault="002324B0" w:rsidP="002324B0">
      <w:pPr>
        <w:rPr>
          <w:rFonts w:ascii="Helvetica" w:hAnsi="Helvetica" w:cs="Helvetica"/>
          <w:b/>
          <w:bCs/>
          <w:color w:val="222222"/>
          <w:sz w:val="21"/>
          <w:szCs w:val="21"/>
        </w:rPr>
      </w:pPr>
    </w:p>
    <w:p w14:paraId="154F2333"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2.2. </w:t>
      </w:r>
      <w:r w:rsidRPr="002324B0">
        <w:rPr>
          <w:rFonts w:ascii="Helvetica" w:hAnsi="Helvetica" w:cs="Helvetica" w:hint="eastAsia"/>
          <w:b/>
          <w:bCs/>
          <w:color w:val="222222"/>
          <w:sz w:val="21"/>
          <w:szCs w:val="21"/>
        </w:rPr>
        <w:t>Фронтовое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разложение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газогидрата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находящегося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ингибитора</w:t>
      </w:r>
      <w:r w:rsidRPr="002324B0">
        <w:rPr>
          <w:rFonts w:ascii="Helvetica" w:hAnsi="Helvetica" w:cs="Helvetica"/>
          <w:b/>
          <w:bCs/>
          <w:color w:val="222222"/>
          <w:sz w:val="21"/>
          <w:szCs w:val="21"/>
        </w:rPr>
        <w:t>.</w:t>
      </w:r>
    </w:p>
    <w:p w14:paraId="18062735" w14:textId="77777777" w:rsidR="002324B0" w:rsidRPr="002324B0" w:rsidRDefault="002324B0" w:rsidP="002324B0">
      <w:pPr>
        <w:rPr>
          <w:rFonts w:ascii="Helvetica" w:hAnsi="Helvetica" w:cs="Helvetica"/>
          <w:b/>
          <w:bCs/>
          <w:color w:val="222222"/>
          <w:sz w:val="21"/>
          <w:szCs w:val="21"/>
        </w:rPr>
      </w:pPr>
    </w:p>
    <w:p w14:paraId="3F1AE143"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Глава</w:t>
      </w:r>
      <w:r w:rsidRPr="002324B0">
        <w:rPr>
          <w:rFonts w:ascii="Helvetica" w:hAnsi="Helvetica" w:cs="Helvetica"/>
          <w:b/>
          <w:bCs/>
          <w:color w:val="222222"/>
          <w:sz w:val="21"/>
          <w:szCs w:val="21"/>
        </w:rPr>
        <w:t xml:space="preserve"> 3. </w:t>
      </w:r>
      <w:r w:rsidRPr="002324B0">
        <w:rPr>
          <w:rFonts w:ascii="Helvetica" w:hAnsi="Helvetica" w:cs="Helvetica" w:hint="eastAsia"/>
          <w:b/>
          <w:bCs/>
          <w:color w:val="222222"/>
          <w:sz w:val="21"/>
          <w:szCs w:val="21"/>
        </w:rPr>
        <w:t>Закачка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холодной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жидкости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горячий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насыщенный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паром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или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жидкостью</w:t>
      </w:r>
      <w:r w:rsidRPr="002324B0">
        <w:rPr>
          <w:rFonts w:ascii="Helvetica" w:hAnsi="Helvetica" w:cs="Helvetica"/>
          <w:b/>
          <w:bCs/>
          <w:color w:val="222222"/>
          <w:sz w:val="21"/>
          <w:szCs w:val="21"/>
        </w:rPr>
        <w:t>.</w:t>
      </w:r>
    </w:p>
    <w:p w14:paraId="0540AC59" w14:textId="77777777" w:rsidR="002324B0" w:rsidRPr="002324B0" w:rsidRDefault="002324B0" w:rsidP="002324B0">
      <w:pPr>
        <w:rPr>
          <w:rFonts w:ascii="Helvetica" w:hAnsi="Helvetica" w:cs="Helvetica"/>
          <w:b/>
          <w:bCs/>
          <w:color w:val="222222"/>
          <w:sz w:val="21"/>
          <w:szCs w:val="21"/>
        </w:rPr>
      </w:pPr>
    </w:p>
    <w:p w14:paraId="1D20801E"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3.1. </w:t>
      </w:r>
      <w:r w:rsidRPr="002324B0">
        <w:rPr>
          <w:rFonts w:ascii="Helvetica" w:hAnsi="Helvetica" w:cs="Helvetica" w:hint="eastAsia"/>
          <w:b/>
          <w:bCs/>
          <w:color w:val="222222"/>
          <w:sz w:val="21"/>
          <w:szCs w:val="21"/>
        </w:rPr>
        <w:t>Об</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извлечении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геотермальных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ресурсов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из</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проницаемых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сред</w:t>
      </w:r>
      <w:r w:rsidRPr="002324B0">
        <w:rPr>
          <w:rFonts w:ascii="Helvetica" w:hAnsi="Helvetica" w:cs="Helvetica"/>
          <w:b/>
          <w:bCs/>
          <w:color w:val="222222"/>
          <w:sz w:val="21"/>
          <w:szCs w:val="21"/>
        </w:rPr>
        <w:t>.</w:t>
      </w:r>
    </w:p>
    <w:p w14:paraId="02DFB1B4" w14:textId="77777777" w:rsidR="002324B0" w:rsidRPr="002324B0" w:rsidRDefault="002324B0" w:rsidP="002324B0">
      <w:pPr>
        <w:rPr>
          <w:rFonts w:ascii="Helvetica" w:hAnsi="Helvetica" w:cs="Helvetica"/>
          <w:b/>
          <w:bCs/>
          <w:color w:val="222222"/>
          <w:sz w:val="21"/>
          <w:szCs w:val="21"/>
        </w:rPr>
      </w:pPr>
    </w:p>
    <w:p w14:paraId="5AB0FFB6"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3.2. </w:t>
      </w:r>
      <w:r w:rsidRPr="002324B0">
        <w:rPr>
          <w:rFonts w:ascii="Helvetica" w:hAnsi="Helvetica" w:cs="Helvetica" w:hint="eastAsia"/>
          <w:b/>
          <w:bCs/>
          <w:color w:val="222222"/>
          <w:sz w:val="21"/>
          <w:szCs w:val="21"/>
        </w:rPr>
        <w:t>Системы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уравнений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описывающие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процесс</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инжекции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геотермальные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пласты</w:t>
      </w:r>
    </w:p>
    <w:p w14:paraId="534EC13C" w14:textId="77777777" w:rsidR="002324B0" w:rsidRPr="002324B0" w:rsidRDefault="002324B0" w:rsidP="002324B0">
      <w:pPr>
        <w:rPr>
          <w:rFonts w:ascii="Helvetica" w:hAnsi="Helvetica" w:cs="Helvetica"/>
          <w:b/>
          <w:bCs/>
          <w:color w:val="222222"/>
          <w:sz w:val="21"/>
          <w:szCs w:val="21"/>
        </w:rPr>
      </w:pPr>
    </w:p>
    <w:p w14:paraId="0F57FCA8"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3.3. </w:t>
      </w:r>
      <w:r w:rsidRPr="002324B0">
        <w:rPr>
          <w:rFonts w:ascii="Helvetica" w:hAnsi="Helvetica" w:cs="Helvetica" w:hint="eastAsia"/>
          <w:b/>
          <w:bCs/>
          <w:color w:val="222222"/>
          <w:sz w:val="21"/>
          <w:szCs w:val="21"/>
        </w:rPr>
        <w:t>Одномерные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пористые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насыщенные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или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паром</w:t>
      </w:r>
    </w:p>
    <w:p w14:paraId="3D84750D" w14:textId="77777777" w:rsidR="002324B0" w:rsidRPr="002324B0" w:rsidRDefault="002324B0" w:rsidP="002324B0">
      <w:pPr>
        <w:rPr>
          <w:rFonts w:ascii="Helvetica" w:hAnsi="Helvetica" w:cs="Helvetica"/>
          <w:b/>
          <w:bCs/>
          <w:color w:val="222222"/>
          <w:sz w:val="21"/>
          <w:szCs w:val="21"/>
        </w:rPr>
      </w:pPr>
    </w:p>
    <w:p w14:paraId="1D8B3A28"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3.3.1. </w:t>
      </w:r>
      <w:r w:rsidRPr="002324B0">
        <w:rPr>
          <w:rFonts w:ascii="Helvetica" w:hAnsi="Helvetica" w:cs="Helvetica" w:hint="eastAsia"/>
          <w:b/>
          <w:bCs/>
          <w:color w:val="222222"/>
          <w:sz w:val="21"/>
          <w:szCs w:val="21"/>
        </w:rPr>
        <w:t>Автомодельные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постановки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общей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линейной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нагнетании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горячий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w:t>
      </w:r>
      <w:r w:rsidRPr="002324B0">
        <w:rPr>
          <w:rFonts w:ascii="Helvetica" w:hAnsi="Helvetica" w:cs="Helvetica"/>
          <w:b/>
          <w:bCs/>
          <w:color w:val="222222"/>
          <w:sz w:val="21"/>
          <w:szCs w:val="21"/>
        </w:rPr>
        <w:t>.</w:t>
      </w:r>
    </w:p>
    <w:p w14:paraId="0142E07C" w14:textId="77777777" w:rsidR="002324B0" w:rsidRPr="002324B0" w:rsidRDefault="002324B0" w:rsidP="002324B0">
      <w:pPr>
        <w:rPr>
          <w:rFonts w:ascii="Helvetica" w:hAnsi="Helvetica" w:cs="Helvetica"/>
          <w:b/>
          <w:bCs/>
          <w:color w:val="222222"/>
          <w:sz w:val="21"/>
          <w:szCs w:val="21"/>
        </w:rPr>
      </w:pPr>
    </w:p>
    <w:p w14:paraId="7DAAA140"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hint="eastAsia"/>
          <w:b/>
          <w:bCs/>
          <w:color w:val="222222"/>
          <w:sz w:val="21"/>
          <w:szCs w:val="21"/>
        </w:rPr>
        <w:t>Однофазная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фильтрация</w:t>
      </w:r>
    </w:p>
    <w:p w14:paraId="15F91AE6" w14:textId="77777777" w:rsidR="002324B0" w:rsidRPr="002324B0" w:rsidRDefault="002324B0" w:rsidP="002324B0">
      <w:pPr>
        <w:rPr>
          <w:rFonts w:ascii="Helvetica" w:hAnsi="Helvetica" w:cs="Helvetica"/>
          <w:b/>
          <w:bCs/>
          <w:color w:val="222222"/>
          <w:sz w:val="21"/>
          <w:szCs w:val="21"/>
        </w:rPr>
      </w:pPr>
    </w:p>
    <w:p w14:paraId="1089B84F"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3.3.2. </w:t>
      </w:r>
      <w:r w:rsidRPr="002324B0">
        <w:rPr>
          <w:rFonts w:ascii="Helvetica" w:hAnsi="Helvetica" w:cs="Helvetica" w:hint="eastAsia"/>
          <w:b/>
          <w:bCs/>
          <w:color w:val="222222"/>
          <w:sz w:val="21"/>
          <w:szCs w:val="21"/>
        </w:rPr>
        <w:t>Некоторые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оценки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теплофизических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эффектов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возникающих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холодной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жидкости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насыщенные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горячим</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паром</w:t>
      </w:r>
      <w:r w:rsidRPr="002324B0">
        <w:rPr>
          <w:rFonts w:ascii="Helvetica" w:hAnsi="Helvetica" w:cs="Helvetica"/>
          <w:b/>
          <w:bCs/>
          <w:color w:val="222222"/>
          <w:sz w:val="21"/>
          <w:szCs w:val="21"/>
        </w:rPr>
        <w:t>.</w:t>
      </w:r>
    </w:p>
    <w:p w14:paraId="0E705E82" w14:textId="77777777" w:rsidR="002324B0" w:rsidRPr="002324B0" w:rsidRDefault="002324B0" w:rsidP="002324B0">
      <w:pPr>
        <w:rPr>
          <w:rFonts w:ascii="Helvetica" w:hAnsi="Helvetica" w:cs="Helvetica"/>
          <w:b/>
          <w:bCs/>
          <w:color w:val="222222"/>
          <w:sz w:val="21"/>
          <w:szCs w:val="21"/>
        </w:rPr>
      </w:pPr>
    </w:p>
    <w:p w14:paraId="07E6505C"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3.4. </w:t>
      </w:r>
      <w:r w:rsidRPr="002324B0">
        <w:rPr>
          <w:rFonts w:ascii="Helvetica" w:hAnsi="Helvetica" w:cs="Helvetica" w:hint="eastAsia"/>
          <w:b/>
          <w:bCs/>
          <w:color w:val="222222"/>
          <w:sz w:val="21"/>
          <w:szCs w:val="21"/>
        </w:rPr>
        <w:t>Постановка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движении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фронта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фазового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перехода</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меченой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инжекции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горячий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скачками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температуры</w:t>
      </w:r>
    </w:p>
    <w:p w14:paraId="29A59691" w14:textId="77777777" w:rsidR="002324B0" w:rsidRPr="002324B0" w:rsidRDefault="002324B0" w:rsidP="002324B0">
      <w:pPr>
        <w:rPr>
          <w:rFonts w:ascii="Helvetica" w:hAnsi="Helvetica" w:cs="Helvetica"/>
          <w:b/>
          <w:bCs/>
          <w:color w:val="222222"/>
          <w:sz w:val="21"/>
          <w:szCs w:val="21"/>
        </w:rPr>
      </w:pPr>
    </w:p>
    <w:p w14:paraId="508DF48B"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3.4.1. </w:t>
      </w:r>
      <w:r w:rsidRPr="002324B0">
        <w:rPr>
          <w:rFonts w:ascii="Helvetica" w:hAnsi="Helvetica" w:cs="Helvetica" w:hint="eastAsia"/>
          <w:b/>
          <w:bCs/>
          <w:color w:val="222222"/>
          <w:sz w:val="21"/>
          <w:szCs w:val="21"/>
        </w:rPr>
        <w:t>Некоторые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замечания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основные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уравнения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для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одномерных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задач</w:t>
      </w:r>
    </w:p>
    <w:p w14:paraId="70EB575A" w14:textId="77777777" w:rsidR="002324B0" w:rsidRPr="002324B0" w:rsidRDefault="002324B0" w:rsidP="002324B0">
      <w:pPr>
        <w:rPr>
          <w:rFonts w:ascii="Helvetica" w:hAnsi="Helvetica" w:cs="Helvetica"/>
          <w:b/>
          <w:bCs/>
          <w:color w:val="222222"/>
          <w:sz w:val="21"/>
          <w:szCs w:val="21"/>
        </w:rPr>
      </w:pPr>
    </w:p>
    <w:p w14:paraId="0F831641"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3.4.2. </w:t>
      </w:r>
      <w:r w:rsidRPr="002324B0">
        <w:rPr>
          <w:rFonts w:ascii="Helvetica" w:hAnsi="Helvetica" w:cs="Helvetica" w:hint="eastAsia"/>
          <w:b/>
          <w:bCs/>
          <w:color w:val="222222"/>
          <w:sz w:val="21"/>
          <w:szCs w:val="21"/>
        </w:rPr>
        <w:t>Уравнение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пьезопроводности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со</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скачками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температуры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автомодельной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постановке</w:t>
      </w:r>
      <w:r w:rsidRPr="002324B0">
        <w:rPr>
          <w:rFonts w:ascii="Helvetica" w:hAnsi="Helvetica" w:cs="Helvetica"/>
          <w:b/>
          <w:bCs/>
          <w:color w:val="222222"/>
          <w:sz w:val="21"/>
          <w:szCs w:val="21"/>
        </w:rPr>
        <w:t>.</w:t>
      </w:r>
    </w:p>
    <w:p w14:paraId="32F96726" w14:textId="77777777" w:rsidR="002324B0" w:rsidRPr="002324B0" w:rsidRDefault="002324B0" w:rsidP="002324B0">
      <w:pPr>
        <w:rPr>
          <w:rFonts w:ascii="Helvetica" w:hAnsi="Helvetica" w:cs="Helvetica"/>
          <w:b/>
          <w:bCs/>
          <w:color w:val="222222"/>
          <w:sz w:val="21"/>
          <w:szCs w:val="21"/>
        </w:rPr>
      </w:pPr>
    </w:p>
    <w:p w14:paraId="24F6E4BD" w14:textId="77777777" w:rsidR="002324B0" w:rsidRPr="002324B0" w:rsidRDefault="002324B0" w:rsidP="002324B0">
      <w:pPr>
        <w:rPr>
          <w:rFonts w:ascii="Helvetica" w:hAnsi="Helvetica" w:cs="Helvetica"/>
          <w:b/>
          <w:bCs/>
          <w:color w:val="222222"/>
          <w:sz w:val="21"/>
          <w:szCs w:val="21"/>
        </w:rPr>
      </w:pPr>
      <w:r w:rsidRPr="002324B0">
        <w:rPr>
          <w:rFonts w:ascii="Helvetica" w:hAnsi="Helvetica" w:cs="Helvetica"/>
          <w:b/>
          <w:bCs/>
          <w:color w:val="222222"/>
          <w:sz w:val="21"/>
          <w:szCs w:val="21"/>
        </w:rPr>
        <w:t xml:space="preserve">3.4.3. </w:t>
      </w:r>
      <w:r w:rsidRPr="002324B0">
        <w:rPr>
          <w:rFonts w:ascii="Helvetica" w:hAnsi="Helvetica" w:cs="Helvetica" w:hint="eastAsia"/>
          <w:b/>
          <w:bCs/>
          <w:color w:val="222222"/>
          <w:sz w:val="21"/>
          <w:szCs w:val="21"/>
        </w:rPr>
        <w:t>Определение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меченой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для</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высокопроницаемых</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пластов</w:t>
      </w:r>
    </w:p>
    <w:p w14:paraId="2EB1E886" w14:textId="77777777" w:rsidR="002324B0" w:rsidRPr="002324B0" w:rsidRDefault="002324B0" w:rsidP="002324B0">
      <w:pPr>
        <w:rPr>
          <w:rFonts w:ascii="Helvetica" w:hAnsi="Helvetica" w:cs="Helvetica"/>
          <w:b/>
          <w:bCs/>
          <w:color w:val="222222"/>
          <w:sz w:val="21"/>
          <w:szCs w:val="21"/>
        </w:rPr>
      </w:pPr>
    </w:p>
    <w:p w14:paraId="4CCADE6E" w14:textId="7A32298E" w:rsidR="004F7911" w:rsidRPr="002324B0" w:rsidRDefault="002324B0" w:rsidP="002324B0">
      <w:r w:rsidRPr="002324B0">
        <w:rPr>
          <w:rFonts w:ascii="Helvetica" w:hAnsi="Helvetica" w:cs="Helvetica"/>
          <w:b/>
          <w:bCs/>
          <w:color w:val="222222"/>
          <w:sz w:val="21"/>
          <w:szCs w:val="21"/>
        </w:rPr>
        <w:t xml:space="preserve">3.4.4. </w:t>
      </w:r>
      <w:r w:rsidRPr="002324B0">
        <w:rPr>
          <w:rFonts w:ascii="Helvetica" w:hAnsi="Helvetica" w:cs="Helvetica" w:hint="eastAsia"/>
          <w:b/>
          <w:bCs/>
          <w:color w:val="222222"/>
          <w:sz w:val="21"/>
          <w:szCs w:val="21"/>
        </w:rPr>
        <w:t>Определение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межфазной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границы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при</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закачке</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воды</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в</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холодный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пласт</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насыщенный</w:t>
      </w:r>
      <w:r w:rsidRPr="002324B0">
        <w:rPr>
          <w:rFonts w:ascii="Helvetica" w:hAnsi="Helvetica" w:cs="Helvetica"/>
          <w:b/>
          <w:bCs/>
          <w:color w:val="222222"/>
          <w:sz w:val="21"/>
          <w:szCs w:val="21"/>
        </w:rPr>
        <w:t xml:space="preserve"> </w:t>
      </w:r>
      <w:r w:rsidRPr="002324B0">
        <w:rPr>
          <w:rFonts w:ascii="Helvetica" w:hAnsi="Helvetica" w:cs="Helvetica" w:hint="eastAsia"/>
          <w:b/>
          <w:bCs/>
          <w:color w:val="222222"/>
          <w:sz w:val="21"/>
          <w:szCs w:val="21"/>
        </w:rPr>
        <w:t>газом</w:t>
      </w:r>
    </w:p>
    <w:sectPr w:rsidR="004F7911" w:rsidRPr="002324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0189" w14:textId="77777777" w:rsidR="00ED7A27" w:rsidRDefault="00ED7A27">
      <w:pPr>
        <w:spacing w:after="0" w:line="240" w:lineRule="auto"/>
      </w:pPr>
      <w:r>
        <w:separator/>
      </w:r>
    </w:p>
  </w:endnote>
  <w:endnote w:type="continuationSeparator" w:id="0">
    <w:p w14:paraId="436E718C" w14:textId="77777777" w:rsidR="00ED7A27" w:rsidRDefault="00ED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D42D" w14:textId="77777777" w:rsidR="00ED7A27" w:rsidRDefault="00ED7A27"/>
    <w:p w14:paraId="2744C89F" w14:textId="77777777" w:rsidR="00ED7A27" w:rsidRDefault="00ED7A27"/>
    <w:p w14:paraId="14D1426C" w14:textId="77777777" w:rsidR="00ED7A27" w:rsidRDefault="00ED7A27"/>
    <w:p w14:paraId="3AEDE7BA" w14:textId="77777777" w:rsidR="00ED7A27" w:rsidRDefault="00ED7A27"/>
    <w:p w14:paraId="53DF90C7" w14:textId="77777777" w:rsidR="00ED7A27" w:rsidRDefault="00ED7A27"/>
    <w:p w14:paraId="42C203B3" w14:textId="77777777" w:rsidR="00ED7A27" w:rsidRDefault="00ED7A27"/>
    <w:p w14:paraId="2814C8F7" w14:textId="77777777" w:rsidR="00ED7A27" w:rsidRDefault="00ED7A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B2D2B" wp14:editId="484082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67B50" w14:textId="77777777" w:rsidR="00ED7A27" w:rsidRDefault="00ED7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B2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667B50" w14:textId="77777777" w:rsidR="00ED7A27" w:rsidRDefault="00ED7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E6487" w14:textId="77777777" w:rsidR="00ED7A27" w:rsidRDefault="00ED7A27"/>
    <w:p w14:paraId="66135CBE" w14:textId="77777777" w:rsidR="00ED7A27" w:rsidRDefault="00ED7A27"/>
    <w:p w14:paraId="0FD9CCBA" w14:textId="77777777" w:rsidR="00ED7A27" w:rsidRDefault="00ED7A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D34F82" wp14:editId="5E9E2D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F34A" w14:textId="77777777" w:rsidR="00ED7A27" w:rsidRDefault="00ED7A27"/>
                          <w:p w14:paraId="779D151A" w14:textId="77777777" w:rsidR="00ED7A27" w:rsidRDefault="00ED7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34F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D7F34A" w14:textId="77777777" w:rsidR="00ED7A27" w:rsidRDefault="00ED7A27"/>
                    <w:p w14:paraId="779D151A" w14:textId="77777777" w:rsidR="00ED7A27" w:rsidRDefault="00ED7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FBE08" w14:textId="77777777" w:rsidR="00ED7A27" w:rsidRDefault="00ED7A27"/>
    <w:p w14:paraId="727A172A" w14:textId="77777777" w:rsidR="00ED7A27" w:rsidRDefault="00ED7A27">
      <w:pPr>
        <w:rPr>
          <w:sz w:val="2"/>
          <w:szCs w:val="2"/>
        </w:rPr>
      </w:pPr>
    </w:p>
    <w:p w14:paraId="50D7936D" w14:textId="77777777" w:rsidR="00ED7A27" w:rsidRDefault="00ED7A27"/>
    <w:p w14:paraId="793FAF76" w14:textId="77777777" w:rsidR="00ED7A27" w:rsidRDefault="00ED7A27">
      <w:pPr>
        <w:spacing w:after="0" w:line="240" w:lineRule="auto"/>
      </w:pPr>
    </w:p>
  </w:footnote>
  <w:footnote w:type="continuationSeparator" w:id="0">
    <w:p w14:paraId="2A894CA5" w14:textId="77777777" w:rsidR="00ED7A27" w:rsidRDefault="00ED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2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186715</TotalTime>
  <Pages>3</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cp:revision>
  <cp:lastPrinted>2009-02-06T05:36:00Z</cp:lastPrinted>
  <dcterms:created xsi:type="dcterms:W3CDTF">2024-01-07T13:43:00Z</dcterms:created>
  <dcterms:modified xsi:type="dcterms:W3CDTF">2025-10-17T22:07:00Z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