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76" w:rsidRDefault="00F46B8D" w:rsidP="00F46B8D">
      <w:pPr>
        <w:rPr>
          <w:rFonts w:ascii="Times New Roman" w:eastAsia="Times New Roman" w:hAnsi="Times New Roman" w:cs="Times New Roman"/>
          <w:color w:val="000000"/>
          <w:kern w:val="0"/>
          <w:sz w:val="28"/>
          <w:szCs w:val="28"/>
          <w:lang w:eastAsia="ru-RU" w:bidi="ru-RU"/>
        </w:rPr>
      </w:pPr>
      <w:r w:rsidRPr="00F46B8D">
        <w:rPr>
          <w:rFonts w:ascii="Times New Roman" w:eastAsia="Times New Roman" w:hAnsi="Times New Roman" w:cs="Times New Roman" w:hint="eastAsia"/>
          <w:color w:val="000000"/>
          <w:kern w:val="0"/>
          <w:sz w:val="28"/>
          <w:szCs w:val="28"/>
          <w:lang w:eastAsia="ru-RU" w:bidi="ru-RU"/>
        </w:rPr>
        <w:t>Муратов</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Дмитрий</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Сергеевич</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Методы</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создания</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и</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исследование</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характеристик</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функциональных</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привитых</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слоев</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органосиликатов</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на</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поверхности</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наночастиц</w:t>
      </w:r>
      <w:r w:rsidRPr="00F46B8D">
        <w:rPr>
          <w:rFonts w:ascii="Times New Roman" w:eastAsia="Times New Roman" w:hAnsi="Times New Roman" w:cs="Times New Roman"/>
          <w:color w:val="000000"/>
          <w:kern w:val="0"/>
          <w:sz w:val="28"/>
          <w:szCs w:val="28"/>
          <w:lang w:eastAsia="ru-RU" w:bidi="ru-RU"/>
        </w:rPr>
        <w:t xml:space="preserve"> ZnO </w:t>
      </w:r>
      <w:r w:rsidRPr="00F46B8D">
        <w:rPr>
          <w:rFonts w:ascii="Times New Roman" w:eastAsia="Times New Roman" w:hAnsi="Times New Roman" w:cs="Times New Roman" w:hint="eastAsia"/>
          <w:color w:val="000000"/>
          <w:kern w:val="0"/>
          <w:sz w:val="28"/>
          <w:szCs w:val="28"/>
          <w:lang w:eastAsia="ru-RU" w:bidi="ru-RU"/>
        </w:rPr>
        <w:t>и</w:t>
      </w:r>
      <w:r w:rsidRPr="00F46B8D">
        <w:rPr>
          <w:rFonts w:ascii="Times New Roman" w:eastAsia="Times New Roman" w:hAnsi="Times New Roman" w:cs="Times New Roman"/>
          <w:color w:val="000000"/>
          <w:kern w:val="0"/>
          <w:sz w:val="28"/>
          <w:szCs w:val="28"/>
          <w:lang w:eastAsia="ru-RU" w:bidi="ru-RU"/>
        </w:rPr>
        <w:t xml:space="preserve"> h-BN: </w:t>
      </w:r>
      <w:r w:rsidRPr="00F46B8D">
        <w:rPr>
          <w:rFonts w:ascii="Times New Roman" w:eastAsia="Times New Roman" w:hAnsi="Times New Roman" w:cs="Times New Roman" w:hint="eastAsia"/>
          <w:color w:val="000000"/>
          <w:kern w:val="0"/>
          <w:sz w:val="28"/>
          <w:szCs w:val="28"/>
          <w:lang w:eastAsia="ru-RU" w:bidi="ru-RU"/>
        </w:rPr>
        <w:t>диссертация</w:t>
      </w:r>
      <w:r w:rsidRPr="00F46B8D">
        <w:rPr>
          <w:rFonts w:ascii="Times New Roman" w:eastAsia="Times New Roman" w:hAnsi="Times New Roman" w:cs="Times New Roman"/>
          <w:color w:val="000000"/>
          <w:kern w:val="0"/>
          <w:sz w:val="28"/>
          <w:szCs w:val="28"/>
          <w:lang w:eastAsia="ru-RU" w:bidi="ru-RU"/>
        </w:rPr>
        <w:t xml:space="preserve"> ... </w:t>
      </w:r>
      <w:r w:rsidRPr="00F46B8D">
        <w:rPr>
          <w:rFonts w:ascii="Times New Roman" w:eastAsia="Times New Roman" w:hAnsi="Times New Roman" w:cs="Times New Roman" w:hint="eastAsia"/>
          <w:color w:val="000000"/>
          <w:kern w:val="0"/>
          <w:sz w:val="28"/>
          <w:szCs w:val="28"/>
          <w:lang w:eastAsia="ru-RU" w:bidi="ru-RU"/>
        </w:rPr>
        <w:t>кандидата</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Технических</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наук</w:t>
      </w:r>
      <w:r w:rsidRPr="00F46B8D">
        <w:rPr>
          <w:rFonts w:ascii="Times New Roman" w:eastAsia="Times New Roman" w:hAnsi="Times New Roman" w:cs="Times New Roman"/>
          <w:color w:val="000000"/>
          <w:kern w:val="0"/>
          <w:sz w:val="28"/>
          <w:szCs w:val="28"/>
          <w:lang w:eastAsia="ru-RU" w:bidi="ru-RU"/>
        </w:rPr>
        <w:t xml:space="preserve">: 05.16.08 / </w:t>
      </w:r>
      <w:r w:rsidRPr="00F46B8D">
        <w:rPr>
          <w:rFonts w:ascii="Times New Roman" w:eastAsia="Times New Roman" w:hAnsi="Times New Roman" w:cs="Times New Roman" w:hint="eastAsia"/>
          <w:color w:val="000000"/>
          <w:kern w:val="0"/>
          <w:sz w:val="28"/>
          <w:szCs w:val="28"/>
          <w:lang w:eastAsia="ru-RU" w:bidi="ru-RU"/>
        </w:rPr>
        <w:t>Муратов</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Дмитрий</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Сергеевич</w:t>
      </w:r>
      <w:r w:rsidRPr="00F46B8D">
        <w:rPr>
          <w:rFonts w:ascii="Times New Roman" w:eastAsia="Times New Roman" w:hAnsi="Times New Roman" w:cs="Times New Roman"/>
          <w:color w:val="000000"/>
          <w:kern w:val="0"/>
          <w:sz w:val="28"/>
          <w:szCs w:val="28"/>
          <w:lang w:eastAsia="ru-RU" w:bidi="ru-RU"/>
        </w:rPr>
        <w:t>;[</w:t>
      </w:r>
      <w:r w:rsidRPr="00F46B8D">
        <w:rPr>
          <w:rFonts w:ascii="Times New Roman" w:eastAsia="Times New Roman" w:hAnsi="Times New Roman" w:cs="Times New Roman" w:hint="eastAsia"/>
          <w:color w:val="000000"/>
          <w:kern w:val="0"/>
          <w:sz w:val="28"/>
          <w:szCs w:val="28"/>
          <w:lang w:eastAsia="ru-RU" w:bidi="ru-RU"/>
        </w:rPr>
        <w:t>Место</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защиты</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ФГБОУ</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ВО</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Тамбовский</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государственный</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технический</w:t>
      </w:r>
      <w:r w:rsidRPr="00F46B8D">
        <w:rPr>
          <w:rFonts w:ascii="Times New Roman" w:eastAsia="Times New Roman" w:hAnsi="Times New Roman" w:cs="Times New Roman"/>
          <w:color w:val="000000"/>
          <w:kern w:val="0"/>
          <w:sz w:val="28"/>
          <w:szCs w:val="28"/>
          <w:lang w:eastAsia="ru-RU" w:bidi="ru-RU"/>
        </w:rPr>
        <w:t xml:space="preserve"> </w:t>
      </w:r>
      <w:r w:rsidRPr="00F46B8D">
        <w:rPr>
          <w:rFonts w:ascii="Times New Roman" w:eastAsia="Times New Roman" w:hAnsi="Times New Roman" w:cs="Times New Roman" w:hint="eastAsia"/>
          <w:color w:val="000000"/>
          <w:kern w:val="0"/>
          <w:sz w:val="28"/>
          <w:szCs w:val="28"/>
          <w:lang w:eastAsia="ru-RU" w:bidi="ru-RU"/>
        </w:rPr>
        <w:t>университет</w:t>
      </w:r>
      <w:r w:rsidRPr="00F46B8D">
        <w:rPr>
          <w:rFonts w:ascii="Times New Roman" w:eastAsia="Times New Roman" w:hAnsi="Times New Roman" w:cs="Times New Roman"/>
          <w:color w:val="000000"/>
          <w:kern w:val="0"/>
          <w:sz w:val="28"/>
          <w:szCs w:val="28"/>
          <w:lang w:eastAsia="ru-RU" w:bidi="ru-RU"/>
        </w:rPr>
        <w:t>], 2016</w:t>
      </w:r>
    </w:p>
    <w:p w:rsidR="00F46B8D" w:rsidRDefault="00F46B8D" w:rsidP="00F46B8D">
      <w:pPr>
        <w:rPr>
          <w:rFonts w:ascii="Times New Roman" w:eastAsia="Times New Roman" w:hAnsi="Times New Roman" w:cs="Times New Roman"/>
          <w:color w:val="000000"/>
          <w:kern w:val="0"/>
          <w:sz w:val="28"/>
          <w:szCs w:val="28"/>
          <w:lang w:eastAsia="ru-RU" w:bidi="ru-RU"/>
        </w:rPr>
      </w:pPr>
    </w:p>
    <w:p w:rsidR="00F46B8D" w:rsidRDefault="00F46B8D" w:rsidP="00F46B8D">
      <w:pPr>
        <w:rPr>
          <w:rFonts w:ascii="Times New Roman" w:eastAsia="Times New Roman" w:hAnsi="Times New Roman" w:cs="Times New Roman"/>
          <w:color w:val="000000"/>
          <w:kern w:val="0"/>
          <w:sz w:val="28"/>
          <w:szCs w:val="28"/>
          <w:lang w:eastAsia="ru-RU" w:bidi="ru-RU"/>
        </w:rPr>
      </w:pPr>
    </w:p>
    <w:p w:rsidR="00F46B8D" w:rsidRPr="00F46B8D" w:rsidRDefault="00F46B8D" w:rsidP="00F46B8D">
      <w:pPr>
        <w:tabs>
          <w:tab w:val="clear" w:pos="709"/>
        </w:tabs>
        <w:suppressAutoHyphens w:val="0"/>
        <w:spacing w:after="1544" w:line="370" w:lineRule="exact"/>
        <w:ind w:left="60" w:firstLine="0"/>
        <w:jc w:val="center"/>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Федеральное государственное автономное образовательное учреждение высшего</w:t>
      </w:r>
      <w:r w:rsidRPr="00F46B8D">
        <w:rPr>
          <w:rFonts w:ascii="Century Schoolbook" w:eastAsia="Century Schoolbook" w:hAnsi="Century Schoolbook" w:cs="Century Schoolbook"/>
          <w:color w:val="000000"/>
          <w:kern w:val="0"/>
          <w:sz w:val="21"/>
          <w:szCs w:val="21"/>
          <w:lang w:eastAsia="ru-RU" w:bidi="ru-RU"/>
        </w:rPr>
        <w:br/>
        <w:t>образования «Национальный исследовательский технологический университет МИСиС»</w:t>
      </w:r>
    </w:p>
    <w:p w:rsidR="00F46B8D" w:rsidRPr="00F46B8D" w:rsidRDefault="00F46B8D" w:rsidP="00F46B8D">
      <w:pPr>
        <w:keepNext/>
        <w:keepLines/>
        <w:tabs>
          <w:tab w:val="clear" w:pos="709"/>
        </w:tabs>
        <w:suppressAutoHyphens w:val="0"/>
        <w:spacing w:after="202" w:line="240" w:lineRule="exact"/>
        <w:ind w:firstLine="0"/>
        <w:jc w:val="right"/>
        <w:outlineLvl w:val="3"/>
        <w:rPr>
          <w:rFonts w:ascii="Century Schoolbook" w:eastAsia="Century Schoolbook" w:hAnsi="Century Schoolbook" w:cs="Century Schoolbook"/>
          <w:color w:val="000000"/>
          <w:kern w:val="0"/>
          <w:sz w:val="24"/>
          <w:szCs w:val="24"/>
          <w:lang w:eastAsia="ru-RU" w:bidi="ru-RU"/>
        </w:rPr>
      </w:pPr>
      <w:bookmarkStart w:id="0" w:name="bookmark0"/>
      <w:r w:rsidRPr="00F46B8D">
        <w:rPr>
          <w:rFonts w:ascii="Century Schoolbook" w:eastAsia="Century Schoolbook" w:hAnsi="Century Schoolbook" w:cs="Century Schoolbook"/>
          <w:color w:val="000000"/>
          <w:kern w:val="0"/>
          <w:sz w:val="24"/>
          <w:szCs w:val="24"/>
          <w:lang w:eastAsia="ru-RU" w:bidi="ru-RU"/>
        </w:rPr>
        <w:t>На, правах рукописи</w:t>
      </w:r>
      <w:bookmarkEnd w:id="0"/>
    </w:p>
    <w:p w:rsidR="00F46B8D" w:rsidRPr="00F46B8D" w:rsidRDefault="00F46B8D" w:rsidP="00F46B8D">
      <w:pPr>
        <w:tabs>
          <w:tab w:val="clear" w:pos="709"/>
        </w:tabs>
        <w:suppressAutoHyphens w:val="0"/>
        <w:spacing w:after="1942" w:line="240" w:lineRule="exact"/>
        <w:ind w:firstLine="0"/>
        <w:jc w:val="right"/>
        <w:rPr>
          <w:rFonts w:ascii="Century Schoolbook" w:eastAsia="Century Schoolbook" w:hAnsi="Century Schoolbook" w:cs="Century Schoolbook"/>
          <w:i/>
          <w:iCs/>
          <w:color w:val="000000"/>
          <w:kern w:val="0"/>
          <w:sz w:val="24"/>
          <w:szCs w:val="24"/>
          <w:lang w:eastAsia="ru-RU" w:bidi="ru-RU"/>
        </w:rPr>
      </w:pPr>
      <w:r>
        <w:rPr>
          <w:rFonts w:ascii="Century Schoolbook" w:eastAsia="Century Schoolbook" w:hAnsi="Century Schoolbook" w:cs="Century Schoolbook"/>
          <w:i/>
          <w:iCs/>
          <w:noProof/>
          <w:color w:val="000000"/>
          <w:kern w:val="0"/>
          <w:sz w:val="24"/>
          <w:szCs w:val="24"/>
          <w:lang w:eastAsia="ru-RU"/>
        </w:rPr>
        <w:drawing>
          <wp:anchor distT="0" distB="0" distL="63500" distR="63500" simplePos="0" relativeHeight="251660288" behindDoc="1" locked="0" layoutInCell="1" allowOverlap="1">
            <wp:simplePos x="0" y="0"/>
            <wp:positionH relativeFrom="margin">
              <wp:posOffset>5553710</wp:posOffset>
            </wp:positionH>
            <wp:positionV relativeFrom="paragraph">
              <wp:posOffset>-713105</wp:posOffset>
            </wp:positionV>
            <wp:extent cx="749935" cy="542290"/>
            <wp:effectExtent l="19050" t="0" r="0" b="0"/>
            <wp:wrapTopAndBottom/>
            <wp:docPr id="681" name="Рисунок 681" descr="C:\Users\Pavel\AppData\Local\Temp\Rar$DIa0.97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C:\Users\Pavel\AppData\Local\Temp\Rar$DIa0.976\media\image1.jpeg"/>
                    <pic:cNvPicPr>
                      <a:picLocks noChangeAspect="1" noChangeArrowheads="1"/>
                    </pic:cNvPicPr>
                  </pic:nvPicPr>
                  <pic:blipFill>
                    <a:blip r:embed="rId8" cstate="print"/>
                    <a:srcRect/>
                    <a:stretch>
                      <a:fillRect/>
                    </a:stretch>
                  </pic:blipFill>
                  <pic:spPr bwMode="auto">
                    <a:xfrm>
                      <a:off x="0" y="0"/>
                      <a:ext cx="749935" cy="542290"/>
                    </a:xfrm>
                    <a:prstGeom prst="rect">
                      <a:avLst/>
                    </a:prstGeom>
                    <a:noFill/>
                  </pic:spPr>
                </pic:pic>
              </a:graphicData>
            </a:graphic>
          </wp:anchor>
        </w:drawing>
      </w:r>
      <w:r w:rsidRPr="00F46B8D">
        <w:rPr>
          <w:rFonts w:ascii="Century Schoolbook" w:eastAsia="Century Schoolbook" w:hAnsi="Century Schoolbook" w:cs="Century Schoolbook"/>
          <w:i/>
          <w:iCs/>
          <w:color w:val="000000"/>
          <w:kern w:val="0"/>
          <w:sz w:val="24"/>
          <w:szCs w:val="24"/>
          <w:lang w:eastAsia="ru-RU" w:bidi="ru-RU"/>
        </w:rPr>
        <w:t>УДК 66.0</w:t>
      </w:r>
    </w:p>
    <w:p w:rsidR="00F46B8D" w:rsidRPr="00F46B8D" w:rsidRDefault="00F46B8D" w:rsidP="00F46B8D">
      <w:pPr>
        <w:keepNext/>
        <w:keepLines/>
        <w:tabs>
          <w:tab w:val="clear" w:pos="709"/>
        </w:tabs>
        <w:suppressAutoHyphens w:val="0"/>
        <w:spacing w:after="695" w:line="240" w:lineRule="exact"/>
        <w:ind w:left="20" w:firstLine="0"/>
        <w:jc w:val="center"/>
        <w:outlineLvl w:val="3"/>
        <w:rPr>
          <w:rFonts w:ascii="Century Schoolbook" w:eastAsia="Century Schoolbook" w:hAnsi="Century Schoolbook" w:cs="Century Schoolbook"/>
          <w:color w:val="000000"/>
          <w:kern w:val="0"/>
          <w:sz w:val="24"/>
          <w:szCs w:val="24"/>
          <w:lang w:eastAsia="ru-RU" w:bidi="ru-RU"/>
        </w:rPr>
      </w:pPr>
      <w:bookmarkStart w:id="1" w:name="bookmark1"/>
      <w:r w:rsidRPr="00F46B8D">
        <w:rPr>
          <w:rFonts w:ascii="Century Schoolbook" w:eastAsia="Century Schoolbook" w:hAnsi="Century Schoolbook" w:cs="Century Schoolbook"/>
          <w:color w:val="000000"/>
          <w:kern w:val="0"/>
          <w:sz w:val="24"/>
          <w:szCs w:val="24"/>
          <w:lang w:eastAsia="ru-RU" w:bidi="ru-RU"/>
        </w:rPr>
        <w:t>Муратов Дмитрий Сергеевич</w:t>
      </w:r>
      <w:bookmarkEnd w:id="1"/>
    </w:p>
    <w:p w:rsidR="00F46B8D" w:rsidRPr="00F46B8D" w:rsidRDefault="00F46B8D" w:rsidP="00F46B8D">
      <w:pPr>
        <w:tabs>
          <w:tab w:val="clear" w:pos="709"/>
        </w:tabs>
        <w:suppressAutoHyphens w:val="0"/>
        <w:spacing w:after="0" w:line="374" w:lineRule="exact"/>
        <w:ind w:left="20" w:firstLine="0"/>
        <w:jc w:val="center"/>
        <w:rPr>
          <w:rFonts w:ascii="Century Schoolbook" w:eastAsia="Century Schoolbook" w:hAnsi="Century Schoolbook" w:cs="Century Schoolbook"/>
          <w:b/>
          <w:bCs/>
          <w:color w:val="000000"/>
          <w:kern w:val="0"/>
          <w:sz w:val="26"/>
          <w:szCs w:val="26"/>
          <w:lang w:eastAsia="ru-RU" w:bidi="ru-RU"/>
        </w:rPr>
      </w:pPr>
      <w:r w:rsidRPr="00F46B8D">
        <w:rPr>
          <w:rFonts w:ascii="Century Schoolbook" w:eastAsia="Century Schoolbook" w:hAnsi="Century Schoolbook" w:cs="Century Schoolbook"/>
          <w:b/>
          <w:bCs/>
          <w:color w:val="000000"/>
          <w:kern w:val="0"/>
          <w:sz w:val="26"/>
          <w:szCs w:val="26"/>
          <w:lang w:eastAsia="ru-RU" w:bidi="ru-RU"/>
        </w:rPr>
        <w:t>Методы создания и исследование характеристик функциональных</w:t>
      </w:r>
      <w:r w:rsidRPr="00F46B8D">
        <w:rPr>
          <w:rFonts w:ascii="Century Schoolbook" w:eastAsia="Century Schoolbook" w:hAnsi="Century Schoolbook" w:cs="Century Schoolbook"/>
          <w:b/>
          <w:bCs/>
          <w:color w:val="000000"/>
          <w:kern w:val="0"/>
          <w:sz w:val="26"/>
          <w:szCs w:val="26"/>
          <w:lang w:eastAsia="ru-RU" w:bidi="ru-RU"/>
        </w:rPr>
        <w:br/>
        <w:t xml:space="preserve">привитых слоев органосиликатов на поверхности наночастиц </w:t>
      </w:r>
      <w:r w:rsidRPr="00F46B8D">
        <w:rPr>
          <w:rFonts w:ascii="Century Schoolbook" w:eastAsia="Century Schoolbook" w:hAnsi="Century Schoolbook" w:cs="Century Schoolbook"/>
          <w:b/>
          <w:bCs/>
          <w:color w:val="000000"/>
          <w:kern w:val="0"/>
          <w:sz w:val="26"/>
          <w:szCs w:val="26"/>
          <w:lang w:val="en-US" w:eastAsia="en-US" w:bidi="en-US"/>
        </w:rPr>
        <w:t>ZnO</w:t>
      </w:r>
      <w:r w:rsidRPr="00F46B8D">
        <w:rPr>
          <w:rFonts w:ascii="Century Schoolbook" w:eastAsia="Century Schoolbook" w:hAnsi="Century Schoolbook" w:cs="Century Schoolbook"/>
          <w:b/>
          <w:bCs/>
          <w:color w:val="000000"/>
          <w:kern w:val="0"/>
          <w:sz w:val="26"/>
          <w:szCs w:val="26"/>
          <w:lang w:eastAsia="en-US" w:bidi="en-US"/>
        </w:rPr>
        <w:t xml:space="preserve"> </w:t>
      </w:r>
      <w:r w:rsidRPr="00F46B8D">
        <w:rPr>
          <w:rFonts w:ascii="Century Schoolbook" w:eastAsia="Century Schoolbook" w:hAnsi="Century Schoolbook" w:cs="Century Schoolbook"/>
          <w:b/>
          <w:bCs/>
          <w:color w:val="000000"/>
          <w:kern w:val="0"/>
          <w:sz w:val="26"/>
          <w:szCs w:val="26"/>
          <w:lang w:eastAsia="ru-RU" w:bidi="ru-RU"/>
        </w:rPr>
        <w:t>и</w:t>
      </w:r>
    </w:p>
    <w:p w:rsidR="00F46B8D" w:rsidRPr="00F46B8D" w:rsidRDefault="00F46B8D" w:rsidP="00F46B8D">
      <w:pPr>
        <w:tabs>
          <w:tab w:val="clear" w:pos="709"/>
        </w:tabs>
        <w:suppressAutoHyphens w:val="0"/>
        <w:spacing w:after="552" w:line="374" w:lineRule="exact"/>
        <w:ind w:left="20" w:firstLine="0"/>
        <w:jc w:val="center"/>
        <w:rPr>
          <w:rFonts w:ascii="Century Schoolbook" w:eastAsia="Century Schoolbook" w:hAnsi="Century Schoolbook" w:cs="Century Schoolbook"/>
          <w:b/>
          <w:bCs/>
          <w:color w:val="000000"/>
          <w:kern w:val="0"/>
          <w:sz w:val="26"/>
          <w:szCs w:val="26"/>
          <w:lang w:eastAsia="ru-RU" w:bidi="ru-RU"/>
        </w:rPr>
      </w:pPr>
      <w:r w:rsidRPr="00F46B8D">
        <w:rPr>
          <w:rFonts w:ascii="Century Schoolbook" w:eastAsia="Century Schoolbook" w:hAnsi="Century Schoolbook" w:cs="Century Schoolbook"/>
          <w:b/>
          <w:bCs/>
          <w:color w:val="000000"/>
          <w:kern w:val="0"/>
          <w:sz w:val="26"/>
          <w:szCs w:val="26"/>
          <w:lang w:val="en-US" w:eastAsia="en-US" w:bidi="en-US"/>
        </w:rPr>
        <w:t>h-BN</w:t>
      </w:r>
    </w:p>
    <w:p w:rsidR="00F46B8D" w:rsidRPr="00F46B8D" w:rsidRDefault="00F46B8D" w:rsidP="00F46B8D">
      <w:pPr>
        <w:numPr>
          <w:ilvl w:val="0"/>
          <w:numId w:val="32"/>
        </w:numPr>
        <w:tabs>
          <w:tab w:val="clear" w:pos="709"/>
          <w:tab w:val="left" w:pos="1631"/>
        </w:tabs>
        <w:suppressAutoHyphens w:val="0"/>
        <w:spacing w:after="422" w:line="210" w:lineRule="exact"/>
        <w:ind w:left="62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—Нанотехнологии и наноматериалы (химия и химическая технология)</w:t>
      </w:r>
    </w:p>
    <w:p w:rsidR="00F46B8D" w:rsidRPr="00F46B8D" w:rsidRDefault="00F46B8D" w:rsidP="00F46B8D">
      <w:pPr>
        <w:tabs>
          <w:tab w:val="clear" w:pos="709"/>
        </w:tabs>
        <w:suppressAutoHyphens w:val="0"/>
        <w:spacing w:after="1380" w:line="374" w:lineRule="exact"/>
        <w:ind w:left="20" w:firstLine="0"/>
        <w:jc w:val="center"/>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Диссертация на соискание учёной степени</w:t>
      </w:r>
      <w:r w:rsidRPr="00F46B8D">
        <w:rPr>
          <w:rFonts w:ascii="Century Schoolbook" w:eastAsia="Century Schoolbook" w:hAnsi="Century Schoolbook" w:cs="Century Schoolbook"/>
          <w:color w:val="000000"/>
          <w:kern w:val="0"/>
          <w:sz w:val="21"/>
          <w:szCs w:val="21"/>
          <w:lang w:eastAsia="ru-RU" w:bidi="ru-RU"/>
        </w:rPr>
        <w:br/>
        <w:t>кандидата технических наук</w:t>
      </w:r>
    </w:p>
    <w:p w:rsidR="00F46B8D" w:rsidRPr="00F46B8D" w:rsidRDefault="00F46B8D" w:rsidP="00F46B8D">
      <w:pPr>
        <w:tabs>
          <w:tab w:val="clear" w:pos="709"/>
        </w:tabs>
        <w:suppressAutoHyphens w:val="0"/>
        <w:spacing w:after="1512" w:line="374" w:lineRule="exact"/>
        <w:ind w:left="6940" w:firstLine="0"/>
        <w:jc w:val="righ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Научный руководитель: кандидат технических наук Кузнецов Д.В.</w:t>
      </w:r>
    </w:p>
    <w:p w:rsidR="00F46B8D" w:rsidRPr="00F46B8D" w:rsidRDefault="00F46B8D" w:rsidP="00F46B8D">
      <w:pPr>
        <w:tabs>
          <w:tab w:val="clear" w:pos="709"/>
        </w:tabs>
        <w:suppressAutoHyphens w:val="0"/>
        <w:spacing w:after="0" w:line="210" w:lineRule="exact"/>
        <w:ind w:left="20" w:firstLine="0"/>
        <w:jc w:val="center"/>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Москва — 2016</w:t>
      </w:r>
      <w:r w:rsidRPr="00F46B8D">
        <w:rPr>
          <w:rFonts w:ascii="Century Schoolbook" w:eastAsia="Century Schoolbook" w:hAnsi="Century Schoolbook" w:cs="Century Schoolbook"/>
          <w:color w:val="000000"/>
          <w:kern w:val="0"/>
          <w:sz w:val="21"/>
          <w:szCs w:val="21"/>
          <w:lang w:eastAsia="ru-RU" w:bidi="ru-RU"/>
        </w:rPr>
        <w:br w:type="page"/>
      </w:r>
    </w:p>
    <w:p w:rsidR="00F46B8D" w:rsidRPr="00F46B8D" w:rsidRDefault="00F46B8D" w:rsidP="00F46B8D">
      <w:pPr>
        <w:keepNext/>
        <w:keepLines/>
        <w:tabs>
          <w:tab w:val="clear" w:pos="709"/>
        </w:tabs>
        <w:suppressAutoHyphens w:val="0"/>
        <w:spacing w:after="292" w:line="260" w:lineRule="exact"/>
        <w:ind w:firstLine="0"/>
        <w:jc w:val="center"/>
        <w:outlineLvl w:val="1"/>
        <w:rPr>
          <w:rFonts w:ascii="Century Schoolbook" w:eastAsia="Century Schoolbook" w:hAnsi="Century Schoolbook" w:cs="Century Schoolbook"/>
          <w:b/>
          <w:bCs/>
          <w:color w:val="000000"/>
          <w:kern w:val="0"/>
          <w:sz w:val="26"/>
          <w:szCs w:val="26"/>
          <w:lang w:eastAsia="ru-RU" w:bidi="ru-RU"/>
        </w:rPr>
      </w:pPr>
      <w:bookmarkStart w:id="2" w:name="bookmark2"/>
      <w:r w:rsidRPr="00F46B8D">
        <w:rPr>
          <w:rFonts w:ascii="Century Schoolbook" w:eastAsia="Century Schoolbook" w:hAnsi="Century Schoolbook" w:cs="Century Schoolbook"/>
          <w:b/>
          <w:bCs/>
          <w:color w:val="000000"/>
          <w:kern w:val="0"/>
          <w:sz w:val="26"/>
          <w:szCs w:val="26"/>
          <w:lang w:eastAsia="ru-RU" w:bidi="ru-RU"/>
        </w:rPr>
        <w:t>ОГЛАВЛЕНИЕ</w:t>
      </w:r>
      <w:bookmarkEnd w:id="2"/>
    </w:p>
    <w:p w:rsidR="00F46B8D" w:rsidRPr="00F46B8D" w:rsidRDefault="00F46B8D" w:rsidP="00F46B8D">
      <w:pPr>
        <w:tabs>
          <w:tab w:val="clear" w:pos="709"/>
          <w:tab w:val="left" w:leader="dot" w:pos="9333"/>
        </w:tabs>
        <w:suppressAutoHyphens w:val="0"/>
        <w:spacing w:after="0" w:line="374" w:lineRule="exact"/>
        <w:ind w:firstLine="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fldChar w:fldCharType="begin"/>
      </w:r>
      <w:r w:rsidRPr="00F46B8D">
        <w:rPr>
          <w:rFonts w:ascii="Century Schoolbook" w:eastAsia="Century Schoolbook" w:hAnsi="Century Schoolbook" w:cs="Century Schoolbook"/>
          <w:color w:val="000000"/>
          <w:kern w:val="0"/>
          <w:sz w:val="21"/>
          <w:szCs w:val="21"/>
          <w:lang w:eastAsia="ru-RU" w:bidi="ru-RU"/>
        </w:rPr>
        <w:instrText xml:space="preserve"> TOC \o "1-5" \h \z </w:instrText>
      </w:r>
      <w:r w:rsidRPr="00F46B8D">
        <w:rPr>
          <w:rFonts w:ascii="Century Schoolbook" w:eastAsia="Century Schoolbook" w:hAnsi="Century Schoolbook" w:cs="Century Schoolbook"/>
          <w:color w:val="000000"/>
          <w:kern w:val="0"/>
          <w:sz w:val="21"/>
          <w:szCs w:val="21"/>
          <w:lang w:eastAsia="ru-RU" w:bidi="ru-RU"/>
        </w:rPr>
        <w:fldChar w:fldCharType="separate"/>
      </w:r>
      <w:hyperlink w:anchor="bookmark3" w:tooltip="Current Document">
        <w:r w:rsidRPr="00F46B8D">
          <w:rPr>
            <w:rFonts w:ascii="Century Schoolbook" w:eastAsia="Century Schoolbook" w:hAnsi="Century Schoolbook" w:cs="Century Schoolbook"/>
            <w:color w:val="000000"/>
            <w:kern w:val="0"/>
            <w:sz w:val="21"/>
            <w:szCs w:val="21"/>
            <w:lang w:eastAsia="ru-RU" w:bidi="ru-RU"/>
          </w:rPr>
          <w:t xml:space="preserve">ВВЕДЕНИЕ </w:t>
        </w:r>
        <w:r w:rsidRPr="00F46B8D">
          <w:rPr>
            <w:rFonts w:ascii="Century Schoolbook" w:eastAsia="Century Schoolbook" w:hAnsi="Century Schoolbook" w:cs="Century Schoolbook"/>
            <w:color w:val="000000"/>
            <w:kern w:val="0"/>
            <w:sz w:val="21"/>
            <w:szCs w:val="21"/>
            <w:lang w:eastAsia="ru-RU" w:bidi="ru-RU"/>
          </w:rPr>
          <w:tab/>
          <w:t xml:space="preserve"> 5</w:t>
        </w:r>
      </w:hyperlink>
    </w:p>
    <w:p w:rsidR="00F46B8D" w:rsidRPr="00F46B8D" w:rsidRDefault="00F46B8D" w:rsidP="00F46B8D">
      <w:pPr>
        <w:tabs>
          <w:tab w:val="clear" w:pos="709"/>
          <w:tab w:val="right" w:leader="dot" w:pos="9933"/>
        </w:tabs>
        <w:suppressAutoHyphens w:val="0"/>
        <w:spacing w:after="0" w:line="374" w:lineRule="exact"/>
        <w:ind w:left="300" w:right="600" w:hanging="300"/>
        <w:rPr>
          <w:rFonts w:ascii="Century Schoolbook" w:eastAsia="Century Schoolbook" w:hAnsi="Century Schoolbook" w:cs="Century Schoolbook"/>
          <w:color w:val="000000"/>
          <w:kern w:val="0"/>
          <w:sz w:val="21"/>
          <w:szCs w:val="21"/>
          <w:lang w:eastAsia="ru-RU" w:bidi="ru-RU"/>
        </w:rPr>
      </w:pPr>
      <w:hyperlink w:anchor="bookmark6" w:tooltip="Current Document">
        <w:r w:rsidRPr="00F46B8D">
          <w:rPr>
            <w:rFonts w:ascii="Century Schoolbook" w:eastAsia="Century Schoolbook" w:hAnsi="Century Schoolbook" w:cs="Century Schoolbook"/>
            <w:color w:val="000000"/>
            <w:kern w:val="0"/>
            <w:sz w:val="21"/>
            <w:szCs w:val="21"/>
            <w:lang w:eastAsia="ru-RU" w:bidi="ru-RU"/>
          </w:rPr>
          <w:t>ГЛАВА 1. СОВРЕМЕННОЕ СОСТОЯНИЕ ПРОБЛЕМЫ СОЗДАНИЯ ФУНКЦИ</w:t>
        </w:r>
        <w:r w:rsidRPr="00F46B8D">
          <w:rPr>
            <w:rFonts w:ascii="Century Schoolbook" w:eastAsia="Century Schoolbook" w:hAnsi="Century Schoolbook" w:cs="Century Schoolbook"/>
            <w:color w:val="000000"/>
            <w:kern w:val="0"/>
            <w:sz w:val="21"/>
            <w:szCs w:val="21"/>
            <w:lang w:eastAsia="ru-RU" w:bidi="ru-RU"/>
          </w:rPr>
          <w:softHyphen/>
          <w:t>ОНАЛЬНЫХ ПОЛИМЕРНЫХ ПОКРЫТИЙ НА ПОВЕРХНОСТИ КЕРАМИЧЕ</w:t>
        </w:r>
        <w:r w:rsidRPr="00F46B8D">
          <w:rPr>
            <w:rFonts w:ascii="Century Schoolbook" w:eastAsia="Century Schoolbook" w:hAnsi="Century Schoolbook" w:cs="Century Schoolbook"/>
            <w:color w:val="000000"/>
            <w:kern w:val="0"/>
            <w:sz w:val="21"/>
            <w:szCs w:val="21"/>
            <w:lang w:eastAsia="ru-RU" w:bidi="ru-RU"/>
          </w:rPr>
          <w:softHyphen/>
          <w:t xml:space="preserve">СКИХ НАНОЧАСТИЦ </w:t>
        </w:r>
        <w:r w:rsidRPr="00F46B8D">
          <w:rPr>
            <w:rFonts w:ascii="Century Schoolbook" w:eastAsia="Century Schoolbook" w:hAnsi="Century Schoolbook" w:cs="Century Schoolbook"/>
            <w:color w:val="000000"/>
            <w:kern w:val="0"/>
            <w:sz w:val="21"/>
            <w:szCs w:val="21"/>
            <w:lang w:eastAsia="ru-RU" w:bidi="ru-RU"/>
          </w:rPr>
          <w:tab/>
          <w:t xml:space="preserve"> </w:t>
        </w:r>
        <w:r w:rsidRPr="00F46B8D">
          <w:rPr>
            <w:rFonts w:ascii="Century Schoolbook" w:eastAsia="Century Schoolbook" w:hAnsi="Century Schoolbook" w:cs="Century Schoolbook"/>
            <w:color w:val="000000"/>
            <w:kern w:val="0"/>
            <w:lang w:eastAsia="ru-RU" w:bidi="ru-RU"/>
          </w:rPr>
          <w:t>8</w:t>
        </w:r>
      </w:hyperlink>
    </w:p>
    <w:p w:rsidR="00F46B8D" w:rsidRPr="00F46B8D" w:rsidRDefault="00F46B8D" w:rsidP="00F46B8D">
      <w:pPr>
        <w:numPr>
          <w:ilvl w:val="0"/>
          <w:numId w:val="33"/>
        </w:numPr>
        <w:tabs>
          <w:tab w:val="clear" w:pos="709"/>
          <w:tab w:val="left" w:pos="1085"/>
          <w:tab w:val="right" w:leader="dot" w:pos="9933"/>
        </w:tabs>
        <w:suppressAutoHyphens w:val="0"/>
        <w:spacing w:after="0" w:line="374" w:lineRule="exact"/>
        <w:ind w:left="600" w:firstLine="0"/>
        <w:jc w:val="left"/>
        <w:rPr>
          <w:rFonts w:ascii="Century Schoolbook" w:eastAsia="Century Schoolbook" w:hAnsi="Century Schoolbook" w:cs="Century Schoolbook"/>
          <w:color w:val="000000"/>
          <w:kern w:val="0"/>
          <w:sz w:val="21"/>
          <w:szCs w:val="21"/>
          <w:lang w:eastAsia="ru-RU" w:bidi="ru-RU"/>
        </w:rPr>
      </w:pPr>
      <w:hyperlink w:anchor="bookmark8" w:tooltip="Current Document">
        <w:r w:rsidRPr="00F46B8D">
          <w:rPr>
            <w:rFonts w:ascii="Century Schoolbook" w:eastAsia="Century Schoolbook" w:hAnsi="Century Schoolbook" w:cs="Century Schoolbook"/>
            <w:color w:val="000000"/>
            <w:kern w:val="0"/>
            <w:sz w:val="21"/>
            <w:szCs w:val="21"/>
            <w:lang w:eastAsia="ru-RU" w:bidi="ru-RU"/>
          </w:rPr>
          <w:t>Химия поверхности наночастиц</w:t>
        </w:r>
        <w:r w:rsidRPr="00F46B8D">
          <w:rPr>
            <w:rFonts w:ascii="Century Schoolbook" w:eastAsia="Century Schoolbook" w:hAnsi="Century Schoolbook" w:cs="Century Schoolbook"/>
            <w:color w:val="000000"/>
            <w:kern w:val="0"/>
            <w:sz w:val="21"/>
            <w:szCs w:val="21"/>
            <w:lang w:eastAsia="ru-RU" w:bidi="ru-RU"/>
          </w:rPr>
          <w:tab/>
          <w:t xml:space="preserve"> </w:t>
        </w:r>
        <w:r w:rsidRPr="00F46B8D">
          <w:rPr>
            <w:rFonts w:ascii="Century Schoolbook" w:eastAsia="Century Schoolbook" w:hAnsi="Century Schoolbook" w:cs="Century Schoolbook"/>
            <w:color w:val="000000"/>
            <w:kern w:val="0"/>
            <w:lang w:eastAsia="ru-RU" w:bidi="ru-RU"/>
          </w:rPr>
          <w:t>8</w:t>
        </w:r>
      </w:hyperlink>
    </w:p>
    <w:p w:rsidR="00F46B8D" w:rsidRPr="00F46B8D" w:rsidRDefault="00F46B8D" w:rsidP="00F46B8D">
      <w:pPr>
        <w:numPr>
          <w:ilvl w:val="0"/>
          <w:numId w:val="34"/>
        </w:numPr>
        <w:tabs>
          <w:tab w:val="clear" w:pos="709"/>
          <w:tab w:val="left" w:pos="1902"/>
          <w:tab w:val="right" w:leader="dot" w:pos="9933"/>
        </w:tabs>
        <w:suppressAutoHyphens w:val="0"/>
        <w:spacing w:after="0" w:line="374" w:lineRule="exact"/>
        <w:ind w:left="1180" w:firstLine="0"/>
        <w:jc w:val="left"/>
        <w:rPr>
          <w:rFonts w:ascii="Century Schoolbook" w:eastAsia="Century Schoolbook" w:hAnsi="Century Schoolbook" w:cs="Century Schoolbook"/>
          <w:color w:val="000000"/>
          <w:kern w:val="0"/>
          <w:sz w:val="21"/>
          <w:szCs w:val="21"/>
          <w:lang w:eastAsia="ru-RU" w:bidi="ru-RU"/>
        </w:rPr>
      </w:pPr>
      <w:hyperlink w:anchor="bookmark9" w:tooltip="Current Document">
        <w:r w:rsidRPr="00F46B8D">
          <w:rPr>
            <w:rFonts w:ascii="Century Schoolbook" w:eastAsia="Century Schoolbook" w:hAnsi="Century Schoolbook" w:cs="Century Schoolbook"/>
            <w:color w:val="000000"/>
            <w:kern w:val="0"/>
            <w:sz w:val="21"/>
            <w:szCs w:val="21"/>
            <w:lang w:eastAsia="ru-RU" w:bidi="ru-RU"/>
          </w:rPr>
          <w:t>Структура адсорбированных монослоев</w:t>
        </w:r>
        <w:r w:rsidRPr="00F46B8D">
          <w:rPr>
            <w:rFonts w:ascii="Century Schoolbook" w:eastAsia="Century Schoolbook" w:hAnsi="Century Schoolbook" w:cs="Century Schoolbook"/>
            <w:color w:val="000000"/>
            <w:kern w:val="0"/>
            <w:sz w:val="21"/>
            <w:szCs w:val="21"/>
            <w:lang w:eastAsia="ru-RU" w:bidi="ru-RU"/>
          </w:rPr>
          <w:tab/>
          <w:t xml:space="preserve"> </w:t>
        </w:r>
        <w:r w:rsidRPr="00F46B8D">
          <w:rPr>
            <w:rFonts w:ascii="Century Schoolbook" w:eastAsia="Century Schoolbook" w:hAnsi="Century Schoolbook" w:cs="Century Schoolbook"/>
            <w:color w:val="000000"/>
            <w:kern w:val="0"/>
            <w:lang w:eastAsia="ru-RU" w:bidi="ru-RU"/>
          </w:rPr>
          <w:t>8</w:t>
        </w:r>
      </w:hyperlink>
    </w:p>
    <w:p w:rsidR="00F46B8D" w:rsidRPr="00F46B8D" w:rsidRDefault="00F46B8D" w:rsidP="00F46B8D">
      <w:pPr>
        <w:numPr>
          <w:ilvl w:val="0"/>
          <w:numId w:val="34"/>
        </w:numPr>
        <w:tabs>
          <w:tab w:val="clear" w:pos="709"/>
          <w:tab w:val="left" w:pos="1902"/>
          <w:tab w:val="right" w:leader="dot" w:pos="9933"/>
        </w:tabs>
        <w:suppressAutoHyphens w:val="0"/>
        <w:spacing w:after="0" w:line="374" w:lineRule="exact"/>
        <w:ind w:left="118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Оксидные поверхности</w:t>
      </w:r>
      <w:r w:rsidRPr="00F46B8D">
        <w:rPr>
          <w:rFonts w:ascii="Century Schoolbook" w:eastAsia="Century Schoolbook" w:hAnsi="Century Schoolbook" w:cs="Century Schoolbook"/>
          <w:color w:val="000000"/>
          <w:kern w:val="0"/>
          <w:sz w:val="21"/>
          <w:szCs w:val="21"/>
          <w:lang w:eastAsia="ru-RU" w:bidi="ru-RU"/>
        </w:rPr>
        <w:tab/>
        <w:t xml:space="preserve"> </w:t>
      </w:r>
      <w:r w:rsidRPr="00F46B8D">
        <w:rPr>
          <w:rFonts w:ascii="Century Schoolbook" w:eastAsia="Century Schoolbook" w:hAnsi="Century Schoolbook" w:cs="Century Schoolbook"/>
          <w:color w:val="000000"/>
          <w:kern w:val="0"/>
          <w:lang w:eastAsia="ru-RU" w:bidi="ru-RU"/>
        </w:rPr>
        <w:t>10</w:t>
      </w:r>
    </w:p>
    <w:p w:rsidR="00F46B8D" w:rsidRPr="00F46B8D" w:rsidRDefault="00F46B8D" w:rsidP="00F46B8D">
      <w:pPr>
        <w:numPr>
          <w:ilvl w:val="0"/>
          <w:numId w:val="35"/>
        </w:numPr>
        <w:tabs>
          <w:tab w:val="clear" w:pos="709"/>
          <w:tab w:val="left" w:pos="2687"/>
          <w:tab w:val="right" w:leader="dot" w:pos="9933"/>
        </w:tabs>
        <w:suppressAutoHyphens w:val="0"/>
        <w:spacing w:after="0" w:line="374" w:lineRule="exact"/>
        <w:ind w:left="174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Классификация оксидных поверхностей</w:t>
      </w:r>
      <w:r w:rsidRPr="00F46B8D">
        <w:rPr>
          <w:rFonts w:ascii="Century Schoolbook" w:eastAsia="Century Schoolbook" w:hAnsi="Century Schoolbook" w:cs="Century Schoolbook"/>
          <w:color w:val="000000"/>
          <w:kern w:val="0"/>
          <w:sz w:val="21"/>
          <w:szCs w:val="21"/>
          <w:lang w:eastAsia="ru-RU" w:bidi="ru-RU"/>
        </w:rPr>
        <w:tab/>
        <w:t xml:space="preserve"> 11</w:t>
      </w:r>
    </w:p>
    <w:p w:rsidR="00F46B8D" w:rsidRPr="00F46B8D" w:rsidRDefault="00F46B8D" w:rsidP="00F46B8D">
      <w:pPr>
        <w:numPr>
          <w:ilvl w:val="0"/>
          <w:numId w:val="35"/>
        </w:numPr>
        <w:tabs>
          <w:tab w:val="clear" w:pos="709"/>
          <w:tab w:val="left" w:pos="2687"/>
          <w:tab w:val="right" w:leader="dot" w:pos="9933"/>
        </w:tabs>
        <w:suppressAutoHyphens w:val="0"/>
        <w:spacing w:after="0" w:line="374" w:lineRule="exact"/>
        <w:ind w:left="174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Показатели стабильности поверхности</w:t>
      </w:r>
      <w:r w:rsidRPr="00F46B8D">
        <w:rPr>
          <w:rFonts w:ascii="Century Schoolbook" w:eastAsia="Century Schoolbook" w:hAnsi="Century Schoolbook" w:cs="Century Schoolbook"/>
          <w:color w:val="000000"/>
          <w:kern w:val="0"/>
          <w:sz w:val="21"/>
          <w:szCs w:val="21"/>
          <w:lang w:eastAsia="ru-RU" w:bidi="ru-RU"/>
        </w:rPr>
        <w:tab/>
        <w:t xml:space="preserve"> 12</w:t>
      </w:r>
    </w:p>
    <w:p w:rsidR="00F46B8D" w:rsidRPr="00F46B8D" w:rsidRDefault="00F46B8D" w:rsidP="00F46B8D">
      <w:pPr>
        <w:numPr>
          <w:ilvl w:val="0"/>
          <w:numId w:val="34"/>
        </w:numPr>
        <w:tabs>
          <w:tab w:val="clear" w:pos="709"/>
          <w:tab w:val="left" w:pos="1902"/>
          <w:tab w:val="right" w:leader="dot" w:pos="9933"/>
        </w:tabs>
        <w:suppressAutoHyphens w:val="0"/>
        <w:spacing w:after="0" w:line="374" w:lineRule="exact"/>
        <w:ind w:left="118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Особенности строения поверхности оксида цинка</w:t>
      </w:r>
      <w:r w:rsidRPr="00F46B8D">
        <w:rPr>
          <w:rFonts w:ascii="Century Schoolbook" w:eastAsia="Century Schoolbook" w:hAnsi="Century Schoolbook" w:cs="Century Schoolbook"/>
          <w:color w:val="000000"/>
          <w:kern w:val="0"/>
          <w:sz w:val="21"/>
          <w:szCs w:val="21"/>
          <w:lang w:eastAsia="ru-RU" w:bidi="ru-RU"/>
        </w:rPr>
        <w:tab/>
        <w:t xml:space="preserve"> 13</w:t>
      </w:r>
    </w:p>
    <w:p w:rsidR="00F46B8D" w:rsidRPr="00F46B8D" w:rsidRDefault="00F46B8D" w:rsidP="00F46B8D">
      <w:pPr>
        <w:numPr>
          <w:ilvl w:val="0"/>
          <w:numId w:val="34"/>
        </w:numPr>
        <w:tabs>
          <w:tab w:val="clear" w:pos="709"/>
          <w:tab w:val="left" w:pos="1902"/>
          <w:tab w:val="left" w:leader="dot" w:pos="9333"/>
        </w:tabs>
        <w:suppressAutoHyphens w:val="0"/>
        <w:spacing w:after="0" w:line="374" w:lineRule="exact"/>
        <w:ind w:left="118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Поверхность нитридов на примере нитрида бора</w:t>
      </w:r>
      <w:r w:rsidRPr="00F46B8D">
        <w:rPr>
          <w:rFonts w:ascii="Century Schoolbook" w:eastAsia="Century Schoolbook" w:hAnsi="Century Schoolbook" w:cs="Century Schoolbook"/>
          <w:color w:val="000000"/>
          <w:kern w:val="0"/>
          <w:sz w:val="21"/>
          <w:szCs w:val="21"/>
          <w:lang w:eastAsia="ru-RU" w:bidi="ru-RU"/>
        </w:rPr>
        <w:tab/>
        <w:t xml:space="preserve"> 17</w:t>
      </w:r>
    </w:p>
    <w:p w:rsidR="00F46B8D" w:rsidRPr="00F46B8D" w:rsidRDefault="00F46B8D" w:rsidP="00F46B8D">
      <w:pPr>
        <w:numPr>
          <w:ilvl w:val="0"/>
          <w:numId w:val="33"/>
        </w:numPr>
        <w:tabs>
          <w:tab w:val="clear" w:pos="709"/>
          <w:tab w:val="left" w:pos="1085"/>
          <w:tab w:val="right" w:leader="dot" w:pos="9933"/>
        </w:tabs>
        <w:suppressAutoHyphens w:val="0"/>
        <w:spacing w:after="0" w:line="374" w:lineRule="exact"/>
        <w:ind w:left="60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Функционализация поверхности </w:t>
      </w:r>
      <w:r w:rsidRPr="00F46B8D">
        <w:rPr>
          <w:rFonts w:ascii="Century Schoolbook" w:eastAsia="Century Schoolbook" w:hAnsi="Century Schoolbook" w:cs="Century Schoolbook"/>
          <w:color w:val="000000"/>
          <w:kern w:val="0"/>
          <w:sz w:val="21"/>
          <w:szCs w:val="21"/>
          <w:lang w:eastAsia="ru-RU" w:bidi="ru-RU"/>
        </w:rPr>
        <w:tab/>
        <w:t xml:space="preserve"> 22</w:t>
      </w:r>
    </w:p>
    <w:p w:rsidR="00F46B8D" w:rsidRPr="00F46B8D" w:rsidRDefault="00F46B8D" w:rsidP="00F46B8D">
      <w:pPr>
        <w:numPr>
          <w:ilvl w:val="0"/>
          <w:numId w:val="36"/>
        </w:numPr>
        <w:tabs>
          <w:tab w:val="clear" w:pos="709"/>
          <w:tab w:val="left" w:pos="1902"/>
          <w:tab w:val="right" w:leader="dot" w:pos="9933"/>
        </w:tabs>
        <w:suppressAutoHyphens w:val="0"/>
        <w:spacing w:after="0" w:line="374" w:lineRule="exact"/>
        <w:ind w:left="118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Задачи функционализации </w:t>
      </w:r>
      <w:r w:rsidRPr="00F46B8D">
        <w:rPr>
          <w:rFonts w:ascii="Century Schoolbook" w:eastAsia="Century Schoolbook" w:hAnsi="Century Schoolbook" w:cs="Century Schoolbook"/>
          <w:color w:val="000000"/>
          <w:kern w:val="0"/>
          <w:sz w:val="21"/>
          <w:szCs w:val="21"/>
          <w:lang w:eastAsia="ru-RU" w:bidi="ru-RU"/>
        </w:rPr>
        <w:tab/>
        <w:t xml:space="preserve"> 22</w:t>
      </w:r>
    </w:p>
    <w:p w:rsidR="00F46B8D" w:rsidRPr="00F46B8D" w:rsidRDefault="00F46B8D" w:rsidP="00F46B8D">
      <w:pPr>
        <w:numPr>
          <w:ilvl w:val="0"/>
          <w:numId w:val="36"/>
        </w:numPr>
        <w:tabs>
          <w:tab w:val="clear" w:pos="709"/>
          <w:tab w:val="left" w:pos="1902"/>
          <w:tab w:val="right" w:leader="dot" w:pos="9933"/>
        </w:tabs>
        <w:suppressAutoHyphens w:val="0"/>
        <w:spacing w:after="0" w:line="374" w:lineRule="exact"/>
        <w:ind w:left="118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Основные подходы </w:t>
      </w:r>
      <w:r w:rsidRPr="00F46B8D">
        <w:rPr>
          <w:rFonts w:ascii="Century Schoolbook" w:eastAsia="Century Schoolbook" w:hAnsi="Century Schoolbook" w:cs="Century Schoolbook"/>
          <w:color w:val="000000"/>
          <w:kern w:val="0"/>
          <w:sz w:val="21"/>
          <w:szCs w:val="21"/>
          <w:lang w:eastAsia="ru-RU" w:bidi="ru-RU"/>
        </w:rPr>
        <w:tab/>
        <w:t xml:space="preserve"> 23</w:t>
      </w:r>
    </w:p>
    <w:p w:rsidR="00F46B8D" w:rsidRPr="00F46B8D" w:rsidRDefault="00F46B8D" w:rsidP="00F46B8D">
      <w:pPr>
        <w:numPr>
          <w:ilvl w:val="0"/>
          <w:numId w:val="36"/>
        </w:numPr>
        <w:tabs>
          <w:tab w:val="clear" w:pos="709"/>
          <w:tab w:val="left" w:pos="1902"/>
          <w:tab w:val="right" w:leader="dot" w:pos="9933"/>
        </w:tabs>
        <w:suppressAutoHyphens w:val="0"/>
        <w:spacing w:after="0" w:line="374" w:lineRule="exact"/>
        <w:ind w:left="118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Материалы для функционализации поверхности </w:t>
      </w:r>
      <w:r w:rsidRPr="00F46B8D">
        <w:rPr>
          <w:rFonts w:ascii="Century Schoolbook" w:eastAsia="Century Schoolbook" w:hAnsi="Century Schoolbook" w:cs="Century Schoolbook"/>
          <w:color w:val="000000"/>
          <w:kern w:val="0"/>
          <w:sz w:val="21"/>
          <w:szCs w:val="21"/>
          <w:lang w:eastAsia="ru-RU" w:bidi="ru-RU"/>
        </w:rPr>
        <w:tab/>
        <w:t xml:space="preserve"> 27</w:t>
      </w:r>
    </w:p>
    <w:p w:rsidR="00F46B8D" w:rsidRPr="00F46B8D" w:rsidRDefault="00F46B8D" w:rsidP="00F46B8D">
      <w:pPr>
        <w:numPr>
          <w:ilvl w:val="0"/>
          <w:numId w:val="37"/>
        </w:numPr>
        <w:tabs>
          <w:tab w:val="clear" w:pos="709"/>
          <w:tab w:val="left" w:pos="2687"/>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Жирные кислоты</w:t>
      </w:r>
      <w:r w:rsidRPr="00F46B8D">
        <w:rPr>
          <w:rFonts w:ascii="Century Schoolbook" w:eastAsia="Century Schoolbook" w:hAnsi="Century Schoolbook" w:cs="Century Schoolbook"/>
          <w:color w:val="000000"/>
          <w:kern w:val="0"/>
          <w:sz w:val="21"/>
          <w:szCs w:val="21"/>
          <w:lang w:eastAsia="ru-RU" w:bidi="ru-RU"/>
        </w:rPr>
        <w:tab/>
        <w:t xml:space="preserve"> 27</w:t>
      </w:r>
    </w:p>
    <w:p w:rsidR="00F46B8D" w:rsidRPr="00F46B8D" w:rsidRDefault="00F46B8D" w:rsidP="00F46B8D">
      <w:pPr>
        <w:numPr>
          <w:ilvl w:val="0"/>
          <w:numId w:val="37"/>
        </w:numPr>
        <w:tabs>
          <w:tab w:val="clear" w:pos="709"/>
          <w:tab w:val="left" w:pos="2687"/>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Сероорганические соединения</w:t>
      </w:r>
      <w:r w:rsidRPr="00F46B8D">
        <w:rPr>
          <w:rFonts w:ascii="Century Schoolbook" w:eastAsia="Century Schoolbook" w:hAnsi="Century Schoolbook" w:cs="Century Schoolbook"/>
          <w:color w:val="000000"/>
          <w:kern w:val="0"/>
          <w:sz w:val="21"/>
          <w:szCs w:val="21"/>
          <w:lang w:eastAsia="ru-RU" w:bidi="ru-RU"/>
        </w:rPr>
        <w:tab/>
        <w:t xml:space="preserve"> 28</w:t>
      </w:r>
    </w:p>
    <w:p w:rsidR="00F46B8D" w:rsidRPr="00F46B8D" w:rsidRDefault="00F46B8D" w:rsidP="00F46B8D">
      <w:pPr>
        <w:numPr>
          <w:ilvl w:val="0"/>
          <w:numId w:val="37"/>
        </w:numPr>
        <w:tabs>
          <w:tab w:val="clear" w:pos="709"/>
          <w:tab w:val="left" w:pos="2687"/>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Дифосфатные мультислои </w:t>
      </w:r>
      <w:r w:rsidRPr="00F46B8D">
        <w:rPr>
          <w:rFonts w:ascii="Century Schoolbook" w:eastAsia="Century Schoolbook" w:hAnsi="Century Schoolbook" w:cs="Century Schoolbook"/>
          <w:color w:val="000000"/>
          <w:kern w:val="0"/>
          <w:sz w:val="21"/>
          <w:szCs w:val="21"/>
          <w:lang w:eastAsia="ru-RU" w:bidi="ru-RU"/>
        </w:rPr>
        <w:tab/>
        <w:t xml:space="preserve"> 30</w:t>
      </w:r>
    </w:p>
    <w:p w:rsidR="00F46B8D" w:rsidRPr="00F46B8D" w:rsidRDefault="00F46B8D" w:rsidP="00F46B8D">
      <w:pPr>
        <w:numPr>
          <w:ilvl w:val="0"/>
          <w:numId w:val="37"/>
        </w:numPr>
        <w:tabs>
          <w:tab w:val="clear" w:pos="709"/>
          <w:tab w:val="left" w:pos="2687"/>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Пленки Лангмюра-Блоджетт</w:t>
      </w:r>
      <w:r w:rsidRPr="00F46B8D">
        <w:rPr>
          <w:rFonts w:ascii="Century Schoolbook" w:eastAsia="Century Schoolbook" w:hAnsi="Century Schoolbook" w:cs="Century Schoolbook"/>
          <w:color w:val="000000"/>
          <w:kern w:val="0"/>
          <w:sz w:val="21"/>
          <w:szCs w:val="21"/>
          <w:lang w:eastAsia="ru-RU" w:bidi="ru-RU"/>
        </w:rPr>
        <w:tab/>
        <w:t xml:space="preserve"> 31</w:t>
      </w:r>
    </w:p>
    <w:p w:rsidR="00F46B8D" w:rsidRPr="00F46B8D" w:rsidRDefault="00F46B8D" w:rsidP="00F46B8D">
      <w:pPr>
        <w:numPr>
          <w:ilvl w:val="0"/>
          <w:numId w:val="37"/>
        </w:numPr>
        <w:tabs>
          <w:tab w:val="clear" w:pos="709"/>
          <w:tab w:val="left" w:pos="2687"/>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Органосиликаты </w:t>
      </w:r>
      <w:r w:rsidRPr="00F46B8D">
        <w:rPr>
          <w:rFonts w:ascii="Century Schoolbook" w:eastAsia="Century Schoolbook" w:hAnsi="Century Schoolbook" w:cs="Century Schoolbook"/>
          <w:color w:val="000000"/>
          <w:kern w:val="0"/>
          <w:sz w:val="21"/>
          <w:szCs w:val="21"/>
          <w:lang w:eastAsia="ru-RU" w:bidi="ru-RU"/>
        </w:rPr>
        <w:tab/>
        <w:t xml:space="preserve"> 33</w:t>
      </w:r>
    </w:p>
    <w:p w:rsidR="00F46B8D" w:rsidRPr="00F46B8D" w:rsidRDefault="00F46B8D" w:rsidP="00F46B8D">
      <w:pPr>
        <w:numPr>
          <w:ilvl w:val="0"/>
          <w:numId w:val="33"/>
        </w:numPr>
        <w:tabs>
          <w:tab w:val="clear" w:pos="709"/>
          <w:tab w:val="left" w:pos="1085"/>
          <w:tab w:val="right" w:leader="dot" w:pos="9933"/>
        </w:tabs>
        <w:suppressAutoHyphens w:val="0"/>
        <w:spacing w:after="0" w:line="374" w:lineRule="exact"/>
        <w:ind w:left="60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Наночастицы в полимерных матрицах </w:t>
      </w:r>
      <w:r w:rsidRPr="00F46B8D">
        <w:rPr>
          <w:rFonts w:ascii="Century Schoolbook" w:eastAsia="Century Schoolbook" w:hAnsi="Century Schoolbook" w:cs="Century Schoolbook"/>
          <w:color w:val="000000"/>
          <w:kern w:val="0"/>
          <w:sz w:val="21"/>
          <w:szCs w:val="21"/>
          <w:lang w:eastAsia="ru-RU" w:bidi="ru-RU"/>
        </w:rPr>
        <w:tab/>
        <w:t xml:space="preserve"> 38</w:t>
      </w:r>
    </w:p>
    <w:p w:rsidR="00F46B8D" w:rsidRPr="00F46B8D" w:rsidRDefault="00F46B8D" w:rsidP="00F46B8D">
      <w:pPr>
        <w:numPr>
          <w:ilvl w:val="0"/>
          <w:numId w:val="33"/>
        </w:numPr>
        <w:tabs>
          <w:tab w:val="clear" w:pos="709"/>
          <w:tab w:val="left" w:pos="1085"/>
          <w:tab w:val="right" w:leader="dot" w:pos="9933"/>
        </w:tabs>
        <w:suppressAutoHyphens w:val="0"/>
        <w:spacing w:after="0" w:line="374" w:lineRule="exact"/>
        <w:ind w:left="600" w:firstLine="0"/>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Выводы по главе 1 </w:t>
      </w:r>
      <w:r w:rsidRPr="00F46B8D">
        <w:rPr>
          <w:rFonts w:ascii="Century Schoolbook" w:eastAsia="Century Schoolbook" w:hAnsi="Century Schoolbook" w:cs="Century Schoolbook"/>
          <w:color w:val="000000"/>
          <w:kern w:val="0"/>
          <w:sz w:val="21"/>
          <w:szCs w:val="21"/>
          <w:lang w:eastAsia="ru-RU" w:bidi="ru-RU"/>
        </w:rPr>
        <w:tab/>
        <w:t xml:space="preserve"> 44</w:t>
      </w:r>
    </w:p>
    <w:p w:rsidR="00F46B8D" w:rsidRPr="00F46B8D" w:rsidRDefault="00F46B8D" w:rsidP="00F46B8D">
      <w:pPr>
        <w:tabs>
          <w:tab w:val="clear" w:pos="709"/>
          <w:tab w:val="left" w:leader="dot" w:pos="9333"/>
        </w:tabs>
        <w:suppressAutoHyphens w:val="0"/>
        <w:spacing w:after="0" w:line="374" w:lineRule="exact"/>
        <w:ind w:firstLine="0"/>
        <w:rPr>
          <w:rFonts w:ascii="Century Schoolbook" w:eastAsia="Century Schoolbook" w:hAnsi="Century Schoolbook" w:cs="Century Schoolbook"/>
          <w:color w:val="000000"/>
          <w:kern w:val="0"/>
          <w:sz w:val="21"/>
          <w:szCs w:val="21"/>
          <w:lang w:eastAsia="ru-RU" w:bidi="ru-RU"/>
        </w:rPr>
      </w:pPr>
      <w:hyperlink w:anchor="bookmark14" w:tooltip="Current Document">
        <w:r w:rsidRPr="00F46B8D">
          <w:rPr>
            <w:rFonts w:ascii="Century Schoolbook" w:eastAsia="Century Schoolbook" w:hAnsi="Century Schoolbook" w:cs="Century Schoolbook"/>
            <w:color w:val="000000"/>
            <w:kern w:val="0"/>
            <w:sz w:val="21"/>
            <w:szCs w:val="21"/>
            <w:lang w:eastAsia="ru-RU" w:bidi="ru-RU"/>
          </w:rPr>
          <w:t>ГЛАВА 2. ОБЪЕКТЫ И МЕТОДЫ ИССЛЕДОВАНИЯ</w:t>
        </w:r>
        <w:r w:rsidRPr="00F46B8D">
          <w:rPr>
            <w:rFonts w:ascii="Century Schoolbook" w:eastAsia="Century Schoolbook" w:hAnsi="Century Schoolbook" w:cs="Century Schoolbook"/>
            <w:color w:val="000000"/>
            <w:kern w:val="0"/>
            <w:sz w:val="21"/>
            <w:szCs w:val="21"/>
            <w:lang w:eastAsia="ru-RU" w:bidi="ru-RU"/>
          </w:rPr>
          <w:tab/>
          <w:t xml:space="preserve"> 45</w:t>
        </w:r>
      </w:hyperlink>
    </w:p>
    <w:p w:rsidR="00F46B8D" w:rsidRPr="00F46B8D" w:rsidRDefault="00F46B8D" w:rsidP="00F46B8D">
      <w:pPr>
        <w:numPr>
          <w:ilvl w:val="0"/>
          <w:numId w:val="38"/>
        </w:numPr>
        <w:tabs>
          <w:tab w:val="clear" w:pos="709"/>
          <w:tab w:val="left" w:pos="1085"/>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hyperlink w:anchor="bookmark15" w:tooltip="Current Document">
        <w:r w:rsidRPr="00F46B8D">
          <w:rPr>
            <w:rFonts w:ascii="Century Schoolbook" w:eastAsia="Century Schoolbook" w:hAnsi="Century Schoolbook" w:cs="Century Schoolbook"/>
            <w:color w:val="000000"/>
            <w:kern w:val="0"/>
            <w:sz w:val="21"/>
            <w:szCs w:val="21"/>
            <w:lang w:eastAsia="ru-RU" w:bidi="ru-RU"/>
          </w:rPr>
          <w:t xml:space="preserve">Объекты исследования </w:t>
        </w:r>
        <w:r w:rsidRPr="00F46B8D">
          <w:rPr>
            <w:rFonts w:ascii="Century Schoolbook" w:eastAsia="Century Schoolbook" w:hAnsi="Century Schoolbook" w:cs="Century Schoolbook"/>
            <w:color w:val="000000"/>
            <w:kern w:val="0"/>
            <w:sz w:val="21"/>
            <w:szCs w:val="21"/>
            <w:lang w:eastAsia="ru-RU" w:bidi="ru-RU"/>
          </w:rPr>
          <w:tab/>
          <w:t xml:space="preserve"> 45</w:t>
        </w:r>
      </w:hyperlink>
    </w:p>
    <w:p w:rsidR="00F46B8D" w:rsidRPr="00F46B8D" w:rsidRDefault="00F46B8D" w:rsidP="00F46B8D">
      <w:pPr>
        <w:numPr>
          <w:ilvl w:val="0"/>
          <w:numId w:val="38"/>
        </w:numPr>
        <w:tabs>
          <w:tab w:val="clear" w:pos="709"/>
          <w:tab w:val="left" w:pos="1085"/>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Методы исследования</w:t>
      </w:r>
      <w:r w:rsidRPr="00F46B8D">
        <w:rPr>
          <w:rFonts w:ascii="Century Schoolbook" w:eastAsia="Century Schoolbook" w:hAnsi="Century Schoolbook" w:cs="Century Schoolbook"/>
          <w:color w:val="000000"/>
          <w:kern w:val="0"/>
          <w:sz w:val="21"/>
          <w:szCs w:val="21"/>
          <w:lang w:eastAsia="ru-RU" w:bidi="ru-RU"/>
        </w:rPr>
        <w:tab/>
        <w:t xml:space="preserve"> 46</w:t>
      </w:r>
    </w:p>
    <w:p w:rsidR="00F46B8D" w:rsidRPr="00F46B8D" w:rsidRDefault="00F46B8D" w:rsidP="00F46B8D">
      <w:pPr>
        <w:numPr>
          <w:ilvl w:val="0"/>
          <w:numId w:val="39"/>
        </w:numPr>
        <w:tabs>
          <w:tab w:val="clear" w:pos="709"/>
          <w:tab w:val="left" w:pos="1902"/>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ИК-Фурье спектроскопия</w:t>
      </w:r>
      <w:r w:rsidRPr="00F46B8D">
        <w:rPr>
          <w:rFonts w:ascii="Century Schoolbook" w:eastAsia="Century Schoolbook" w:hAnsi="Century Schoolbook" w:cs="Century Schoolbook"/>
          <w:color w:val="000000"/>
          <w:kern w:val="0"/>
          <w:sz w:val="21"/>
          <w:szCs w:val="21"/>
          <w:lang w:eastAsia="ru-RU" w:bidi="ru-RU"/>
        </w:rPr>
        <w:tab/>
        <w:t xml:space="preserve"> 46</w:t>
      </w:r>
    </w:p>
    <w:p w:rsidR="00F46B8D" w:rsidRPr="00F46B8D" w:rsidRDefault="00F46B8D" w:rsidP="00F46B8D">
      <w:pPr>
        <w:numPr>
          <w:ilvl w:val="0"/>
          <w:numId w:val="39"/>
        </w:numPr>
        <w:tabs>
          <w:tab w:val="clear" w:pos="709"/>
          <w:tab w:val="left" w:pos="1902"/>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Анализ величины удельной поверхности</w:t>
      </w:r>
      <w:r w:rsidRPr="00F46B8D">
        <w:rPr>
          <w:rFonts w:ascii="Century Schoolbook" w:eastAsia="Century Schoolbook" w:hAnsi="Century Schoolbook" w:cs="Century Schoolbook"/>
          <w:color w:val="000000"/>
          <w:kern w:val="0"/>
          <w:sz w:val="21"/>
          <w:szCs w:val="21"/>
          <w:lang w:eastAsia="ru-RU" w:bidi="ru-RU"/>
        </w:rPr>
        <w:tab/>
        <w:t xml:space="preserve"> 46</w:t>
      </w:r>
    </w:p>
    <w:p w:rsidR="00F46B8D" w:rsidRPr="00F46B8D" w:rsidRDefault="00F46B8D" w:rsidP="00F46B8D">
      <w:pPr>
        <w:numPr>
          <w:ilvl w:val="0"/>
          <w:numId w:val="39"/>
        </w:numPr>
        <w:tabs>
          <w:tab w:val="clear" w:pos="709"/>
          <w:tab w:val="left" w:pos="1902"/>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Рентгеновский дифракционный анализ</w:t>
      </w:r>
      <w:r w:rsidRPr="00F46B8D">
        <w:rPr>
          <w:rFonts w:ascii="Century Schoolbook" w:eastAsia="Century Schoolbook" w:hAnsi="Century Schoolbook" w:cs="Century Schoolbook"/>
          <w:color w:val="000000"/>
          <w:kern w:val="0"/>
          <w:sz w:val="21"/>
          <w:szCs w:val="21"/>
          <w:lang w:eastAsia="ru-RU" w:bidi="ru-RU"/>
        </w:rPr>
        <w:tab/>
        <w:t xml:space="preserve"> 46</w:t>
      </w:r>
    </w:p>
    <w:p w:rsidR="00F46B8D" w:rsidRPr="00F46B8D" w:rsidRDefault="00F46B8D" w:rsidP="00F46B8D">
      <w:pPr>
        <w:numPr>
          <w:ilvl w:val="0"/>
          <w:numId w:val="39"/>
        </w:numPr>
        <w:tabs>
          <w:tab w:val="clear" w:pos="709"/>
          <w:tab w:val="left" w:pos="1902"/>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Спектроскопия комбинационного рассеяния</w:t>
      </w:r>
      <w:r w:rsidRPr="00F46B8D">
        <w:rPr>
          <w:rFonts w:ascii="Century Schoolbook" w:eastAsia="Century Schoolbook" w:hAnsi="Century Schoolbook" w:cs="Century Schoolbook"/>
          <w:color w:val="000000"/>
          <w:kern w:val="0"/>
          <w:sz w:val="21"/>
          <w:szCs w:val="21"/>
          <w:lang w:eastAsia="ru-RU" w:bidi="ru-RU"/>
        </w:rPr>
        <w:tab/>
        <w:t xml:space="preserve"> 47</w:t>
      </w:r>
    </w:p>
    <w:p w:rsidR="00F46B8D" w:rsidRPr="00F46B8D" w:rsidRDefault="00F46B8D" w:rsidP="00F46B8D">
      <w:pPr>
        <w:numPr>
          <w:ilvl w:val="0"/>
          <w:numId w:val="39"/>
        </w:numPr>
        <w:tabs>
          <w:tab w:val="clear" w:pos="709"/>
          <w:tab w:val="left" w:pos="1902"/>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Электронная микроскопия</w:t>
      </w:r>
      <w:r w:rsidRPr="00F46B8D">
        <w:rPr>
          <w:rFonts w:ascii="Century Schoolbook" w:eastAsia="Century Schoolbook" w:hAnsi="Century Schoolbook" w:cs="Century Schoolbook"/>
          <w:color w:val="000000"/>
          <w:kern w:val="0"/>
          <w:sz w:val="21"/>
          <w:szCs w:val="21"/>
          <w:lang w:eastAsia="ru-RU" w:bidi="ru-RU"/>
        </w:rPr>
        <w:tab/>
        <w:t xml:space="preserve"> 48</w:t>
      </w:r>
    </w:p>
    <w:p w:rsidR="00F46B8D" w:rsidRPr="00F46B8D" w:rsidRDefault="00F46B8D" w:rsidP="00F46B8D">
      <w:pPr>
        <w:numPr>
          <w:ilvl w:val="0"/>
          <w:numId w:val="39"/>
        </w:numPr>
        <w:tabs>
          <w:tab w:val="clear" w:pos="709"/>
          <w:tab w:val="left" w:pos="1902"/>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Термогравиметрический анализ</w:t>
      </w:r>
      <w:r w:rsidRPr="00F46B8D">
        <w:rPr>
          <w:rFonts w:ascii="Century Schoolbook" w:eastAsia="Century Schoolbook" w:hAnsi="Century Schoolbook" w:cs="Century Schoolbook"/>
          <w:color w:val="000000"/>
          <w:kern w:val="0"/>
          <w:sz w:val="21"/>
          <w:szCs w:val="21"/>
          <w:lang w:eastAsia="ru-RU" w:bidi="ru-RU"/>
        </w:rPr>
        <w:tab/>
        <w:t xml:space="preserve"> 48</w:t>
      </w:r>
    </w:p>
    <w:p w:rsidR="00F46B8D" w:rsidRPr="00F46B8D" w:rsidRDefault="00F46B8D" w:rsidP="00F46B8D">
      <w:pPr>
        <w:numPr>
          <w:ilvl w:val="0"/>
          <w:numId w:val="39"/>
        </w:numPr>
        <w:tabs>
          <w:tab w:val="clear" w:pos="709"/>
          <w:tab w:val="left" w:pos="1902"/>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Измерение температуропроводности методом вспышки</w:t>
      </w:r>
      <w:r w:rsidRPr="00F46B8D">
        <w:rPr>
          <w:rFonts w:ascii="Century Schoolbook" w:eastAsia="Century Schoolbook" w:hAnsi="Century Schoolbook" w:cs="Century Schoolbook"/>
          <w:color w:val="000000"/>
          <w:kern w:val="0"/>
          <w:sz w:val="21"/>
          <w:szCs w:val="21"/>
          <w:lang w:eastAsia="ru-RU" w:bidi="ru-RU"/>
        </w:rPr>
        <w:tab/>
        <w:t xml:space="preserve"> 49</w:t>
      </w:r>
    </w:p>
    <w:p w:rsidR="00F46B8D" w:rsidRPr="00F46B8D" w:rsidRDefault="00F46B8D" w:rsidP="00F46B8D">
      <w:pPr>
        <w:numPr>
          <w:ilvl w:val="0"/>
          <w:numId w:val="39"/>
        </w:numPr>
        <w:tabs>
          <w:tab w:val="clear" w:pos="709"/>
          <w:tab w:val="left" w:pos="1902"/>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Термопрограммируемая десорбция с масс-спектрометрией </w:t>
      </w:r>
      <w:r w:rsidRPr="00F46B8D">
        <w:rPr>
          <w:rFonts w:ascii="Century Schoolbook" w:eastAsia="Century Schoolbook" w:hAnsi="Century Schoolbook" w:cs="Century Schoolbook"/>
          <w:color w:val="000000"/>
          <w:kern w:val="0"/>
          <w:sz w:val="21"/>
          <w:szCs w:val="21"/>
          <w:lang w:eastAsia="ru-RU" w:bidi="ru-RU"/>
        </w:rPr>
        <w:tab/>
        <w:t xml:space="preserve"> 49</w:t>
      </w:r>
    </w:p>
    <w:p w:rsidR="00F46B8D" w:rsidRPr="00F46B8D" w:rsidRDefault="00F46B8D" w:rsidP="00F46B8D">
      <w:pPr>
        <w:numPr>
          <w:ilvl w:val="0"/>
          <w:numId w:val="39"/>
        </w:numPr>
        <w:tabs>
          <w:tab w:val="clear" w:pos="709"/>
          <w:tab w:val="left" w:pos="1902"/>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Дифференциальная сканирующая калориметрия</w:t>
      </w:r>
      <w:r w:rsidRPr="00F46B8D">
        <w:rPr>
          <w:rFonts w:ascii="Century Schoolbook" w:eastAsia="Century Schoolbook" w:hAnsi="Century Schoolbook" w:cs="Century Schoolbook"/>
          <w:color w:val="000000"/>
          <w:kern w:val="0"/>
          <w:sz w:val="21"/>
          <w:szCs w:val="21"/>
          <w:lang w:eastAsia="ru-RU" w:bidi="ru-RU"/>
        </w:rPr>
        <w:tab/>
        <w:t xml:space="preserve"> 50</w:t>
      </w:r>
    </w:p>
    <w:p w:rsidR="00F46B8D" w:rsidRPr="00F46B8D" w:rsidRDefault="00F46B8D" w:rsidP="00F46B8D">
      <w:pPr>
        <w:numPr>
          <w:ilvl w:val="0"/>
          <w:numId w:val="38"/>
        </w:numPr>
        <w:tabs>
          <w:tab w:val="clear" w:pos="709"/>
          <w:tab w:val="left" w:pos="1085"/>
          <w:tab w:val="right" w:leader="dot" w:pos="9933"/>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Методика получения композиционных материалов на основе полисульфид</w:t>
      </w:r>
      <w:r w:rsidRPr="00F46B8D">
        <w:rPr>
          <w:rFonts w:ascii="Century Schoolbook" w:eastAsia="Century Schoolbook" w:hAnsi="Century Schoolbook" w:cs="Century Schoolbook"/>
          <w:color w:val="000000"/>
          <w:kern w:val="0"/>
          <w:sz w:val="21"/>
          <w:szCs w:val="21"/>
          <w:lang w:eastAsia="ru-RU" w:bidi="ru-RU"/>
        </w:rPr>
        <w:softHyphen/>
        <w:t xml:space="preserve">ных олигомеров </w:t>
      </w:r>
      <w:r w:rsidRPr="00F46B8D">
        <w:rPr>
          <w:rFonts w:ascii="Century Schoolbook" w:eastAsia="Century Schoolbook" w:hAnsi="Century Schoolbook" w:cs="Century Schoolbook"/>
          <w:color w:val="000000"/>
          <w:kern w:val="0"/>
          <w:sz w:val="21"/>
          <w:szCs w:val="21"/>
          <w:lang w:eastAsia="ru-RU" w:bidi="ru-RU"/>
        </w:rPr>
        <w:tab/>
        <w:t xml:space="preserve"> 50</w:t>
      </w:r>
      <w:r w:rsidRPr="00F46B8D">
        <w:rPr>
          <w:rFonts w:ascii="Century Schoolbook" w:eastAsia="Century Schoolbook" w:hAnsi="Century Schoolbook" w:cs="Century Schoolbook"/>
          <w:color w:val="000000"/>
          <w:kern w:val="0"/>
          <w:sz w:val="21"/>
          <w:szCs w:val="21"/>
          <w:lang w:eastAsia="ru-RU" w:bidi="ru-RU"/>
        </w:rPr>
        <w:fldChar w:fldCharType="end"/>
      </w:r>
    </w:p>
    <w:p w:rsidR="00F46B8D" w:rsidRPr="00F46B8D" w:rsidRDefault="00F46B8D" w:rsidP="00F46B8D">
      <w:pPr>
        <w:numPr>
          <w:ilvl w:val="0"/>
          <w:numId w:val="38"/>
        </w:numPr>
        <w:tabs>
          <w:tab w:val="clear" w:pos="709"/>
          <w:tab w:val="left" w:pos="1085"/>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Методика получения композиционных материалов на основе полипропилена 52</w:t>
      </w:r>
    </w:p>
    <w:p w:rsidR="00F46B8D" w:rsidRPr="00F46B8D" w:rsidRDefault="00F46B8D" w:rsidP="00F46B8D">
      <w:pPr>
        <w:tabs>
          <w:tab w:val="clear" w:pos="709"/>
          <w:tab w:val="right" w:leader="dot" w:pos="9925"/>
        </w:tabs>
        <w:suppressAutoHyphens w:val="0"/>
        <w:spacing w:after="0" w:line="374" w:lineRule="exact"/>
        <w:ind w:left="280" w:right="620" w:hanging="28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fldChar w:fldCharType="begin"/>
      </w:r>
      <w:r w:rsidRPr="00F46B8D">
        <w:rPr>
          <w:rFonts w:ascii="Century Schoolbook" w:eastAsia="Century Schoolbook" w:hAnsi="Century Schoolbook" w:cs="Century Schoolbook"/>
          <w:color w:val="000000"/>
          <w:kern w:val="0"/>
          <w:sz w:val="21"/>
          <w:szCs w:val="21"/>
          <w:lang w:eastAsia="ru-RU" w:bidi="ru-RU"/>
        </w:rPr>
        <w:instrText xml:space="preserve"> TOC \o "1-5" \h \z </w:instrText>
      </w:r>
      <w:r w:rsidRPr="00F46B8D">
        <w:rPr>
          <w:rFonts w:ascii="Century Schoolbook" w:eastAsia="Century Schoolbook" w:hAnsi="Century Schoolbook" w:cs="Century Schoolbook"/>
          <w:color w:val="000000"/>
          <w:kern w:val="0"/>
          <w:sz w:val="21"/>
          <w:szCs w:val="21"/>
          <w:lang w:eastAsia="ru-RU" w:bidi="ru-RU"/>
        </w:rPr>
        <w:fldChar w:fldCharType="separate"/>
      </w:r>
      <w:hyperlink w:anchor="bookmark16" w:tooltip="Current Document">
        <w:r w:rsidRPr="00F46B8D">
          <w:rPr>
            <w:rFonts w:ascii="Century Schoolbook" w:eastAsia="Century Schoolbook" w:hAnsi="Century Schoolbook" w:cs="Century Schoolbook"/>
            <w:color w:val="000000"/>
            <w:kern w:val="0"/>
            <w:sz w:val="21"/>
            <w:szCs w:val="21"/>
            <w:lang w:eastAsia="ru-RU" w:bidi="ru-RU"/>
          </w:rPr>
          <w:t>ГЛАВА 3. ИССЛЕДОВАНИЕ ПРОЦЕССОВ ФОРМИРОВАНИЯ И ФИЗИКО-ХИМИ</w:t>
        </w:r>
        <w:r w:rsidRPr="00F46B8D">
          <w:rPr>
            <w:rFonts w:ascii="Century Schoolbook" w:eastAsia="Century Schoolbook" w:hAnsi="Century Schoolbook" w:cs="Century Schoolbook"/>
            <w:color w:val="000000"/>
            <w:kern w:val="0"/>
            <w:sz w:val="21"/>
            <w:szCs w:val="21"/>
            <w:lang w:eastAsia="ru-RU" w:bidi="ru-RU"/>
          </w:rPr>
          <w:softHyphen/>
          <w:t>ЧЕСКИХ ХАРАКТЕРИСТИК КРЕМНИЙОРГАНИЧЕСКИХ ПОКРЫТИЙ НА ПОВЕРХНОСТИ НАНОЧАСТИЦ</w:t>
        </w:r>
        <w:r w:rsidRPr="00F46B8D">
          <w:rPr>
            <w:rFonts w:ascii="Century Schoolbook" w:eastAsia="Century Schoolbook" w:hAnsi="Century Schoolbook" w:cs="Century Schoolbook"/>
            <w:color w:val="000000"/>
            <w:kern w:val="0"/>
            <w:sz w:val="21"/>
            <w:szCs w:val="21"/>
            <w:lang w:eastAsia="ru-RU" w:bidi="ru-RU"/>
          </w:rPr>
          <w:tab/>
          <w:t xml:space="preserve"> 54</w:t>
        </w:r>
      </w:hyperlink>
    </w:p>
    <w:p w:rsidR="00F46B8D" w:rsidRPr="00F46B8D" w:rsidRDefault="00F46B8D" w:rsidP="00F46B8D">
      <w:pPr>
        <w:numPr>
          <w:ilvl w:val="0"/>
          <w:numId w:val="40"/>
        </w:numPr>
        <w:tabs>
          <w:tab w:val="clear" w:pos="709"/>
          <w:tab w:val="left" w:pos="1097"/>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Обоснование выбора модификатора для создания функциональных покрытий</w:t>
      </w:r>
    </w:p>
    <w:p w:rsidR="00F46B8D" w:rsidRPr="00F46B8D" w:rsidRDefault="00F46B8D" w:rsidP="00F46B8D">
      <w:pPr>
        <w:tabs>
          <w:tab w:val="clear" w:pos="709"/>
          <w:tab w:val="center" w:leader="dot" w:pos="9350"/>
        </w:tabs>
        <w:suppressAutoHyphens w:val="0"/>
        <w:spacing w:after="0" w:line="374" w:lineRule="exact"/>
        <w:ind w:left="1140" w:firstLine="0"/>
        <w:rPr>
          <w:rFonts w:ascii="Century Schoolbook" w:eastAsia="Century Schoolbook" w:hAnsi="Century Schoolbook" w:cs="Century Schoolbook"/>
          <w:color w:val="000000"/>
          <w:kern w:val="0"/>
          <w:sz w:val="21"/>
          <w:szCs w:val="21"/>
          <w:lang w:eastAsia="ru-RU" w:bidi="ru-RU"/>
        </w:rPr>
      </w:pPr>
      <w:hyperlink w:anchor="bookmark18" w:tooltip="Current Document">
        <w:r w:rsidRPr="00F46B8D">
          <w:rPr>
            <w:rFonts w:ascii="Century Schoolbook" w:eastAsia="Century Schoolbook" w:hAnsi="Century Schoolbook" w:cs="Century Schoolbook"/>
            <w:color w:val="000000"/>
            <w:kern w:val="0"/>
            <w:sz w:val="21"/>
            <w:szCs w:val="21"/>
            <w:lang w:eastAsia="ru-RU" w:bidi="ru-RU"/>
          </w:rPr>
          <w:t>на поверхности наночастиц</w:t>
        </w:r>
        <w:r w:rsidRPr="00F46B8D">
          <w:rPr>
            <w:rFonts w:ascii="Century Schoolbook" w:eastAsia="Century Schoolbook" w:hAnsi="Century Schoolbook" w:cs="Century Schoolbook"/>
            <w:color w:val="000000"/>
            <w:kern w:val="0"/>
            <w:sz w:val="21"/>
            <w:szCs w:val="21"/>
            <w:lang w:eastAsia="ru-RU" w:bidi="ru-RU"/>
          </w:rPr>
          <w:tab/>
          <w:t xml:space="preserve"> 54</w:t>
        </w:r>
      </w:hyperlink>
    </w:p>
    <w:p w:rsidR="00F46B8D" w:rsidRPr="00F46B8D" w:rsidRDefault="00F46B8D" w:rsidP="00F46B8D">
      <w:pPr>
        <w:numPr>
          <w:ilvl w:val="0"/>
          <w:numId w:val="41"/>
        </w:numPr>
        <w:tabs>
          <w:tab w:val="clear" w:pos="709"/>
          <w:tab w:val="left" w:pos="187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Разработка методики модифицирования оксидных нанопорошков на</w:t>
      </w:r>
    </w:p>
    <w:p w:rsidR="00F46B8D" w:rsidRPr="00F46B8D" w:rsidRDefault="00F46B8D" w:rsidP="00F46B8D">
      <w:pPr>
        <w:tabs>
          <w:tab w:val="clear" w:pos="709"/>
          <w:tab w:val="right" w:leader="dot" w:pos="9925"/>
        </w:tabs>
        <w:suppressAutoHyphens w:val="0"/>
        <w:spacing w:after="0" w:line="374" w:lineRule="exact"/>
        <w:ind w:left="1880" w:firstLine="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примере порошка оксида цинка </w:t>
      </w:r>
      <w:r w:rsidRPr="00F46B8D">
        <w:rPr>
          <w:rFonts w:ascii="Century Schoolbook" w:eastAsia="Century Schoolbook" w:hAnsi="Century Schoolbook" w:cs="Century Schoolbook"/>
          <w:color w:val="000000"/>
          <w:kern w:val="0"/>
          <w:sz w:val="21"/>
          <w:szCs w:val="21"/>
          <w:lang w:eastAsia="ru-RU" w:bidi="ru-RU"/>
        </w:rPr>
        <w:tab/>
        <w:t xml:space="preserve"> 55</w:t>
      </w:r>
    </w:p>
    <w:p w:rsidR="00F46B8D" w:rsidRPr="00F46B8D" w:rsidRDefault="00F46B8D" w:rsidP="00F46B8D">
      <w:pPr>
        <w:numPr>
          <w:ilvl w:val="0"/>
          <w:numId w:val="41"/>
        </w:numPr>
        <w:tabs>
          <w:tab w:val="clear" w:pos="709"/>
          <w:tab w:val="left" w:pos="187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Разработка методики модифицирования поверхности нитридов на</w:t>
      </w:r>
    </w:p>
    <w:p w:rsidR="00F46B8D" w:rsidRPr="00F46B8D" w:rsidRDefault="00F46B8D" w:rsidP="00F46B8D">
      <w:pPr>
        <w:tabs>
          <w:tab w:val="clear" w:pos="709"/>
          <w:tab w:val="right" w:leader="dot" w:pos="9925"/>
        </w:tabs>
        <w:suppressAutoHyphens w:val="0"/>
        <w:spacing w:after="0" w:line="374" w:lineRule="exact"/>
        <w:ind w:left="1880" w:firstLine="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примере порошка нитрида бора гексагонального</w:t>
      </w:r>
      <w:r w:rsidRPr="00F46B8D">
        <w:rPr>
          <w:rFonts w:ascii="Century Schoolbook" w:eastAsia="Century Schoolbook" w:hAnsi="Century Schoolbook" w:cs="Century Schoolbook"/>
          <w:color w:val="000000"/>
          <w:kern w:val="0"/>
          <w:sz w:val="21"/>
          <w:szCs w:val="21"/>
          <w:lang w:eastAsia="ru-RU" w:bidi="ru-RU"/>
        </w:rPr>
        <w:tab/>
        <w:t xml:space="preserve"> 61</w:t>
      </w:r>
    </w:p>
    <w:p w:rsidR="00F46B8D" w:rsidRPr="00F46B8D" w:rsidRDefault="00F46B8D" w:rsidP="00F46B8D">
      <w:pPr>
        <w:numPr>
          <w:ilvl w:val="0"/>
          <w:numId w:val="41"/>
        </w:numPr>
        <w:tabs>
          <w:tab w:val="clear" w:pos="709"/>
          <w:tab w:val="left" w:pos="187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Разработка методики количественного и качественного анализа крем</w:t>
      </w:r>
      <w:r w:rsidRPr="00F46B8D">
        <w:rPr>
          <w:rFonts w:ascii="Century Schoolbook" w:eastAsia="Century Schoolbook" w:hAnsi="Century Schoolbook" w:cs="Century Schoolbook"/>
          <w:color w:val="000000"/>
          <w:kern w:val="0"/>
          <w:sz w:val="21"/>
          <w:szCs w:val="21"/>
          <w:lang w:eastAsia="ru-RU" w:bidi="ru-RU"/>
        </w:rPr>
        <w:softHyphen/>
        <w:t xml:space="preserve">нийорганических покрытий с применением ИК-Фурье спектрометрии </w:t>
      </w:r>
      <w:r w:rsidRPr="00F46B8D">
        <w:rPr>
          <w:rFonts w:ascii="Century Schoolbook" w:eastAsia="Century Schoolbook" w:hAnsi="Century Schoolbook" w:cs="Century Schoolbook"/>
          <w:color w:val="000000"/>
          <w:kern w:val="0"/>
          <w:lang w:eastAsia="ru-RU" w:bidi="ru-RU"/>
        </w:rPr>
        <w:t>66</w:t>
      </w:r>
    </w:p>
    <w:p w:rsidR="00F46B8D" w:rsidRPr="00F46B8D" w:rsidRDefault="00F46B8D" w:rsidP="00F46B8D">
      <w:pPr>
        <w:numPr>
          <w:ilvl w:val="1"/>
          <w:numId w:val="41"/>
        </w:numPr>
        <w:tabs>
          <w:tab w:val="clear" w:pos="709"/>
          <w:tab w:val="left" w:pos="1097"/>
          <w:tab w:val="right" w:leader="dot" w:pos="8799"/>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Анализ физико-химических характеристик привитых слоев </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на поверх</w:t>
      </w:r>
      <w:r w:rsidRPr="00F46B8D">
        <w:rPr>
          <w:rFonts w:ascii="Century Schoolbook" w:eastAsia="Century Schoolbook" w:hAnsi="Century Schoolbook" w:cs="Century Schoolbook"/>
          <w:color w:val="000000"/>
          <w:kern w:val="0"/>
          <w:sz w:val="21"/>
          <w:szCs w:val="21"/>
          <w:lang w:eastAsia="ru-RU" w:bidi="ru-RU"/>
        </w:rPr>
        <w:softHyphen/>
        <w:t>ности наночастиц оксида цинка</w:t>
      </w:r>
      <w:r w:rsidRPr="00F46B8D">
        <w:rPr>
          <w:rFonts w:ascii="Century Schoolbook" w:eastAsia="Century Schoolbook" w:hAnsi="Century Schoolbook" w:cs="Century Schoolbook"/>
          <w:color w:val="000000"/>
          <w:kern w:val="0"/>
          <w:sz w:val="21"/>
          <w:szCs w:val="21"/>
          <w:lang w:eastAsia="ru-RU" w:bidi="ru-RU"/>
        </w:rPr>
        <w:tab/>
        <w:t xml:space="preserve"> 71</w:t>
      </w:r>
    </w:p>
    <w:p w:rsidR="00F46B8D" w:rsidRPr="00F46B8D" w:rsidRDefault="00F46B8D" w:rsidP="00F46B8D">
      <w:pPr>
        <w:numPr>
          <w:ilvl w:val="1"/>
          <w:numId w:val="41"/>
        </w:numPr>
        <w:tabs>
          <w:tab w:val="clear" w:pos="709"/>
          <w:tab w:val="left" w:pos="1097"/>
          <w:tab w:val="right" w:leader="dot" w:pos="8799"/>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Анализ физико-химических характеристик привитых слоев </w:t>
      </w:r>
      <w:r w:rsidRPr="00F46B8D">
        <w:rPr>
          <w:rFonts w:ascii="Century Schoolbook" w:eastAsia="Century Schoolbook" w:hAnsi="Century Schoolbook" w:cs="Century Schoolbook"/>
          <w:color w:val="000000"/>
          <w:kern w:val="0"/>
          <w:sz w:val="21"/>
          <w:szCs w:val="21"/>
          <w:lang w:val="en-US" w:eastAsia="en-US" w:bidi="en-US"/>
        </w:rPr>
        <w:t>APTMS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на по</w:t>
      </w:r>
      <w:r w:rsidRPr="00F46B8D">
        <w:rPr>
          <w:rFonts w:ascii="Century Schoolbook" w:eastAsia="Century Schoolbook" w:hAnsi="Century Schoolbook" w:cs="Century Schoolbook"/>
          <w:color w:val="000000"/>
          <w:kern w:val="0"/>
          <w:sz w:val="21"/>
          <w:szCs w:val="21"/>
          <w:lang w:eastAsia="ru-RU" w:bidi="ru-RU"/>
        </w:rPr>
        <w:softHyphen/>
        <w:t>верхности наночастиц оксида цинка</w:t>
      </w:r>
      <w:r w:rsidRPr="00F46B8D">
        <w:rPr>
          <w:rFonts w:ascii="Century Schoolbook" w:eastAsia="Century Schoolbook" w:hAnsi="Century Schoolbook" w:cs="Century Schoolbook"/>
          <w:color w:val="000000"/>
          <w:kern w:val="0"/>
          <w:sz w:val="21"/>
          <w:szCs w:val="21"/>
          <w:lang w:eastAsia="ru-RU" w:bidi="ru-RU"/>
        </w:rPr>
        <w:tab/>
        <w:t xml:space="preserve"> </w:t>
      </w:r>
      <w:r w:rsidRPr="00F46B8D">
        <w:rPr>
          <w:rFonts w:ascii="Century Schoolbook" w:eastAsia="Century Schoolbook" w:hAnsi="Century Schoolbook" w:cs="Century Schoolbook"/>
          <w:color w:val="000000"/>
          <w:kern w:val="0"/>
          <w:lang w:eastAsia="ru-RU" w:bidi="ru-RU"/>
        </w:rPr>
        <w:t>86</w:t>
      </w:r>
    </w:p>
    <w:p w:rsidR="00F46B8D" w:rsidRPr="00F46B8D" w:rsidRDefault="00F46B8D" w:rsidP="00F46B8D">
      <w:pPr>
        <w:numPr>
          <w:ilvl w:val="1"/>
          <w:numId w:val="41"/>
        </w:numPr>
        <w:tabs>
          <w:tab w:val="clear" w:pos="709"/>
          <w:tab w:val="left" w:pos="1097"/>
          <w:tab w:val="right" w:leader="dot" w:pos="8799"/>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Анализ молекулярной структуры и морфологии образцов нитрида бора гек</w:t>
      </w:r>
      <w:r w:rsidRPr="00F46B8D">
        <w:rPr>
          <w:rFonts w:ascii="Century Schoolbook" w:eastAsia="Century Schoolbook" w:hAnsi="Century Schoolbook" w:cs="Century Schoolbook"/>
          <w:color w:val="000000"/>
          <w:kern w:val="0"/>
          <w:sz w:val="21"/>
          <w:szCs w:val="21"/>
          <w:lang w:eastAsia="ru-RU" w:bidi="ru-RU"/>
        </w:rPr>
        <w:softHyphen/>
        <w:t xml:space="preserve">сагонального до и после обработки в растворе </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ru-RU" w:bidi="ru-RU"/>
        </w:rPr>
        <w:tab/>
        <w:t xml:space="preserve"> 89</w:t>
      </w:r>
    </w:p>
    <w:p w:rsidR="00F46B8D" w:rsidRPr="00F46B8D" w:rsidRDefault="00F46B8D" w:rsidP="00F46B8D">
      <w:pPr>
        <w:numPr>
          <w:ilvl w:val="1"/>
          <w:numId w:val="41"/>
        </w:numPr>
        <w:tabs>
          <w:tab w:val="clear" w:pos="709"/>
          <w:tab w:val="left" w:pos="1097"/>
          <w:tab w:val="center" w:leader="dot" w:pos="935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Выводы по главе 3</w:t>
      </w:r>
      <w:r w:rsidRPr="00F46B8D">
        <w:rPr>
          <w:rFonts w:ascii="Century Schoolbook" w:eastAsia="Century Schoolbook" w:hAnsi="Century Schoolbook" w:cs="Century Schoolbook"/>
          <w:color w:val="000000"/>
          <w:kern w:val="0"/>
          <w:sz w:val="21"/>
          <w:szCs w:val="21"/>
          <w:lang w:eastAsia="ru-RU" w:bidi="ru-RU"/>
        </w:rPr>
        <w:tab/>
        <w:t xml:space="preserve"> 91</w:t>
      </w:r>
    </w:p>
    <w:p w:rsidR="00F46B8D" w:rsidRPr="00F46B8D" w:rsidRDefault="00F46B8D" w:rsidP="00F46B8D">
      <w:pPr>
        <w:tabs>
          <w:tab w:val="clear" w:pos="709"/>
          <w:tab w:val="left" w:pos="9682"/>
        </w:tabs>
        <w:suppressAutoHyphens w:val="0"/>
        <w:spacing w:after="0" w:line="374" w:lineRule="exact"/>
        <w:ind w:left="280" w:right="620" w:hanging="28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ГЛАВА 4. РЕЗУЛЬТАТЫ ИСПЫТАНИЙ КОМПОЗИЦИОННЫХ ПОЛИМЕРМАТ</w:t>
      </w:r>
      <w:r w:rsidRPr="00F46B8D">
        <w:rPr>
          <w:rFonts w:ascii="Century Schoolbook" w:eastAsia="Century Schoolbook" w:hAnsi="Century Schoolbook" w:cs="Century Schoolbook"/>
          <w:color w:val="000000"/>
          <w:kern w:val="0"/>
          <w:sz w:val="21"/>
          <w:szCs w:val="21"/>
          <w:lang w:eastAsia="ru-RU" w:bidi="ru-RU"/>
        </w:rPr>
        <w:softHyphen/>
        <w:t>РИЧНЫХ МАТЕРИАЛОВ, НАПОЛНЕННЫХ МОДИФИЦИРОВАННЫМИ ПО</w:t>
      </w:r>
      <w:r w:rsidRPr="00F46B8D">
        <w:rPr>
          <w:rFonts w:ascii="Century Schoolbook" w:eastAsia="Century Schoolbook" w:hAnsi="Century Schoolbook" w:cs="Century Schoolbook"/>
          <w:color w:val="000000"/>
          <w:kern w:val="0"/>
          <w:sz w:val="21"/>
          <w:szCs w:val="21"/>
          <w:lang w:eastAsia="ru-RU" w:bidi="ru-RU"/>
        </w:rPr>
        <w:softHyphen/>
        <w:t>РОШКАМИ ОКСИДА ЦИНКА И НИТРИДА БОРА ГЕКСАГОНАЛЬНОГО ...</w:t>
      </w:r>
      <w:r w:rsidRPr="00F46B8D">
        <w:rPr>
          <w:rFonts w:ascii="Century Schoolbook" w:eastAsia="Century Schoolbook" w:hAnsi="Century Schoolbook" w:cs="Century Schoolbook"/>
          <w:color w:val="000000"/>
          <w:kern w:val="0"/>
          <w:sz w:val="21"/>
          <w:szCs w:val="21"/>
          <w:lang w:eastAsia="ru-RU" w:bidi="ru-RU"/>
        </w:rPr>
        <w:tab/>
        <w:t>93</w:t>
      </w:r>
    </w:p>
    <w:p w:rsidR="00F46B8D" w:rsidRPr="00F46B8D" w:rsidRDefault="00F46B8D" w:rsidP="00F46B8D">
      <w:pPr>
        <w:numPr>
          <w:ilvl w:val="0"/>
          <w:numId w:val="42"/>
        </w:numPr>
        <w:tabs>
          <w:tab w:val="clear" w:pos="709"/>
          <w:tab w:val="left" w:pos="1097"/>
          <w:tab w:val="center" w:pos="8653"/>
          <w:tab w:val="right" w:leader="dot" w:pos="9936"/>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Свойства композиционных материалов с термопластичной матрицей</w:t>
      </w:r>
      <w:r w:rsidRPr="00F46B8D">
        <w:rPr>
          <w:rFonts w:ascii="Century Schoolbook" w:eastAsia="Century Schoolbook" w:hAnsi="Century Schoolbook" w:cs="Century Schoolbook"/>
          <w:color w:val="000000"/>
          <w:kern w:val="0"/>
          <w:sz w:val="21"/>
          <w:szCs w:val="21"/>
          <w:lang w:eastAsia="ru-RU" w:bidi="ru-RU"/>
        </w:rPr>
        <w:tab/>
        <w:t>на осно</w:t>
      </w:r>
      <w:r w:rsidRPr="00F46B8D">
        <w:rPr>
          <w:rFonts w:ascii="Century Schoolbook" w:eastAsia="Century Schoolbook" w:hAnsi="Century Schoolbook" w:cs="Century Schoolbook"/>
          <w:color w:val="000000"/>
          <w:kern w:val="0"/>
          <w:sz w:val="21"/>
          <w:szCs w:val="21"/>
          <w:lang w:eastAsia="ru-RU" w:bidi="ru-RU"/>
        </w:rPr>
        <w:softHyphen/>
        <w:t xml:space="preserve">ве низковязкого полипропилена </w:t>
      </w:r>
      <w:r w:rsidRPr="00F46B8D">
        <w:rPr>
          <w:rFonts w:ascii="Century Schoolbook" w:eastAsia="Century Schoolbook" w:hAnsi="Century Schoolbook" w:cs="Century Schoolbook"/>
          <w:color w:val="000000"/>
          <w:kern w:val="0"/>
          <w:sz w:val="21"/>
          <w:szCs w:val="21"/>
          <w:lang w:eastAsia="ru-RU" w:bidi="ru-RU"/>
        </w:rPr>
        <w:tab/>
        <w:t xml:space="preserve"> 93</w:t>
      </w:r>
    </w:p>
    <w:p w:rsidR="00F46B8D" w:rsidRPr="00F46B8D" w:rsidRDefault="00F46B8D" w:rsidP="00F46B8D">
      <w:pPr>
        <w:numPr>
          <w:ilvl w:val="0"/>
          <w:numId w:val="42"/>
        </w:numPr>
        <w:tabs>
          <w:tab w:val="clear" w:pos="709"/>
          <w:tab w:val="left" w:pos="1097"/>
          <w:tab w:val="center" w:pos="9350"/>
          <w:tab w:val="right" w:pos="9925"/>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Структура сколов композитов полипропилен-нитрид бора гексагональный</w:t>
      </w:r>
      <w:r w:rsidRPr="00F46B8D">
        <w:rPr>
          <w:rFonts w:ascii="Century Schoolbook" w:eastAsia="Century Schoolbook" w:hAnsi="Century Schoolbook" w:cs="Century Schoolbook"/>
          <w:color w:val="000000"/>
          <w:kern w:val="0"/>
          <w:sz w:val="21"/>
          <w:szCs w:val="21"/>
          <w:lang w:eastAsia="ru-RU" w:bidi="ru-RU"/>
        </w:rPr>
        <w:tab/>
        <w:t>.</w:t>
      </w:r>
      <w:r w:rsidRPr="00F46B8D">
        <w:rPr>
          <w:rFonts w:ascii="Century Schoolbook" w:eastAsia="Century Schoolbook" w:hAnsi="Century Schoolbook" w:cs="Century Schoolbook"/>
          <w:color w:val="000000"/>
          <w:kern w:val="0"/>
          <w:sz w:val="21"/>
          <w:szCs w:val="21"/>
          <w:lang w:eastAsia="ru-RU" w:bidi="ru-RU"/>
        </w:rPr>
        <w:tab/>
        <w:t>93</w:t>
      </w:r>
    </w:p>
    <w:p w:rsidR="00F46B8D" w:rsidRPr="00F46B8D" w:rsidRDefault="00F46B8D" w:rsidP="00F46B8D">
      <w:pPr>
        <w:numPr>
          <w:ilvl w:val="0"/>
          <w:numId w:val="43"/>
        </w:numPr>
        <w:tabs>
          <w:tab w:val="clear" w:pos="709"/>
          <w:tab w:val="left" w:pos="187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Термическая стабильность композитов полипропилен-нитрид бора</w:t>
      </w:r>
    </w:p>
    <w:p w:rsidR="00F46B8D" w:rsidRPr="00F46B8D" w:rsidRDefault="00F46B8D" w:rsidP="00F46B8D">
      <w:pPr>
        <w:tabs>
          <w:tab w:val="clear" w:pos="709"/>
          <w:tab w:val="right" w:leader="dot" w:pos="9925"/>
        </w:tabs>
        <w:suppressAutoHyphens w:val="0"/>
        <w:spacing w:after="0" w:line="374" w:lineRule="exact"/>
        <w:ind w:left="1880" w:firstLine="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гексагональный </w:t>
      </w:r>
      <w:r w:rsidRPr="00F46B8D">
        <w:rPr>
          <w:rFonts w:ascii="Century Schoolbook" w:eastAsia="Century Schoolbook" w:hAnsi="Century Schoolbook" w:cs="Century Schoolbook"/>
          <w:color w:val="000000"/>
          <w:kern w:val="0"/>
          <w:sz w:val="21"/>
          <w:szCs w:val="21"/>
          <w:lang w:eastAsia="ru-RU" w:bidi="ru-RU"/>
        </w:rPr>
        <w:tab/>
        <w:t xml:space="preserve"> 94</w:t>
      </w:r>
    </w:p>
    <w:p w:rsidR="00F46B8D" w:rsidRPr="00F46B8D" w:rsidRDefault="00F46B8D" w:rsidP="00F46B8D">
      <w:pPr>
        <w:numPr>
          <w:ilvl w:val="0"/>
          <w:numId w:val="43"/>
        </w:numPr>
        <w:tabs>
          <w:tab w:val="clear" w:pos="709"/>
          <w:tab w:val="left" w:pos="1870"/>
          <w:tab w:val="right" w:leader="dot" w:pos="9925"/>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Исследования молекулярной структуры композитов полипропилен</w:t>
      </w:r>
      <w:r w:rsidRPr="00F46B8D">
        <w:rPr>
          <w:rFonts w:ascii="Century Schoolbook" w:eastAsia="Century Schoolbook" w:hAnsi="Century Schoolbook" w:cs="Century Schoolbook"/>
          <w:color w:val="000000"/>
          <w:kern w:val="0"/>
          <w:sz w:val="21"/>
          <w:szCs w:val="21"/>
          <w:lang w:eastAsia="ru-RU" w:bidi="ru-RU"/>
        </w:rPr>
        <w:softHyphen/>
        <w:t xml:space="preserve">нитрид бора гексагональный </w:t>
      </w:r>
      <w:r w:rsidRPr="00F46B8D">
        <w:rPr>
          <w:rFonts w:ascii="Century Schoolbook" w:eastAsia="Century Schoolbook" w:hAnsi="Century Schoolbook" w:cs="Century Schoolbook"/>
          <w:color w:val="000000"/>
          <w:kern w:val="0"/>
          <w:sz w:val="21"/>
          <w:szCs w:val="21"/>
          <w:lang w:eastAsia="ru-RU" w:bidi="ru-RU"/>
        </w:rPr>
        <w:tab/>
        <w:t xml:space="preserve"> 96</w:t>
      </w:r>
    </w:p>
    <w:p w:rsidR="00F46B8D" w:rsidRPr="00F46B8D" w:rsidRDefault="00F46B8D" w:rsidP="00F46B8D">
      <w:pPr>
        <w:numPr>
          <w:ilvl w:val="0"/>
          <w:numId w:val="43"/>
        </w:numPr>
        <w:tabs>
          <w:tab w:val="clear" w:pos="709"/>
          <w:tab w:val="left" w:pos="1870"/>
          <w:tab w:val="center" w:leader="dot" w:pos="935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Удельная теплоемкость композитов полипропилен-нитрид бора гекса</w:t>
      </w:r>
      <w:r w:rsidRPr="00F46B8D">
        <w:rPr>
          <w:rFonts w:ascii="Century Schoolbook" w:eastAsia="Century Schoolbook" w:hAnsi="Century Schoolbook" w:cs="Century Schoolbook"/>
          <w:color w:val="000000"/>
          <w:kern w:val="0"/>
          <w:sz w:val="21"/>
          <w:szCs w:val="21"/>
          <w:lang w:eastAsia="ru-RU" w:bidi="ru-RU"/>
        </w:rPr>
        <w:softHyphen/>
        <w:t>тональный</w:t>
      </w:r>
      <w:r w:rsidRPr="00F46B8D">
        <w:rPr>
          <w:rFonts w:ascii="Century Schoolbook" w:eastAsia="Century Schoolbook" w:hAnsi="Century Schoolbook" w:cs="Century Schoolbook"/>
          <w:color w:val="000000"/>
          <w:kern w:val="0"/>
          <w:sz w:val="21"/>
          <w:szCs w:val="21"/>
          <w:lang w:eastAsia="ru-RU" w:bidi="ru-RU"/>
        </w:rPr>
        <w:tab/>
        <w:t xml:space="preserve"> </w:t>
      </w:r>
      <w:r w:rsidRPr="00F46B8D">
        <w:rPr>
          <w:rFonts w:ascii="Century Schoolbook" w:eastAsia="Century Schoolbook" w:hAnsi="Century Schoolbook" w:cs="Century Schoolbook"/>
          <w:color w:val="000000"/>
          <w:kern w:val="0"/>
          <w:lang w:eastAsia="ru-RU" w:bidi="ru-RU"/>
        </w:rPr>
        <w:t>100</w:t>
      </w:r>
    </w:p>
    <w:p w:rsidR="00F46B8D" w:rsidRPr="00F46B8D" w:rsidRDefault="00F46B8D" w:rsidP="00F46B8D">
      <w:pPr>
        <w:numPr>
          <w:ilvl w:val="0"/>
          <w:numId w:val="43"/>
        </w:numPr>
        <w:tabs>
          <w:tab w:val="clear" w:pos="709"/>
          <w:tab w:val="left" w:pos="1870"/>
          <w:tab w:val="right" w:leader="dot" w:pos="9925"/>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Температуропроводность и теплопроводность композиционных мате</w:t>
      </w:r>
      <w:r w:rsidRPr="00F46B8D">
        <w:rPr>
          <w:rFonts w:ascii="Century Schoolbook" w:eastAsia="Century Schoolbook" w:hAnsi="Century Schoolbook" w:cs="Century Schoolbook"/>
          <w:color w:val="000000"/>
          <w:kern w:val="0"/>
          <w:sz w:val="21"/>
          <w:szCs w:val="21"/>
          <w:lang w:eastAsia="ru-RU" w:bidi="ru-RU"/>
        </w:rPr>
        <w:softHyphen/>
        <w:t xml:space="preserve">риалов полипропилена-нитрид бора гексагональный </w:t>
      </w:r>
      <w:r w:rsidRPr="00F46B8D">
        <w:rPr>
          <w:rFonts w:ascii="Century Schoolbook" w:eastAsia="Century Schoolbook" w:hAnsi="Century Schoolbook" w:cs="Century Schoolbook"/>
          <w:color w:val="000000"/>
          <w:kern w:val="0"/>
          <w:sz w:val="21"/>
          <w:szCs w:val="21"/>
          <w:lang w:eastAsia="ru-RU" w:bidi="ru-RU"/>
        </w:rPr>
        <w:tab/>
        <w:t xml:space="preserve"> </w:t>
      </w:r>
      <w:r w:rsidRPr="00F46B8D">
        <w:rPr>
          <w:rFonts w:ascii="Century Schoolbook" w:eastAsia="Century Schoolbook" w:hAnsi="Century Schoolbook" w:cs="Century Schoolbook"/>
          <w:color w:val="000000"/>
          <w:kern w:val="0"/>
          <w:lang w:eastAsia="ru-RU" w:bidi="ru-RU"/>
        </w:rPr>
        <w:t>100</w:t>
      </w:r>
    </w:p>
    <w:p w:rsidR="00F46B8D" w:rsidRPr="00F46B8D" w:rsidRDefault="00F46B8D" w:rsidP="00F46B8D">
      <w:pPr>
        <w:numPr>
          <w:ilvl w:val="1"/>
          <w:numId w:val="43"/>
        </w:numPr>
        <w:tabs>
          <w:tab w:val="clear" w:pos="709"/>
          <w:tab w:val="left" w:pos="1097"/>
          <w:tab w:val="center" w:pos="888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Свойства композиционных материалов с эластомерной матрицей на</w:t>
      </w:r>
      <w:r w:rsidRPr="00F46B8D">
        <w:rPr>
          <w:rFonts w:ascii="Century Schoolbook" w:eastAsia="Century Schoolbook" w:hAnsi="Century Schoolbook" w:cs="Century Schoolbook"/>
          <w:color w:val="000000"/>
          <w:kern w:val="0"/>
          <w:sz w:val="21"/>
          <w:szCs w:val="21"/>
          <w:lang w:eastAsia="ru-RU" w:bidi="ru-RU"/>
        </w:rPr>
        <w:tab/>
        <w:t>основе</w:t>
      </w:r>
    </w:p>
    <w:p w:rsidR="00F46B8D" w:rsidRPr="00F46B8D" w:rsidRDefault="00F46B8D" w:rsidP="00F46B8D">
      <w:pPr>
        <w:tabs>
          <w:tab w:val="clear" w:pos="709"/>
          <w:tab w:val="right" w:leader="dot" w:pos="9925"/>
        </w:tabs>
        <w:suppressAutoHyphens w:val="0"/>
        <w:spacing w:after="0" w:line="374" w:lineRule="exact"/>
        <w:ind w:left="1140" w:firstLine="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полисульфидных олигомеров </w:t>
      </w:r>
      <w:r w:rsidRPr="00F46B8D">
        <w:rPr>
          <w:rFonts w:ascii="Century Schoolbook" w:eastAsia="Century Schoolbook" w:hAnsi="Century Schoolbook" w:cs="Century Schoolbook"/>
          <w:color w:val="000000"/>
          <w:kern w:val="0"/>
          <w:sz w:val="21"/>
          <w:szCs w:val="21"/>
          <w:lang w:eastAsia="ru-RU" w:bidi="ru-RU"/>
        </w:rPr>
        <w:tab/>
        <w:t xml:space="preserve"> </w:t>
      </w:r>
      <w:r w:rsidRPr="00F46B8D">
        <w:rPr>
          <w:rFonts w:ascii="Century Schoolbook" w:eastAsia="Century Schoolbook" w:hAnsi="Century Schoolbook" w:cs="Century Schoolbook"/>
          <w:color w:val="000000"/>
          <w:kern w:val="0"/>
          <w:lang w:eastAsia="ru-RU" w:bidi="ru-RU"/>
        </w:rPr>
        <w:t>102</w:t>
      </w:r>
    </w:p>
    <w:p w:rsidR="00F46B8D" w:rsidRPr="00F46B8D" w:rsidRDefault="00F46B8D" w:rsidP="00F46B8D">
      <w:pPr>
        <w:numPr>
          <w:ilvl w:val="2"/>
          <w:numId w:val="43"/>
        </w:numPr>
        <w:tabs>
          <w:tab w:val="clear" w:pos="709"/>
          <w:tab w:val="left" w:pos="1870"/>
          <w:tab w:val="right" w:leader="dot" w:pos="9925"/>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Исследования молекулярной структуры отвержденных полисульфид</w:t>
      </w:r>
      <w:r w:rsidRPr="00F46B8D">
        <w:rPr>
          <w:rFonts w:ascii="Century Schoolbook" w:eastAsia="Century Schoolbook" w:hAnsi="Century Schoolbook" w:cs="Century Schoolbook"/>
          <w:color w:val="000000"/>
          <w:kern w:val="0"/>
          <w:sz w:val="21"/>
          <w:szCs w:val="21"/>
          <w:lang w:eastAsia="ru-RU" w:bidi="ru-RU"/>
        </w:rPr>
        <w:softHyphen/>
        <w:t xml:space="preserve">ных олигомеров </w:t>
      </w:r>
      <w:r w:rsidRPr="00F46B8D">
        <w:rPr>
          <w:rFonts w:ascii="Century Schoolbook" w:eastAsia="Century Schoolbook" w:hAnsi="Century Schoolbook" w:cs="Century Schoolbook"/>
          <w:color w:val="000000"/>
          <w:kern w:val="0"/>
          <w:sz w:val="21"/>
          <w:szCs w:val="21"/>
          <w:lang w:eastAsia="ru-RU" w:bidi="ru-RU"/>
        </w:rPr>
        <w:tab/>
        <w:t xml:space="preserve"> </w:t>
      </w:r>
      <w:r w:rsidRPr="00F46B8D">
        <w:rPr>
          <w:rFonts w:ascii="Century Schoolbook" w:eastAsia="Century Schoolbook" w:hAnsi="Century Schoolbook" w:cs="Century Schoolbook"/>
          <w:color w:val="000000"/>
          <w:kern w:val="0"/>
          <w:lang w:eastAsia="ru-RU" w:bidi="ru-RU"/>
        </w:rPr>
        <w:t>102</w:t>
      </w:r>
    </w:p>
    <w:p w:rsidR="00F46B8D" w:rsidRPr="00F46B8D" w:rsidRDefault="00F46B8D" w:rsidP="00F46B8D">
      <w:pPr>
        <w:numPr>
          <w:ilvl w:val="2"/>
          <w:numId w:val="43"/>
        </w:numPr>
        <w:tabs>
          <w:tab w:val="clear" w:pos="709"/>
          <w:tab w:val="left" w:pos="187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Определение прочности на разрыв отвержденных полисульфидных</w:t>
      </w:r>
    </w:p>
    <w:p w:rsidR="00F46B8D" w:rsidRPr="00F46B8D" w:rsidRDefault="00F46B8D" w:rsidP="00F46B8D">
      <w:pPr>
        <w:tabs>
          <w:tab w:val="clear" w:pos="709"/>
          <w:tab w:val="right" w:leader="dot" w:pos="9925"/>
        </w:tabs>
        <w:suppressAutoHyphens w:val="0"/>
        <w:spacing w:after="0" w:line="374" w:lineRule="exact"/>
        <w:ind w:left="1880" w:firstLine="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олигомеров </w:t>
      </w:r>
      <w:r w:rsidRPr="00F46B8D">
        <w:rPr>
          <w:rFonts w:ascii="Century Schoolbook" w:eastAsia="Century Schoolbook" w:hAnsi="Century Schoolbook" w:cs="Century Schoolbook"/>
          <w:color w:val="000000"/>
          <w:kern w:val="0"/>
          <w:sz w:val="21"/>
          <w:szCs w:val="21"/>
          <w:lang w:eastAsia="ru-RU" w:bidi="ru-RU"/>
        </w:rPr>
        <w:tab/>
        <w:t xml:space="preserve"> 104</w:t>
      </w:r>
    </w:p>
    <w:p w:rsidR="00F46B8D" w:rsidRPr="00F46B8D" w:rsidRDefault="00F46B8D" w:rsidP="00F46B8D">
      <w:pPr>
        <w:numPr>
          <w:ilvl w:val="1"/>
          <w:numId w:val="43"/>
        </w:numPr>
        <w:tabs>
          <w:tab w:val="clear" w:pos="709"/>
          <w:tab w:val="left" w:pos="1097"/>
          <w:tab w:val="center" w:leader="dot" w:pos="935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Выводы по главе 4</w:t>
      </w:r>
      <w:r w:rsidRPr="00F46B8D">
        <w:rPr>
          <w:rFonts w:ascii="Century Schoolbook" w:eastAsia="Century Schoolbook" w:hAnsi="Century Schoolbook" w:cs="Century Schoolbook"/>
          <w:color w:val="000000"/>
          <w:kern w:val="0"/>
          <w:sz w:val="21"/>
          <w:szCs w:val="21"/>
          <w:lang w:eastAsia="ru-RU" w:bidi="ru-RU"/>
        </w:rPr>
        <w:tab/>
        <w:t xml:space="preserve"> 107</w:t>
      </w:r>
    </w:p>
    <w:p w:rsidR="00F46B8D" w:rsidRPr="00F46B8D" w:rsidRDefault="00F46B8D" w:rsidP="00F46B8D">
      <w:pPr>
        <w:tabs>
          <w:tab w:val="clear" w:pos="709"/>
          <w:tab w:val="right" w:leader="dot" w:pos="9901"/>
        </w:tabs>
        <w:suppressAutoHyphens w:val="0"/>
        <w:spacing w:after="0" w:line="374" w:lineRule="exact"/>
        <w:ind w:firstLine="0"/>
        <w:rPr>
          <w:rFonts w:ascii="Century Schoolbook" w:eastAsia="Century Schoolbook" w:hAnsi="Century Schoolbook" w:cs="Century Schoolbook"/>
          <w:color w:val="000000"/>
          <w:kern w:val="0"/>
          <w:sz w:val="21"/>
          <w:szCs w:val="21"/>
          <w:lang w:eastAsia="ru-RU" w:bidi="ru-RU"/>
        </w:rPr>
      </w:pPr>
      <w:hyperlink w:anchor="bookmark28" w:tooltip="Current Document">
        <w:r w:rsidRPr="00F46B8D">
          <w:rPr>
            <w:rFonts w:ascii="Century Schoolbook" w:eastAsia="Century Schoolbook" w:hAnsi="Century Schoolbook" w:cs="Century Schoolbook"/>
            <w:color w:val="000000"/>
            <w:kern w:val="0"/>
            <w:sz w:val="21"/>
            <w:szCs w:val="21"/>
            <w:lang w:eastAsia="ru-RU" w:bidi="ru-RU"/>
          </w:rPr>
          <w:t>ЗАКЛЮЧЕНИЕ</w:t>
        </w:r>
        <w:r w:rsidRPr="00F46B8D">
          <w:rPr>
            <w:rFonts w:ascii="Century Schoolbook" w:eastAsia="Century Schoolbook" w:hAnsi="Century Schoolbook" w:cs="Century Schoolbook"/>
            <w:color w:val="000000"/>
            <w:kern w:val="0"/>
            <w:sz w:val="21"/>
            <w:szCs w:val="21"/>
            <w:lang w:eastAsia="ru-RU" w:bidi="ru-RU"/>
          </w:rPr>
          <w:tab/>
          <w:t xml:space="preserve"> 108</w:t>
        </w:r>
      </w:hyperlink>
    </w:p>
    <w:p w:rsidR="00F46B8D" w:rsidRPr="00F46B8D" w:rsidRDefault="00F46B8D" w:rsidP="00F46B8D">
      <w:pPr>
        <w:tabs>
          <w:tab w:val="clear" w:pos="709"/>
          <w:tab w:val="right" w:leader="dot" w:pos="9901"/>
        </w:tabs>
        <w:suppressAutoHyphens w:val="0"/>
        <w:spacing w:after="0" w:line="374" w:lineRule="exact"/>
        <w:ind w:firstLine="0"/>
        <w:rPr>
          <w:rFonts w:ascii="Century Schoolbook" w:eastAsia="Century Schoolbook" w:hAnsi="Century Schoolbook" w:cs="Century Schoolbook"/>
          <w:color w:val="000000"/>
          <w:kern w:val="0"/>
          <w:sz w:val="21"/>
          <w:szCs w:val="21"/>
          <w:lang w:eastAsia="ru-RU" w:bidi="ru-RU"/>
        </w:rPr>
      </w:pPr>
      <w:hyperlink w:anchor="bookmark29" w:tooltip="Current Document">
        <w:r w:rsidRPr="00F46B8D">
          <w:rPr>
            <w:rFonts w:ascii="Century Schoolbook" w:eastAsia="Century Schoolbook" w:hAnsi="Century Schoolbook" w:cs="Century Schoolbook"/>
            <w:color w:val="000000"/>
            <w:kern w:val="0"/>
            <w:sz w:val="21"/>
            <w:szCs w:val="21"/>
            <w:lang w:eastAsia="ru-RU" w:bidi="ru-RU"/>
          </w:rPr>
          <w:t>СПИСОК ЛИТЕРАТУРЫ</w:t>
        </w:r>
        <w:r w:rsidRPr="00F46B8D">
          <w:rPr>
            <w:rFonts w:ascii="Century Schoolbook" w:eastAsia="Century Schoolbook" w:hAnsi="Century Schoolbook" w:cs="Century Schoolbook"/>
            <w:color w:val="000000"/>
            <w:kern w:val="0"/>
            <w:sz w:val="21"/>
            <w:szCs w:val="21"/>
            <w:lang w:eastAsia="ru-RU" w:bidi="ru-RU"/>
          </w:rPr>
          <w:tab/>
          <w:t xml:space="preserve"> 109</w:t>
        </w:r>
      </w:hyperlink>
    </w:p>
    <w:p w:rsidR="00F46B8D" w:rsidRPr="00F46B8D" w:rsidRDefault="00F46B8D" w:rsidP="00F46B8D">
      <w:pPr>
        <w:tabs>
          <w:tab w:val="clear" w:pos="709"/>
          <w:tab w:val="right" w:leader="dot" w:pos="9901"/>
        </w:tabs>
        <w:suppressAutoHyphens w:val="0"/>
        <w:spacing w:after="0" w:line="374" w:lineRule="exact"/>
        <w:ind w:firstLine="0"/>
        <w:rPr>
          <w:rFonts w:ascii="Century Schoolbook" w:eastAsia="Century Schoolbook" w:hAnsi="Century Schoolbook" w:cs="Century Schoolbook"/>
          <w:color w:val="000000"/>
          <w:kern w:val="0"/>
          <w:sz w:val="21"/>
          <w:szCs w:val="21"/>
          <w:lang w:eastAsia="ru-RU" w:bidi="ru-RU"/>
        </w:rPr>
        <w:sectPr w:rsidR="00F46B8D" w:rsidRPr="00F46B8D" w:rsidSect="00F46B8D">
          <w:headerReference w:type="default" r:id="rId9"/>
          <w:type w:val="continuous"/>
          <w:pgSz w:w="11900" w:h="16840"/>
          <w:pgMar w:top="1204" w:right="533" w:bottom="1053" w:left="1398" w:header="0" w:footer="3" w:gutter="0"/>
          <w:cols w:space="720"/>
          <w:noEndnote/>
          <w:titlePg/>
          <w:docGrid w:linePitch="360"/>
        </w:sectPr>
      </w:pPr>
      <w:hyperlink w:anchor="bookmark30" w:tooltip="Current Document">
        <w:r w:rsidRPr="00F46B8D">
          <w:rPr>
            <w:rFonts w:ascii="Century Schoolbook" w:eastAsia="Century Schoolbook" w:hAnsi="Century Schoolbook" w:cs="Century Schoolbook"/>
            <w:color w:val="000000"/>
            <w:kern w:val="0"/>
            <w:sz w:val="21"/>
            <w:szCs w:val="21"/>
            <w:lang w:eastAsia="ru-RU" w:bidi="ru-RU"/>
          </w:rPr>
          <w:t>ПРИЛОЖЕНИЕ А</w:t>
        </w:r>
        <w:r w:rsidRPr="00F46B8D">
          <w:rPr>
            <w:rFonts w:ascii="Century Schoolbook" w:eastAsia="Century Schoolbook" w:hAnsi="Century Schoolbook" w:cs="Century Schoolbook"/>
            <w:color w:val="000000"/>
            <w:kern w:val="0"/>
            <w:sz w:val="21"/>
            <w:szCs w:val="21"/>
            <w:lang w:eastAsia="ru-RU" w:bidi="ru-RU"/>
          </w:rPr>
          <w:tab/>
          <w:t xml:space="preserve"> 116</w:t>
        </w:r>
      </w:hyperlink>
      <w:r w:rsidRPr="00F46B8D">
        <w:rPr>
          <w:rFonts w:ascii="Century Schoolbook" w:eastAsia="Century Schoolbook" w:hAnsi="Century Schoolbook" w:cs="Century Schoolbook"/>
          <w:color w:val="000000"/>
          <w:kern w:val="0"/>
          <w:sz w:val="21"/>
          <w:szCs w:val="21"/>
          <w:lang w:eastAsia="ru-RU" w:bidi="ru-RU"/>
        </w:rPr>
        <w:fldChar w:fldCharType="end"/>
      </w:r>
    </w:p>
    <w:p w:rsidR="00F46B8D" w:rsidRPr="00F46B8D" w:rsidRDefault="00F46B8D" w:rsidP="00F46B8D">
      <w:pPr>
        <w:keepNext/>
        <w:keepLines/>
        <w:tabs>
          <w:tab w:val="clear" w:pos="709"/>
        </w:tabs>
        <w:suppressAutoHyphens w:val="0"/>
        <w:spacing w:after="297" w:line="260" w:lineRule="exact"/>
        <w:ind w:left="20" w:firstLine="0"/>
        <w:jc w:val="center"/>
        <w:outlineLvl w:val="1"/>
        <w:rPr>
          <w:rFonts w:ascii="Century Schoolbook" w:eastAsia="Century Schoolbook" w:hAnsi="Century Schoolbook" w:cs="Century Schoolbook"/>
          <w:b/>
          <w:bCs/>
          <w:color w:val="000000"/>
          <w:kern w:val="0"/>
          <w:sz w:val="26"/>
          <w:szCs w:val="26"/>
          <w:lang w:eastAsia="ru-RU" w:bidi="ru-RU"/>
        </w:rPr>
      </w:pPr>
      <w:bookmarkStart w:id="3" w:name="bookmark3"/>
      <w:r w:rsidRPr="00F46B8D">
        <w:rPr>
          <w:rFonts w:ascii="Century Schoolbook" w:eastAsia="Century Schoolbook" w:hAnsi="Century Schoolbook" w:cs="Century Schoolbook"/>
          <w:b/>
          <w:bCs/>
          <w:color w:val="000000"/>
          <w:kern w:val="0"/>
          <w:sz w:val="26"/>
          <w:szCs w:val="26"/>
          <w:lang w:eastAsia="ru-RU" w:bidi="ru-RU"/>
        </w:rPr>
        <w:t>ВВЕДЕНИЕ</w:t>
      </w:r>
      <w:bookmarkEnd w:id="3"/>
    </w:p>
    <w:p w:rsidR="00F46B8D" w:rsidRPr="00F46B8D" w:rsidRDefault="00F46B8D" w:rsidP="00F46B8D">
      <w:pPr>
        <w:tabs>
          <w:tab w:val="clear" w:pos="709"/>
        </w:tabs>
        <w:suppressAutoHyphens w:val="0"/>
        <w:spacing w:after="0" w:line="374" w:lineRule="exact"/>
        <w:ind w:firstLine="72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b/>
          <w:bCs/>
          <w:color w:val="000000"/>
          <w:kern w:val="0"/>
          <w:sz w:val="21"/>
          <w:szCs w:val="21"/>
          <w:lang w:eastAsia="ru-RU" w:bidi="ru-RU"/>
        </w:rPr>
        <w:t>Актуальность и степень разработанности темы</w:t>
      </w:r>
      <w:r w:rsidRPr="00F46B8D">
        <w:rPr>
          <w:rFonts w:ascii="Century Schoolbook" w:eastAsia="Century Schoolbook" w:hAnsi="Century Schoolbook" w:cs="Century Schoolbook"/>
          <w:color w:val="000000"/>
          <w:kern w:val="0"/>
          <w:sz w:val="21"/>
          <w:szCs w:val="21"/>
          <w:lang w:eastAsia="ru-RU" w:bidi="ru-RU"/>
        </w:rPr>
        <w:t>. Поиск новых подходов и спо</w:t>
      </w:r>
      <w:r w:rsidRPr="00F46B8D">
        <w:rPr>
          <w:rFonts w:ascii="Century Schoolbook" w:eastAsia="Century Schoolbook" w:hAnsi="Century Schoolbook" w:cs="Century Schoolbook"/>
          <w:color w:val="000000"/>
          <w:kern w:val="0"/>
          <w:sz w:val="21"/>
          <w:szCs w:val="21"/>
          <w:lang w:eastAsia="ru-RU" w:bidi="ru-RU"/>
        </w:rPr>
        <w:softHyphen/>
        <w:t>собов получения материалов с необходимыми промышленности свойствами является одной из главных задач современного материаловедения. Хорошим подспорьем в решении данной задачи является накопленный за долгие годы развития материаловедения как науки практи</w:t>
      </w:r>
      <w:r w:rsidRPr="00F46B8D">
        <w:rPr>
          <w:rFonts w:ascii="Century Schoolbook" w:eastAsia="Century Schoolbook" w:hAnsi="Century Schoolbook" w:cs="Century Schoolbook"/>
          <w:color w:val="000000"/>
          <w:kern w:val="0"/>
          <w:sz w:val="21"/>
          <w:szCs w:val="21"/>
          <w:lang w:eastAsia="ru-RU" w:bidi="ru-RU"/>
        </w:rPr>
        <w:softHyphen/>
        <w:t>ческий опыт и разработанная на его основе теоретическая база. Построенные на основе этих знаний математические модели активно используются в настоящий момент при создании но</w:t>
      </w:r>
      <w:r w:rsidRPr="00F46B8D">
        <w:rPr>
          <w:rFonts w:ascii="Century Schoolbook" w:eastAsia="Century Schoolbook" w:hAnsi="Century Schoolbook" w:cs="Century Schoolbook"/>
          <w:color w:val="000000"/>
          <w:kern w:val="0"/>
          <w:sz w:val="21"/>
          <w:szCs w:val="21"/>
          <w:lang w:eastAsia="ru-RU" w:bidi="ru-RU"/>
        </w:rPr>
        <w:softHyphen/>
        <w:t>вых функциональных и конструкционных материалов с заранее определенными свойствами. Активно вовлекаются в процесс исследований и разработок и компьютерные методы моде</w:t>
      </w:r>
      <w:r w:rsidRPr="00F46B8D">
        <w:rPr>
          <w:rFonts w:ascii="Century Schoolbook" w:eastAsia="Century Schoolbook" w:hAnsi="Century Schoolbook" w:cs="Century Schoolbook"/>
          <w:color w:val="000000"/>
          <w:kern w:val="0"/>
          <w:sz w:val="21"/>
          <w:szCs w:val="21"/>
          <w:lang w:eastAsia="ru-RU" w:bidi="ru-RU"/>
        </w:rPr>
        <w:softHyphen/>
        <w:t>лирования. Тем не менее развитие методов компьютерного моделирования сейчас находится на стадии исследования только крайне малых объектов при использовании базовых прин</w:t>
      </w:r>
      <w:r w:rsidRPr="00F46B8D">
        <w:rPr>
          <w:rFonts w:ascii="Century Schoolbook" w:eastAsia="Century Schoolbook" w:hAnsi="Century Schoolbook" w:cs="Century Schoolbook"/>
          <w:color w:val="000000"/>
          <w:kern w:val="0"/>
          <w:sz w:val="21"/>
          <w:szCs w:val="21"/>
          <w:lang w:eastAsia="ru-RU" w:bidi="ru-RU"/>
        </w:rPr>
        <w:softHyphen/>
        <w:t>ципов в виду ограничения вычислительных мощностей. Вопросы же поверхностных свойств наноструктур с чисто теоретической точки зрения пока остаются открытыми и требуют по</w:t>
      </w:r>
      <w:r w:rsidRPr="00F46B8D">
        <w:rPr>
          <w:rFonts w:ascii="Century Schoolbook" w:eastAsia="Century Schoolbook" w:hAnsi="Century Schoolbook" w:cs="Century Schoolbook"/>
          <w:color w:val="000000"/>
          <w:kern w:val="0"/>
          <w:sz w:val="21"/>
          <w:szCs w:val="21"/>
          <w:lang w:eastAsia="ru-RU" w:bidi="ru-RU"/>
        </w:rPr>
        <w:softHyphen/>
        <w:t>лучения дополнительных экспериментальных данных. Процессы взаимодействия высокодис</w:t>
      </w:r>
      <w:r w:rsidRPr="00F46B8D">
        <w:rPr>
          <w:rFonts w:ascii="Century Schoolbook" w:eastAsia="Century Schoolbook" w:hAnsi="Century Schoolbook" w:cs="Century Schoolbook"/>
          <w:color w:val="000000"/>
          <w:kern w:val="0"/>
          <w:sz w:val="21"/>
          <w:szCs w:val="21"/>
          <w:lang w:eastAsia="ru-RU" w:bidi="ru-RU"/>
        </w:rPr>
        <w:softHyphen/>
        <w:t>персных материалов с полимерными матрицами являются предметом пристального изучения и исследований в области повышения эксплуатационных характеристик современных компо</w:t>
      </w:r>
      <w:r w:rsidRPr="00F46B8D">
        <w:rPr>
          <w:rFonts w:ascii="Century Schoolbook" w:eastAsia="Century Schoolbook" w:hAnsi="Century Schoolbook" w:cs="Century Schoolbook"/>
          <w:color w:val="000000"/>
          <w:kern w:val="0"/>
          <w:sz w:val="21"/>
          <w:szCs w:val="21"/>
          <w:lang w:eastAsia="ru-RU" w:bidi="ru-RU"/>
        </w:rPr>
        <w:softHyphen/>
        <w:t>зитов. Необходимость использования нанодисперсных наполнителей можно рассматривать в одном из двух аспектов: получения материала с новыми функциональными свойствами либо для повышения уже имеющихся характеристик. Однако, практическое применение материа</w:t>
      </w:r>
      <w:r w:rsidRPr="00F46B8D">
        <w:rPr>
          <w:rFonts w:ascii="Century Schoolbook" w:eastAsia="Century Schoolbook" w:hAnsi="Century Schoolbook" w:cs="Century Schoolbook"/>
          <w:color w:val="000000"/>
          <w:kern w:val="0"/>
          <w:sz w:val="21"/>
          <w:szCs w:val="21"/>
          <w:lang w:eastAsia="ru-RU" w:bidi="ru-RU"/>
        </w:rPr>
        <w:softHyphen/>
        <w:t>лов в нанодисперсном состоянии сталкивается с рядом технических трудностей. В частности, высокая поверхностная энергия приводит к быстрой агломерации и укрупнению частиц в про</w:t>
      </w:r>
      <w:r w:rsidRPr="00F46B8D">
        <w:rPr>
          <w:rFonts w:ascii="Century Schoolbook" w:eastAsia="Century Schoolbook" w:hAnsi="Century Schoolbook" w:cs="Century Schoolbook"/>
          <w:color w:val="000000"/>
          <w:kern w:val="0"/>
          <w:sz w:val="21"/>
          <w:szCs w:val="21"/>
          <w:lang w:eastAsia="ru-RU" w:bidi="ru-RU"/>
        </w:rPr>
        <w:softHyphen/>
        <w:t>цессе получения конечного композиционного изделия с таким наполнителем. Также, многие из получаемых на данный момент нанодисперсных керамических частиц достаточно плохо сопрягаются с полимерной матрицей, ввиду особенностей смачивания.</w:t>
      </w:r>
    </w:p>
    <w:p w:rsidR="00F46B8D" w:rsidRPr="00F46B8D" w:rsidRDefault="00F46B8D" w:rsidP="00F46B8D">
      <w:pPr>
        <w:tabs>
          <w:tab w:val="clear" w:pos="709"/>
        </w:tabs>
        <w:suppressAutoHyphens w:val="0"/>
        <w:spacing w:after="0" w:line="374" w:lineRule="exact"/>
        <w:ind w:firstLine="72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В качестве одного из путей решения описанных проблем можно рассматривать при</w:t>
      </w:r>
      <w:r w:rsidRPr="00F46B8D">
        <w:rPr>
          <w:rFonts w:ascii="Century Schoolbook" w:eastAsia="Century Schoolbook" w:hAnsi="Century Schoolbook" w:cs="Century Schoolbook"/>
          <w:color w:val="000000"/>
          <w:kern w:val="0"/>
          <w:sz w:val="21"/>
          <w:szCs w:val="21"/>
          <w:lang w:eastAsia="ru-RU" w:bidi="ru-RU"/>
        </w:rPr>
        <w:softHyphen/>
        <w:t>менение модифицирующих поверхность материалов, которые не только обеспечат прочное связывание наполнителя с полимерной матрицей, но также препятствуют агломерации и аг</w:t>
      </w:r>
      <w:r w:rsidRPr="00F46B8D">
        <w:rPr>
          <w:rFonts w:ascii="Century Schoolbook" w:eastAsia="Century Schoolbook" w:hAnsi="Century Schoolbook" w:cs="Century Schoolbook"/>
          <w:color w:val="000000"/>
          <w:kern w:val="0"/>
          <w:sz w:val="21"/>
          <w:szCs w:val="21"/>
          <w:lang w:eastAsia="ru-RU" w:bidi="ru-RU"/>
        </w:rPr>
        <w:softHyphen/>
        <w:t>регации частиц в совокупности с возможностью создания дополнительных функциональных связей на поверхности раздела в композиционном материале.</w:t>
      </w:r>
    </w:p>
    <w:p w:rsidR="00F46B8D" w:rsidRPr="00F46B8D" w:rsidRDefault="00F46B8D" w:rsidP="00F46B8D">
      <w:pPr>
        <w:tabs>
          <w:tab w:val="clear" w:pos="709"/>
        </w:tabs>
        <w:suppressAutoHyphens w:val="0"/>
        <w:spacing w:after="0" w:line="374" w:lineRule="exact"/>
        <w:ind w:firstLine="72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В настоящей работе рассмотрены основные особенности формирования функциональ</w:t>
      </w:r>
      <w:r w:rsidRPr="00F46B8D">
        <w:rPr>
          <w:rFonts w:ascii="Century Schoolbook" w:eastAsia="Century Schoolbook" w:hAnsi="Century Schoolbook" w:cs="Century Schoolbook"/>
          <w:color w:val="000000"/>
          <w:kern w:val="0"/>
          <w:sz w:val="21"/>
          <w:szCs w:val="21"/>
          <w:lang w:eastAsia="ru-RU" w:bidi="ru-RU"/>
        </w:rPr>
        <w:softHyphen/>
        <w:t>ных модифицирующих покрытий на поверхности оксидных и нитридных наночастиц с приме</w:t>
      </w:r>
      <w:r w:rsidRPr="00F46B8D">
        <w:rPr>
          <w:rFonts w:ascii="Century Schoolbook" w:eastAsia="Century Schoolbook" w:hAnsi="Century Schoolbook" w:cs="Century Schoolbook"/>
          <w:color w:val="000000"/>
          <w:kern w:val="0"/>
          <w:sz w:val="21"/>
          <w:szCs w:val="21"/>
          <w:lang w:eastAsia="ru-RU" w:bidi="ru-RU"/>
        </w:rPr>
        <w:softHyphen/>
        <w:t>нением такого класса связующих агентов как кремнийорганические соединения (органосили</w:t>
      </w:r>
      <w:r w:rsidRPr="00F46B8D">
        <w:rPr>
          <w:rFonts w:ascii="Century Schoolbook" w:eastAsia="Century Schoolbook" w:hAnsi="Century Schoolbook" w:cs="Century Schoolbook"/>
          <w:color w:val="000000"/>
          <w:kern w:val="0"/>
          <w:sz w:val="21"/>
          <w:szCs w:val="21"/>
          <w:lang w:eastAsia="ru-RU" w:bidi="ru-RU"/>
        </w:rPr>
        <w:softHyphen/>
        <w:t>каты). Выбор органосиликатов в качестве модификаторов поверхности обусловлен в первую очередь их разнообразием применительно к созданию связей наполнитель-матрица для прак</w:t>
      </w:r>
      <w:r w:rsidRPr="00F46B8D">
        <w:rPr>
          <w:rFonts w:ascii="Century Schoolbook" w:eastAsia="Century Schoolbook" w:hAnsi="Century Schoolbook" w:cs="Century Schoolbook"/>
          <w:color w:val="000000"/>
          <w:kern w:val="0"/>
          <w:sz w:val="21"/>
          <w:szCs w:val="21"/>
          <w:lang w:eastAsia="ru-RU" w:bidi="ru-RU"/>
        </w:rPr>
        <w:softHyphen/>
        <w:t>тически любого класса полимеров при использовании неорганических наполнителей. В ка</w:t>
      </w:r>
      <w:r w:rsidRPr="00F46B8D">
        <w:rPr>
          <w:rFonts w:ascii="Century Schoolbook" w:eastAsia="Century Schoolbook" w:hAnsi="Century Schoolbook" w:cs="Century Schoolbook"/>
          <w:color w:val="000000"/>
          <w:kern w:val="0"/>
          <w:sz w:val="21"/>
          <w:szCs w:val="21"/>
          <w:lang w:eastAsia="ru-RU" w:bidi="ru-RU"/>
        </w:rPr>
        <w:softHyphen/>
        <w:t>честве полимерных матриц в работе выбраны два типа широко используемых полимеров - полиолефиновые термопласты и эластомеры (полипропилен, тиоколовые герметики).</w:t>
      </w:r>
    </w:p>
    <w:p w:rsidR="00F46B8D" w:rsidRPr="00F46B8D" w:rsidRDefault="00F46B8D" w:rsidP="00F46B8D">
      <w:pPr>
        <w:tabs>
          <w:tab w:val="clear" w:pos="709"/>
        </w:tabs>
        <w:suppressAutoHyphens w:val="0"/>
        <w:spacing w:after="0" w:line="374" w:lineRule="exact"/>
        <w:ind w:firstLine="72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b/>
          <w:bCs/>
          <w:color w:val="000000"/>
          <w:kern w:val="0"/>
          <w:sz w:val="21"/>
          <w:szCs w:val="21"/>
          <w:lang w:eastAsia="ru-RU" w:bidi="ru-RU"/>
        </w:rPr>
        <w:t xml:space="preserve">Цель работы: </w:t>
      </w:r>
      <w:r w:rsidRPr="00F46B8D">
        <w:rPr>
          <w:rFonts w:ascii="Century Schoolbook" w:eastAsia="Century Schoolbook" w:hAnsi="Century Schoolbook" w:cs="Century Schoolbook"/>
          <w:color w:val="000000"/>
          <w:kern w:val="0"/>
          <w:sz w:val="21"/>
          <w:szCs w:val="21"/>
          <w:lang w:eastAsia="ru-RU" w:bidi="ru-RU"/>
        </w:rPr>
        <w:t>Разработка оптимальных условий модифицирования поверхности ке</w:t>
      </w:r>
      <w:r w:rsidRPr="00F46B8D">
        <w:rPr>
          <w:rFonts w:ascii="Century Schoolbook" w:eastAsia="Century Schoolbook" w:hAnsi="Century Schoolbook" w:cs="Century Schoolbook"/>
          <w:color w:val="000000"/>
          <w:kern w:val="0"/>
          <w:sz w:val="21"/>
          <w:szCs w:val="21"/>
          <w:lang w:eastAsia="ru-RU" w:bidi="ru-RU"/>
        </w:rPr>
        <w:softHyphen/>
        <w:t>рамических нанопорошков оксида цинка и гексагонального нитрида бора, предназначенных для использования в качестве наполнителей при создании композитов на основе полиолефи</w:t>
      </w:r>
      <w:r w:rsidRPr="00F46B8D">
        <w:rPr>
          <w:rFonts w:ascii="Century Schoolbook" w:eastAsia="Century Schoolbook" w:hAnsi="Century Schoolbook" w:cs="Century Schoolbook"/>
          <w:color w:val="000000"/>
          <w:kern w:val="0"/>
          <w:sz w:val="21"/>
          <w:szCs w:val="21"/>
          <w:lang w:eastAsia="ru-RU" w:bidi="ru-RU"/>
        </w:rPr>
        <w:softHyphen/>
        <w:t>новых термопластов и эластомеров.</w:t>
      </w:r>
    </w:p>
    <w:p w:rsidR="00F46B8D" w:rsidRPr="00F46B8D" w:rsidRDefault="00F46B8D" w:rsidP="00F46B8D">
      <w:pPr>
        <w:tabs>
          <w:tab w:val="clear" w:pos="709"/>
        </w:tabs>
        <w:suppressAutoHyphens w:val="0"/>
        <w:spacing w:after="120" w:line="374" w:lineRule="exact"/>
        <w:ind w:firstLine="72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Для достижения поставленной цели необходимо было решить следующие </w:t>
      </w:r>
      <w:r w:rsidRPr="00F46B8D">
        <w:rPr>
          <w:rFonts w:ascii="Century Schoolbook" w:eastAsia="Century Schoolbook" w:hAnsi="Century Schoolbook" w:cs="Century Schoolbook"/>
          <w:b/>
          <w:bCs/>
          <w:color w:val="000000"/>
          <w:kern w:val="0"/>
          <w:sz w:val="21"/>
          <w:szCs w:val="21"/>
          <w:lang w:eastAsia="ru-RU" w:bidi="ru-RU"/>
        </w:rPr>
        <w:t>задачи</w:t>
      </w:r>
      <w:r w:rsidRPr="00F46B8D">
        <w:rPr>
          <w:rFonts w:ascii="Century Schoolbook" w:eastAsia="Century Schoolbook" w:hAnsi="Century Schoolbook" w:cs="Century Schoolbook"/>
          <w:color w:val="000000"/>
          <w:kern w:val="0"/>
          <w:sz w:val="21"/>
          <w:szCs w:val="21"/>
          <w:lang w:eastAsia="ru-RU" w:bidi="ru-RU"/>
        </w:rPr>
        <w:t>:</w:t>
      </w:r>
    </w:p>
    <w:p w:rsidR="00F46B8D" w:rsidRPr="00F46B8D" w:rsidRDefault="00F46B8D" w:rsidP="00F46B8D">
      <w:pPr>
        <w:numPr>
          <w:ilvl w:val="0"/>
          <w:numId w:val="44"/>
        </w:numPr>
        <w:tabs>
          <w:tab w:val="clear" w:pos="709"/>
          <w:tab w:val="left" w:pos="884"/>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исследование влияния условий модификации высокодисперсных порошков </w:t>
      </w:r>
      <w:r w:rsidRPr="00F46B8D">
        <w:rPr>
          <w:rFonts w:ascii="Century Schoolbook" w:eastAsia="Century Schoolbook" w:hAnsi="Century Schoolbook" w:cs="Century Schoolbook"/>
          <w:color w:val="000000"/>
          <w:kern w:val="0"/>
          <w:sz w:val="21"/>
          <w:szCs w:val="21"/>
          <w:lang w:val="en-US" w:eastAsia="en-US" w:bidi="en-US"/>
        </w:rPr>
        <w:t>ZnO</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и </w:t>
      </w:r>
      <w:r w:rsidRPr="00F46B8D">
        <w:rPr>
          <w:rFonts w:ascii="Century Schoolbook" w:eastAsia="Century Schoolbook" w:hAnsi="Century Schoolbook" w:cs="Century Schoolbook"/>
          <w:color w:val="000000"/>
          <w:kern w:val="0"/>
          <w:sz w:val="21"/>
          <w:szCs w:val="21"/>
          <w:lang w:val="en-US" w:eastAsia="en-US" w:bidi="en-US"/>
        </w:rPr>
        <w:t>h</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BN</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силанами на свойства их поверхности;</w:t>
      </w:r>
    </w:p>
    <w:p w:rsidR="00F46B8D" w:rsidRPr="00F46B8D" w:rsidRDefault="00F46B8D" w:rsidP="00F46B8D">
      <w:pPr>
        <w:numPr>
          <w:ilvl w:val="0"/>
          <w:numId w:val="44"/>
        </w:numPr>
        <w:tabs>
          <w:tab w:val="clear" w:pos="709"/>
          <w:tab w:val="left" w:pos="875"/>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выявление зависимостей концентрации различных модификаторов на поверхности керамических нанопорошков от условий обработки;</w:t>
      </w:r>
    </w:p>
    <w:p w:rsidR="00F46B8D" w:rsidRPr="00F46B8D" w:rsidRDefault="00F46B8D" w:rsidP="00F46B8D">
      <w:pPr>
        <w:numPr>
          <w:ilvl w:val="0"/>
          <w:numId w:val="44"/>
        </w:numPr>
        <w:tabs>
          <w:tab w:val="clear" w:pos="709"/>
          <w:tab w:val="left" w:pos="88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подбор оптимальных условий для модификации поверхности нанопорошка </w:t>
      </w:r>
      <w:r w:rsidRPr="00F46B8D">
        <w:rPr>
          <w:rFonts w:ascii="Century Schoolbook" w:eastAsia="Century Schoolbook" w:hAnsi="Century Schoolbook" w:cs="Century Schoolbook"/>
          <w:color w:val="000000"/>
          <w:kern w:val="0"/>
          <w:sz w:val="21"/>
          <w:szCs w:val="21"/>
          <w:lang w:val="en-US" w:eastAsia="en-US" w:bidi="en-US"/>
        </w:rPr>
        <w:t>ZnO</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с ис</w:t>
      </w:r>
      <w:r w:rsidRPr="00F46B8D">
        <w:rPr>
          <w:rFonts w:ascii="Century Schoolbook" w:eastAsia="Century Schoolbook" w:hAnsi="Century Schoolbook" w:cs="Century Schoolbook"/>
          <w:color w:val="000000"/>
          <w:kern w:val="0"/>
          <w:sz w:val="21"/>
          <w:szCs w:val="21"/>
          <w:lang w:eastAsia="ru-RU" w:bidi="ru-RU"/>
        </w:rPr>
        <w:softHyphen/>
        <w:t>пользованием кремнийорганических соединений для повышения механических свойств тио- коловых герметиков;</w:t>
      </w:r>
    </w:p>
    <w:p w:rsidR="00F46B8D" w:rsidRPr="00F46B8D" w:rsidRDefault="00F46B8D" w:rsidP="00F46B8D">
      <w:pPr>
        <w:numPr>
          <w:ilvl w:val="0"/>
          <w:numId w:val="44"/>
        </w:numPr>
        <w:tabs>
          <w:tab w:val="clear" w:pos="709"/>
          <w:tab w:val="left" w:pos="88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подбор оптимальных условий для модификации поверхности высокодисперсных по</w:t>
      </w:r>
      <w:r w:rsidRPr="00F46B8D">
        <w:rPr>
          <w:rFonts w:ascii="Century Schoolbook" w:eastAsia="Century Schoolbook" w:hAnsi="Century Schoolbook" w:cs="Century Schoolbook"/>
          <w:color w:val="000000"/>
          <w:kern w:val="0"/>
          <w:sz w:val="21"/>
          <w:szCs w:val="21"/>
          <w:lang w:eastAsia="ru-RU" w:bidi="ru-RU"/>
        </w:rPr>
        <w:softHyphen/>
        <w:t xml:space="preserve">рошков </w:t>
      </w:r>
      <w:r w:rsidRPr="00F46B8D">
        <w:rPr>
          <w:rFonts w:ascii="Century Schoolbook" w:eastAsia="Century Schoolbook" w:hAnsi="Century Schoolbook" w:cs="Century Schoolbook"/>
          <w:color w:val="000000"/>
          <w:kern w:val="0"/>
          <w:sz w:val="21"/>
          <w:szCs w:val="21"/>
          <w:lang w:val="en-US" w:eastAsia="en-US" w:bidi="en-US"/>
        </w:rPr>
        <w:t>h</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BN</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с целью повышениястепени наполнения и теплопроводности композитов на основе полипропилена;</w:t>
      </w:r>
    </w:p>
    <w:p w:rsidR="00F46B8D" w:rsidRPr="00F46B8D" w:rsidRDefault="00F46B8D" w:rsidP="00F46B8D">
      <w:pPr>
        <w:numPr>
          <w:ilvl w:val="0"/>
          <w:numId w:val="44"/>
        </w:numPr>
        <w:tabs>
          <w:tab w:val="clear" w:pos="709"/>
          <w:tab w:val="left" w:pos="880"/>
        </w:tabs>
        <w:suppressAutoHyphens w:val="0"/>
        <w:spacing w:after="252"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исследование влияния органосиликата 3-аминопропилтриэтоксисилана </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на функциональные свойства композиционных материалов, наполненных нанопорошками </w:t>
      </w:r>
      <w:r w:rsidRPr="00F46B8D">
        <w:rPr>
          <w:rFonts w:ascii="Century Schoolbook" w:eastAsia="Century Schoolbook" w:hAnsi="Century Schoolbook" w:cs="Century Schoolbook"/>
          <w:color w:val="000000"/>
          <w:kern w:val="0"/>
          <w:sz w:val="21"/>
          <w:szCs w:val="21"/>
          <w:lang w:val="en-US" w:eastAsia="en-US" w:bidi="en-US"/>
        </w:rPr>
        <w:t>ZnO</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и </w:t>
      </w:r>
      <w:r w:rsidRPr="00F46B8D">
        <w:rPr>
          <w:rFonts w:ascii="Century Schoolbook" w:eastAsia="Century Schoolbook" w:hAnsi="Century Schoolbook" w:cs="Century Schoolbook"/>
          <w:color w:val="000000"/>
          <w:kern w:val="0"/>
          <w:sz w:val="21"/>
          <w:szCs w:val="21"/>
          <w:lang w:val="en-US" w:eastAsia="en-US" w:bidi="en-US"/>
        </w:rPr>
        <w:t>h</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BN</w:t>
      </w:r>
      <w:r w:rsidRPr="00F46B8D">
        <w:rPr>
          <w:rFonts w:ascii="Century Schoolbook" w:eastAsia="Century Schoolbook" w:hAnsi="Century Schoolbook" w:cs="Century Schoolbook"/>
          <w:color w:val="000000"/>
          <w:kern w:val="0"/>
          <w:sz w:val="21"/>
          <w:szCs w:val="21"/>
          <w:lang w:eastAsia="en-US" w:bidi="en-US"/>
        </w:rPr>
        <w:t>.</w:t>
      </w:r>
    </w:p>
    <w:p w:rsidR="00F46B8D" w:rsidRPr="00F46B8D" w:rsidRDefault="00F46B8D" w:rsidP="00F46B8D">
      <w:pPr>
        <w:tabs>
          <w:tab w:val="clear" w:pos="709"/>
        </w:tabs>
        <w:suppressAutoHyphens w:val="0"/>
        <w:spacing w:after="127" w:line="210" w:lineRule="exact"/>
        <w:ind w:firstLine="720"/>
        <w:rPr>
          <w:rFonts w:ascii="Century Schoolbook" w:eastAsia="Century Schoolbook" w:hAnsi="Century Schoolbook" w:cs="Century Schoolbook"/>
          <w:b/>
          <w:bCs/>
          <w:color w:val="000000"/>
          <w:kern w:val="0"/>
          <w:sz w:val="21"/>
          <w:szCs w:val="21"/>
          <w:lang w:eastAsia="ru-RU" w:bidi="ru-RU"/>
        </w:rPr>
      </w:pPr>
      <w:r w:rsidRPr="00F46B8D">
        <w:rPr>
          <w:rFonts w:ascii="Century Schoolbook" w:eastAsia="Century Schoolbook" w:hAnsi="Century Schoolbook" w:cs="Century Schoolbook"/>
          <w:b/>
          <w:bCs/>
          <w:color w:val="000000"/>
          <w:kern w:val="0"/>
          <w:sz w:val="21"/>
          <w:szCs w:val="21"/>
          <w:lang w:eastAsia="ru-RU" w:bidi="ru-RU"/>
        </w:rPr>
        <w:t>Научная новизна:</w:t>
      </w:r>
    </w:p>
    <w:p w:rsidR="00F46B8D" w:rsidRPr="00F46B8D" w:rsidRDefault="00F46B8D" w:rsidP="00F46B8D">
      <w:pPr>
        <w:numPr>
          <w:ilvl w:val="0"/>
          <w:numId w:val="44"/>
        </w:numPr>
        <w:tabs>
          <w:tab w:val="clear" w:pos="709"/>
          <w:tab w:val="left" w:pos="88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Комплексно исследованы закономерности адсорбции 3-аминопропилтриэтоксисила- на </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и 3-аминопропилтриметоксисилана </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APMTS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на поверхности нанодисперсного оксида цинка и установлен механизм его термоокислительной деструкции с формированием фазы силиката цинка </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Zn</w:t>
      </w:r>
      <w:r w:rsidRPr="00F46B8D">
        <w:rPr>
          <w:rFonts w:ascii="Century Schoolbook" w:eastAsia="Century Schoolbook" w:hAnsi="Century Schoolbook" w:cs="Century Schoolbook"/>
          <w:color w:val="000000"/>
          <w:kern w:val="0"/>
          <w:vertAlign w:val="subscript"/>
          <w:lang w:eastAsia="en-US" w:bidi="en-US"/>
        </w:rPr>
        <w:t>2</w:t>
      </w:r>
      <w:r w:rsidRPr="00F46B8D">
        <w:rPr>
          <w:rFonts w:ascii="Century Schoolbook" w:eastAsia="Century Schoolbook" w:hAnsi="Century Schoolbook" w:cs="Century Schoolbook"/>
          <w:color w:val="000000"/>
          <w:kern w:val="0"/>
          <w:sz w:val="21"/>
          <w:szCs w:val="21"/>
          <w:lang w:val="en-US" w:eastAsia="en-US" w:bidi="en-US"/>
        </w:rPr>
        <w:t>SiO</w:t>
      </w:r>
      <w:r w:rsidRPr="00F46B8D">
        <w:rPr>
          <w:rFonts w:ascii="Century Schoolbook" w:eastAsia="Century Schoolbook" w:hAnsi="Century Schoolbook" w:cs="Century Schoolbook"/>
          <w:color w:val="000000"/>
          <w:kern w:val="0"/>
          <w:sz w:val="21"/>
          <w:szCs w:val="21"/>
          <w:vertAlign w:val="subscript"/>
          <w:lang w:eastAsia="en-US" w:bidi="en-US"/>
        </w:rPr>
        <w:t>4</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и оксида кремния </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SiO</w:t>
      </w:r>
      <w:r w:rsidRPr="00F46B8D">
        <w:rPr>
          <w:rFonts w:ascii="Century Schoolbook" w:eastAsia="Century Schoolbook" w:hAnsi="Century Schoolbook" w:cs="Century Schoolbook"/>
          <w:color w:val="000000"/>
          <w:kern w:val="0"/>
          <w:sz w:val="21"/>
          <w:szCs w:val="21"/>
          <w:vertAlign w:val="subscript"/>
          <w:lang w:eastAsia="en-US" w:bidi="en-US"/>
        </w:rPr>
        <w:t>2</w:t>
      </w:r>
      <w:r w:rsidRPr="00F46B8D">
        <w:rPr>
          <w:rFonts w:ascii="Century Schoolbook" w:eastAsia="Century Schoolbook" w:hAnsi="Century Schoolbook" w:cs="Century Schoolbook"/>
          <w:color w:val="000000"/>
          <w:kern w:val="0"/>
          <w:sz w:val="21"/>
          <w:szCs w:val="21"/>
          <w:lang w:eastAsia="en-US" w:bidi="en-US"/>
        </w:rPr>
        <w:t>).</w:t>
      </w:r>
    </w:p>
    <w:p w:rsidR="00F46B8D" w:rsidRPr="00F46B8D" w:rsidRDefault="00F46B8D" w:rsidP="00F46B8D">
      <w:pPr>
        <w:numPr>
          <w:ilvl w:val="0"/>
          <w:numId w:val="44"/>
        </w:numPr>
        <w:tabs>
          <w:tab w:val="clear" w:pos="709"/>
          <w:tab w:val="left" w:pos="88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Предложены и обоснованы новые подходы к осуществлению различных видов окис</w:t>
      </w:r>
      <w:r w:rsidRPr="00F46B8D">
        <w:rPr>
          <w:rFonts w:ascii="Century Schoolbook" w:eastAsia="Century Schoolbook" w:hAnsi="Century Schoolbook" w:cs="Century Schoolbook"/>
          <w:color w:val="000000"/>
          <w:kern w:val="0"/>
          <w:sz w:val="21"/>
          <w:szCs w:val="21"/>
          <w:lang w:eastAsia="ru-RU" w:bidi="ru-RU"/>
        </w:rPr>
        <w:softHyphen/>
        <w:t>лительной обработки гексагонального нитрида бора для подготовки к модификации его по</w:t>
      </w:r>
      <w:r w:rsidRPr="00F46B8D">
        <w:rPr>
          <w:rFonts w:ascii="Century Schoolbook" w:eastAsia="Century Schoolbook" w:hAnsi="Century Schoolbook" w:cs="Century Schoolbook"/>
          <w:color w:val="000000"/>
          <w:kern w:val="0"/>
          <w:sz w:val="21"/>
          <w:szCs w:val="21"/>
          <w:lang w:eastAsia="ru-RU" w:bidi="ru-RU"/>
        </w:rPr>
        <w:softHyphen/>
        <w:t xml:space="preserve">верхности раствором </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w:t>
      </w:r>
    </w:p>
    <w:p w:rsidR="00F46B8D" w:rsidRPr="00F46B8D" w:rsidRDefault="00F46B8D" w:rsidP="00F46B8D">
      <w:pPr>
        <w:numPr>
          <w:ilvl w:val="0"/>
          <w:numId w:val="44"/>
        </w:numPr>
        <w:tabs>
          <w:tab w:val="clear" w:pos="709"/>
          <w:tab w:val="left" w:pos="908"/>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Показано, что применение </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в качестве модификатора наноструктурного по</w:t>
      </w:r>
      <w:r w:rsidRPr="00F46B8D">
        <w:rPr>
          <w:rFonts w:ascii="Century Schoolbook" w:eastAsia="Century Schoolbook" w:hAnsi="Century Schoolbook" w:cs="Century Schoolbook"/>
          <w:color w:val="000000"/>
          <w:kern w:val="0"/>
          <w:sz w:val="21"/>
          <w:szCs w:val="21"/>
          <w:lang w:eastAsia="ru-RU" w:bidi="ru-RU"/>
        </w:rPr>
        <w:softHyphen/>
      </w:r>
    </w:p>
    <w:p w:rsidR="00F46B8D" w:rsidRPr="00F46B8D" w:rsidRDefault="00F46B8D" w:rsidP="00F46B8D">
      <w:pPr>
        <w:tabs>
          <w:tab w:val="clear" w:pos="709"/>
          <w:tab w:val="left" w:pos="5654"/>
        </w:tabs>
        <w:suppressAutoHyphens w:val="0"/>
        <w:spacing w:after="0" w:line="374" w:lineRule="exact"/>
        <w:ind w:firstLine="0"/>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рошка </w:t>
      </w:r>
      <w:r w:rsidRPr="00F46B8D">
        <w:rPr>
          <w:rFonts w:ascii="Century Schoolbook" w:eastAsia="Century Schoolbook" w:hAnsi="Century Schoolbook" w:cs="Century Schoolbook"/>
          <w:color w:val="000000"/>
          <w:kern w:val="0"/>
          <w:sz w:val="21"/>
          <w:szCs w:val="21"/>
          <w:lang w:val="en-US" w:eastAsia="en-US" w:bidi="en-US"/>
        </w:rPr>
        <w:t>h</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BN</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приводит к росту степени наполнения полипропилена на 24 % по массе и повы</w:t>
      </w:r>
      <w:r w:rsidRPr="00F46B8D">
        <w:rPr>
          <w:rFonts w:ascii="Century Schoolbook" w:eastAsia="Century Schoolbook" w:hAnsi="Century Schoolbook" w:cs="Century Schoolbook"/>
          <w:color w:val="000000"/>
          <w:kern w:val="0"/>
          <w:sz w:val="21"/>
          <w:szCs w:val="21"/>
          <w:lang w:eastAsia="ru-RU" w:bidi="ru-RU"/>
        </w:rPr>
        <w:softHyphen/>
        <w:t>шает теплопроводность материала с 0,26 до 0,47</w:t>
      </w:r>
      <w:r w:rsidRPr="00F46B8D">
        <w:rPr>
          <w:rFonts w:ascii="Century Schoolbook" w:eastAsia="Century Schoolbook" w:hAnsi="Century Schoolbook" w:cs="Century Schoolbook"/>
          <w:color w:val="000000"/>
          <w:kern w:val="0"/>
          <w:sz w:val="21"/>
          <w:szCs w:val="21"/>
          <w:lang w:eastAsia="ru-RU" w:bidi="ru-RU"/>
        </w:rPr>
        <w:tab/>
        <w:t>.</w:t>
      </w:r>
    </w:p>
    <w:p w:rsidR="00F46B8D" w:rsidRPr="00F46B8D" w:rsidRDefault="00F46B8D" w:rsidP="00F46B8D">
      <w:pPr>
        <w:numPr>
          <w:ilvl w:val="0"/>
          <w:numId w:val="44"/>
        </w:numPr>
        <w:tabs>
          <w:tab w:val="clear" w:pos="709"/>
          <w:tab w:val="left" w:pos="880"/>
        </w:tabs>
        <w:suppressAutoHyphens w:val="0"/>
        <w:spacing w:after="252"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Впервые показана возможность точной количественной оценки степени прививки ор</w:t>
      </w:r>
      <w:r w:rsidRPr="00F46B8D">
        <w:rPr>
          <w:rFonts w:ascii="Century Schoolbook" w:eastAsia="Century Schoolbook" w:hAnsi="Century Schoolbook" w:cs="Century Schoolbook"/>
          <w:color w:val="000000"/>
          <w:kern w:val="0"/>
          <w:sz w:val="21"/>
          <w:szCs w:val="21"/>
          <w:lang w:eastAsia="ru-RU" w:bidi="ru-RU"/>
        </w:rPr>
        <w:softHyphen/>
        <w:t>ганосиликатов к поверхности оксидных наночастиц на основе комплексного анализа данных ИК-Фурье спектроскопии и термогравиметрии модифицированных образцов.</w:t>
      </w:r>
    </w:p>
    <w:p w:rsidR="00F46B8D" w:rsidRPr="00F46B8D" w:rsidRDefault="00F46B8D" w:rsidP="00F46B8D">
      <w:pPr>
        <w:tabs>
          <w:tab w:val="clear" w:pos="709"/>
        </w:tabs>
        <w:suppressAutoHyphens w:val="0"/>
        <w:spacing w:after="127" w:line="210" w:lineRule="exact"/>
        <w:ind w:firstLine="720"/>
        <w:rPr>
          <w:rFonts w:ascii="Century Schoolbook" w:eastAsia="Century Schoolbook" w:hAnsi="Century Schoolbook" w:cs="Century Schoolbook"/>
          <w:b/>
          <w:bCs/>
          <w:color w:val="000000"/>
          <w:kern w:val="0"/>
          <w:sz w:val="21"/>
          <w:szCs w:val="21"/>
          <w:lang w:eastAsia="ru-RU" w:bidi="ru-RU"/>
        </w:rPr>
      </w:pPr>
      <w:r w:rsidRPr="00F46B8D">
        <w:rPr>
          <w:rFonts w:ascii="Century Schoolbook" w:eastAsia="Century Schoolbook" w:hAnsi="Century Schoolbook" w:cs="Century Schoolbook"/>
          <w:b/>
          <w:bCs/>
          <w:color w:val="000000"/>
          <w:kern w:val="0"/>
          <w:sz w:val="21"/>
          <w:szCs w:val="21"/>
          <w:lang w:eastAsia="ru-RU" w:bidi="ru-RU"/>
        </w:rPr>
        <w:t>Практическая значимость полученных результатов:</w:t>
      </w:r>
    </w:p>
    <w:p w:rsidR="00F46B8D" w:rsidRPr="00F46B8D" w:rsidRDefault="00F46B8D" w:rsidP="00F46B8D">
      <w:pPr>
        <w:numPr>
          <w:ilvl w:val="0"/>
          <w:numId w:val="44"/>
        </w:numPr>
        <w:tabs>
          <w:tab w:val="clear" w:pos="709"/>
          <w:tab w:val="left" w:pos="880"/>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Разработана методика модифицирования поверхности высокодисперсных порошков </w:t>
      </w:r>
      <w:r w:rsidRPr="00F46B8D">
        <w:rPr>
          <w:rFonts w:ascii="Century Schoolbook" w:eastAsia="Century Schoolbook" w:hAnsi="Century Schoolbook" w:cs="Century Schoolbook"/>
          <w:color w:val="000000"/>
          <w:kern w:val="0"/>
          <w:sz w:val="21"/>
          <w:szCs w:val="21"/>
          <w:lang w:val="en-US" w:eastAsia="en-US" w:bidi="en-US"/>
        </w:rPr>
        <w:t>ZnO</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и </w:t>
      </w:r>
      <w:r w:rsidRPr="00F46B8D">
        <w:rPr>
          <w:rFonts w:ascii="Century Schoolbook" w:eastAsia="Century Schoolbook" w:hAnsi="Century Schoolbook" w:cs="Century Schoolbook"/>
          <w:color w:val="000000"/>
          <w:kern w:val="0"/>
          <w:sz w:val="21"/>
          <w:szCs w:val="21"/>
          <w:lang w:val="en-US" w:eastAsia="en-US" w:bidi="en-US"/>
        </w:rPr>
        <w:t>h</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BN</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с применением органосиликата </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обеспечивающая формирование стабиль</w:t>
      </w:r>
      <w:r w:rsidRPr="00F46B8D">
        <w:rPr>
          <w:rFonts w:ascii="Century Schoolbook" w:eastAsia="Century Schoolbook" w:hAnsi="Century Schoolbook" w:cs="Century Schoolbook"/>
          <w:color w:val="000000"/>
          <w:kern w:val="0"/>
          <w:sz w:val="21"/>
          <w:szCs w:val="21"/>
          <w:lang w:eastAsia="ru-RU" w:bidi="ru-RU"/>
        </w:rPr>
        <w:softHyphen/>
        <w:t>ного слоя модификатора на поверхности частиц порошка.</w:t>
      </w:r>
    </w:p>
    <w:p w:rsidR="00F46B8D" w:rsidRPr="00F46B8D" w:rsidRDefault="00F46B8D" w:rsidP="00F46B8D">
      <w:pPr>
        <w:numPr>
          <w:ilvl w:val="0"/>
          <w:numId w:val="44"/>
        </w:numPr>
        <w:tabs>
          <w:tab w:val="clear" w:pos="709"/>
          <w:tab w:val="left" w:pos="874"/>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Предложен метод количественной оценки степени покрытия поверхности частиц с применением ИК-Фурье спектрометрии для контроля содержания модификатора в образце.</w:t>
      </w:r>
    </w:p>
    <w:p w:rsidR="00F46B8D" w:rsidRPr="00F46B8D" w:rsidRDefault="00F46B8D" w:rsidP="00F46B8D">
      <w:pPr>
        <w:numPr>
          <w:ilvl w:val="0"/>
          <w:numId w:val="44"/>
        </w:numPr>
        <w:tabs>
          <w:tab w:val="clear" w:pos="709"/>
          <w:tab w:val="left" w:pos="874"/>
        </w:tabs>
        <w:suppressAutoHyphens w:val="0"/>
        <w:spacing w:after="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Установлена возможность эффективного использования модифицированных органо</w:t>
      </w:r>
      <w:r w:rsidRPr="00F46B8D">
        <w:rPr>
          <w:rFonts w:ascii="Century Schoolbook" w:eastAsia="Century Schoolbook" w:hAnsi="Century Schoolbook" w:cs="Century Schoolbook"/>
          <w:color w:val="000000"/>
          <w:kern w:val="0"/>
          <w:sz w:val="21"/>
          <w:szCs w:val="21"/>
          <w:lang w:eastAsia="ru-RU" w:bidi="ru-RU"/>
        </w:rPr>
        <w:softHyphen/>
        <w:t xml:space="preserve">силикатами модификаторами нанопорошков </w:t>
      </w:r>
      <w:r w:rsidRPr="00F46B8D">
        <w:rPr>
          <w:rFonts w:ascii="Century Schoolbook" w:eastAsia="Century Schoolbook" w:hAnsi="Century Schoolbook" w:cs="Century Schoolbook"/>
          <w:color w:val="000000"/>
          <w:kern w:val="0"/>
          <w:sz w:val="21"/>
          <w:szCs w:val="21"/>
          <w:lang w:val="en-US" w:eastAsia="en-US" w:bidi="en-US"/>
        </w:rPr>
        <w:t>ZnO</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в качестве отвердителей тиоколовых гер</w:t>
      </w:r>
      <w:r w:rsidRPr="00F46B8D">
        <w:rPr>
          <w:rFonts w:ascii="Century Schoolbook" w:eastAsia="Century Schoolbook" w:hAnsi="Century Schoolbook" w:cs="Century Schoolbook"/>
          <w:color w:val="000000"/>
          <w:kern w:val="0"/>
          <w:sz w:val="21"/>
          <w:szCs w:val="21"/>
          <w:lang w:eastAsia="ru-RU" w:bidi="ru-RU"/>
        </w:rPr>
        <w:softHyphen/>
        <w:t>метиков строительного назначения, существенно улучшающих их механические свойства.</w:t>
      </w:r>
    </w:p>
    <w:p w:rsidR="00F46B8D" w:rsidRPr="00F46B8D" w:rsidRDefault="00F46B8D" w:rsidP="00F46B8D">
      <w:pPr>
        <w:numPr>
          <w:ilvl w:val="0"/>
          <w:numId w:val="44"/>
        </w:numPr>
        <w:tabs>
          <w:tab w:val="clear" w:pos="709"/>
          <w:tab w:val="left" w:pos="879"/>
        </w:tabs>
        <w:suppressAutoHyphens w:val="0"/>
        <w:spacing w:after="120" w:line="374" w:lineRule="exact"/>
        <w:jc w:val="left"/>
        <w:rPr>
          <w:rFonts w:ascii="Century Schoolbook" w:eastAsia="Century Schoolbook" w:hAnsi="Century Schoolbook" w:cs="Century Schoolbook"/>
          <w:color w:val="000000"/>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Разработан способ повышения степени наполнения и теплопроводности композици</w:t>
      </w:r>
      <w:r w:rsidRPr="00F46B8D">
        <w:rPr>
          <w:rFonts w:ascii="Century Schoolbook" w:eastAsia="Century Schoolbook" w:hAnsi="Century Schoolbook" w:cs="Century Schoolbook"/>
          <w:color w:val="000000"/>
          <w:kern w:val="0"/>
          <w:sz w:val="21"/>
          <w:szCs w:val="21"/>
          <w:lang w:eastAsia="ru-RU" w:bidi="ru-RU"/>
        </w:rPr>
        <w:softHyphen/>
        <w:t>онных материалов на основе полипропилена при использовании в качестве наполнителей модифицированных органосиликатами наноструктурных порошков гексагонального нитри</w:t>
      </w:r>
      <w:r w:rsidRPr="00F46B8D">
        <w:rPr>
          <w:rFonts w:ascii="Century Schoolbook" w:eastAsia="Century Schoolbook" w:hAnsi="Century Schoolbook" w:cs="Century Schoolbook"/>
          <w:color w:val="000000"/>
          <w:kern w:val="0"/>
          <w:sz w:val="21"/>
          <w:szCs w:val="21"/>
          <w:lang w:eastAsia="ru-RU" w:bidi="ru-RU"/>
        </w:rPr>
        <w:softHyphen/>
        <w:t>да бора.</w:t>
      </w:r>
    </w:p>
    <w:p w:rsidR="00F46B8D" w:rsidRDefault="00F46B8D" w:rsidP="00F46B8D">
      <w:pPr>
        <w:rPr>
          <w:rFonts w:ascii="Arial Unicode MS" w:eastAsia="Arial Unicode MS" w:hAnsi="Arial Unicode MS" w:cs="Arial Unicode MS"/>
          <w:color w:val="000000"/>
          <w:kern w:val="0"/>
          <w:sz w:val="24"/>
          <w:szCs w:val="24"/>
          <w:lang w:eastAsia="ru-RU" w:bidi="ru-RU"/>
        </w:rPr>
      </w:pPr>
      <w:r w:rsidRPr="00F46B8D">
        <w:rPr>
          <w:rFonts w:ascii="Arial Unicode MS" w:eastAsia="Arial Unicode MS" w:hAnsi="Arial Unicode MS" w:cs="Arial Unicode MS"/>
          <w:color w:val="000000"/>
          <w:kern w:val="0"/>
          <w:sz w:val="24"/>
          <w:szCs w:val="24"/>
          <w:lang w:eastAsia="ru-RU" w:bidi="ru-RU"/>
        </w:rPr>
        <w:t>Достоверность и обоснованность научных положений, методических и практических рекомендаций, обобщенных результатов и выводов подтверждаются экспериментальными данными, полученными с применением комплекса взаимодополняющих методов исследова</w:t>
      </w:r>
      <w:r w:rsidRPr="00F46B8D">
        <w:rPr>
          <w:rFonts w:ascii="Arial Unicode MS" w:eastAsia="Arial Unicode MS" w:hAnsi="Arial Unicode MS" w:cs="Arial Unicode MS"/>
          <w:color w:val="000000"/>
          <w:kern w:val="0"/>
          <w:sz w:val="24"/>
          <w:szCs w:val="24"/>
          <w:lang w:eastAsia="ru-RU" w:bidi="ru-RU"/>
        </w:rPr>
        <w:softHyphen/>
        <w:t>ния: рентгеноструктурного и термогравиметрического анализа, инфракрасной спектроско</w:t>
      </w:r>
      <w:r w:rsidRPr="00F46B8D">
        <w:rPr>
          <w:rFonts w:ascii="Arial Unicode MS" w:eastAsia="Arial Unicode MS" w:hAnsi="Arial Unicode MS" w:cs="Arial Unicode MS"/>
          <w:color w:val="000000"/>
          <w:kern w:val="0"/>
          <w:sz w:val="24"/>
          <w:szCs w:val="24"/>
          <w:lang w:eastAsia="ru-RU" w:bidi="ru-RU"/>
        </w:rPr>
        <w:softHyphen/>
        <w:t>пии, спектроскопии комбинационного рассеяния, растровой и сканирующей электронной микроскопии, методов определения удельной поверхности, оптической микроскопии, стан</w:t>
      </w:r>
      <w:r w:rsidRPr="00F46B8D">
        <w:rPr>
          <w:rFonts w:ascii="Arial Unicode MS" w:eastAsia="Arial Unicode MS" w:hAnsi="Arial Unicode MS" w:cs="Arial Unicode MS"/>
          <w:color w:val="000000"/>
          <w:kern w:val="0"/>
          <w:sz w:val="24"/>
          <w:szCs w:val="24"/>
          <w:lang w:eastAsia="ru-RU" w:bidi="ru-RU"/>
        </w:rPr>
        <w:softHyphen/>
        <w:t>дартных методов испытаний - физико-механических, химических, технологических свойств, статистической обработкой экспериментальных данных, согласованностью полученных ре</w:t>
      </w:r>
      <w:r w:rsidRPr="00F46B8D">
        <w:rPr>
          <w:rFonts w:ascii="Arial Unicode MS" w:eastAsia="Arial Unicode MS" w:hAnsi="Arial Unicode MS" w:cs="Arial Unicode MS"/>
          <w:color w:val="000000"/>
          <w:kern w:val="0"/>
          <w:sz w:val="24"/>
          <w:szCs w:val="24"/>
          <w:lang w:eastAsia="ru-RU" w:bidi="ru-RU"/>
        </w:rPr>
        <w:softHyphen/>
        <w:t>зультатов с основными положениями физики и химии.</w:t>
      </w:r>
    </w:p>
    <w:p w:rsidR="00F46B8D" w:rsidRDefault="00F46B8D" w:rsidP="00F46B8D">
      <w:pPr>
        <w:rPr>
          <w:rFonts w:ascii="Arial Unicode MS" w:eastAsia="Arial Unicode MS" w:hAnsi="Arial Unicode MS" w:cs="Arial Unicode MS"/>
          <w:color w:val="000000"/>
          <w:kern w:val="0"/>
          <w:sz w:val="24"/>
          <w:szCs w:val="24"/>
          <w:lang w:eastAsia="ru-RU" w:bidi="ru-RU"/>
        </w:rPr>
      </w:pPr>
    </w:p>
    <w:p w:rsidR="00F46B8D" w:rsidRDefault="00F46B8D" w:rsidP="00F46B8D">
      <w:pPr>
        <w:rPr>
          <w:rFonts w:ascii="Arial Unicode MS" w:eastAsia="Arial Unicode MS" w:hAnsi="Arial Unicode MS" w:cs="Arial Unicode MS"/>
          <w:color w:val="000000"/>
          <w:kern w:val="0"/>
          <w:sz w:val="24"/>
          <w:szCs w:val="24"/>
          <w:lang w:eastAsia="ru-RU" w:bidi="ru-RU"/>
        </w:rPr>
      </w:pPr>
    </w:p>
    <w:p w:rsidR="00F46B8D" w:rsidRPr="00F46B8D" w:rsidRDefault="00F46B8D" w:rsidP="00F46B8D">
      <w:pPr>
        <w:keepNext/>
        <w:keepLines/>
        <w:tabs>
          <w:tab w:val="clear" w:pos="709"/>
        </w:tabs>
        <w:suppressAutoHyphens w:val="0"/>
        <w:spacing w:after="297" w:line="260" w:lineRule="exact"/>
        <w:ind w:left="20" w:firstLine="0"/>
        <w:jc w:val="center"/>
        <w:outlineLvl w:val="1"/>
        <w:rPr>
          <w:rFonts w:ascii="Century Schoolbook" w:eastAsia="Century Schoolbook" w:hAnsi="Century Schoolbook" w:cs="Century Schoolbook"/>
          <w:b/>
          <w:bCs/>
          <w:kern w:val="0"/>
          <w:sz w:val="26"/>
          <w:szCs w:val="26"/>
          <w:lang w:eastAsia="ru-RU" w:bidi="ru-RU"/>
        </w:rPr>
      </w:pPr>
      <w:bookmarkStart w:id="4" w:name="bookmark28"/>
      <w:r w:rsidRPr="00F46B8D">
        <w:rPr>
          <w:rFonts w:ascii="Century Schoolbook" w:eastAsia="Century Schoolbook" w:hAnsi="Century Schoolbook" w:cs="Century Schoolbook"/>
          <w:b/>
          <w:bCs/>
          <w:color w:val="000000"/>
          <w:kern w:val="0"/>
          <w:sz w:val="26"/>
          <w:szCs w:val="26"/>
          <w:lang w:eastAsia="ru-RU" w:bidi="ru-RU"/>
        </w:rPr>
        <w:t>ЗАКЛЮЧЕНИЕ</w:t>
      </w:r>
      <w:bookmarkEnd w:id="4"/>
    </w:p>
    <w:p w:rsidR="00F46B8D" w:rsidRPr="00F46B8D" w:rsidRDefault="00F46B8D" w:rsidP="00F46B8D">
      <w:pPr>
        <w:tabs>
          <w:tab w:val="clear" w:pos="709"/>
        </w:tabs>
        <w:suppressAutoHyphens w:val="0"/>
        <w:spacing w:after="120" w:line="374" w:lineRule="exact"/>
        <w:ind w:firstLine="720"/>
        <w:rPr>
          <w:rFonts w:ascii="Century Schoolbook" w:eastAsia="Century Schoolbook" w:hAnsi="Century Schoolbook" w:cs="Century Schoolbook"/>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Таким образом, в ходе проведения исследований по разработке оптимальных условий модификации поверхности керамических нанопорошков оксида цинка и гексагонального нит</w:t>
      </w:r>
      <w:r w:rsidRPr="00F46B8D">
        <w:rPr>
          <w:rFonts w:ascii="Century Schoolbook" w:eastAsia="Century Schoolbook" w:hAnsi="Century Schoolbook" w:cs="Century Schoolbook"/>
          <w:color w:val="000000"/>
          <w:kern w:val="0"/>
          <w:sz w:val="21"/>
          <w:szCs w:val="21"/>
          <w:lang w:eastAsia="ru-RU" w:bidi="ru-RU"/>
        </w:rPr>
        <w:softHyphen/>
        <w:t>рида бора, предназначенных для использования в качестве наполнителей при создания ком</w:t>
      </w:r>
      <w:r w:rsidRPr="00F46B8D">
        <w:rPr>
          <w:rFonts w:ascii="Century Schoolbook" w:eastAsia="Century Schoolbook" w:hAnsi="Century Schoolbook" w:cs="Century Schoolbook"/>
          <w:color w:val="000000"/>
          <w:kern w:val="0"/>
          <w:sz w:val="21"/>
          <w:szCs w:val="21"/>
          <w:lang w:eastAsia="ru-RU" w:bidi="ru-RU"/>
        </w:rPr>
        <w:softHyphen/>
        <w:t>позитов на основе термопластов и эластомеров, с использованием комплекса высокоточного аналитического оборудования и в сочетании с разработанными оригинальными методиче</w:t>
      </w:r>
      <w:r w:rsidRPr="00F46B8D">
        <w:rPr>
          <w:rFonts w:ascii="Century Schoolbook" w:eastAsia="Century Schoolbook" w:hAnsi="Century Schoolbook" w:cs="Century Schoolbook"/>
          <w:color w:val="000000"/>
          <w:kern w:val="0"/>
          <w:sz w:val="21"/>
          <w:szCs w:val="21"/>
          <w:lang w:eastAsia="ru-RU" w:bidi="ru-RU"/>
        </w:rPr>
        <w:softHyphen/>
        <w:t>скими подходами получен ряд новых научно-технических результатов, которые могут быть востребованы в широком спектре применений полимерных и эластомерных материалов. В частности, на основании полученных в ходе работы данных:</w:t>
      </w:r>
    </w:p>
    <w:p w:rsidR="00F46B8D" w:rsidRPr="00F46B8D" w:rsidRDefault="00F46B8D" w:rsidP="00F46B8D">
      <w:pPr>
        <w:numPr>
          <w:ilvl w:val="0"/>
          <w:numId w:val="45"/>
        </w:numPr>
        <w:tabs>
          <w:tab w:val="clear" w:pos="709"/>
          <w:tab w:val="left" w:pos="874"/>
        </w:tabs>
        <w:suppressAutoHyphens w:val="0"/>
        <w:spacing w:after="0" w:line="374" w:lineRule="exact"/>
        <w:ind w:firstLine="580"/>
        <w:jc w:val="left"/>
        <w:rPr>
          <w:rFonts w:ascii="Century Schoolbook" w:eastAsia="Century Schoolbook" w:hAnsi="Century Schoolbook" w:cs="Century Schoolbook"/>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Разработана методика модифицирования нанопорошка оксида цинка с применением растворов силановых аппретов </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и </w:t>
      </w:r>
      <w:r w:rsidRPr="00F46B8D">
        <w:rPr>
          <w:rFonts w:ascii="Century Schoolbook" w:eastAsia="Century Schoolbook" w:hAnsi="Century Schoolbook" w:cs="Century Schoolbook"/>
          <w:color w:val="000000"/>
          <w:kern w:val="0"/>
          <w:sz w:val="21"/>
          <w:szCs w:val="21"/>
          <w:lang w:val="en-US" w:eastAsia="en-US" w:bidi="en-US"/>
        </w:rPr>
        <w:t>APTMS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в ацетоне.</w:t>
      </w:r>
    </w:p>
    <w:p w:rsidR="00F46B8D" w:rsidRPr="00F46B8D" w:rsidRDefault="00F46B8D" w:rsidP="00F46B8D">
      <w:pPr>
        <w:numPr>
          <w:ilvl w:val="0"/>
          <w:numId w:val="45"/>
        </w:numPr>
        <w:tabs>
          <w:tab w:val="clear" w:pos="709"/>
          <w:tab w:val="left" w:pos="874"/>
        </w:tabs>
        <w:suppressAutoHyphens w:val="0"/>
        <w:spacing w:after="0" w:line="374" w:lineRule="exact"/>
        <w:ind w:firstLine="580"/>
        <w:jc w:val="left"/>
        <w:rPr>
          <w:rFonts w:ascii="Century Schoolbook" w:eastAsia="Century Schoolbook" w:hAnsi="Century Schoolbook" w:cs="Century Schoolbook"/>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Разработана методика модифицирования высокодисперсного порошка </w:t>
      </w:r>
      <w:r w:rsidRPr="00F46B8D">
        <w:rPr>
          <w:rFonts w:ascii="Century Schoolbook" w:eastAsia="Century Schoolbook" w:hAnsi="Century Schoolbook" w:cs="Century Schoolbook"/>
          <w:color w:val="000000"/>
          <w:kern w:val="0"/>
          <w:sz w:val="21"/>
          <w:szCs w:val="21"/>
          <w:lang w:val="en-US" w:eastAsia="en-US" w:bidi="en-US"/>
        </w:rPr>
        <w:t>h</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BN</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с приме</w:t>
      </w:r>
      <w:r w:rsidRPr="00F46B8D">
        <w:rPr>
          <w:rFonts w:ascii="Century Schoolbook" w:eastAsia="Century Schoolbook" w:hAnsi="Century Schoolbook" w:cs="Century Schoolbook"/>
          <w:color w:val="000000"/>
          <w:kern w:val="0"/>
          <w:sz w:val="21"/>
          <w:szCs w:val="21"/>
          <w:lang w:eastAsia="ru-RU" w:bidi="ru-RU"/>
        </w:rPr>
        <w:softHyphen/>
        <w:t xml:space="preserve">нением </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в качестве модификатора.</w:t>
      </w:r>
    </w:p>
    <w:p w:rsidR="00F46B8D" w:rsidRPr="00F46B8D" w:rsidRDefault="00F46B8D" w:rsidP="00F46B8D">
      <w:pPr>
        <w:numPr>
          <w:ilvl w:val="0"/>
          <w:numId w:val="45"/>
        </w:numPr>
        <w:tabs>
          <w:tab w:val="clear" w:pos="709"/>
          <w:tab w:val="left" w:pos="874"/>
        </w:tabs>
        <w:suppressAutoHyphens w:val="0"/>
        <w:spacing w:after="0" w:line="374" w:lineRule="exact"/>
        <w:ind w:firstLine="580"/>
        <w:jc w:val="left"/>
        <w:rPr>
          <w:rFonts w:ascii="Century Schoolbook" w:eastAsia="Century Schoolbook" w:hAnsi="Century Schoolbook" w:cs="Century Schoolbook"/>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Разработан метод количественной оценки относительной степени покрытия поверх</w:t>
      </w:r>
      <w:r w:rsidRPr="00F46B8D">
        <w:rPr>
          <w:rFonts w:ascii="Century Schoolbook" w:eastAsia="Century Schoolbook" w:hAnsi="Century Schoolbook" w:cs="Century Schoolbook"/>
          <w:color w:val="000000"/>
          <w:kern w:val="0"/>
          <w:sz w:val="21"/>
          <w:szCs w:val="21"/>
          <w:lang w:eastAsia="ru-RU" w:bidi="ru-RU"/>
        </w:rPr>
        <w:softHyphen/>
        <w:t xml:space="preserve">ности частиц </w:t>
      </w:r>
      <w:r w:rsidRPr="00F46B8D">
        <w:rPr>
          <w:rFonts w:ascii="Century Schoolbook" w:eastAsia="Century Schoolbook" w:hAnsi="Century Schoolbook" w:cs="Century Schoolbook"/>
          <w:color w:val="000000"/>
          <w:kern w:val="0"/>
          <w:sz w:val="21"/>
          <w:szCs w:val="21"/>
          <w:lang w:val="en-US" w:eastAsia="en-US" w:bidi="en-US"/>
        </w:rPr>
        <w:t>ZnO</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молекулами модификатора с применением ИК-Фурье </w:t>
      </w:r>
      <w:r w:rsidRPr="00F46B8D">
        <w:rPr>
          <w:rFonts w:ascii="Century Schoolbook" w:eastAsia="Century Schoolbook" w:hAnsi="Century Schoolbook" w:cs="Century Schoolbook"/>
          <w:color w:val="000000"/>
          <w:kern w:val="0"/>
          <w:sz w:val="21"/>
          <w:szCs w:val="21"/>
          <w:lang w:val="uk-UA" w:eastAsia="uk-UA" w:bidi="uk-UA"/>
        </w:rPr>
        <w:t xml:space="preserve">спектрометри </w:t>
      </w:r>
      <w:r w:rsidRPr="00F46B8D">
        <w:rPr>
          <w:rFonts w:ascii="Century Schoolbook" w:eastAsia="Century Schoolbook" w:hAnsi="Century Schoolbook" w:cs="Century Schoolbook"/>
          <w:color w:val="000000"/>
          <w:kern w:val="0"/>
          <w:sz w:val="21"/>
          <w:szCs w:val="21"/>
          <w:lang w:eastAsia="ru-RU" w:bidi="ru-RU"/>
        </w:rPr>
        <w:t>и тер</w:t>
      </w:r>
      <w:r w:rsidRPr="00F46B8D">
        <w:rPr>
          <w:rFonts w:ascii="Century Schoolbook" w:eastAsia="Century Schoolbook" w:hAnsi="Century Schoolbook" w:cs="Century Schoolbook"/>
          <w:color w:val="000000"/>
          <w:kern w:val="0"/>
          <w:sz w:val="21"/>
          <w:szCs w:val="21"/>
          <w:lang w:eastAsia="ru-RU" w:bidi="ru-RU"/>
        </w:rPr>
        <w:softHyphen/>
        <w:t>могравиметрии.</w:t>
      </w:r>
    </w:p>
    <w:p w:rsidR="00F46B8D" w:rsidRPr="00F46B8D" w:rsidRDefault="00F46B8D" w:rsidP="00F46B8D">
      <w:pPr>
        <w:numPr>
          <w:ilvl w:val="0"/>
          <w:numId w:val="45"/>
        </w:numPr>
        <w:tabs>
          <w:tab w:val="clear" w:pos="709"/>
          <w:tab w:val="left" w:pos="874"/>
        </w:tabs>
        <w:suppressAutoHyphens w:val="0"/>
        <w:spacing w:after="0" w:line="374" w:lineRule="exact"/>
        <w:ind w:firstLine="580"/>
        <w:jc w:val="left"/>
        <w:rPr>
          <w:rFonts w:ascii="Century Schoolbook" w:eastAsia="Century Schoolbook" w:hAnsi="Century Schoolbook" w:cs="Century Schoolbook"/>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Установлен механизм протекания реакций дегидратации и окисления функциональ</w:t>
      </w:r>
      <w:r w:rsidRPr="00F46B8D">
        <w:rPr>
          <w:rFonts w:ascii="Century Schoolbook" w:eastAsia="Century Schoolbook" w:hAnsi="Century Schoolbook" w:cs="Century Schoolbook"/>
          <w:color w:val="000000"/>
          <w:kern w:val="0"/>
          <w:sz w:val="21"/>
          <w:szCs w:val="21"/>
          <w:lang w:eastAsia="ru-RU" w:bidi="ru-RU"/>
        </w:rPr>
        <w:softHyphen/>
        <w:t xml:space="preserve">ных слоев </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и </w:t>
      </w:r>
      <w:r w:rsidRPr="00F46B8D">
        <w:rPr>
          <w:rFonts w:ascii="Century Schoolbook" w:eastAsia="Century Schoolbook" w:hAnsi="Century Schoolbook" w:cs="Century Schoolbook"/>
          <w:color w:val="000000"/>
          <w:kern w:val="0"/>
          <w:sz w:val="21"/>
          <w:szCs w:val="21"/>
          <w:lang w:val="en-US" w:eastAsia="en-US" w:bidi="en-US"/>
        </w:rPr>
        <w:t>APTMS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на поверхности нанопорошка оксида цинка с образованием силиката цинка </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Zn</w:t>
      </w:r>
      <w:r w:rsidRPr="00F46B8D">
        <w:rPr>
          <w:rFonts w:ascii="Century Schoolbook" w:eastAsia="Century Schoolbook" w:hAnsi="Century Schoolbook" w:cs="Century Schoolbook"/>
          <w:color w:val="000000"/>
          <w:kern w:val="0"/>
          <w:shd w:val="clear" w:color="auto" w:fill="FFFFFF"/>
          <w:vertAlign w:val="subscript"/>
          <w:lang w:eastAsia="en-US" w:bidi="en-US"/>
        </w:rPr>
        <w:t>2</w:t>
      </w:r>
      <w:r w:rsidRPr="00F46B8D">
        <w:rPr>
          <w:rFonts w:ascii="Century Schoolbook" w:eastAsia="Century Schoolbook" w:hAnsi="Century Schoolbook" w:cs="Century Schoolbook"/>
          <w:color w:val="000000"/>
          <w:kern w:val="0"/>
          <w:sz w:val="21"/>
          <w:szCs w:val="21"/>
          <w:lang w:val="en-US" w:eastAsia="en-US" w:bidi="en-US"/>
        </w:rPr>
        <w:t>SiO</w:t>
      </w:r>
      <w:r w:rsidRPr="00F46B8D">
        <w:rPr>
          <w:rFonts w:ascii="Century Schoolbook" w:eastAsia="Century Schoolbook" w:hAnsi="Century Schoolbook" w:cs="Century Schoolbook"/>
          <w:color w:val="000000"/>
          <w:kern w:val="0"/>
          <w:sz w:val="21"/>
          <w:szCs w:val="21"/>
          <w:vertAlign w:val="subscript"/>
          <w:lang w:eastAsia="en-US" w:bidi="en-US"/>
        </w:rPr>
        <w:t>4</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и диоксида кремния </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SiO</w:t>
      </w:r>
      <w:r w:rsidRPr="00F46B8D">
        <w:rPr>
          <w:rFonts w:ascii="Century Schoolbook" w:eastAsia="Century Schoolbook" w:hAnsi="Century Schoolbook" w:cs="Century Schoolbook"/>
          <w:color w:val="000000"/>
          <w:kern w:val="0"/>
          <w:sz w:val="21"/>
          <w:szCs w:val="21"/>
          <w:vertAlign w:val="subscript"/>
          <w:lang w:eastAsia="en-US" w:bidi="en-US"/>
        </w:rPr>
        <w:t>2</w:t>
      </w:r>
      <w:r w:rsidRPr="00F46B8D">
        <w:rPr>
          <w:rFonts w:ascii="Century Schoolbook" w:eastAsia="Century Schoolbook" w:hAnsi="Century Schoolbook" w:cs="Century Schoolbook"/>
          <w:color w:val="000000"/>
          <w:kern w:val="0"/>
          <w:sz w:val="21"/>
          <w:szCs w:val="21"/>
          <w:lang w:eastAsia="en-US" w:bidi="en-US"/>
        </w:rPr>
        <w:t>).</w:t>
      </w:r>
    </w:p>
    <w:p w:rsidR="00F46B8D" w:rsidRPr="00F46B8D" w:rsidRDefault="00F46B8D" w:rsidP="00F46B8D">
      <w:pPr>
        <w:numPr>
          <w:ilvl w:val="0"/>
          <w:numId w:val="45"/>
        </w:numPr>
        <w:tabs>
          <w:tab w:val="clear" w:pos="709"/>
          <w:tab w:val="left" w:pos="874"/>
        </w:tabs>
        <w:suppressAutoHyphens w:val="0"/>
        <w:spacing w:after="0" w:line="374" w:lineRule="exact"/>
        <w:ind w:firstLine="580"/>
        <w:jc w:val="left"/>
        <w:rPr>
          <w:rFonts w:ascii="Century Schoolbook" w:eastAsia="Century Schoolbook" w:hAnsi="Century Schoolbook" w:cs="Century Schoolbook"/>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Выявлено, что при превышении концентрации в 1,5 % по объему для </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и </w:t>
      </w:r>
      <w:r w:rsidRPr="00F46B8D">
        <w:rPr>
          <w:rFonts w:ascii="Century Schoolbook" w:eastAsia="Century Schoolbook" w:hAnsi="Century Schoolbook" w:cs="Century Schoolbook"/>
          <w:color w:val="000000"/>
          <w:kern w:val="0"/>
          <w:shd w:val="clear" w:color="auto" w:fill="FFFFFF"/>
          <w:lang w:eastAsia="ru-RU" w:bidi="ru-RU"/>
        </w:rPr>
        <w:t>0,2</w:t>
      </w:r>
      <w:r w:rsidRPr="00F46B8D">
        <w:rPr>
          <w:rFonts w:ascii="Century Schoolbook" w:eastAsia="Century Schoolbook" w:hAnsi="Century Schoolbook" w:cs="Century Schoolbook"/>
          <w:color w:val="000000"/>
          <w:kern w:val="0"/>
          <w:sz w:val="21"/>
          <w:szCs w:val="21"/>
          <w:lang w:eastAsia="ru-RU" w:bidi="ru-RU"/>
        </w:rPr>
        <w:t xml:space="preserve"> % по объему для </w:t>
      </w:r>
      <w:r w:rsidRPr="00F46B8D">
        <w:rPr>
          <w:rFonts w:ascii="Century Schoolbook" w:eastAsia="Century Schoolbook" w:hAnsi="Century Schoolbook" w:cs="Century Schoolbook"/>
          <w:color w:val="000000"/>
          <w:kern w:val="0"/>
          <w:sz w:val="21"/>
          <w:szCs w:val="21"/>
          <w:lang w:val="en-US" w:eastAsia="en-US" w:bidi="en-US"/>
        </w:rPr>
        <w:t>APTMS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в ацетоне наблюдается высокая скорость полимеризации модифика</w:t>
      </w:r>
      <w:r w:rsidRPr="00F46B8D">
        <w:rPr>
          <w:rFonts w:ascii="Century Schoolbook" w:eastAsia="Century Schoolbook" w:hAnsi="Century Schoolbook" w:cs="Century Schoolbook"/>
          <w:color w:val="000000"/>
          <w:kern w:val="0"/>
          <w:sz w:val="21"/>
          <w:szCs w:val="21"/>
          <w:lang w:eastAsia="ru-RU" w:bidi="ru-RU"/>
        </w:rPr>
        <w:softHyphen/>
        <w:t>тора, что приводит к снижению эффективности сорбции органосиликата на поверхности нанопорошка оксида цинка. Показано, что повышение скорости полимеризации обусловлено возможной реакцией между модификатором и растворителем, которая проходит с образова</w:t>
      </w:r>
      <w:r w:rsidRPr="00F46B8D">
        <w:rPr>
          <w:rFonts w:ascii="Century Schoolbook" w:eastAsia="Century Schoolbook" w:hAnsi="Century Schoolbook" w:cs="Century Schoolbook"/>
          <w:color w:val="000000"/>
          <w:kern w:val="0"/>
          <w:sz w:val="21"/>
          <w:szCs w:val="21"/>
          <w:lang w:eastAsia="ru-RU" w:bidi="ru-RU"/>
        </w:rPr>
        <w:softHyphen/>
        <w:t>нием иминов и идет с выделением воды, которая и приводит к быстрой самополимеризации модификатора.</w:t>
      </w:r>
    </w:p>
    <w:p w:rsidR="00F46B8D" w:rsidRPr="00F46B8D" w:rsidRDefault="00F46B8D" w:rsidP="00F46B8D">
      <w:pPr>
        <w:numPr>
          <w:ilvl w:val="0"/>
          <w:numId w:val="45"/>
        </w:numPr>
        <w:tabs>
          <w:tab w:val="clear" w:pos="709"/>
          <w:tab w:val="left" w:pos="874"/>
        </w:tabs>
        <w:suppressAutoHyphens w:val="0"/>
        <w:spacing w:after="0" w:line="374" w:lineRule="exact"/>
        <w:ind w:firstLine="580"/>
        <w:jc w:val="left"/>
        <w:rPr>
          <w:rFonts w:ascii="Century Schoolbook" w:eastAsia="Century Schoolbook" w:hAnsi="Century Schoolbook" w:cs="Century Schoolbook"/>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Доказана возможность применения модифицированных силановыми аппретами на</w:t>
      </w:r>
      <w:r w:rsidRPr="00F46B8D">
        <w:rPr>
          <w:rFonts w:ascii="Century Schoolbook" w:eastAsia="Century Schoolbook" w:hAnsi="Century Schoolbook" w:cs="Century Schoolbook"/>
          <w:color w:val="000000"/>
          <w:kern w:val="0"/>
          <w:sz w:val="21"/>
          <w:szCs w:val="21"/>
          <w:lang w:eastAsia="ru-RU" w:bidi="ru-RU"/>
        </w:rPr>
        <w:softHyphen/>
        <w:t xml:space="preserve">нопорошков </w:t>
      </w:r>
      <w:r w:rsidRPr="00F46B8D">
        <w:rPr>
          <w:rFonts w:ascii="Century Schoolbook" w:eastAsia="Century Schoolbook" w:hAnsi="Century Schoolbook" w:cs="Century Schoolbook"/>
          <w:color w:val="000000"/>
          <w:kern w:val="0"/>
          <w:sz w:val="21"/>
          <w:szCs w:val="21"/>
          <w:lang w:val="en-US" w:eastAsia="en-US" w:bidi="en-US"/>
        </w:rPr>
        <w:t>ZnO</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в качестве отвердителей тиоколовых герметиков. Применение модифициро</w:t>
      </w:r>
      <w:r w:rsidRPr="00F46B8D">
        <w:rPr>
          <w:rFonts w:ascii="Century Schoolbook" w:eastAsia="Century Schoolbook" w:hAnsi="Century Schoolbook" w:cs="Century Schoolbook"/>
          <w:color w:val="000000"/>
          <w:kern w:val="0"/>
          <w:sz w:val="21"/>
          <w:szCs w:val="21"/>
          <w:lang w:eastAsia="ru-RU" w:bidi="ru-RU"/>
        </w:rPr>
        <w:softHyphen/>
        <w:t xml:space="preserve">ванного нанопорошка </w:t>
      </w:r>
      <w:r w:rsidRPr="00F46B8D">
        <w:rPr>
          <w:rFonts w:ascii="Century Schoolbook" w:eastAsia="Century Schoolbook" w:hAnsi="Century Schoolbook" w:cs="Century Schoolbook"/>
          <w:color w:val="000000"/>
          <w:kern w:val="0"/>
          <w:sz w:val="21"/>
          <w:szCs w:val="21"/>
          <w:lang w:val="en-US" w:eastAsia="en-US" w:bidi="en-US"/>
        </w:rPr>
        <w:t>ZnO</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ведет к росту прочности на разрыв более чем на 45 % и увеличе</w:t>
      </w:r>
      <w:r w:rsidRPr="00F46B8D">
        <w:rPr>
          <w:rFonts w:ascii="Century Schoolbook" w:eastAsia="Century Schoolbook" w:hAnsi="Century Schoolbook" w:cs="Century Schoolbook"/>
          <w:color w:val="000000"/>
          <w:kern w:val="0"/>
          <w:sz w:val="21"/>
          <w:szCs w:val="21"/>
          <w:lang w:eastAsia="ru-RU" w:bidi="ru-RU"/>
        </w:rPr>
        <w:softHyphen/>
        <w:t>нию относительного удлинения до 30 % по сравнению с немодифицированным нанопорошком оксида цинка.</w:t>
      </w:r>
    </w:p>
    <w:p w:rsidR="00F46B8D" w:rsidRPr="00F46B8D" w:rsidRDefault="00F46B8D" w:rsidP="00F46B8D">
      <w:pPr>
        <w:numPr>
          <w:ilvl w:val="0"/>
          <w:numId w:val="45"/>
        </w:numPr>
        <w:tabs>
          <w:tab w:val="clear" w:pos="709"/>
          <w:tab w:val="left" w:pos="874"/>
        </w:tabs>
        <w:suppressAutoHyphens w:val="0"/>
        <w:spacing w:after="0" w:line="374" w:lineRule="exact"/>
        <w:ind w:firstLine="580"/>
        <w:jc w:val="left"/>
        <w:rPr>
          <w:rFonts w:ascii="Century Schoolbook" w:eastAsia="Century Schoolbook" w:hAnsi="Century Schoolbook" w:cs="Century Schoolbook"/>
          <w:kern w:val="0"/>
          <w:sz w:val="21"/>
          <w:szCs w:val="21"/>
          <w:lang w:eastAsia="ru-RU" w:bidi="ru-RU"/>
        </w:rPr>
      </w:pPr>
      <w:r w:rsidRPr="00F46B8D">
        <w:rPr>
          <w:rFonts w:ascii="Century Schoolbook" w:eastAsia="Century Schoolbook" w:hAnsi="Century Schoolbook" w:cs="Century Schoolbook"/>
          <w:color w:val="000000"/>
          <w:kern w:val="0"/>
          <w:sz w:val="21"/>
          <w:szCs w:val="21"/>
          <w:lang w:eastAsia="ru-RU" w:bidi="ru-RU"/>
        </w:rPr>
        <w:t xml:space="preserve">Показано, что применение совокупности окислительного отжига и обработки </w:t>
      </w:r>
      <w:r w:rsidRPr="00F46B8D">
        <w:rPr>
          <w:rFonts w:ascii="Century Schoolbook" w:eastAsia="Century Schoolbook" w:hAnsi="Century Schoolbook" w:cs="Century Schoolbook"/>
          <w:color w:val="000000"/>
          <w:kern w:val="0"/>
          <w:sz w:val="21"/>
          <w:szCs w:val="21"/>
          <w:lang w:val="en-US" w:eastAsia="en-US" w:bidi="en-US"/>
        </w:rPr>
        <w:t>APTES</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 xml:space="preserve">высокодисперсного порошка </w:t>
      </w:r>
      <w:r w:rsidRPr="00F46B8D">
        <w:rPr>
          <w:rFonts w:ascii="Century Schoolbook" w:eastAsia="Century Schoolbook" w:hAnsi="Century Schoolbook" w:cs="Century Schoolbook"/>
          <w:color w:val="000000"/>
          <w:kern w:val="0"/>
          <w:sz w:val="21"/>
          <w:szCs w:val="21"/>
          <w:lang w:val="en-US" w:eastAsia="en-US" w:bidi="en-US"/>
        </w:rPr>
        <w:t>h</w:t>
      </w:r>
      <w:r w:rsidRPr="00F46B8D">
        <w:rPr>
          <w:rFonts w:ascii="Century Schoolbook" w:eastAsia="Century Schoolbook" w:hAnsi="Century Schoolbook" w:cs="Century Schoolbook"/>
          <w:color w:val="000000"/>
          <w:kern w:val="0"/>
          <w:sz w:val="21"/>
          <w:szCs w:val="21"/>
          <w:lang w:eastAsia="en-US" w:bidi="en-US"/>
        </w:rPr>
        <w:t>-</w:t>
      </w:r>
      <w:r w:rsidRPr="00F46B8D">
        <w:rPr>
          <w:rFonts w:ascii="Century Schoolbook" w:eastAsia="Century Schoolbook" w:hAnsi="Century Schoolbook" w:cs="Century Schoolbook"/>
          <w:color w:val="000000"/>
          <w:kern w:val="0"/>
          <w:sz w:val="21"/>
          <w:szCs w:val="21"/>
          <w:lang w:val="en-US" w:eastAsia="en-US" w:bidi="en-US"/>
        </w:rPr>
        <w:t>BN</w:t>
      </w:r>
      <w:r w:rsidRPr="00F46B8D">
        <w:rPr>
          <w:rFonts w:ascii="Century Schoolbook" w:eastAsia="Century Schoolbook" w:hAnsi="Century Schoolbook" w:cs="Century Schoolbook"/>
          <w:color w:val="000000"/>
          <w:kern w:val="0"/>
          <w:sz w:val="21"/>
          <w:szCs w:val="21"/>
          <w:lang w:eastAsia="en-US" w:bidi="en-US"/>
        </w:rPr>
        <w:t xml:space="preserve"> </w:t>
      </w:r>
      <w:r w:rsidRPr="00F46B8D">
        <w:rPr>
          <w:rFonts w:ascii="Century Schoolbook" w:eastAsia="Century Schoolbook" w:hAnsi="Century Schoolbook" w:cs="Century Schoolbook"/>
          <w:color w:val="000000"/>
          <w:kern w:val="0"/>
          <w:sz w:val="21"/>
          <w:szCs w:val="21"/>
          <w:lang w:eastAsia="ru-RU" w:bidi="ru-RU"/>
        </w:rPr>
        <w:t>приводит к повышению теплопроводности полимерматрич</w:t>
      </w:r>
      <w:r w:rsidRPr="00F46B8D">
        <w:rPr>
          <w:rFonts w:ascii="Century Schoolbook" w:eastAsia="Century Schoolbook" w:hAnsi="Century Schoolbook" w:cs="Century Schoolbook"/>
          <w:color w:val="000000"/>
          <w:kern w:val="0"/>
          <w:sz w:val="21"/>
          <w:szCs w:val="21"/>
          <w:lang w:eastAsia="ru-RU" w:bidi="ru-RU"/>
        </w:rPr>
        <w:softHyphen/>
        <w:t xml:space="preserve">ных композитов на основе полипропилена с 0,256 </w:t>
      </w:r>
      <w:r w:rsidRPr="00F46B8D">
        <w:rPr>
          <w:rFonts w:ascii="Century Schoolbook" w:eastAsia="Century Schoolbook" w:hAnsi="Century Schoolbook" w:cs="Century Schoolbook"/>
          <w:color w:val="000000"/>
          <w:kern w:val="0"/>
          <w:sz w:val="21"/>
          <w:szCs w:val="21"/>
          <w:lang w:val="uk-UA" w:eastAsia="uk-UA" w:bidi="uk-UA"/>
        </w:rPr>
        <w:t xml:space="preserve">Мк </w:t>
      </w:r>
      <w:r w:rsidRPr="00F46B8D">
        <w:rPr>
          <w:rFonts w:ascii="Century Schoolbook" w:eastAsia="Century Schoolbook" w:hAnsi="Century Schoolbook" w:cs="Century Schoolbook"/>
          <w:color w:val="000000"/>
          <w:kern w:val="0"/>
          <w:sz w:val="21"/>
          <w:szCs w:val="21"/>
          <w:lang w:eastAsia="ru-RU" w:bidi="ru-RU"/>
        </w:rPr>
        <w:t xml:space="preserve">до 0,469 </w:t>
      </w:r>
      <w:r w:rsidRPr="00F46B8D">
        <w:rPr>
          <w:rFonts w:ascii="Century Schoolbook" w:eastAsia="Century Schoolbook" w:hAnsi="Century Schoolbook" w:cs="Century Schoolbook"/>
          <w:color w:val="000000"/>
          <w:kern w:val="0"/>
          <w:sz w:val="21"/>
          <w:szCs w:val="21"/>
          <w:lang w:val="uk-UA" w:eastAsia="uk-UA" w:bidi="uk-UA"/>
        </w:rPr>
        <w:t>Мк</w:t>
      </w:r>
      <w:r w:rsidRPr="00F46B8D">
        <w:rPr>
          <w:rFonts w:ascii="Century Schoolbook" w:eastAsia="Century Schoolbook" w:hAnsi="Century Schoolbook" w:cs="Century Schoolbook"/>
          <w:color w:val="000000"/>
          <w:kern w:val="0"/>
          <w:sz w:val="21"/>
          <w:szCs w:val="21"/>
          <w:lang w:eastAsia="ru-RU" w:bidi="ru-RU"/>
        </w:rPr>
        <w:t>.</w:t>
      </w:r>
    </w:p>
    <w:p w:rsidR="00F46B8D" w:rsidRPr="00F46B8D" w:rsidRDefault="00F46B8D" w:rsidP="00F46B8D"/>
    <w:sectPr w:rsidR="00F46B8D" w:rsidRPr="00F46B8D" w:rsidSect="006245BA">
      <w:headerReference w:type="default" r:id="rId10"/>
      <w:footerReference w:type="even" r:id="rId11"/>
      <w:footerReference w:type="default" r:id="rId12"/>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F46B8D" w:rsidRPr="00F46B8D">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8D" w:rsidRDefault="00F46B8D">
    <w:pPr>
      <w:rPr>
        <w:sz w:val="2"/>
        <w:szCs w:val="2"/>
      </w:rPr>
    </w:pPr>
    <w:r w:rsidRPr="00B91185">
      <w:rPr>
        <w:sz w:val="24"/>
        <w:szCs w:val="24"/>
        <w:lang w:bidi="ru-RU"/>
      </w:rPr>
      <w:pict>
        <v:shapetype id="_x0000_t202" coordsize="21600,21600" o:spt="202" path="m,l,21600r21600,l21600,xe">
          <v:stroke joinstyle="miter"/>
          <v:path gradientshapeok="t" o:connecttype="rect"/>
        </v:shapetype>
        <v:shape id="_x0000_s610112" type="#_x0000_t202" style="position:absolute;left:0;text-align:left;margin-left:314.05pt;margin-top:36.45pt;width:10.1pt;height:8.15pt;z-index:-251614208;mso-wrap-style:none;mso-wrap-distance-left:5pt;mso-wrap-distance-right:5pt;mso-position-horizontal-relative:page;mso-position-vertical-relative:page" wrapcoords="0 0" filled="f" stroked="f">
          <v:textbox style="mso-fit-shape-to-text:t" inset="0,0,0,0">
            <w:txbxContent>
              <w:p w:rsidR="00F46B8D" w:rsidRDefault="00F46B8D">
                <w:pPr>
                  <w:spacing w:line="240" w:lineRule="auto"/>
                </w:pPr>
                <w:fldSimple w:instr=" PAGE \* MERGEFORMAT ">
                  <w:r w:rsidRPr="00F46B8D">
                    <w:rPr>
                      <w:rStyle w:val="afffff9"/>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72622"/>
    <w:multiLevelType w:val="multilevel"/>
    <w:tmpl w:val="20C801FC"/>
    <w:lvl w:ilvl="0">
      <w:start w:val="8"/>
      <w:numFmt w:val="decimal"/>
      <w:lvlText w:val="05.1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7C46AD"/>
    <w:multiLevelType w:val="multilevel"/>
    <w:tmpl w:val="1BCA6BB6"/>
    <w:lvl w:ilvl="0">
      <w:start w:val="8"/>
      <w:numFmt w:val="decimal"/>
      <w:lvlText w:val="05.16.%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BE4B78"/>
    <w:multiLevelType w:val="multilevel"/>
    <w:tmpl w:val="F4A2A256"/>
    <w:lvl w:ilvl="0">
      <w:start w:val="1"/>
      <w:numFmt w:val="decimal"/>
      <w:lvlText w:val="3.1.%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start w:val="2"/>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C67C79"/>
    <w:multiLevelType w:val="multilevel"/>
    <w:tmpl w:val="EC10E63C"/>
    <w:lvl w:ilvl="0">
      <w:start w:val="1"/>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584769"/>
    <w:multiLevelType w:val="multilevel"/>
    <w:tmpl w:val="82BA9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E15F35"/>
    <w:multiLevelType w:val="multilevel"/>
    <w:tmpl w:val="8FE6D100"/>
    <w:lvl w:ilvl="0">
      <w:start w:val="1"/>
      <w:numFmt w:val="decimal"/>
      <w:lvlText w:val="4.%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506D22"/>
    <w:multiLevelType w:val="multilevel"/>
    <w:tmpl w:val="F162BBA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AC3CFF"/>
    <w:multiLevelType w:val="multilevel"/>
    <w:tmpl w:val="673E31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22B95C2E"/>
    <w:multiLevelType w:val="multilevel"/>
    <w:tmpl w:val="102247C2"/>
    <w:lvl w:ilvl="0">
      <w:start w:val="1"/>
      <w:numFmt w:val="decimal"/>
      <w:lvlText w:val="2.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8C7C7F"/>
    <w:multiLevelType w:val="multilevel"/>
    <w:tmpl w:val="AAF89A3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4063430"/>
    <w:multiLevelType w:val="multilevel"/>
    <w:tmpl w:val="9A367E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6D5AEC"/>
    <w:multiLevelType w:val="multilevel"/>
    <w:tmpl w:val="C45A2948"/>
    <w:lvl w:ilvl="0">
      <w:start w:val="1"/>
      <w:numFmt w:val="decimal"/>
      <w:lvlText w:val="3.%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DA193A"/>
    <w:multiLevelType w:val="multilevel"/>
    <w:tmpl w:val="FC7CDCAC"/>
    <w:lvl w:ilvl="0">
      <w:start w:val="2"/>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98257B"/>
    <w:multiLevelType w:val="multilevel"/>
    <w:tmpl w:val="41ACF1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2B61AFB"/>
    <w:multiLevelType w:val="multilevel"/>
    <w:tmpl w:val="7B98DE7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D021CD"/>
    <w:multiLevelType w:val="multilevel"/>
    <w:tmpl w:val="B80AC650"/>
    <w:lvl w:ilvl="0">
      <w:start w:val="1"/>
      <w:numFmt w:val="decimal"/>
      <w:lvlText w:val="4.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start w:val="3"/>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C9601C8"/>
    <w:multiLevelType w:val="multilevel"/>
    <w:tmpl w:val="18746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EA4BFE"/>
    <w:multiLevelType w:val="multilevel"/>
    <w:tmpl w:val="40F43070"/>
    <w:lvl w:ilvl="0">
      <w:start w:val="1"/>
      <w:numFmt w:val="decimal"/>
      <w:lvlText w:val="1.%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101780"/>
    <w:multiLevelType w:val="multilevel"/>
    <w:tmpl w:val="9C0AD032"/>
    <w:lvl w:ilvl="0">
      <w:start w:val="1"/>
      <w:numFmt w:val="decimal"/>
      <w:lvlText w:val="1.1.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FC65EC"/>
    <w:multiLevelType w:val="multilevel"/>
    <w:tmpl w:val="B568ED4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2F59F6"/>
    <w:multiLevelType w:val="multilevel"/>
    <w:tmpl w:val="111CC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A7A73"/>
    <w:multiLevelType w:val="multilevel"/>
    <w:tmpl w:val="9DBA8AB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915B9A"/>
    <w:multiLevelType w:val="multilevel"/>
    <w:tmpl w:val="C5C243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D66E1D"/>
    <w:multiLevelType w:val="multilevel"/>
    <w:tmpl w:val="57A0E69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E3E7058"/>
    <w:multiLevelType w:val="multilevel"/>
    <w:tmpl w:val="499670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E006A9"/>
    <w:multiLevelType w:val="multilevel"/>
    <w:tmpl w:val="3F58A4CA"/>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25283"/>
    <w:multiLevelType w:val="multilevel"/>
    <w:tmpl w:val="65AAA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901BA6"/>
    <w:multiLevelType w:val="multilevel"/>
    <w:tmpl w:val="C3448AE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59E91023"/>
    <w:multiLevelType w:val="multilevel"/>
    <w:tmpl w:val="7EE69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143E1E"/>
    <w:multiLevelType w:val="multilevel"/>
    <w:tmpl w:val="713ECC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0B25295"/>
    <w:multiLevelType w:val="multilevel"/>
    <w:tmpl w:val="DABE2966"/>
    <w:lvl w:ilvl="0">
      <w:start w:val="1"/>
      <w:numFmt w:val="decimal"/>
      <w:lvlText w:val="1.1.%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3">
    <w:nsid w:val="63C95E92"/>
    <w:multiLevelType w:val="multilevel"/>
    <w:tmpl w:val="A50666B8"/>
    <w:lvl w:ilvl="0">
      <w:start w:val="1"/>
      <w:numFmt w:val="decimal"/>
      <w:lvlText w:val="1.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6BAC6853"/>
    <w:multiLevelType w:val="multilevel"/>
    <w:tmpl w:val="00AC03D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E3539DA"/>
    <w:multiLevelType w:val="multilevel"/>
    <w:tmpl w:val="62CA37F2"/>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EBA3668"/>
    <w:multiLevelType w:val="multilevel"/>
    <w:tmpl w:val="C718A1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9">
    <w:nsid w:val="7B4F5D63"/>
    <w:multiLevelType w:val="multilevel"/>
    <w:tmpl w:val="F66AF77E"/>
    <w:lvl w:ilvl="0">
      <w:start w:val="1"/>
      <w:numFmt w:val="decimal"/>
      <w:lvlText w:val="1.2.3.%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DDF2A81"/>
    <w:multiLevelType w:val="multilevel"/>
    <w:tmpl w:val="A8BE1E1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DE7513B"/>
    <w:multiLevelType w:val="multilevel"/>
    <w:tmpl w:val="0FEC3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E0900E7"/>
    <w:multiLevelType w:val="multilevel"/>
    <w:tmpl w:val="9EB619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FFA762E"/>
    <w:multiLevelType w:val="multilevel"/>
    <w:tmpl w:val="0B3A2B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3"/>
  </w:num>
  <w:num w:numId="7">
    <w:abstractNumId w:val="94"/>
  </w:num>
  <w:num w:numId="8">
    <w:abstractNumId w:val="117"/>
  </w:num>
  <w:num w:numId="9">
    <w:abstractNumId w:val="85"/>
  </w:num>
  <w:num w:numId="10">
    <w:abstractNumId w:val="82"/>
  </w:num>
  <w:num w:numId="11">
    <w:abstractNumId w:val="100"/>
  </w:num>
  <w:num w:numId="12">
    <w:abstractNumId w:val="66"/>
  </w:num>
  <w:num w:numId="13">
    <w:abstractNumId w:val="93"/>
  </w:num>
  <w:num w:numId="14">
    <w:abstractNumId w:val="104"/>
  </w:num>
  <w:num w:numId="15">
    <w:abstractNumId w:val="120"/>
  </w:num>
  <w:num w:numId="16">
    <w:abstractNumId w:val="103"/>
  </w:num>
  <w:num w:numId="17">
    <w:abstractNumId w:val="91"/>
  </w:num>
  <w:num w:numId="18">
    <w:abstractNumId w:val="84"/>
  </w:num>
  <w:num w:numId="19">
    <w:abstractNumId w:val="105"/>
  </w:num>
  <w:num w:numId="20">
    <w:abstractNumId w:val="101"/>
  </w:num>
  <w:num w:numId="21">
    <w:abstractNumId w:val="110"/>
  </w:num>
  <w:num w:numId="22">
    <w:abstractNumId w:val="89"/>
  </w:num>
  <w:num w:numId="23">
    <w:abstractNumId w:val="115"/>
  </w:num>
  <w:num w:numId="24">
    <w:abstractNumId w:val="116"/>
  </w:num>
  <w:num w:numId="25">
    <w:abstractNumId w:val="102"/>
  </w:num>
  <w:num w:numId="26">
    <w:abstractNumId w:val="122"/>
  </w:num>
  <w:num w:numId="27">
    <w:abstractNumId w:val="88"/>
  </w:num>
  <w:num w:numId="28">
    <w:abstractNumId w:val="106"/>
  </w:num>
  <w:num w:numId="29">
    <w:abstractNumId w:val="121"/>
  </w:num>
  <w:num w:numId="30">
    <w:abstractNumId w:val="96"/>
  </w:num>
  <w:num w:numId="31">
    <w:abstractNumId w:val="109"/>
  </w:num>
  <w:num w:numId="32">
    <w:abstractNumId w:val="74"/>
  </w:num>
  <w:num w:numId="33">
    <w:abstractNumId w:val="97"/>
  </w:num>
  <w:num w:numId="34">
    <w:abstractNumId w:val="111"/>
  </w:num>
  <w:num w:numId="35">
    <w:abstractNumId w:val="98"/>
  </w:num>
  <w:num w:numId="36">
    <w:abstractNumId w:val="113"/>
  </w:num>
  <w:num w:numId="37">
    <w:abstractNumId w:val="119"/>
  </w:num>
  <w:num w:numId="38">
    <w:abstractNumId w:val="81"/>
  </w:num>
  <w:num w:numId="39">
    <w:abstractNumId w:val="87"/>
  </w:num>
  <w:num w:numId="40">
    <w:abstractNumId w:val="90"/>
  </w:num>
  <w:num w:numId="41">
    <w:abstractNumId w:val="77"/>
  </w:num>
  <w:num w:numId="42">
    <w:abstractNumId w:val="83"/>
  </w:num>
  <w:num w:numId="43">
    <w:abstractNumId w:val="95"/>
  </w:num>
  <w:num w:numId="44">
    <w:abstractNumId w:val="99"/>
  </w:num>
  <w:num w:numId="45">
    <w:abstractNumId w:val="10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5DF28-8958-452D-9D53-6F86D75E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2022-02-11T10:00:00Z</dcterms:created>
  <dcterms:modified xsi:type="dcterms:W3CDTF">2022-02-11T10:06:00Z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