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C17E8" w:rsidRDefault="007C17E8" w:rsidP="007C17E8">
      <w:r w:rsidRPr="007C17E8">
        <w:rPr>
          <w:rFonts w:ascii="Times New Roman" w:eastAsia="Arial Narrow" w:hAnsi="Times New Roman" w:cs="Times New Roman"/>
          <w:b/>
          <w:bCs/>
          <w:color w:val="000000"/>
          <w:kern w:val="0"/>
          <w:sz w:val="24"/>
          <w:lang w:val="uk-UA" w:eastAsia="uk-UA" w:bidi="uk-UA"/>
        </w:rPr>
        <w:t>Суділовська Марія Михайлівна</w:t>
      </w:r>
      <w:r w:rsidRPr="007C17E8">
        <w:rPr>
          <w:rFonts w:ascii="Times New Roman" w:eastAsia="Arial Narrow" w:hAnsi="Times New Roman" w:cs="Times New Roman"/>
          <w:color w:val="000000"/>
          <w:kern w:val="0"/>
          <w:sz w:val="24"/>
          <w:lang w:val="uk-UA" w:eastAsia="uk-UA" w:bidi="uk-UA"/>
        </w:rPr>
        <w:t>, викладач Стрийського коле</w:t>
      </w:r>
      <w:r w:rsidRPr="007C17E8">
        <w:rPr>
          <w:rFonts w:ascii="Times New Roman" w:eastAsia="Arial Narrow" w:hAnsi="Times New Roman" w:cs="Times New Roman"/>
          <w:color w:val="000000"/>
          <w:kern w:val="0"/>
          <w:sz w:val="24"/>
          <w:lang w:val="uk-UA" w:eastAsia="uk-UA" w:bidi="uk-UA"/>
        </w:rPr>
        <w:softHyphen/>
        <w:t>джу Львівського національного аграрного університету: «Науко</w:t>
      </w:r>
      <w:r w:rsidRPr="007C17E8">
        <w:rPr>
          <w:rFonts w:ascii="Times New Roman" w:eastAsia="Arial Narrow" w:hAnsi="Times New Roman" w:cs="Times New Roman"/>
          <w:color w:val="000000"/>
          <w:kern w:val="0"/>
          <w:sz w:val="24"/>
          <w:lang w:val="uk-UA" w:eastAsia="uk-UA" w:bidi="uk-UA"/>
        </w:rPr>
        <w:softHyphen/>
        <w:t>во-педагогічна діяльність Дмитра Чижевського періоду еміграції (1924 - 1977 рр.)» (13.00.01 - загальна педагогіка та історія педа</w:t>
      </w:r>
      <w:r w:rsidRPr="007C17E8">
        <w:rPr>
          <w:rFonts w:ascii="Times New Roman" w:eastAsia="Arial Narrow" w:hAnsi="Times New Roman" w:cs="Times New Roman"/>
          <w:color w:val="000000"/>
          <w:kern w:val="0"/>
          <w:sz w:val="24"/>
          <w:lang w:val="uk-UA" w:eastAsia="uk-UA" w:bidi="uk-UA"/>
        </w:rPr>
        <w:softHyphen/>
        <w:t>гогіки). Спецрада Д 36.053.01 у Дрогобицькому державному пе</w:t>
      </w:r>
      <w:r w:rsidRPr="007C17E8">
        <w:rPr>
          <w:rFonts w:ascii="Times New Roman" w:eastAsia="Arial Narrow" w:hAnsi="Times New Roman" w:cs="Times New Roman"/>
          <w:color w:val="000000"/>
          <w:kern w:val="0"/>
          <w:sz w:val="24"/>
          <w:lang w:val="uk-UA" w:eastAsia="uk-UA" w:bidi="uk-UA"/>
        </w:rPr>
        <w:softHyphen/>
        <w:t>дагогічному університеті імені Івана Франка</w:t>
      </w:r>
    </w:p>
    <w:sectPr w:rsidR="00047DE3" w:rsidRPr="007C17E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6FB34-71FC-4E21-80F0-7906AC61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2020-05-07T08:13:00Z</dcterms:created>
  <dcterms:modified xsi:type="dcterms:W3CDTF">2020-05-07T14:11:00Z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