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8052" w14:textId="1438970D" w:rsidR="00007A8F" w:rsidRDefault="00605D63" w:rsidP="00605D63">
      <w:pPr>
        <w:rPr>
          <w:rFonts w:ascii="Verdana" w:hAnsi="Verdana"/>
          <w:b/>
          <w:bCs/>
          <w:color w:val="000000"/>
          <w:shd w:val="clear" w:color="auto" w:fill="FFFFFF"/>
        </w:rPr>
      </w:pPr>
      <w:r>
        <w:rPr>
          <w:rFonts w:ascii="Verdana" w:hAnsi="Verdana"/>
          <w:b/>
          <w:bCs/>
          <w:color w:val="000000"/>
          <w:shd w:val="clear" w:color="auto" w:fill="FFFFFF"/>
        </w:rPr>
        <w:t>Коваленко Валентина Володимирівна. Структура, фазові переходи і ліквації при твердінні та термічній обробці теплостійких сталей з підвищенням експлуатаційних властивостей: дис... канд. техн. наук: 05.16.01 / Національна металургійна академія України. - Д., 2005</w:t>
      </w:r>
    </w:p>
    <w:p w14:paraId="64D52C71" w14:textId="77777777" w:rsidR="00605D63" w:rsidRPr="00605D63" w:rsidRDefault="00605D63" w:rsidP="00605D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D63">
        <w:rPr>
          <w:rFonts w:ascii="Times New Roman" w:eastAsia="Times New Roman" w:hAnsi="Times New Roman" w:cs="Times New Roman"/>
          <w:b/>
          <w:bCs/>
          <w:color w:val="000000"/>
          <w:sz w:val="27"/>
          <w:szCs w:val="27"/>
        </w:rPr>
        <w:t>КОВАЛЕНКО В.В. Структура, фазові переходи і ліквації при твердінні а термічній обробці теплостійких сталей з підвищенням експлуатаційних властивостей. – Рукопис.</w:t>
      </w:r>
    </w:p>
    <w:p w14:paraId="6116D06D" w14:textId="77777777" w:rsidR="00605D63" w:rsidRPr="00605D63" w:rsidRDefault="00605D63" w:rsidP="00605D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D63">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15.16.01. “Металознавство та термічна обробка металів”. –</w:t>
      </w:r>
    </w:p>
    <w:p w14:paraId="4346DC95" w14:textId="77777777" w:rsidR="00605D63" w:rsidRPr="00605D63" w:rsidRDefault="00605D63" w:rsidP="00605D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D63">
        <w:rPr>
          <w:rFonts w:ascii="Times New Roman" w:eastAsia="Times New Roman" w:hAnsi="Times New Roman" w:cs="Times New Roman"/>
          <w:color w:val="000000"/>
          <w:sz w:val="27"/>
          <w:szCs w:val="27"/>
        </w:rPr>
        <w:t>Національна металургійна академія України, Дніпропетровськ, 2005.</w:t>
      </w:r>
    </w:p>
    <w:p w14:paraId="10892B0E" w14:textId="77777777" w:rsidR="00605D63" w:rsidRPr="00605D63" w:rsidRDefault="00605D63" w:rsidP="00605D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D63">
        <w:rPr>
          <w:rFonts w:ascii="Times New Roman" w:eastAsia="Times New Roman" w:hAnsi="Times New Roman" w:cs="Times New Roman"/>
          <w:color w:val="000000"/>
          <w:sz w:val="27"/>
          <w:szCs w:val="27"/>
        </w:rPr>
        <w:t>Дисертація присвячена актуальній проблемі поліпшення структурних характеристик теплостійких сталей типів 3Х3М3 і 4Х5МФС за рахунок зниження ліквацій та одержання необхідного комплексу механічних характеристик.</w:t>
      </w:r>
    </w:p>
    <w:p w14:paraId="79457347" w14:textId="77777777" w:rsidR="00605D63" w:rsidRPr="00605D63" w:rsidRDefault="00605D63" w:rsidP="00605D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D63">
        <w:rPr>
          <w:rFonts w:ascii="Times New Roman" w:eastAsia="Times New Roman" w:hAnsi="Times New Roman" w:cs="Times New Roman"/>
          <w:color w:val="000000"/>
          <w:sz w:val="27"/>
          <w:szCs w:val="27"/>
        </w:rPr>
        <w:t>На основі металографічного дослідження процесу кристалізації сталей, а також</w:t>
      </w:r>
    </w:p>
    <w:p w14:paraId="786457A9" w14:textId="77777777" w:rsidR="00605D63" w:rsidRPr="00605D63" w:rsidRDefault="00605D63" w:rsidP="00605D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D63">
        <w:rPr>
          <w:rFonts w:ascii="Times New Roman" w:eastAsia="Times New Roman" w:hAnsi="Times New Roman" w:cs="Times New Roman"/>
          <w:color w:val="000000"/>
          <w:sz w:val="27"/>
          <w:szCs w:val="27"/>
        </w:rPr>
        <w:t>впливу на характер первинної структури перегріву розплаву і швидкості твердіння, виявлена послідовність фазових перетворень, механізм перитектичного твердіння та вплив на цей механізм хімічного складу сталей і залежності структурних характеристик від термокінетичних параметрів твердіння.</w:t>
      </w:r>
    </w:p>
    <w:p w14:paraId="3C83EBC0" w14:textId="77777777" w:rsidR="00605D63" w:rsidRPr="00605D63" w:rsidRDefault="00605D63" w:rsidP="00605D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5D63">
        <w:rPr>
          <w:rFonts w:ascii="Times New Roman" w:eastAsia="Times New Roman" w:hAnsi="Times New Roman" w:cs="Times New Roman"/>
          <w:color w:val="000000"/>
          <w:sz w:val="27"/>
          <w:szCs w:val="27"/>
        </w:rPr>
        <w:t>Встановлено залежності: структурних характеристик сталі 25Х3М3НБЦА-Ш від режимів електрошлакового процесу; експлуатаційних властивостей від рівня ліквації, виду шихти. На підставі проведених досліджень та вивчення особливостей руйнування розроблено рекомендації з підвищення структурної однорідності і комплексу властивостей сталі. Встановлено, що оптимізація термокінетичних параметрів виплавки та термічної обробки сталей дозволяє досягти значного підвищення ступеню легованості первинного твердого розчину, однорідності розподілу евтектичної складової та зниженню її кількості. Це у свою чергу дозволяє знизити ефективну концентрацію легуючих елементів у сталях та підвищити їх структурну однорідність і експлуатаційні характеристики.</w:t>
      </w:r>
    </w:p>
    <w:p w14:paraId="5A077954" w14:textId="77777777" w:rsidR="00605D63" w:rsidRPr="00605D63" w:rsidRDefault="00605D63" w:rsidP="00605D63"/>
    <w:sectPr w:rsidR="00605D63" w:rsidRPr="00605D6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CC13B" w14:textId="77777777" w:rsidR="00A92310" w:rsidRDefault="00A92310">
      <w:pPr>
        <w:spacing w:after="0" w:line="240" w:lineRule="auto"/>
      </w:pPr>
      <w:r>
        <w:separator/>
      </w:r>
    </w:p>
  </w:endnote>
  <w:endnote w:type="continuationSeparator" w:id="0">
    <w:p w14:paraId="5AD6F337" w14:textId="77777777" w:rsidR="00A92310" w:rsidRDefault="00A9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EBD16" w14:textId="77777777" w:rsidR="00A92310" w:rsidRDefault="00A92310">
      <w:pPr>
        <w:spacing w:after="0" w:line="240" w:lineRule="auto"/>
      </w:pPr>
      <w:r>
        <w:separator/>
      </w:r>
    </w:p>
  </w:footnote>
  <w:footnote w:type="continuationSeparator" w:id="0">
    <w:p w14:paraId="6A5786A2" w14:textId="77777777" w:rsidR="00A92310" w:rsidRDefault="00A92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923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DDA"/>
    <w:multiLevelType w:val="multilevel"/>
    <w:tmpl w:val="C36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21088"/>
    <w:multiLevelType w:val="multilevel"/>
    <w:tmpl w:val="E3FA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1715D"/>
    <w:multiLevelType w:val="multilevel"/>
    <w:tmpl w:val="9B4891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6A1274"/>
    <w:multiLevelType w:val="multilevel"/>
    <w:tmpl w:val="40CC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711882"/>
    <w:multiLevelType w:val="multilevel"/>
    <w:tmpl w:val="C804B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74318E"/>
    <w:multiLevelType w:val="multilevel"/>
    <w:tmpl w:val="A2867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280D19"/>
    <w:multiLevelType w:val="multilevel"/>
    <w:tmpl w:val="336E6E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C62242"/>
    <w:multiLevelType w:val="multilevel"/>
    <w:tmpl w:val="082A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3C6981"/>
    <w:multiLevelType w:val="multilevel"/>
    <w:tmpl w:val="A314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4700F8"/>
    <w:multiLevelType w:val="multilevel"/>
    <w:tmpl w:val="CE0A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3C2589"/>
    <w:multiLevelType w:val="multilevel"/>
    <w:tmpl w:val="5F8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F85DBD"/>
    <w:multiLevelType w:val="multilevel"/>
    <w:tmpl w:val="C2BAF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1"/>
  </w:num>
  <w:num w:numId="4">
    <w:abstractNumId w:val="12"/>
  </w:num>
  <w:num w:numId="5">
    <w:abstractNumId w:val="12"/>
    <w:lvlOverride w:ilvl="3">
      <w:startOverride w:val="3"/>
    </w:lvlOverride>
  </w:num>
  <w:num w:numId="6">
    <w:abstractNumId w:val="12"/>
    <w:lvlOverride w:ilvl="3">
      <w:lvl w:ilvl="3">
        <w:numFmt w:val="decimal"/>
        <w:lvlText w:val="%4."/>
        <w:lvlJc w:val="left"/>
      </w:lvl>
    </w:lvlOverride>
  </w:num>
  <w:num w:numId="7">
    <w:abstractNumId w:val="12"/>
    <w:lvlOverride w:ilvl="3">
      <w:lvl w:ilvl="3">
        <w:numFmt w:val="decimal"/>
        <w:lvlText w:val="%4."/>
        <w:lvlJc w:val="left"/>
      </w:lvl>
    </w:lvlOverride>
    <w:lvlOverride w:ilvl="5">
      <w:startOverride w:val="6"/>
    </w:lvlOverride>
  </w:num>
  <w:num w:numId="8">
    <w:abstractNumId w:val="4"/>
  </w:num>
  <w:num w:numId="9">
    <w:abstractNumId w:val="6"/>
  </w:num>
  <w:num w:numId="10">
    <w:abstractNumId w:val="10"/>
  </w:num>
  <w:num w:numId="11">
    <w:abstractNumId w:val="2"/>
  </w:num>
  <w:num w:numId="12">
    <w:abstractNumId w:val="1"/>
  </w:num>
  <w:num w:numId="13">
    <w:abstractNumId w:val="8"/>
  </w:num>
  <w:num w:numId="14">
    <w:abstractNumId w:val="9"/>
  </w:num>
  <w:num w:numId="15">
    <w:abstractNumId w:val="5"/>
  </w:num>
  <w:num w:numId="1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31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80560</TotalTime>
  <Pages>1</Pages>
  <Words>290</Words>
  <Characters>1656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3570</cp:revision>
  <dcterms:created xsi:type="dcterms:W3CDTF">2024-06-20T08:51:00Z</dcterms:created>
  <dcterms:modified xsi:type="dcterms:W3CDTF">2024-11-26T14:25:00Z</dcterms:modified>
  <cp:category/>
</cp:coreProperties>
</file>