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C26D4" w:rsidRDefault="005C26D4" w:rsidP="005C26D4">
      <w:r w:rsidRPr="005C26D4">
        <w:rPr>
          <w:rFonts w:ascii="Times New Roman" w:eastAsia="Arial Narrow" w:hAnsi="Times New Roman" w:cs="Times New Roman"/>
          <w:b/>
          <w:bCs/>
          <w:color w:val="000000"/>
          <w:kern w:val="0"/>
          <w:sz w:val="24"/>
          <w:lang w:val="uk-UA" w:eastAsia="uk-UA" w:bidi="uk-UA"/>
        </w:rPr>
        <w:t>Саківський Ігор Богданович</w:t>
      </w:r>
      <w:r w:rsidRPr="005C26D4">
        <w:rPr>
          <w:rFonts w:ascii="Times New Roman" w:hAnsi="Times New Roman" w:cs="Times New Roman"/>
          <w:color w:val="000000"/>
          <w:kern w:val="0"/>
          <w:sz w:val="24"/>
          <w:szCs w:val="24"/>
          <w:lang w:val="uk-UA" w:eastAsia="uk-UA" w:bidi="uk-UA"/>
        </w:rPr>
        <w:t xml:space="preserve">, інженер-програміст ТОВ «Українські інформаційні технології»: «Діяльність ОУН у Тернопільському воєводстві у 1929 - 1939 рр.» (07.00.01 - історія України). Спецрада </w:t>
      </w:r>
      <w:r w:rsidRPr="005C26D4">
        <w:rPr>
          <w:rFonts w:ascii="Times New Roman" w:hAnsi="Times New Roman" w:cs="Times New Roman"/>
          <w:color w:val="000000"/>
          <w:kern w:val="0"/>
          <w:sz w:val="24"/>
          <w:szCs w:val="24"/>
          <w:lang w:eastAsia="ru-RU" w:bidi="ru-RU"/>
        </w:rPr>
        <w:t xml:space="preserve">К </w:t>
      </w:r>
      <w:r w:rsidRPr="005C26D4">
        <w:rPr>
          <w:rFonts w:ascii="Times New Roman" w:hAnsi="Times New Roman" w:cs="Times New Roman"/>
          <w:color w:val="000000"/>
          <w:kern w:val="0"/>
          <w:sz w:val="24"/>
          <w:szCs w:val="24"/>
          <w:lang w:val="uk-UA" w:eastAsia="uk-UA" w:bidi="uk-UA"/>
        </w:rPr>
        <w:t>26.126.01 у НДІ українознавства</w:t>
      </w:r>
    </w:p>
    <w:sectPr w:rsidR="007771D5" w:rsidRPr="005C26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4F1E2-20CA-425C-AF08-29F43F7B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2020-04-03T05:59:00Z</dcterms:created>
  <dcterms:modified xsi:type="dcterms:W3CDTF">2020-04-18T10:56:00Z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