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C49CC" w:rsidRDefault="00AC49CC" w:rsidP="00AC49C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Конституционно-правовое регулирование обязанностей государства в России</w:t>
      </w:r>
    </w:p>
    <w:p w:rsidR="00AC49CC" w:rsidRDefault="00AC49CC" w:rsidP="00AC49CC">
      <w:pPr>
        <w:spacing w:line="270" w:lineRule="atLeast"/>
        <w:rPr>
          <w:rFonts w:ascii="Verdana" w:hAnsi="Verdana"/>
          <w:b/>
          <w:bCs/>
          <w:color w:val="000000"/>
          <w:sz w:val="18"/>
          <w:szCs w:val="18"/>
        </w:rPr>
      </w:pPr>
      <w:r>
        <w:rPr>
          <w:rFonts w:ascii="Verdana" w:hAnsi="Verdana"/>
          <w:b/>
          <w:bCs/>
          <w:color w:val="000000"/>
          <w:sz w:val="18"/>
          <w:szCs w:val="18"/>
        </w:rPr>
        <w:t>Год: </w:t>
      </w:r>
    </w:p>
    <w:p w:rsidR="00AC49CC" w:rsidRDefault="00AC49CC" w:rsidP="00AC49CC">
      <w:pPr>
        <w:spacing w:line="270" w:lineRule="atLeast"/>
        <w:rPr>
          <w:rFonts w:ascii="Verdana" w:hAnsi="Verdana"/>
          <w:color w:val="000000"/>
          <w:sz w:val="18"/>
          <w:szCs w:val="18"/>
        </w:rPr>
      </w:pPr>
      <w:r>
        <w:rPr>
          <w:rFonts w:ascii="Verdana" w:hAnsi="Verdana"/>
          <w:color w:val="000000"/>
          <w:sz w:val="18"/>
          <w:szCs w:val="18"/>
        </w:rPr>
        <w:t>2011</w:t>
      </w:r>
    </w:p>
    <w:p w:rsidR="00AC49CC" w:rsidRDefault="00AC49CC" w:rsidP="00AC49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C49CC" w:rsidRDefault="00AC49CC" w:rsidP="00AC49CC">
      <w:pPr>
        <w:spacing w:line="270" w:lineRule="atLeast"/>
        <w:rPr>
          <w:rFonts w:ascii="Verdana" w:hAnsi="Verdana"/>
          <w:color w:val="000000"/>
          <w:sz w:val="18"/>
          <w:szCs w:val="18"/>
        </w:rPr>
      </w:pPr>
      <w:r>
        <w:rPr>
          <w:rFonts w:ascii="Verdana" w:hAnsi="Verdana"/>
          <w:color w:val="000000"/>
          <w:sz w:val="18"/>
          <w:szCs w:val="18"/>
        </w:rPr>
        <w:t>Худяков, Андрей Вячеславович</w:t>
      </w:r>
    </w:p>
    <w:p w:rsidR="00AC49CC" w:rsidRDefault="00AC49CC" w:rsidP="00AC49C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C49CC" w:rsidRDefault="00AC49CC" w:rsidP="00AC49C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C49CC" w:rsidRDefault="00AC49CC" w:rsidP="00AC49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C49CC" w:rsidRDefault="00AC49CC" w:rsidP="00AC49CC">
      <w:pPr>
        <w:spacing w:line="270" w:lineRule="atLeast"/>
        <w:rPr>
          <w:rFonts w:ascii="Verdana" w:hAnsi="Verdana"/>
          <w:color w:val="000000"/>
          <w:sz w:val="18"/>
          <w:szCs w:val="18"/>
        </w:rPr>
      </w:pPr>
      <w:r>
        <w:rPr>
          <w:rFonts w:ascii="Verdana" w:hAnsi="Verdana"/>
          <w:color w:val="000000"/>
          <w:sz w:val="18"/>
          <w:szCs w:val="18"/>
        </w:rPr>
        <w:t>Москва</w:t>
      </w:r>
    </w:p>
    <w:p w:rsidR="00AC49CC" w:rsidRDefault="00AC49CC" w:rsidP="00AC49C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C49CC" w:rsidRDefault="00AC49CC" w:rsidP="00AC49CC">
      <w:pPr>
        <w:spacing w:line="270" w:lineRule="atLeast"/>
        <w:rPr>
          <w:rFonts w:ascii="Verdana" w:hAnsi="Verdana"/>
          <w:color w:val="000000"/>
          <w:sz w:val="18"/>
          <w:szCs w:val="18"/>
        </w:rPr>
      </w:pPr>
      <w:r>
        <w:rPr>
          <w:rFonts w:ascii="Verdana" w:hAnsi="Verdana"/>
          <w:color w:val="000000"/>
          <w:sz w:val="18"/>
          <w:szCs w:val="18"/>
        </w:rPr>
        <w:t>12.00.02</w:t>
      </w:r>
    </w:p>
    <w:p w:rsidR="00AC49CC" w:rsidRDefault="00AC49CC" w:rsidP="00AC49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C49CC" w:rsidRDefault="00AC49CC" w:rsidP="00AC49C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AC49CC" w:rsidRDefault="00AC49CC" w:rsidP="00AC49C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C49CC" w:rsidRDefault="00AC49CC" w:rsidP="00AC49CC">
      <w:pPr>
        <w:spacing w:line="270" w:lineRule="atLeast"/>
        <w:rPr>
          <w:rFonts w:ascii="Verdana" w:hAnsi="Verdana"/>
          <w:color w:val="000000"/>
          <w:sz w:val="18"/>
          <w:szCs w:val="18"/>
        </w:rPr>
      </w:pPr>
      <w:r>
        <w:rPr>
          <w:rFonts w:ascii="Verdana" w:hAnsi="Verdana"/>
          <w:color w:val="000000"/>
          <w:sz w:val="18"/>
          <w:szCs w:val="18"/>
        </w:rPr>
        <w:t>190</w:t>
      </w:r>
    </w:p>
    <w:p w:rsidR="00AC49CC" w:rsidRDefault="00AC49CC" w:rsidP="00AC49C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Худяков, Андрей Вячеславович</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в конституционном праве</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России</w:t>
      </w:r>
      <w:r>
        <w:rPr>
          <w:rFonts w:ascii="Verdana" w:hAnsi="Verdana"/>
          <w:color w:val="000000"/>
          <w:sz w:val="18"/>
          <w:szCs w:val="18"/>
        </w:rPr>
        <w:t>.</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признаки и классификация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обязанностей государства в Российской Федерации.</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Генезис конституционных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государства в</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обязанностей государства.</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Конституционно-правовая характеристика закрепления обязанностей</w:t>
      </w:r>
      <w:r>
        <w:rPr>
          <w:rStyle w:val="WW8Num3z0"/>
          <w:rFonts w:ascii="Verdana" w:hAnsi="Verdana"/>
          <w:color w:val="000000"/>
          <w:sz w:val="18"/>
          <w:szCs w:val="18"/>
        </w:rPr>
        <w:t> </w:t>
      </w:r>
      <w:r>
        <w:rPr>
          <w:rStyle w:val="WW8Num4z0"/>
          <w:rFonts w:ascii="Verdana" w:hAnsi="Verdana"/>
          <w:color w:val="4682B4"/>
          <w:sz w:val="18"/>
          <w:szCs w:val="18"/>
        </w:rPr>
        <w:t>государства</w:t>
      </w:r>
      <w:r>
        <w:rPr>
          <w:rStyle w:val="WW8Num3z0"/>
          <w:rFonts w:ascii="Verdana" w:hAnsi="Verdana"/>
          <w:color w:val="000000"/>
          <w:sz w:val="18"/>
          <w:szCs w:val="18"/>
        </w:rPr>
        <w:t> </w:t>
      </w:r>
      <w:r>
        <w:rPr>
          <w:rFonts w:ascii="Verdana" w:hAnsi="Verdana"/>
          <w:color w:val="000000"/>
          <w:sz w:val="18"/>
          <w:szCs w:val="18"/>
        </w:rPr>
        <w:t>в российском законодательстве.</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правового регулирования конституционных обязанностей государства в Российской Федерации.</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Конституционно-правовое</w:t>
      </w:r>
      <w:r>
        <w:rPr>
          <w:rStyle w:val="WW8Num3z0"/>
          <w:rFonts w:ascii="Verdana" w:hAnsi="Verdana"/>
          <w:color w:val="000000"/>
          <w:sz w:val="18"/>
          <w:szCs w:val="18"/>
        </w:rPr>
        <w:t> </w:t>
      </w:r>
      <w:r>
        <w:rPr>
          <w:rFonts w:ascii="Verdana" w:hAnsi="Verdana"/>
          <w:color w:val="000000"/>
          <w:sz w:val="18"/>
          <w:szCs w:val="18"/>
        </w:rPr>
        <w:t>закрепление обязанностей государства в Российской Федерации.</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Конституционно-правовое регулирование деятельности органов внутренних дел (</w:t>
      </w:r>
      <w:r>
        <w:rPr>
          <w:rStyle w:val="WW8Num4z0"/>
          <w:rFonts w:ascii="Verdana" w:hAnsi="Verdana"/>
          <w:color w:val="4682B4"/>
          <w:sz w:val="18"/>
          <w:szCs w:val="18"/>
        </w:rPr>
        <w:t>полиции</w:t>
      </w:r>
      <w:r>
        <w:rPr>
          <w:rFonts w:ascii="Verdana" w:hAnsi="Verdana"/>
          <w:color w:val="000000"/>
          <w:sz w:val="18"/>
          <w:szCs w:val="18"/>
        </w:rPr>
        <w:t>) по исполнению обязанностей государства.</w:t>
      </w:r>
    </w:p>
    <w:p w:rsidR="00AC49CC" w:rsidRDefault="00AC49CC" w:rsidP="00AC49C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обязанностей государства в России"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Проблема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всегда занимала центральное место в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 последнее время учеными-правоведами все чаще поднимается вопрос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государства, так как конституционное закрепление прав и свобод человека как высшей ценности предполагает соответствующие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по их охране, предоставлению достойных условий существования и развития личности. Данные положения являются неотъемлемой частью современных концепций правового государства.</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исследования поставленной проблемы обусловлена следующими обстоятельствами: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во-первых, основная масса научных разработок предыдущих лет в сфере взаимоотношений личности и государства проводились через призму</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личности перед обществом и государством. По сути, только 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Российской Федерации 1993 г. изменились приоритеты и направления научного анализа деятельности государства. Взаимоотношения человека и государства стали рассматриваться не только с позиции, предполагающей, что человек существует для государства, но и с позиции существования государства для человека. Права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приобретают особую значимость в свете рассмотрения обязанностей российского государства по их реализации;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во-вторых,</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государства выступают неотъемлемым элементом механизма государственного обеспечения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этой связи необходимо объективно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конституционно-правовые обязанности государства.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в-третьих, конституционные обязанности государства выступают своего рода «</w:t>
      </w:r>
      <w:r>
        <w:rPr>
          <w:rStyle w:val="WW8Num4z0"/>
          <w:rFonts w:ascii="Verdana" w:hAnsi="Verdana"/>
          <w:color w:val="4682B4"/>
          <w:sz w:val="18"/>
          <w:szCs w:val="18"/>
        </w:rPr>
        <w:t>нравственным императивом</w:t>
      </w:r>
      <w:r>
        <w:rPr>
          <w:rFonts w:ascii="Verdana" w:hAnsi="Verdana"/>
          <w:color w:val="000000"/>
          <w:sz w:val="18"/>
          <w:szCs w:val="18"/>
        </w:rPr>
        <w:t>», от реализации которого зависит авторитет государственной власти; в-четвертых, активное участие Российской Федерации в международных и межправительственных организациях порождает у неё, как субъекта международного права, соответствующие обязанности, подлежащие безусловному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 конституционно-правовой доктрине изучение обязанностей государства, как правило, ограничивается характеристикой статуса личности. Между тем субъектом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обязанностей выступает не только личность как сочлен государства или ассоциации граждан, но и государство как особое учреждение, органы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их должностные лица. Эти обязанности нашли свое прямое или косвенное выражение во всем содержании действующей Конституции Российской Федерации.</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а также недостаточная разработанность, дискуссионность большинства положений, связанных с совершенствованием правового регулирования конституционных обязанностей государства в России, обусловливают актуальность и выбор темы диссертационного исследования.</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настоящее время в отечественной науке вопрос об обязанностях государства разработан недостаточно. В научной литературе по общей теории государства и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вопросам правового положения граждан посвящены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С.С. Алексеева, A.A. Альхименко, A.M.</w:t>
      </w:r>
      <w:r>
        <w:rPr>
          <w:rStyle w:val="WW8Num4z0"/>
          <w:rFonts w:ascii="Verdana" w:hAnsi="Verdana"/>
          <w:color w:val="4682B4"/>
          <w:sz w:val="18"/>
          <w:szCs w:val="18"/>
        </w:rPr>
        <w:t>Абрамовича</w:t>
      </w:r>
      <w:r>
        <w:rPr>
          <w:rFonts w:ascii="Verdana" w:hAnsi="Verdana"/>
          <w:color w:val="000000"/>
          <w:sz w:val="18"/>
          <w:szCs w:val="18"/>
        </w:rPr>
        <w:t>, В.М. Баглая, C.B. Бахнина, А.Г.</w:t>
      </w:r>
      <w:r>
        <w:rPr>
          <w:rStyle w:val="WW8Num3z0"/>
          <w:rFonts w:ascii="Verdana" w:hAnsi="Verdana"/>
          <w:color w:val="000000"/>
          <w:sz w:val="18"/>
          <w:szCs w:val="18"/>
        </w:rPr>
        <w:t> </w:t>
      </w:r>
      <w:r>
        <w:rPr>
          <w:rStyle w:val="WW8Num4z0"/>
          <w:rFonts w:ascii="Verdana" w:hAnsi="Verdana"/>
          <w:color w:val="4682B4"/>
          <w:sz w:val="18"/>
          <w:szCs w:val="18"/>
        </w:rPr>
        <w:t>Бережного</w:t>
      </w:r>
      <w:r>
        <w:rPr>
          <w:rFonts w:ascii="Verdana" w:hAnsi="Verdana"/>
          <w:color w:val="000000"/>
          <w:sz w:val="18"/>
          <w:szCs w:val="18"/>
        </w:rPr>
        <w:t>, В.Н. Бутылина, Н.В. Витрука,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Горобца</w:t>
      </w:r>
      <w:r>
        <w:rPr>
          <w:rFonts w:ascii="Verdana" w:hAnsi="Verdana"/>
          <w:color w:val="000000"/>
          <w:sz w:val="18"/>
          <w:szCs w:val="18"/>
        </w:rPr>
        <w:t>, В.А. Карташкина, А.Ю. Кабалкина, С.Ф.</w:t>
      </w:r>
      <w:r>
        <w:rPr>
          <w:rStyle w:val="WW8Num3z0"/>
          <w:rFonts w:ascii="Verdana" w:hAnsi="Verdana"/>
          <w:color w:val="000000"/>
          <w:sz w:val="18"/>
          <w:szCs w:val="18"/>
        </w:rPr>
        <w:t> </w:t>
      </w:r>
      <w:r>
        <w:rPr>
          <w:rStyle w:val="WW8Num4z0"/>
          <w:rFonts w:ascii="Verdana" w:hAnsi="Verdana"/>
          <w:color w:val="4682B4"/>
          <w:sz w:val="18"/>
          <w:szCs w:val="18"/>
        </w:rPr>
        <w:t>Кечекьяна</w:t>
      </w:r>
      <w:r>
        <w:rPr>
          <w:rFonts w:ascii="Verdana" w:hAnsi="Verdana"/>
          <w:color w:val="000000"/>
          <w:sz w:val="18"/>
          <w:szCs w:val="18"/>
        </w:rPr>
        <w:t>,</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В.В. Лапаевой, Е.А. Лукашевой,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Н.С. Малеина, Г.В. Мальцева,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В.А. Масленникова, Н.И. Матузова,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В.И. Новоселова, В.А. Патюлина, ' A.A.</w:t>
      </w:r>
      <w:r>
        <w:rPr>
          <w:rStyle w:val="WW8Num3z0"/>
          <w:rFonts w:ascii="Verdana" w:hAnsi="Verdana"/>
          <w:color w:val="000000"/>
          <w:sz w:val="18"/>
          <w:szCs w:val="18"/>
        </w:rPr>
        <w:t> </w:t>
      </w:r>
      <w:r>
        <w:rPr>
          <w:rStyle w:val="WW8Num4z0"/>
          <w:rFonts w:ascii="Verdana" w:hAnsi="Verdana"/>
          <w:color w:val="4682B4"/>
          <w:sz w:val="18"/>
          <w:szCs w:val="18"/>
        </w:rPr>
        <w:t>Подмарева</w:t>
      </w:r>
      <w:r>
        <w:rPr>
          <w:rFonts w:ascii="Verdana" w:hAnsi="Verdana"/>
          <w:color w:val="000000"/>
          <w:sz w:val="18"/>
          <w:szCs w:val="18"/>
        </w:rPr>
        <w:t>, Ф.М. Рудинского, Б.Н. Торопина,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Т.Я. Хабриевой, В.Е. Чиркина и ряда других авторов. Однако во всех работах понятие «</w:t>
      </w:r>
      <w:r>
        <w:rPr>
          <w:rStyle w:val="WW8Num4z0"/>
          <w:rFonts w:ascii="Verdana" w:hAnsi="Verdana"/>
          <w:color w:val="4682B4"/>
          <w:sz w:val="18"/>
          <w:szCs w:val="18"/>
        </w:rPr>
        <w:t>обязанность</w:t>
      </w:r>
      <w:r>
        <w:rPr>
          <w:rFonts w:ascii="Verdana" w:hAnsi="Verdana"/>
          <w:color w:val="000000"/>
          <w:sz w:val="18"/>
          <w:szCs w:val="18"/>
        </w:rPr>
        <w:t>» рассматривается применительно к гражданину или объединению граждан. Обязанности же государства либо вообще не рассматриваются, либо подвергаются анализу через призму</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 свобод в связи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на него функций по созданию условий, предоставлению благ для реализации прав и свобод, обеспечению невмешательства в сферу свободы личности. В российской правовой науке имеются работы, затрагивающие вопросы конституционных обязанностей государства как нового феномена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Среди исследователей данной проблематики следует назвать С.Н.</w:t>
      </w:r>
      <w:r>
        <w:rPr>
          <w:rStyle w:val="WW8Num3z0"/>
          <w:rFonts w:ascii="Verdana" w:hAnsi="Verdana"/>
          <w:color w:val="000000"/>
          <w:sz w:val="18"/>
          <w:szCs w:val="18"/>
        </w:rPr>
        <w:t> </w:t>
      </w:r>
      <w:r>
        <w:rPr>
          <w:rStyle w:val="WW8Num4z0"/>
          <w:rFonts w:ascii="Verdana" w:hAnsi="Verdana"/>
          <w:color w:val="4682B4"/>
          <w:sz w:val="18"/>
          <w:szCs w:val="18"/>
        </w:rPr>
        <w:t>Бочарову</w:t>
      </w:r>
      <w:r>
        <w:rPr>
          <w:rFonts w:ascii="Verdana" w:hAnsi="Verdana"/>
          <w:color w:val="000000"/>
          <w:sz w:val="18"/>
          <w:szCs w:val="18"/>
        </w:rPr>
        <w:t>, Д.С. Велиеву, Л.Д. Воеводина, Е.В.</w:t>
      </w:r>
      <w:r>
        <w:rPr>
          <w:rStyle w:val="WW8Num3z0"/>
          <w:rFonts w:ascii="Verdana" w:hAnsi="Verdana"/>
          <w:color w:val="000000"/>
          <w:sz w:val="18"/>
          <w:szCs w:val="18"/>
        </w:rPr>
        <w:t> </w:t>
      </w:r>
      <w:r>
        <w:rPr>
          <w:rStyle w:val="WW8Num4z0"/>
          <w:rFonts w:ascii="Verdana" w:hAnsi="Verdana"/>
          <w:color w:val="4682B4"/>
          <w:sz w:val="18"/>
          <w:szCs w:val="18"/>
        </w:rPr>
        <w:t>Горбунову</w:t>
      </w:r>
      <w:r>
        <w:rPr>
          <w:rFonts w:ascii="Verdana" w:hAnsi="Verdana"/>
          <w:color w:val="000000"/>
          <w:sz w:val="18"/>
          <w:szCs w:val="18"/>
        </w:rPr>
        <w:t>, В.А. Затонского, И.В. Коршунову,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Н.И. Матузова, A.B. Малько, С.Б.</w:t>
      </w:r>
      <w:r>
        <w:rPr>
          <w:rStyle w:val="WW8Num3z0"/>
          <w:rFonts w:ascii="Verdana" w:hAnsi="Verdana"/>
          <w:color w:val="000000"/>
          <w:sz w:val="18"/>
          <w:szCs w:val="18"/>
        </w:rPr>
        <w:t> </w:t>
      </w:r>
      <w:r>
        <w:rPr>
          <w:rStyle w:val="WW8Num4z0"/>
          <w:rFonts w:ascii="Verdana" w:hAnsi="Verdana"/>
          <w:color w:val="4682B4"/>
          <w:sz w:val="18"/>
          <w:szCs w:val="18"/>
        </w:rPr>
        <w:t>Полякова</w:t>
      </w:r>
      <w:r>
        <w:rPr>
          <w:rFonts w:ascii="Verdana" w:hAnsi="Verdana"/>
          <w:color w:val="000000"/>
          <w:sz w:val="18"/>
          <w:szCs w:val="18"/>
        </w:rPr>
        <w:t>, A.A. Рудакова, O.A. Снежко,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Б.С. Эбзеева, Е.М. Хохлову, И.А.</w:t>
      </w:r>
      <w:r>
        <w:rPr>
          <w:rStyle w:val="WW8Num3z0"/>
          <w:rFonts w:ascii="Verdana" w:hAnsi="Verdana"/>
          <w:color w:val="000000"/>
          <w:sz w:val="18"/>
          <w:szCs w:val="18"/>
        </w:rPr>
        <w:t> </w:t>
      </w:r>
      <w:r>
        <w:rPr>
          <w:rStyle w:val="WW8Num4z0"/>
          <w:rFonts w:ascii="Verdana" w:hAnsi="Verdana"/>
          <w:color w:val="4682B4"/>
          <w:sz w:val="18"/>
          <w:szCs w:val="18"/>
        </w:rPr>
        <w:t>Ширманова</w:t>
      </w:r>
      <w:r>
        <w:rPr>
          <w:rStyle w:val="WW8Num3z0"/>
          <w:rFonts w:ascii="Verdana" w:hAnsi="Verdana"/>
          <w:color w:val="000000"/>
          <w:sz w:val="18"/>
          <w:szCs w:val="18"/>
        </w:rPr>
        <w:t> </w:t>
      </w:r>
      <w:r>
        <w:rPr>
          <w:rFonts w:ascii="Verdana" w:hAnsi="Verdana"/>
          <w:color w:val="000000"/>
          <w:sz w:val="18"/>
          <w:szCs w:val="18"/>
        </w:rPr>
        <w:t>и других. Однако данные авторы рассматривали лишь отдельные аспекты изучаемого правового явления.</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состоит в исследовании категории понятия «</w:t>
      </w:r>
      <w:r>
        <w:rPr>
          <w:rStyle w:val="WW8Num4z0"/>
          <w:rFonts w:ascii="Verdana" w:hAnsi="Verdana"/>
          <w:color w:val="4682B4"/>
          <w:sz w:val="18"/>
          <w:szCs w:val="18"/>
        </w:rPr>
        <w:t>конституционные обязанности государства в Российской Федерации</w:t>
      </w:r>
      <w:r>
        <w:rPr>
          <w:rFonts w:ascii="Verdana" w:hAnsi="Verdana"/>
          <w:color w:val="000000"/>
          <w:sz w:val="18"/>
          <w:szCs w:val="18"/>
        </w:rPr>
        <w:t>», выявлении их сущности и специфики закрепления в национальном законодательстве и разработка на этой основе рекомендаций направленных на совершенствование конституционно-правового регулирования указанной сферы в Российской Федерации.</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были поставлены следующие задачи:</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сущность и признаки конституционных обязанностей государства и предложить авторское определение данного понятия;</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конституционные обязанности государства и предложить их научную классификацию;</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рассмотреть генезис конституционных обязанностей государства в России, выявить и обосновать этапы становления и развития обязанностей государства в различные исторические периоды;</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международно-правовые акты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зарубежных стран, закрепляющие обязанности государства, и выявить особенности их правового регулирования;</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правового регулирования конституционных обязанностей государства, органов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Конституции Российской Федерации 1993 г. и российском законодательстве и разработать предложения по его совершенствованию;</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правового регулирования деятельности органов внутренних дел (</w:t>
      </w:r>
      <w:r>
        <w:rPr>
          <w:rStyle w:val="WW8Num4z0"/>
          <w:rFonts w:ascii="Verdana" w:hAnsi="Verdana"/>
          <w:color w:val="4682B4"/>
          <w:sz w:val="18"/>
          <w:szCs w:val="18"/>
        </w:rPr>
        <w:t>полиции</w:t>
      </w:r>
      <w:r>
        <w:rPr>
          <w:rFonts w:ascii="Verdana" w:hAnsi="Verdana"/>
          <w:color w:val="000000"/>
          <w:sz w:val="18"/>
          <w:szCs w:val="18"/>
        </w:rPr>
        <w:t>) в исполнении обязанностей государства по обеспечению прав и свобод российских граждан и предложить меры по его совершенствованию.</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конституционно-правового регулирования обязанностей государства в Российской Федерации.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конституционные обязанности государства в Российской Федерации, соответствующие научные труды по данной проблематике, практика деятельности органов государственной власти по исполнению конституционных обязанностей государства.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и теоретическую базу диссертационного исследования составил диалектический метод научного познания. Для получения достоверных результатов применялись методы: лингвистического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 при определении понятия конституционных обязанностей государства; историко-правовой,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при исследовании генезиса конституционных обязанностей в России; документального анализа - при изучении характера закрепления обязанностей государства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зарубежных стран. Правовая проблематика работы предопределена использованием формально-юридического, а также сравнительно-правового методов.</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работы ученых-юристов в области общей теории права, фундаментальные исследования специалистов в области конституционного права.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 анализ правовых и иных источников: международно-правовых актов,</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государств,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законодательства Российской Федерации, нормативно-правовых актов Российской империи и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практика деятельности органов государственной власти.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обусловлена природой современного конституционного регулирования, являющегося составной частью общего социального механизма решения основных задач и у целей, стоящих перед обществом и отражающих диалектические процессы эволюционного развития взаимоотношений государства и общества. Совершенствование правовых основ деятельности государства в части выполнения своих конституционных обязанностей также обусловлено объективными закономерностями социально-исторического процесса. Исследование феномена конституционных обязанностей государства позволяет более полно раскрыть характер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 личностью и государством, его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диссертационное исследование является одной из монографических работ, в которой рассматриваются конституционные обязанности государства в России в контексте его взаимоотношений с обществом и личностью. Автором предпринята попытка научного осмысления данной правовой категории, разработки понятийного аппарата и выявления особенностей конституционно-правового регулирования обязанностей государства в России, предложены пути по совершенствованию конституционно-правового регулирования обязанностей государства.</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следующее определение конституционных обязанностей государства, под которыми подразумеваются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 xml:space="preserve">в Конституции Российской Федерации и получившие свое </w:t>
      </w:r>
      <w:r>
        <w:rPr>
          <w:rFonts w:ascii="Verdana" w:hAnsi="Verdana"/>
          <w:color w:val="000000"/>
          <w:sz w:val="18"/>
          <w:szCs w:val="18"/>
        </w:rPr>
        <w:lastRenderedPageBreak/>
        <w:t>развитие в иных нормативных правовых актах, подлежащие обязательному (безусловному) соблюдению и исполнению меры должного поведения государства, его органов и должностных лиц, направленные на создание условий, обеспечивающих достойную жизнь и свободное развитие личности.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действующей Конституции Российской Федерации механизм взаимоотношений между личностью, обществом и государством предполагает организующую деятельность государства, его органов и должностных лиц. При этом</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государством, его должностными лицами соответствующих обязанностей объективно необходимо самому государству, так как это позволяет обеспечить не только эффективную реализацию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но и создать условия для поступательного позитивного и стабильного развития самого государства.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два вида обязанностей Российской Федерации:</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обязанности во взаимоотношениях с другими государствами — как субъекта международного права;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обязанности Российской Федерации по отношению к своим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данные обязанности взаимозависимы и взаимосвязаны ввиду того, что конечной задачей выполнения каждой из этих обязанностей является обеспечение прав и свобод человека, создание благоприятных условий для его существования и развития.</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Правовое регулирование конституционных обязанностей государства характеризуется следующими особенностями, к числу которых относятся:</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многоуровневый</w:t>
      </w:r>
      <w:r>
        <w:rPr>
          <w:rFonts w:ascii="Verdana" w:hAnsi="Verdana"/>
          <w:color w:val="000000"/>
          <w:sz w:val="18"/>
          <w:szCs w:val="18"/>
        </w:rPr>
        <w:t>» характер их закрепления в международно-правовых, конституционных,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в иных нормативно-правовых актах;</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правового регулирования обязанностей государства через закрепление системы гарантий обеспечения прав соответствующих субъектов конституционно-правовых отношений;</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 правового регулирования обязанностей государства через обязанности соответствующих органов государственной власти и должностных лиц, исполнение которых может быть двух видов: «</w:t>
      </w:r>
      <w:r>
        <w:rPr>
          <w:rStyle w:val="WW8Num4z0"/>
          <w:rFonts w:ascii="Verdana" w:hAnsi="Verdana"/>
          <w:color w:val="4682B4"/>
          <w:sz w:val="18"/>
          <w:szCs w:val="18"/>
        </w:rPr>
        <w:t>по требованию</w:t>
      </w:r>
      <w:r>
        <w:rPr>
          <w:rFonts w:ascii="Verdana" w:hAnsi="Verdana"/>
          <w:color w:val="000000"/>
          <w:sz w:val="18"/>
          <w:szCs w:val="18"/>
        </w:rPr>
        <w:t>» и «</w:t>
      </w:r>
      <w:r>
        <w:rPr>
          <w:rStyle w:val="WW8Num4z0"/>
          <w:rFonts w:ascii="Verdana" w:hAnsi="Verdana"/>
          <w:color w:val="4682B4"/>
          <w:sz w:val="18"/>
          <w:szCs w:val="18"/>
        </w:rPr>
        <w:t>по установлению</w:t>
      </w:r>
      <w:r>
        <w:rPr>
          <w:rFonts w:ascii="Verdana" w:hAnsi="Verdana"/>
          <w:color w:val="000000"/>
          <w:sz w:val="18"/>
          <w:szCs w:val="18"/>
        </w:rPr>
        <w:t>». Исполнение «</w:t>
      </w:r>
      <w:r>
        <w:rPr>
          <w:rStyle w:val="WW8Num4z0"/>
          <w:rFonts w:ascii="Verdana" w:hAnsi="Verdana"/>
          <w:color w:val="4682B4"/>
          <w:sz w:val="18"/>
          <w:szCs w:val="18"/>
        </w:rPr>
        <w:t>по требованию</w:t>
      </w:r>
      <w:r>
        <w:rPr>
          <w:rFonts w:ascii="Verdana" w:hAnsi="Verdana"/>
          <w:color w:val="000000"/>
          <w:sz w:val="18"/>
          <w:szCs w:val="18"/>
        </w:rPr>
        <w:t>» имеет место в тех случаях, когда обязанности имеют значение для точно определенного субъекта права и могут воздействовать только на основании права требования данного субъекта.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конституционно-правовых обязанностей «</w:t>
      </w:r>
      <w:r>
        <w:rPr>
          <w:rStyle w:val="WW8Num4z0"/>
          <w:rFonts w:ascii="Verdana" w:hAnsi="Verdana"/>
          <w:color w:val="4682B4"/>
          <w:sz w:val="18"/>
          <w:szCs w:val="18"/>
        </w:rPr>
        <w:t>по установлению</w:t>
      </w:r>
      <w:r>
        <w:rPr>
          <w:rFonts w:ascii="Verdana" w:hAnsi="Verdana"/>
          <w:color w:val="000000"/>
          <w:sz w:val="18"/>
          <w:szCs w:val="18"/>
        </w:rPr>
        <w:t>» можно говорить в том случае, когда для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не требуется конкретных действий</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лиц ввиду того, что данные обязанности должны быть исполнены в силу их закрепления в правовой норме.</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российской правовой системе сложилась устойчивая практика, при которой именно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рассматривая конкретные дела, определяет в своих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новые конституционные обязанности государства, не закрепленные в соответствующем законодательстве. В этой связи для совершенствования конституционного и текущего законодательства целесообразно использовать опыт таких стран, как Португалия, Швейцария,</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Бразилия, которые непосредственно</w:t>
      </w:r>
      <w:r>
        <w:rPr>
          <w:rStyle w:val="WW8Num3z0"/>
          <w:rFonts w:ascii="Verdana" w:hAnsi="Verdana"/>
          <w:color w:val="000000"/>
          <w:sz w:val="18"/>
          <w:szCs w:val="18"/>
        </w:rPr>
        <w:t> </w:t>
      </w:r>
      <w:r>
        <w:rPr>
          <w:rStyle w:val="WW8Num4z0"/>
          <w:rFonts w:ascii="Verdana" w:hAnsi="Verdana"/>
          <w:color w:val="4682B4"/>
          <w:sz w:val="18"/>
          <w:szCs w:val="18"/>
        </w:rPr>
        <w:t>закрепили</w:t>
      </w:r>
      <w:r>
        <w:rPr>
          <w:rStyle w:val="WW8Num3z0"/>
          <w:rFonts w:ascii="Verdana" w:hAnsi="Verdana"/>
          <w:color w:val="000000"/>
          <w:sz w:val="18"/>
          <w:szCs w:val="18"/>
        </w:rPr>
        <w:t> </w:t>
      </w:r>
      <w:r>
        <w:rPr>
          <w:rFonts w:ascii="Verdana" w:hAnsi="Verdana"/>
          <w:color w:val="000000"/>
          <w:sz w:val="18"/>
          <w:szCs w:val="18"/>
        </w:rPr>
        <w:t>в тексте своих конституций широкий перечень обязанностей государства, что позитивно сказывается на</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их граждан.</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обеспечения гарантий прав граждан в Российской Федерации, а также совершенствования конституционного законодательства предлагается дополнить</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специальной главой «</w:t>
      </w:r>
      <w:r>
        <w:rPr>
          <w:rStyle w:val="WW8Num4z0"/>
          <w:rFonts w:ascii="Verdana" w:hAnsi="Verdana"/>
          <w:color w:val="4682B4"/>
          <w:sz w:val="18"/>
          <w:szCs w:val="18"/>
        </w:rPr>
        <w:t>Обязанности государства и гражданина</w:t>
      </w:r>
      <w:r>
        <w:rPr>
          <w:rFonts w:ascii="Verdana" w:hAnsi="Verdana"/>
          <w:color w:val="000000"/>
          <w:sz w:val="18"/>
          <w:szCs w:val="18"/>
        </w:rPr>
        <w:t>», в которой необходимо закрепить конкретные обязанности органов государственной власти перед личностью и личности перед государством, а также предусмотреть специальные правовые механизмы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за их невыполнение.</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Исторический опыт развития советской (российской)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показывает, что объем и характер исполнения обязанностей во многом зависели от вида, существующего (в конкретный период времени) политического режима и уровня социально-экономического развития государства. А это приводило к тому, что на определенных этапах развития государства</w:t>
      </w:r>
      <w:r>
        <w:rPr>
          <w:rStyle w:val="WW8Num4z0"/>
          <w:rFonts w:ascii="Verdana" w:hAnsi="Verdana"/>
          <w:color w:val="4682B4"/>
          <w:sz w:val="18"/>
          <w:szCs w:val="18"/>
        </w:rPr>
        <w:t>милиция</w:t>
      </w:r>
      <w:r>
        <w:rPr>
          <w:rFonts w:ascii="Verdana" w:hAnsi="Verdana"/>
          <w:color w:val="000000"/>
          <w:sz w:val="18"/>
          <w:szCs w:val="18"/>
        </w:rPr>
        <w:t xml:space="preserve">, выполняя фактически функции полицейского органа, исполняла целый ряд несвойственных ей задач, </w:t>
      </w:r>
      <w:r>
        <w:rPr>
          <w:rFonts w:ascii="Verdana" w:hAnsi="Verdana"/>
          <w:color w:val="000000"/>
          <w:sz w:val="18"/>
          <w:szCs w:val="18"/>
        </w:rPr>
        <w:lastRenderedPageBreak/>
        <w:t>направленных не на охрану прав и свобод человека, а на выполнение политической воли руководства государства.</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Проведенное исследование конституционно-правового регулирования обязанностей государства в России и сформулированные в диссертации выводы имеют общетеоретическое значение для науки конституционного права. Полученные результаты могут быть использованы для дальнейшей научной разработки проблем взаимоотношения государства, общества и человека, прежде всего, в части исполнения ими взаимных прав и взаимных обязанностей.</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использования теоретических положений и выводов для совершенствования ряда конституционных положений, а также законодательства в области правового регулирования конституционных обязанностей государства. Кроме того, информационные материалы и выводы, содержащиеся в диссертации, могут быть использованы в преподавании учебных дисциплин «</w:t>
      </w:r>
      <w:r>
        <w:rPr>
          <w:rStyle w:val="WW8Num4z0"/>
          <w:rFonts w:ascii="Verdana" w:hAnsi="Verdana"/>
          <w:color w:val="4682B4"/>
          <w:sz w:val="18"/>
          <w:szCs w:val="18"/>
        </w:rPr>
        <w:t>Конституционное право России</w:t>
      </w:r>
      <w:r>
        <w:rPr>
          <w:rFonts w:ascii="Verdana" w:hAnsi="Verdana"/>
          <w:color w:val="000000"/>
          <w:sz w:val="18"/>
          <w:szCs w:val="18"/>
        </w:rPr>
        <w:t>», «</w:t>
      </w:r>
      <w:r>
        <w:rPr>
          <w:rStyle w:val="WW8Num4z0"/>
          <w:rFonts w:ascii="Verdana" w:hAnsi="Verdana"/>
          <w:color w:val="4682B4"/>
          <w:sz w:val="18"/>
          <w:szCs w:val="18"/>
        </w:rPr>
        <w:t>Конституционное право зарубежных стран</w:t>
      </w:r>
      <w:r>
        <w:rPr>
          <w:rFonts w:ascii="Verdana" w:hAnsi="Verdana"/>
          <w:color w:val="000000"/>
          <w:sz w:val="18"/>
          <w:szCs w:val="18"/>
        </w:rPr>
        <w:t>», «</w:t>
      </w:r>
      <w:r>
        <w:rPr>
          <w:rStyle w:val="WW8Num4z0"/>
          <w:rFonts w:ascii="Verdana" w:hAnsi="Verdana"/>
          <w:color w:val="4682B4"/>
          <w:sz w:val="18"/>
          <w:szCs w:val="18"/>
        </w:rPr>
        <w:t>Теория государства и права</w:t>
      </w:r>
      <w:r>
        <w:rPr>
          <w:rFonts w:ascii="Verdana" w:hAnsi="Verdana"/>
          <w:color w:val="000000"/>
          <w:sz w:val="18"/>
          <w:szCs w:val="18"/>
        </w:rPr>
        <w:t>» и «Государственно-правовые основы управления</w:t>
      </w:r>
      <w:r>
        <w:rPr>
          <w:rStyle w:val="WW8Num3z0"/>
          <w:rFonts w:ascii="Verdana" w:hAnsi="Verdana"/>
          <w:color w:val="000000"/>
          <w:sz w:val="18"/>
          <w:szCs w:val="18"/>
        </w:rPr>
        <w:t> </w:t>
      </w:r>
      <w:r>
        <w:rPr>
          <w:rStyle w:val="WW8Num4z0"/>
          <w:rFonts w:ascii="Verdana" w:hAnsi="Verdana"/>
          <w:color w:val="4682B4"/>
          <w:sz w:val="18"/>
          <w:szCs w:val="18"/>
        </w:rPr>
        <w:t>горрайлинорганами</w:t>
      </w:r>
      <w:r>
        <w:rPr>
          <w:rStyle w:val="WW8Num3z0"/>
          <w:rFonts w:ascii="Verdana" w:hAnsi="Verdana"/>
          <w:color w:val="000000"/>
          <w:sz w:val="18"/>
          <w:szCs w:val="18"/>
        </w:rPr>
        <w:t> </w:t>
      </w:r>
      <w:r>
        <w:rPr>
          <w:rFonts w:ascii="Verdana" w:hAnsi="Verdana"/>
          <w:color w:val="000000"/>
          <w:sz w:val="18"/>
          <w:szCs w:val="18"/>
        </w:rPr>
        <w:t>внутренних дел».</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и обсуждена на кафедре государственно-правовых дисциплин Академии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Основные положения и выводы диссертационного исследования нашли отражение в публикациях и выступлениях автора на научно-практических конференциях в Саратовском государственном университете им. Чернышевского «Стабильная</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основа эффективности государства», Рязанской Академии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«Реализация конституционных положений в уголовно-исполнительном законодательстве Российской Федерации», Уфимском юридическом институте МВД России «Актуальные проблемы права и государства в XXI веке». Результаты работы внедрены в учебный процесс Московского института предпринимательства и права и Уфимского юридического института МВД, а также в практическую деятельность Правового департамента Правительства Рязанской области и Главного управления внутренних дел по Воронежской области.</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опубликовано 5 научных работ общим объемом 2 п.л., отражающие основные идеи и положения, изложенные в диссертационном исследовании.</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состоит из введения, двух глав, заключения и списка используемой литературы.</w:t>
      </w:r>
    </w:p>
    <w:p w:rsidR="00AC49CC" w:rsidRDefault="00AC49CC" w:rsidP="00AC49C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Худяков, Андрей Вячеславович</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предпринята попытка обосновать достаточно новое правовое явление в современном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обязанности государства в России. Данная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представляет собой закрепленную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иных нормативно-правовых актах, подлежащую обязательному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меру должного поведения государства в лице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направленную на создание условий, обеспечивающих достойную жизнь и свободное развитие личности.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Приходится констатировать, что до настоящего времени, исследованию такого правового феномена, как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государства» практически не уделялось внимание. Вместе с тем, современное развитие права диктует новые подходы к проблемам взаимодействия человека, личности и государства. На смену достаточно долго существовавшего в правовой науке подхода первичности государства перед личностью пришло понимание приоритета общечеловеческих интересов над всеми другими ценностями государства.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Исследовав конституционные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как правовую категорию, следует признать, что они обладают определенной спецификой и не могут рассматриваться как обязанности иных субъектов права. Они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Конституции РФ и ином законодательстве в качестве основополагающих задач государства и выражаются, прежде всего, в</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органов государственной власти и должностных лиц, наделенных соответствующими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Им присуща особая социальная значимость, так как именно они являются основой взаимоотношения личности и государства, основой формирования гражданского общества.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Достаточно сложно происходило формирование и закрепление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государства в России. Абсолютная форма правления, длительная эволюция самодержавия в направлении буржуазной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Fonts w:ascii="Verdana" w:hAnsi="Verdana"/>
          <w:color w:val="000000"/>
          <w:sz w:val="18"/>
          <w:szCs w:val="18"/>
        </w:rPr>
        <w:t>) монархии, сословный принцип — в царской России, излишняя идеологизация, классовая борьба, а также существующий политический строй — в советский период, не вызывали у государства необходимости достаточно четко формулировать и</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обязанности как перед обществом, так и отдельными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Несмотря на то, что обязанности государства предполагались, в нормативно-правовых актах они в лучшем случае находили лишь декларативное отражение. Только с принятием Конституции Российской Федерации 1993 г. приоритет личности, ее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стал одной из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России. Человек, его права и свободы провозглашены высшей ценностью, а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Активное развитие международного права в области защиты прав и свобод человека сформировало значительное количество как нормативно-правовых актов, регулирующих обязанности государства в качестве субъекта международного права, так и обязанности государства в отношении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Создание и активная деятельность таких международных организаций, как</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ЮНЕСКО, МОТ, ЕСПЧ и ряда других, способствовало созданию и закреплению правовых норм, накладывающих на государства юридические обязанности по их выполнению. Некоторые страны под активным влиянием международного права, достаточно широко</w:t>
      </w:r>
      <w:r>
        <w:rPr>
          <w:rStyle w:val="WW8Num3z0"/>
          <w:rFonts w:ascii="Verdana" w:hAnsi="Verdana"/>
          <w:color w:val="000000"/>
          <w:sz w:val="18"/>
          <w:szCs w:val="18"/>
        </w:rPr>
        <w:t> </w:t>
      </w:r>
      <w:r>
        <w:rPr>
          <w:rStyle w:val="WW8Num4z0"/>
          <w:rFonts w:ascii="Verdana" w:hAnsi="Verdana"/>
          <w:color w:val="4682B4"/>
          <w:sz w:val="18"/>
          <w:szCs w:val="18"/>
        </w:rPr>
        <w:t>закрепили</w:t>
      </w:r>
      <w:r>
        <w:rPr>
          <w:rStyle w:val="WW8Num3z0"/>
          <w:rFonts w:ascii="Verdana" w:hAnsi="Verdana"/>
          <w:color w:val="000000"/>
          <w:sz w:val="18"/>
          <w:szCs w:val="18"/>
        </w:rPr>
        <w:t> </w:t>
      </w:r>
      <w:r>
        <w:rPr>
          <w:rFonts w:ascii="Verdana" w:hAnsi="Verdana"/>
          <w:color w:val="000000"/>
          <w:sz w:val="18"/>
          <w:szCs w:val="18"/>
        </w:rPr>
        <w:t>различные обязанности государства в текстах своих Основных законов.</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приходится признать, конституционно-правовое регулирование обязанностей государства в Российской Федерации имеет свою специфику. Ее суть в том, что часть обязанностей государства прямо</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непосредственно в тексте самой Конституции РФ, что, учитывая прямой характер ее действия, позволяет заинтересованному субъекту, требовать защиты своих прав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ссылаясь только на конституционные формулировки. Однако абстрактность некоторых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закрепляющих обязанности государства в Российской Федерации, привела к тому, что в российской правовой системе сложилась устойчивая практика, при которой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разрешая конкретные дала, в своих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выводит новые обязанности государства.</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российское федеральное законодательство, приходится констатировать,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достаточно редко использует конструкции «</w:t>
      </w:r>
      <w:r>
        <w:rPr>
          <w:rStyle w:val="WW8Num4z0"/>
          <w:rFonts w:ascii="Verdana" w:hAnsi="Verdana"/>
          <w:color w:val="4682B4"/>
          <w:sz w:val="18"/>
          <w:szCs w:val="18"/>
        </w:rPr>
        <w:t>обязанности государства</w:t>
      </w:r>
      <w:r>
        <w:rPr>
          <w:rFonts w:ascii="Verdana" w:hAnsi="Verdana"/>
          <w:color w:val="000000"/>
          <w:sz w:val="18"/>
          <w:szCs w:val="18"/>
        </w:rPr>
        <w:t>» или «</w:t>
      </w:r>
      <w:r>
        <w:rPr>
          <w:rStyle w:val="WW8Num4z0"/>
          <w:rFonts w:ascii="Verdana" w:hAnsi="Verdana"/>
          <w:color w:val="4682B4"/>
          <w:sz w:val="18"/>
          <w:szCs w:val="18"/>
        </w:rPr>
        <w:t>обязанности органов государственной власти</w:t>
      </w:r>
      <w:r>
        <w:rPr>
          <w:rFonts w:ascii="Verdana" w:hAnsi="Verdana"/>
          <w:color w:val="000000"/>
          <w:sz w:val="18"/>
          <w:szCs w:val="18"/>
        </w:rPr>
        <w:t>», формулируя их либо в виде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либо в виде компетенций соответствующих органов или должностных лиц.</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в Конституции РФ, а также в текущем законодательстве юридических составов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иначе говоря, четко выраженных обязанностей как органов государственной власти, так и их должностных лиц исключает реальную возможность их привлечения к какой-либо из видов юридической ответственности.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исправить сложившуюся ситуацию можно с помощью включения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специальной главы «</w:t>
      </w:r>
      <w:r>
        <w:rPr>
          <w:rStyle w:val="WW8Num4z0"/>
          <w:rFonts w:ascii="Verdana" w:hAnsi="Verdana"/>
          <w:color w:val="4682B4"/>
          <w:sz w:val="18"/>
          <w:szCs w:val="18"/>
        </w:rPr>
        <w:t>Обязанности государства и граждан</w:t>
      </w:r>
      <w:r>
        <w:rPr>
          <w:rFonts w:ascii="Verdana" w:hAnsi="Verdana"/>
          <w:color w:val="000000"/>
          <w:sz w:val="18"/>
          <w:szCs w:val="18"/>
        </w:rPr>
        <w:t>», более четкого формулирования обязанностей в текущем российском законодательстве, а также создания специальных органов</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в Российской Федерации.</w:t>
      </w:r>
    </w:p>
    <w:p w:rsidR="00AC49CC" w:rsidRDefault="00AC49CC" w:rsidP="00AC4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становление и развитие обязанностей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в советский и постсоветский периоды можно сделать вывод, что на протяжении всего времени существования государство</w:t>
      </w:r>
      <w:r>
        <w:rPr>
          <w:rStyle w:val="WW8Num3z0"/>
          <w:rFonts w:ascii="Verdana" w:hAnsi="Verdana"/>
          <w:color w:val="000000"/>
          <w:sz w:val="18"/>
          <w:szCs w:val="18"/>
        </w:rPr>
        <w:t> </w:t>
      </w:r>
      <w:r>
        <w:rPr>
          <w:rStyle w:val="WW8Num4z0"/>
          <w:rFonts w:ascii="Verdana" w:hAnsi="Verdana"/>
          <w:color w:val="4682B4"/>
          <w:sz w:val="18"/>
          <w:szCs w:val="18"/>
        </w:rPr>
        <w:t>возлагало</w:t>
      </w:r>
      <w:r>
        <w:rPr>
          <w:rStyle w:val="WW8Num3z0"/>
          <w:rFonts w:ascii="Verdana" w:hAnsi="Verdana"/>
          <w:color w:val="000000"/>
          <w:sz w:val="18"/>
          <w:szCs w:val="18"/>
        </w:rPr>
        <w:t> </w:t>
      </w:r>
      <w:r>
        <w:rPr>
          <w:rFonts w:ascii="Verdana" w:hAnsi="Verdana"/>
          <w:color w:val="000000"/>
          <w:sz w:val="18"/>
          <w:szCs w:val="18"/>
        </w:rPr>
        <w:t>на нее различные обязанности. Их объем и структура во многом завесили от социально-экономического развития страны, складывающейся политической обстановки. Фактически выполняя функции</w:t>
      </w:r>
      <w:r>
        <w:rPr>
          <w:rStyle w:val="WW8Num3z0"/>
          <w:rFonts w:ascii="Verdana" w:hAnsi="Verdana"/>
          <w:color w:val="000000"/>
          <w:sz w:val="18"/>
          <w:szCs w:val="18"/>
        </w:rPr>
        <w:t>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органа, милиция выполняла целый ряд не свойственных ей обязанностей, которые отвлекали силы и средства милиции от главной на наш взгляд обязанности -поддерживать общественный порядок таким образом, чтобы</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находящиеся под юрисдикцией государства, могли в полной мере пользоваться своими правами. Принятие Федерального закона РФ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позволило в полном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признать приоритетными объектами защиты от</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являющейся смыслом всей</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деятельности, жизнь, здоровье, права и свободы граждан. Обязанности полиции были конкретизированы и приобрели исчерпывающий характер. Она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была избавлена от некоторых несвойственных</w:t>
      </w:r>
      <w:r>
        <w:rPr>
          <w:rStyle w:val="WW8Num3z0"/>
          <w:rFonts w:ascii="Verdana" w:hAnsi="Verdana"/>
          <w:color w:val="000000"/>
          <w:sz w:val="18"/>
          <w:szCs w:val="18"/>
        </w:rPr>
        <w:t> </w:t>
      </w:r>
      <w:r>
        <w:rPr>
          <w:rStyle w:val="WW8Num4z0"/>
          <w:rFonts w:ascii="Verdana" w:hAnsi="Verdana"/>
          <w:color w:val="4682B4"/>
          <w:sz w:val="18"/>
          <w:szCs w:val="18"/>
        </w:rPr>
        <w:t>полицейскому</w:t>
      </w:r>
      <w:r>
        <w:rPr>
          <w:rStyle w:val="WW8Num3z0"/>
          <w:rFonts w:ascii="Verdana" w:hAnsi="Verdana"/>
          <w:color w:val="000000"/>
          <w:sz w:val="18"/>
          <w:szCs w:val="18"/>
        </w:rPr>
        <w:t> </w:t>
      </w:r>
      <w:r>
        <w:rPr>
          <w:rFonts w:ascii="Verdana" w:hAnsi="Verdana"/>
          <w:color w:val="000000"/>
          <w:sz w:val="18"/>
          <w:szCs w:val="18"/>
        </w:rPr>
        <w:t xml:space="preserve">органу </w:t>
      </w:r>
      <w:r>
        <w:rPr>
          <w:rFonts w:ascii="Verdana" w:hAnsi="Verdana"/>
          <w:color w:val="000000"/>
          <w:sz w:val="18"/>
          <w:szCs w:val="18"/>
        </w:rPr>
        <w:lastRenderedPageBreak/>
        <w:t>функций, которые, несомненно, отвлекали ее силы, средства и материальные ресурсы от выполнения основных обязанностей.</w:t>
      </w:r>
    </w:p>
    <w:p w:rsidR="00AC49CC" w:rsidRDefault="00AC49CC" w:rsidP="00AC4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вопрос взаимоотношения государства, общества и конкретной личности по-прежнему не теряет своей актуальности и представляет значительный интерес для изучения и исследования. Ведь от того, как будут строиться данные отношения, зависит не только достойная жизнь и свободное развитие личности, но и существование, и цивилизованное развитие самого государства.</w:t>
      </w:r>
    </w:p>
    <w:p w:rsidR="00AC49CC" w:rsidRDefault="00AC49CC" w:rsidP="00AC49C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Худяков, Андрей Вячеславович, 2011 год</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официальные документы</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г. № 6-</w:t>
      </w:r>
      <w:r>
        <w:rPr>
          <w:rStyle w:val="WW8Num4z0"/>
          <w:rFonts w:ascii="Verdana" w:hAnsi="Verdana"/>
          <w:color w:val="4682B4"/>
          <w:sz w:val="18"/>
          <w:szCs w:val="18"/>
        </w:rPr>
        <w:t>ФКЗ</w:t>
      </w:r>
      <w:r>
        <w:rPr>
          <w:rFonts w:ascii="Verdana" w:hAnsi="Verdana"/>
          <w:color w:val="000000"/>
          <w:sz w:val="18"/>
          <w:szCs w:val="18"/>
        </w:rPr>
        <w:t>, от 30.12.2008 г. № 7-ФКЗ) // Рос. газ. 2009. 21 янв.</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07.02.2011 г. № 1-ФКЗ // СЗ РФ. 2011 г. 14 февр. № 7. Ст. 898.</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военном положении: Федеральный конституционный закон от 30.01.2002 г. № 1-ФКЗ (ред. от 28.12.2010 г.) // СЗ РФ. 2002. 4 февр. № 5. Ст. 375.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Правительстве Российской Федерации: Федеральный конституционный закон от 17.12.1997 г. № 2-ФКЗ (ред. от 28.12.2010 г.) // СЗ РФ. 1997. 22 дек. № 51. Ст. 5712.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Федеральный конституционный закон от 26.02.1997 г. № 1-ФКЗ (ред. от 28.12.2010 г.) // СЗ РФ. 1997. 3 марта. № 9. Ст. 1011.</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 конституционный закон от 21.07.1994 г. № 1-ФКЗ (ред. от 28.12.2010 г.) // СЗ РФ. 1994. 25 июля. № 13. Ст. 1447.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конституционный закон от 28.06.2004 г. № 5-ФКЗ (ред. от 24.04.2008 г.) // СЗ РФ. 2004. 5 июля. № 27. Ст. 2710.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чрезвычайном положении: Федеральный конституционный закон от 30.05.2001 г. № З-ФКЗ (ред. от 07.03.2005 г.) // СЗ РФ. 2001. 4 июня № 23. Ст. 2277.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г. № 197-ФЗ // Рос. газ. 2001. 31 дек.</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28.05.2003 г. № 61-ФЗ // Рос. газ. 2003. 3 июня.</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библиотечном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Федеральный закон от 29.12.1994 г. № 78-ФЗ // СЗ РФ. 1995. 2 янв. № 1. Ст. 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Основы законодательства Российской Федерации о культуре: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от 09.10.1992 г. № 3612-1 // Рос. газ. 2009. 23 дек.</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Федеральный закон от 07.02.2011 г. № З-ФЗ // СЗ РФ. 2011. 14 февр. № 7. Ст. 900.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организации предоставления государственных и муниципальных услуг: Федеральный закон от 27.07.2010 г. № 210-ФЗ // СЗ РФ. 2010. 2 авг. № 31. Ст. 4179.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архивном деле в Российской Федерации: Федеральный закон от 22.10.2004 г. № 125-ФЗ // СЗ РФ. 2004. 25 окт. № 43. Ст. 4169.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государственной политике Российской Федерации в отношении соотечественников за рубежом: Федеральный закон от 24.05.1999 г. № 99-ФЗ // СЗ РФ. 1999. 31 мая. № 22. Ст. 2670.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Федеральный закон от 28.03.1998 г. № 53-Ф3//СЗ РФ. 1998. 30 марта. № 13. Ст. 1495.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Договор «</w:t>
      </w:r>
      <w:r>
        <w:rPr>
          <w:rStyle w:val="WW8Num4z0"/>
          <w:rFonts w:ascii="Verdana" w:hAnsi="Verdana"/>
          <w:color w:val="4682B4"/>
          <w:sz w:val="18"/>
          <w:szCs w:val="18"/>
        </w:rPr>
        <w:t>О создании Союзного государства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Федеральным законом от 2 января 2000 г. № 25-ФЗ // СЗ РФ. 2000. 14 февр. № 7. Ст. 786.</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Федеральной целевой программе «Сохранение и развитие архитектуры исторических городов (2002 2010 гг.)»: Постановление Правительства Российской Федерации от 26.11.2001 г. № 815 // СЗ РФ. 2001. 17 дек. № 51. Ст. 4894.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Концепции развития образования в сфере культуры и искусства в Российской Федерации на 2008-2015 гг.: Распоряжение Правительства Российской Федерации от 25.08.2008 № 1244-р // СЗ РФ. 2008. 1 сент. № 35. Ст. 4069.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 4 ст. 292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В.В. Чадаевой: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08.06.2010 г. № 13-П // СЗ РФ. 2010. 21 июня. № 25. Ст. 3246.</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Постановление Конституционного Суда РФ от 09.11.2009 г. № 16-П // Вестник Конституционного Суда РФ. № 6. 2009.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положений ст. 16, 20, 112, 336, 376, 377, 380, 381, 382, 383, 387, 388 и 389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в связи с запросом</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Кабинета Министров Республики Татарстан,</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открытых акционерных обществ «</w:t>
      </w:r>
      <w:r>
        <w:rPr>
          <w:rStyle w:val="WW8Num4z0"/>
          <w:rFonts w:ascii="Verdana" w:hAnsi="Verdana"/>
          <w:color w:val="4682B4"/>
          <w:sz w:val="18"/>
          <w:szCs w:val="18"/>
        </w:rPr>
        <w:t>Нижнекамскнефтехим</w:t>
      </w:r>
      <w:r>
        <w:rPr>
          <w:rFonts w:ascii="Verdana" w:hAnsi="Verdana"/>
          <w:color w:val="000000"/>
          <w:sz w:val="18"/>
          <w:szCs w:val="18"/>
        </w:rPr>
        <w:t>» и «</w:t>
      </w:r>
      <w:r>
        <w:rPr>
          <w:rStyle w:val="WW8Num4z0"/>
          <w:rFonts w:ascii="Verdana" w:hAnsi="Verdana"/>
          <w:color w:val="4682B4"/>
          <w:sz w:val="18"/>
          <w:szCs w:val="18"/>
        </w:rPr>
        <w:t>Хакасэнерго</w:t>
      </w:r>
      <w:r>
        <w:rPr>
          <w:rFonts w:ascii="Verdana" w:hAnsi="Verdana"/>
          <w:color w:val="000000"/>
          <w:sz w:val="18"/>
          <w:szCs w:val="18"/>
        </w:rPr>
        <w:t>», а также жалобами ряда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Постановление Конституционного Суда РФ от 05.02.2007 г. № 2-П // СЗ РФ. 2007. 12 февр. № 7. Ст. 932.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A.K. Айжанова, Ю.Н.</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и других: Постановление Конституционного Суда РФ от 20.04.2006 г. № 4-П // Вестник Конституционного Суда РФ. № 3. 2006.</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 делу о проверке конституционности положений п. 1 ст. 64, п. 11 ст. 32, п. 8 и 9 ст. 35, п. 2 и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59 Федерального закона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 референдуме граждан</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Российской Федерации» в связи с запросами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Тульского областного суда: Постановление Конституционного Суда РФ от 11.06.2002 г. № 10-П // Вестник Конституционного Суда РФ. № 5. 2002.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 делу о проверке конституционности ст. 140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связи с жалобой</w:t>
      </w:r>
      <w:r>
        <w:rPr>
          <w:rStyle w:val="WW8Num3z0"/>
          <w:rFonts w:ascii="Verdana" w:hAnsi="Verdana"/>
          <w:color w:val="000000"/>
          <w:sz w:val="18"/>
          <w:szCs w:val="18"/>
        </w:rPr>
        <w:t> </w:t>
      </w:r>
      <w:r>
        <w:rPr>
          <w:rStyle w:val="WW8Num4z0"/>
          <w:rFonts w:ascii="Verdana" w:hAnsi="Verdana"/>
          <w:color w:val="4682B4"/>
          <w:sz w:val="18"/>
          <w:szCs w:val="18"/>
        </w:rPr>
        <w:t>гражданки</w:t>
      </w:r>
      <w:r>
        <w:rPr>
          <w:rStyle w:val="WW8Num3z0"/>
          <w:rFonts w:ascii="Verdana" w:hAnsi="Verdana"/>
          <w:color w:val="000000"/>
          <w:sz w:val="18"/>
          <w:szCs w:val="18"/>
        </w:rPr>
        <w:t> </w:t>
      </w:r>
      <w:r>
        <w:rPr>
          <w:rFonts w:ascii="Verdana" w:hAnsi="Verdana"/>
          <w:color w:val="000000"/>
          <w:sz w:val="18"/>
          <w:szCs w:val="18"/>
        </w:rPr>
        <w:t>Л.Б. Фишер: Постановление Конституционного Суда РФ от 14.02.2002 г. № 4-П // СЗ РФ. 2002. 25 февр. № 8. Ст. 894.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 делу о проверке конституционности отдельных положений ст. 2, 12, 17, 24 и 34 Основ законодательства Российской Федерации онотариате: Постановление Конституционного Суда РФ от 19.05.1998 г. № 15-П // Вестник Конституционного Суда РФ. № 5. 1998.</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 делу о проверке конституционности ст. 3 Федерального закона от 18 июля 1995 года «</w:t>
      </w:r>
      <w:r>
        <w:rPr>
          <w:rStyle w:val="WW8Num4z0"/>
          <w:rFonts w:ascii="Verdana" w:hAnsi="Verdana"/>
          <w:color w:val="4682B4"/>
          <w:sz w:val="18"/>
          <w:szCs w:val="18"/>
        </w:rPr>
        <w:t>О рекламе</w:t>
      </w:r>
      <w:r>
        <w:rPr>
          <w:rFonts w:ascii="Verdana" w:hAnsi="Verdana"/>
          <w:color w:val="000000"/>
          <w:sz w:val="18"/>
          <w:szCs w:val="18"/>
        </w:rPr>
        <w:t>»: Постановление Конституционного Суда РФ от 04.03.1997 г. № 4-П // Вестник Конституционного Суда РФ. № 1. 1997.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 делу о проверке конституционности ряда положений п. «а» ст. 64 Уголовного кодекса РСФСР в связи с жалобой</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В.А. Смирнова: Постановление Конституционного Суда РФ от 20.12.1995 г. № 17-П // СЗ РФ. 1996. 1 янв. № 1. Ст. 54.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Конституция Республики Адыгея (принята на сессии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(Хасэ) Парламента Республики Адыгея от 10 марта 1995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Архангельской области. Принят Архангельским областным Собранием</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Решение № 36 от 23 мая 1995 г.1.. Нормативно-правовые акты, утратившие юридическую силу</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организации Советской Рабоче-Крестьянской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(Инструкция): постановление НКВД РСФСР,</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РСФСР от 13.10.1918//СУ РСФСР. 1918. №75.Ст. 813.</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утверждении «</w:t>
      </w:r>
      <w:r>
        <w:rPr>
          <w:rStyle w:val="WW8Num4z0"/>
          <w:rFonts w:ascii="Verdana" w:hAnsi="Verdana"/>
          <w:color w:val="4682B4"/>
          <w:sz w:val="18"/>
          <w:szCs w:val="18"/>
        </w:rPr>
        <w:t>Положения о Народном комиссариате внутренних дел РСФСР</w:t>
      </w:r>
      <w:r>
        <w:rPr>
          <w:rFonts w:ascii="Verdana" w:hAnsi="Verdana"/>
          <w:color w:val="000000"/>
          <w:sz w:val="18"/>
          <w:szCs w:val="18"/>
        </w:rPr>
        <w:t>»: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24.05.1922 г. // СУ РСФСР. 1922. № 33. Ст. 386.</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утверждении «Положения о рабоче-крестьянской милиции»: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 390 от 25.05.1932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1931. № 33 Ст. 247.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установлении единой паспортной системы по Союзу</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обязательной прописки паспортов: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27.12.1932 г. // СЗ СССР. № 84. Ст. 516.</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основных</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и правах советской милиции по охране общественного порядка и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указ Президиума Верховного Совета СССР № 4339-VIII // СЗ СССР. 1990. Т. 10. Ст. 230.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дальнейшем совершенствовании правового регулирования деятельности советской милиции (вместе с положением о советской милиции): постановление Совета Министров СССР № 385 // СЗ СССР. 1990. Т. 10. Ст. 236.</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советской милиции: закон СССР № 2001-1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СССР. 1991. № 12. Ст. 319.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милиции: закон РСФСР (РФ) № 1026-1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16. Ст. 503.1.I. Монографии и статьи</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Сашко, 2000. - 528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 —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1999.-712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Тайна и сила права. Наука права: новые подходы и идеи. Право в жизни и судьбе людей. Изд. 2- е, перераб. и доп. М.: Норма, 2009.-176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 К. Соотношение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гражданина и обязанности государства / Правовые проблемы малого предпринимательства: сборник статей. М.: Экзамен, 2003. — С. 59-64.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Аннеке Оссе. Принципы деятельности полиции: методическое пособие по правам человека. Нидерланды: Amnesty International, 2006. — 341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правосудие в России: становление и развитие // Журнал российского права. М.: Норма, 2001, № 10 С. 3-11.</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Петров Д.Е. Метод регулирования в системе права: виды и структура // Журн. российского права. М.: Норма, 2006. '№ 2. С. 84-95.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Барзилова</w:t>
      </w:r>
      <w:r>
        <w:rPr>
          <w:rStyle w:val="WW8Num3z0"/>
          <w:rFonts w:ascii="Verdana" w:hAnsi="Verdana"/>
          <w:color w:val="000000"/>
          <w:sz w:val="18"/>
          <w:szCs w:val="18"/>
        </w:rPr>
        <w:t> </w:t>
      </w:r>
      <w:r>
        <w:rPr>
          <w:rFonts w:ascii="Verdana" w:hAnsi="Verdana"/>
          <w:color w:val="000000"/>
          <w:sz w:val="18"/>
          <w:szCs w:val="18"/>
        </w:rPr>
        <w:t>Ю.В. Исполнение обязанностей государства по реализации конституционного права граждан на жилище / Проблемы политической и правовой науки: межвузовский сборник научных трудов. — Саратов: Изд-во Сарат. ун-та, 2007. Вып. 1. С. 137-143.</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Барзилова</w:t>
      </w:r>
      <w:r>
        <w:rPr>
          <w:rStyle w:val="WW8Num3z0"/>
          <w:rFonts w:ascii="Verdana" w:hAnsi="Verdana"/>
          <w:color w:val="000000"/>
          <w:sz w:val="18"/>
          <w:szCs w:val="18"/>
        </w:rPr>
        <w:t> </w:t>
      </w:r>
      <w:r>
        <w:rPr>
          <w:rFonts w:ascii="Verdana" w:hAnsi="Verdana"/>
          <w:color w:val="000000"/>
          <w:sz w:val="18"/>
          <w:szCs w:val="18"/>
        </w:rPr>
        <w:t>Ю.В., Комкова Г.Н. Эбзеев Б.С. Личность и государство в России: взаимная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М.: Норма, 2007. - 384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Бесерра М.,</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Р. Латиноамериканская доктрина о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экономических прав и обязанностей государств от 12 декабря 1974 г. // Вестник Московского университета. — М.: Моск. ун-т, 1985, № 5. С. 35-40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Брату сь С.Н. Субъекты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,1950. - 367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 лит., 1976.-215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И.Б., Малеев Ю.Н. Основные права и обязанности государства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 Московский журнал международного права. М.: Междунар. отношения, 2002, № 1. С. 4-15.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Милиция в государственно-правовом механизме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монография. Тюмень: Тюменский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2001. 176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Основы государственно-правового механизма охраны конституционных прав и свобод граждан: учеб. Пособие. М.: Изд-во Рос. экон. акад. 2002 - 205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Варламова B.JT. Проблема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как исключительной компетенции судебной власти применительно к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правовой системе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2010. № 5. — С. 4-7.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Моджорян JJ.A. Основные права и обязанности государств.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1965. - 226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Европейский суд по правам человека подтвердил</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по охране окружающей среды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Юрид. мир, 2007, -№ 12. С. 70-71.</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Вальденберг В. Древнерусские учения о пределах царской власти: очерки русской политической литературы от Владимира Святого до конца XVII века. М.: Издательский дом «</w:t>
      </w:r>
      <w:r>
        <w:rPr>
          <w:rStyle w:val="WW8Num4z0"/>
          <w:rFonts w:ascii="Verdana" w:hAnsi="Verdana"/>
          <w:color w:val="4682B4"/>
          <w:sz w:val="18"/>
          <w:szCs w:val="18"/>
        </w:rPr>
        <w:t>Территория будущего</w:t>
      </w:r>
      <w:r>
        <w:rPr>
          <w:rFonts w:ascii="Verdana" w:hAnsi="Verdana"/>
          <w:color w:val="000000"/>
          <w:sz w:val="18"/>
          <w:szCs w:val="18"/>
        </w:rPr>
        <w:t>», 2006. - 368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А.Ф. Зарубежный опыт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 Журн. российского права. 2007 № 12. С. 64-74.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Верещетин</w:t>
      </w:r>
      <w:r>
        <w:rPr>
          <w:rStyle w:val="WW8Num3z0"/>
          <w:rFonts w:ascii="Verdana" w:hAnsi="Verdana"/>
          <w:color w:val="000000"/>
          <w:sz w:val="18"/>
          <w:szCs w:val="18"/>
        </w:rPr>
        <w:t> </w:t>
      </w:r>
      <w:r>
        <w:rPr>
          <w:rFonts w:ascii="Verdana" w:hAnsi="Verdana"/>
          <w:color w:val="000000"/>
          <w:sz w:val="18"/>
          <w:szCs w:val="18"/>
        </w:rPr>
        <w:t>B.C., Лазарев М.И., Шатов Л.Г.,</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Л.А. Основные права и обязанности государств. М.: Юрид. лит., 1965. - 226 с. // Советское государство и право. - М.: Наука, 1966, № 1. - С. 153-155.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Витт В. Екатерина И, как</w:t>
      </w:r>
      <w:r>
        <w:rPr>
          <w:rStyle w:val="WW8Num3z0"/>
          <w:rFonts w:ascii="Verdana" w:hAnsi="Verdana"/>
          <w:color w:val="000000"/>
          <w:sz w:val="18"/>
          <w:szCs w:val="18"/>
        </w:rPr>
        <w:t> </w:t>
      </w:r>
      <w:r>
        <w:rPr>
          <w:rStyle w:val="WW8Num4z0"/>
          <w:rFonts w:ascii="Verdana" w:hAnsi="Verdana"/>
          <w:color w:val="4682B4"/>
          <w:sz w:val="18"/>
          <w:szCs w:val="18"/>
        </w:rPr>
        <w:t>криминалистка</w:t>
      </w:r>
      <w:r>
        <w:rPr>
          <w:rFonts w:ascii="Verdana" w:hAnsi="Verdana"/>
          <w:color w:val="000000"/>
          <w:sz w:val="18"/>
          <w:szCs w:val="18"/>
        </w:rPr>
        <w:t>. Уголовно-правовая доктрина Наказа в ее отношении к западно-европейской теории и к русской действительности. СПб., 1909. - 126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 М.: Наука, 1979. 229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(1991-2001 гг.): очерки теории и практики. -М.: Городец-издат, 2001. 508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 М.: Норма.-2008.-448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Ген H.JI. Специфика конституционных норм и особенности их реализации // Журн. российского права. М.: «</w:t>
      </w:r>
      <w:r>
        <w:rPr>
          <w:rStyle w:val="WW8Num4z0"/>
          <w:rFonts w:ascii="Verdana" w:hAnsi="Verdana"/>
          <w:color w:val="4682B4"/>
          <w:sz w:val="18"/>
          <w:szCs w:val="18"/>
        </w:rPr>
        <w:t>Норма</w:t>
      </w:r>
      <w:r>
        <w:rPr>
          <w:rFonts w:ascii="Verdana" w:hAnsi="Verdana"/>
          <w:color w:val="000000"/>
          <w:sz w:val="18"/>
          <w:szCs w:val="18"/>
        </w:rPr>
        <w:t>», 2001. № 11. - С. 157-159.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Гомеров</w:t>
      </w:r>
      <w:r>
        <w:rPr>
          <w:rStyle w:val="WW8Num3z0"/>
          <w:rFonts w:ascii="Verdana" w:hAnsi="Verdana"/>
          <w:color w:val="000000"/>
          <w:sz w:val="18"/>
          <w:szCs w:val="18"/>
        </w:rPr>
        <w:t> </w:t>
      </w:r>
      <w:r>
        <w:rPr>
          <w:rFonts w:ascii="Verdana" w:hAnsi="Verdana"/>
          <w:color w:val="000000"/>
          <w:sz w:val="18"/>
          <w:szCs w:val="18"/>
        </w:rPr>
        <w:t>В.Н. Государство и государственная власть: предпосылки, особенности структура. М.: ЮКЭА, 2002. — 832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И.В. Создание в России полиции: переименование или изменение содержания. // Российская юстиция.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2010. — № 12. -С. 60-62.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Гунель</w:t>
      </w:r>
      <w:r>
        <w:rPr>
          <w:rFonts w:ascii="Verdana" w:hAnsi="Verdana"/>
          <w:color w:val="000000"/>
          <w:sz w:val="18"/>
          <w:szCs w:val="18"/>
        </w:rPr>
        <w:t>. М. Введение в публичное право. Институты. Основы. Источники. -М.: Интратэк-Р, 1995. 230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В.З. Некоторые аспекты защиты конституционных прав и свобод 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21. С. 8-9.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Юридический метод: научное эссе.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- 150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Дживелегов</w:t>
      </w:r>
      <w:r>
        <w:rPr>
          <w:rStyle w:val="WW8Num3z0"/>
          <w:rFonts w:ascii="Verdana" w:hAnsi="Verdana"/>
          <w:color w:val="000000"/>
          <w:sz w:val="18"/>
          <w:szCs w:val="18"/>
        </w:rPr>
        <w:t> </w:t>
      </w:r>
      <w:r>
        <w:rPr>
          <w:rFonts w:ascii="Verdana" w:hAnsi="Verdana"/>
          <w:color w:val="000000"/>
          <w:sz w:val="18"/>
          <w:szCs w:val="18"/>
        </w:rPr>
        <w:t>А.К. Права и обязанности граждан в правовом государстве. -М.: Книгоизд-во "Труд и воля", 1906. 45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P.B. Конституционное развитие в современном мире. Основные новые тенденции М.: Норма, 2007. - 496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Жалсанов</w:t>
      </w:r>
      <w:r>
        <w:rPr>
          <w:rStyle w:val="WW8Num3z0"/>
          <w:rFonts w:ascii="Verdana" w:hAnsi="Verdana"/>
          <w:color w:val="000000"/>
          <w:sz w:val="18"/>
          <w:szCs w:val="18"/>
        </w:rPr>
        <w:t> </w:t>
      </w:r>
      <w:r>
        <w:rPr>
          <w:rFonts w:ascii="Verdana" w:hAnsi="Verdana"/>
          <w:color w:val="000000"/>
          <w:sz w:val="18"/>
          <w:szCs w:val="18"/>
        </w:rPr>
        <w:t>Б.Ц. Реализация положений Конституции Российской Федерации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М.: Юрист, 2010. № 5. С. 20-22.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Залинян А. Влияние социальной революции на международные права и обязанности государства //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Межвузовский сборник научных трудов. Ереван: Ереван, ун-т., 2001. № 4. - С. 57-67.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Затонский</w:t>
      </w:r>
      <w:r>
        <w:rPr>
          <w:rStyle w:val="WW8Num3z0"/>
          <w:rFonts w:ascii="Verdana" w:hAnsi="Verdana"/>
          <w:color w:val="000000"/>
          <w:sz w:val="18"/>
          <w:szCs w:val="18"/>
        </w:rPr>
        <w:t> </w:t>
      </w:r>
      <w:r>
        <w:rPr>
          <w:rFonts w:ascii="Verdana" w:hAnsi="Verdana"/>
          <w:color w:val="000000"/>
          <w:sz w:val="18"/>
          <w:szCs w:val="18"/>
        </w:rPr>
        <w:t>В.А. Обязанности как необходимое условие оптимального взаимодействия государства, права и личности // Актуальные проблемы политики и права. Межвузовский сборник научных статей. — Пенза: Информ.-изд. центр</w:t>
      </w:r>
      <w:r>
        <w:rPr>
          <w:rStyle w:val="WW8Num3z0"/>
          <w:rFonts w:ascii="Verdana" w:hAnsi="Verdana"/>
          <w:color w:val="000000"/>
          <w:sz w:val="18"/>
          <w:szCs w:val="18"/>
        </w:rPr>
        <w:t> </w:t>
      </w:r>
      <w:r>
        <w:rPr>
          <w:rStyle w:val="WW8Num4z0"/>
          <w:rFonts w:ascii="Verdana" w:hAnsi="Verdana"/>
          <w:color w:val="4682B4"/>
          <w:sz w:val="18"/>
          <w:szCs w:val="18"/>
        </w:rPr>
        <w:t>ПТУ</w:t>
      </w:r>
      <w:r>
        <w:rPr>
          <w:rFonts w:ascii="Verdana" w:hAnsi="Verdana"/>
          <w:color w:val="000000"/>
          <w:sz w:val="18"/>
          <w:szCs w:val="18"/>
        </w:rPr>
        <w:t>, 2005. Вып. 8. С. 142-157.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XII веке / В.Д.</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Изд. 2-е, доп. М.: Норма, 2008. - 582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Экологические права и обязанности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государств — участников СНГ // Вестник Московского университета. М.: Моск. ун-т., 2002. № 1. - С. 99-110.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Юрид. лит, 1961,-381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Казаков</w:t>
      </w:r>
      <w:r>
        <w:rPr>
          <w:rStyle w:val="WW8Num3z0"/>
          <w:rFonts w:ascii="Verdana" w:hAnsi="Verdana"/>
          <w:color w:val="000000"/>
          <w:sz w:val="18"/>
          <w:szCs w:val="18"/>
        </w:rPr>
        <w:t> </w:t>
      </w:r>
      <w:r>
        <w:rPr>
          <w:rFonts w:ascii="Verdana" w:hAnsi="Verdana"/>
          <w:color w:val="000000"/>
          <w:sz w:val="18"/>
          <w:szCs w:val="18"/>
        </w:rPr>
        <w:t>P.M. Защита отечества обязанность государства // Юридические науки. - М.: Компания Спутник+, 2009. № 1 (35). — С. 30-31.</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АН СССР, 1958.- 185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Кокарев</w:t>
      </w:r>
      <w:r>
        <w:rPr>
          <w:rStyle w:val="WW8Num3z0"/>
          <w:rFonts w:ascii="Verdana" w:hAnsi="Verdana"/>
          <w:color w:val="000000"/>
          <w:sz w:val="18"/>
          <w:szCs w:val="18"/>
        </w:rPr>
        <w:t> </w:t>
      </w:r>
      <w:r>
        <w:rPr>
          <w:rFonts w:ascii="Verdana" w:hAnsi="Verdana"/>
          <w:color w:val="000000"/>
          <w:sz w:val="18"/>
          <w:szCs w:val="18"/>
        </w:rPr>
        <w:t>P.C. Основные права и обязанности государств как субъектов международного права: монография. М.: Научная книга, 2004. -217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реформа не прихоть, а необходимость Круглый стол. // Журнал российского права. М.: Норма, 1999. № 12. - С. 3-34.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ответственность органов государственной власти и иных субъектов права на нарушение конституционного законодательства Российской Федерации. М.: Городец, 2000. - 192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В.М. Проблема "Основных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 в международном праве // Советский ежегодник международного права, 1958. М.: АН СССР, 1959. - С. 74-92.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Клещина</w:t>
      </w:r>
      <w:r>
        <w:rPr>
          <w:rStyle w:val="WW8Num3z0"/>
          <w:rFonts w:ascii="Verdana" w:hAnsi="Verdana"/>
          <w:color w:val="000000"/>
          <w:sz w:val="18"/>
          <w:szCs w:val="18"/>
        </w:rPr>
        <w:t> </w:t>
      </w:r>
      <w:r>
        <w:rPr>
          <w:rFonts w:ascii="Verdana" w:hAnsi="Verdana"/>
          <w:color w:val="000000"/>
          <w:sz w:val="18"/>
          <w:szCs w:val="18"/>
        </w:rPr>
        <w:t>E.H. Защита потерпевших от</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-конституционная обязанность Российского государства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томах. М.: Юрист, 2008. Вып. 8 Т. 3. - С. 635-637.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Кряжев</w:t>
      </w:r>
      <w:r>
        <w:rPr>
          <w:rStyle w:val="WW8Num3z0"/>
          <w:rFonts w:ascii="Verdana" w:hAnsi="Verdana"/>
          <w:color w:val="000000"/>
          <w:sz w:val="18"/>
          <w:szCs w:val="18"/>
        </w:rPr>
        <w:t> </w:t>
      </w:r>
      <w:r>
        <w:rPr>
          <w:rFonts w:ascii="Verdana" w:hAnsi="Verdana"/>
          <w:color w:val="000000"/>
          <w:sz w:val="18"/>
          <w:szCs w:val="18"/>
        </w:rPr>
        <w:t>Ю.Н. Защита прав человека и гражданина как обязанность государства (исторический аспект) //</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мониторинг соблюдения прав человека в субъектах Российской Федерации. Специальный выпуск РАЮН. М.: Юрист. 2009. - С. 43-49.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М.: Норма, 2008. - 544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В.М. Компетенция органа государства: права и обязанности или</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Fonts w:ascii="Verdana" w:hAnsi="Verdana"/>
          <w:color w:val="000000"/>
          <w:sz w:val="18"/>
          <w:szCs w:val="18"/>
        </w:rPr>
        <w:t>? // Советское государство и право. — М.: Наука, 1968. № 11. С. 27-35.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Избранные труды В 3 т.. T.II:</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установление, преодоление, устранение / В.В. Лазарев;</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Федеральная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адвокатов Российской Федерации, Юрид. фирма «ЮСТ». М.: Новая юстиция, 210. - 504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Различные типы правопонимания: анализ научно-практического потенциала // Законодательство и экономика. М.: 2006. № 4. С. 5-15.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Латыпоеа Е.У. Правовое регулирование способов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обязанности по уплате налогов и сборов: обзор налогового законодательства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Финансовое право. М.: Юрист, 2003, №5.-С. 52-55.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Серегин Н.С. Эбзеев Б. С. Личность и государство в России: взаимная ответственность и конституциональная обязанность. М.: Норма, 2007.-383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М.: Издательство политической литературы, 1960. Т. 12. - 600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О.В. Конституция Российской Федерации. Проблемы реализации. М.: ЮНИТИ-ДАНА, 2002. - 687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Максуров</w:t>
      </w:r>
      <w:r>
        <w:rPr>
          <w:rStyle w:val="WW8Num3z0"/>
          <w:rFonts w:ascii="Verdana" w:hAnsi="Verdana"/>
          <w:color w:val="000000"/>
          <w:sz w:val="18"/>
          <w:szCs w:val="18"/>
        </w:rPr>
        <w:t> </w:t>
      </w:r>
      <w:r>
        <w:rPr>
          <w:rFonts w:ascii="Verdana" w:hAnsi="Verdana"/>
          <w:color w:val="000000"/>
          <w:sz w:val="18"/>
          <w:szCs w:val="18"/>
        </w:rPr>
        <w:t>A.A. Защита права собственности как международная обязанность Российского государства // Академический юридический журнал. Иркутск, 2006. № 4 (26). С. 17-22.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Размышления о современном российском</w:t>
      </w:r>
      <w:r>
        <w:rPr>
          <w:rStyle w:val="WW8Num3z0"/>
          <w:rFonts w:ascii="Verdana" w:hAnsi="Verdana"/>
          <w:color w:val="000000"/>
          <w:sz w:val="18"/>
          <w:szCs w:val="18"/>
        </w:rPr>
        <w:t> </w:t>
      </w:r>
      <w:r>
        <w:rPr>
          <w:rStyle w:val="WW8Num4z0"/>
          <w:rFonts w:ascii="Verdana" w:hAnsi="Verdana"/>
          <w:color w:val="4682B4"/>
          <w:sz w:val="18"/>
          <w:szCs w:val="18"/>
        </w:rPr>
        <w:t>конституционализме</w:t>
      </w:r>
      <w:r>
        <w:rPr>
          <w:rStyle w:val="WW8Num3z0"/>
          <w:rFonts w:ascii="Verdana" w:hAnsi="Verdana"/>
          <w:color w:val="000000"/>
          <w:sz w:val="18"/>
          <w:szCs w:val="18"/>
        </w:rPr>
        <w:t> </w:t>
      </w:r>
      <w:r>
        <w:rPr>
          <w:rFonts w:ascii="Verdana" w:hAnsi="Verdana"/>
          <w:color w:val="000000"/>
          <w:sz w:val="18"/>
          <w:szCs w:val="18"/>
        </w:rPr>
        <w:t>М.: Российская политическая энциклопедия (РОССПЭН), 2007. - 176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Митюкое</w:t>
      </w:r>
      <w:r>
        <w:rPr>
          <w:rStyle w:val="WW8Num3z0"/>
          <w:rFonts w:ascii="Verdana" w:hAnsi="Verdana"/>
          <w:color w:val="000000"/>
          <w:sz w:val="18"/>
          <w:szCs w:val="18"/>
        </w:rPr>
        <w:t> </w:t>
      </w:r>
      <w:r>
        <w:rPr>
          <w:rFonts w:ascii="Verdana" w:hAnsi="Verdana"/>
          <w:color w:val="000000"/>
          <w:sz w:val="18"/>
          <w:szCs w:val="18"/>
        </w:rPr>
        <w:t>М.А., Барнашев A.M. Очерки конституционного правосудия (сравнительно-правовое исследование законодательства и судебной практики). Томск, 1999.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О.В. Правовая природа обязанности государства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властными действиями // Юристъ-Правоведъ. Ростов-н/Д.: Изд-во Рост. юрид. ин-та МВД России, 2007, № 1. -С. 48-53.</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Мод.жорян JI.А Основные права и обязанности государств // Моджорян JI.A. М.: Юрид. лит., 1965. - 226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Мулукаев</w:t>
      </w:r>
      <w:r>
        <w:rPr>
          <w:rStyle w:val="WW8Num3z0"/>
          <w:rFonts w:ascii="Verdana" w:hAnsi="Verdana"/>
          <w:color w:val="000000"/>
          <w:sz w:val="18"/>
          <w:szCs w:val="18"/>
        </w:rPr>
        <w:t> </w:t>
      </w:r>
      <w:r>
        <w:rPr>
          <w:rFonts w:ascii="Verdana" w:hAnsi="Verdana"/>
          <w:color w:val="000000"/>
          <w:sz w:val="18"/>
          <w:szCs w:val="18"/>
        </w:rPr>
        <w:t>P.C. Избранные труды Текст.: К 80-летию со дня рождения М.: Академия управления МВД России, 2009. - 562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Некрасова</w:t>
      </w:r>
      <w:r>
        <w:rPr>
          <w:rStyle w:val="WW8Num3z0"/>
          <w:rFonts w:ascii="Verdana" w:hAnsi="Verdana"/>
          <w:color w:val="000000"/>
          <w:sz w:val="18"/>
          <w:szCs w:val="18"/>
        </w:rPr>
        <w:t> </w:t>
      </w:r>
      <w:r>
        <w:rPr>
          <w:rFonts w:ascii="Verdana" w:hAnsi="Verdana"/>
          <w:color w:val="000000"/>
          <w:sz w:val="18"/>
          <w:szCs w:val="18"/>
        </w:rPr>
        <w:t>О. В. Защита прав человека как одна из обязанностей государства // Вестник Уфимского юридического института МВД России. Специальный выпуск. Уфа: Изд-во Уфим. юрид. ин-та МВД России, 2009. -С. 97-101.</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Парасюк</w:t>
      </w:r>
      <w:r>
        <w:rPr>
          <w:rStyle w:val="WW8Num3z0"/>
          <w:rFonts w:ascii="Verdana" w:hAnsi="Verdana"/>
          <w:color w:val="000000"/>
          <w:sz w:val="18"/>
          <w:szCs w:val="18"/>
        </w:rPr>
        <w:t> </w:t>
      </w:r>
      <w:r>
        <w:rPr>
          <w:rFonts w:ascii="Verdana" w:hAnsi="Verdana"/>
          <w:color w:val="000000"/>
          <w:sz w:val="18"/>
          <w:szCs w:val="18"/>
        </w:rPr>
        <w:t>Е.А. Теоретико-правовое исследование понятия «</w:t>
      </w:r>
      <w:r>
        <w:rPr>
          <w:rStyle w:val="WW8Num4z0"/>
          <w:rFonts w:ascii="Verdana" w:hAnsi="Verdana"/>
          <w:color w:val="4682B4"/>
          <w:sz w:val="18"/>
          <w:szCs w:val="18"/>
        </w:rPr>
        <w:t>механизм государства</w:t>
      </w:r>
      <w:r>
        <w:rPr>
          <w:rFonts w:ascii="Verdana" w:hAnsi="Verdana"/>
          <w:color w:val="000000"/>
          <w:sz w:val="18"/>
          <w:szCs w:val="18"/>
        </w:rPr>
        <w:t>» // Российская юстиция. М.: Юридическая литература, 2009. № 11. С. 7-11.</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С.М. Соотношение объема обязанностей личности и государства // Вестник Владимирского юридического института. Владимир: Изд-во</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ФСИН России, 2008. № 4 (9). - С. 210-212.</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С.Б. Юридическая ответственность государства. — М.: Юридический мир, 2007. — 432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Конституционная концепция принципа справедливости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М.: ДМК Пресс, 2009. - 397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Н.В. Публичные услуги- между</w:t>
      </w:r>
      <w:r>
        <w:rPr>
          <w:rStyle w:val="WW8Num3z0"/>
          <w:rFonts w:ascii="Verdana" w:hAnsi="Verdana"/>
          <w:color w:val="000000"/>
          <w:sz w:val="18"/>
          <w:szCs w:val="18"/>
        </w:rPr>
        <w:t> </w:t>
      </w:r>
      <w:r>
        <w:rPr>
          <w:rStyle w:val="WW8Num4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пониманием и практикой нормативного закрепления // Журнал российского права. М.: Норма, 2007, № 6. С. 3-10.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H.A. Судебная власть в Российской Федерации: конституционные основы организации деятельности. М.: Юристъ, 1998.-216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В.А. Проблема основных прав и обязанностей государства, международный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концепция мира в XXI веке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Изд-во С.-Петербург, ун-та, 2000. № 1. - С. 192-196.</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Саркисов А. Роль государства в разрешении юридических конфликтов в сфере осуществления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обязанности об уплате налогов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М.: Юрист, 2005, № 8. -С. 12-14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A.B. К вопросу о критериях ограничения конституционных прав и свобод: принцип компенсации // Журнал конституционного правосудия. М.: Юрист, 2010, № 1. С. 15-21.</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Защита прав граждан основная обязанность Российского государства // Право и политика. - M.: Nota Bene, 2005, № 10. -С. 103-114.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 Тихомиров Ю. Публичные функции в экономике // Право и экономика. -М.: Юрид. Дом "</w:t>
      </w:r>
      <w:r>
        <w:rPr>
          <w:rStyle w:val="WW8Num4z0"/>
          <w:rFonts w:ascii="Verdana" w:hAnsi="Verdana"/>
          <w:color w:val="4682B4"/>
          <w:sz w:val="18"/>
          <w:szCs w:val="18"/>
        </w:rPr>
        <w:t>Юстицинформ</w:t>
      </w:r>
      <w:r>
        <w:rPr>
          <w:rFonts w:ascii="Verdana" w:hAnsi="Verdana"/>
          <w:color w:val="000000"/>
          <w:sz w:val="18"/>
          <w:szCs w:val="18"/>
        </w:rPr>
        <w:t>", 2002. № 6. С. 3-9.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Терещенко JI.K. Услуги: государственные,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Fonts w:ascii="Verdana" w:hAnsi="Verdana"/>
          <w:color w:val="000000"/>
          <w:sz w:val="18"/>
          <w:szCs w:val="18"/>
        </w:rPr>
        <w:t>, социальные // Журнал российского права. 2004. № 10. - С. 15-23.</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A.B. Обязательное государственное страхование жизни и здоровья военнослужащих как форма исполнения государством обязанности</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причиненный ущерб // Право в вооруженных силах. — М., 2007, №5.-С. 25-29.</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Тихомиров JI.A. Монархическая государственность. СПб.:</w:t>
      </w:r>
      <w:r>
        <w:rPr>
          <w:rStyle w:val="WW8Num3z0"/>
          <w:rFonts w:ascii="Verdana" w:hAnsi="Verdana"/>
          <w:color w:val="000000"/>
          <w:sz w:val="18"/>
          <w:szCs w:val="18"/>
        </w:rPr>
        <w:t> </w:t>
      </w:r>
      <w:r>
        <w:rPr>
          <w:rStyle w:val="WW8Num4z0"/>
          <w:rFonts w:ascii="Verdana" w:hAnsi="Verdana"/>
          <w:color w:val="4682B4"/>
          <w:sz w:val="18"/>
          <w:szCs w:val="18"/>
        </w:rPr>
        <w:t>ГУП</w:t>
      </w:r>
      <w:r>
        <w:rPr>
          <w:rStyle w:val="WW8Num3z0"/>
          <w:rFonts w:ascii="Verdana" w:hAnsi="Verdana"/>
          <w:color w:val="000000"/>
          <w:sz w:val="18"/>
          <w:szCs w:val="18"/>
        </w:rPr>
        <w:t> </w:t>
      </w:r>
      <w:r>
        <w:rPr>
          <w:rFonts w:ascii="Verdana" w:hAnsi="Verdana"/>
          <w:color w:val="000000"/>
          <w:sz w:val="18"/>
          <w:szCs w:val="18"/>
        </w:rPr>
        <w:t>"Облиздат",ТОО "Алир", 1998. - 672с.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Правоприменение: от стихийности к системе // Журн. российского права. М.: Норма, 2007. № 12. С. 27-37.</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Конституционное законодательство России / Ю.А. Тихомиров. М.: Городец, 1999. - 382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Томсинов</w:t>
      </w:r>
      <w:r>
        <w:rPr>
          <w:rStyle w:val="WW8Num3z0"/>
          <w:rFonts w:ascii="Verdana" w:hAnsi="Verdana"/>
          <w:color w:val="000000"/>
          <w:sz w:val="18"/>
          <w:szCs w:val="18"/>
        </w:rPr>
        <w:t> </w:t>
      </w:r>
      <w:r>
        <w:rPr>
          <w:rFonts w:ascii="Verdana" w:hAnsi="Verdana"/>
          <w:color w:val="000000"/>
          <w:sz w:val="18"/>
          <w:szCs w:val="18"/>
        </w:rPr>
        <w:t>В.А. Светило российской бюрократии. М.: Молодая гвардия, 1991. 334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Тышкунова</w:t>
      </w:r>
      <w:r>
        <w:rPr>
          <w:rStyle w:val="WW8Num3z0"/>
          <w:rFonts w:ascii="Verdana" w:hAnsi="Verdana"/>
          <w:color w:val="000000"/>
          <w:sz w:val="18"/>
          <w:szCs w:val="18"/>
        </w:rPr>
        <w:t> </w:t>
      </w:r>
      <w:r>
        <w:rPr>
          <w:rFonts w:ascii="Verdana" w:hAnsi="Verdana"/>
          <w:color w:val="000000"/>
          <w:sz w:val="18"/>
          <w:szCs w:val="18"/>
        </w:rPr>
        <w:t>H.H. Конституционное право человека и гражданина на отдых 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2009. - 152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М.М. Обязанности государства перед</w:t>
      </w:r>
      <w:r>
        <w:rPr>
          <w:rStyle w:val="WW8Num3z0"/>
          <w:rFonts w:ascii="Verdana" w:hAnsi="Verdana"/>
          <w:color w:val="000000"/>
          <w:sz w:val="18"/>
          <w:szCs w:val="18"/>
        </w:rPr>
        <w:t> </w:t>
      </w:r>
      <w:r>
        <w:rPr>
          <w:rStyle w:val="WW8Num4z0"/>
          <w:rFonts w:ascii="Verdana" w:hAnsi="Verdana"/>
          <w:color w:val="4682B4"/>
          <w:sz w:val="18"/>
          <w:szCs w:val="18"/>
        </w:rPr>
        <w:t>свидетелем</w:t>
      </w:r>
      <w:r>
        <w:rPr>
          <w:rStyle w:val="WW8Num3z0"/>
          <w:rFonts w:ascii="Verdana" w:hAnsi="Verdana"/>
          <w:color w:val="000000"/>
          <w:sz w:val="18"/>
          <w:szCs w:val="18"/>
        </w:rPr>
        <w:t> </w:t>
      </w:r>
      <w:r>
        <w:rPr>
          <w:rFonts w:ascii="Verdana" w:hAnsi="Verdana"/>
          <w:color w:val="000000"/>
          <w:sz w:val="18"/>
          <w:szCs w:val="18"/>
        </w:rPr>
        <w:t>// Юридический аналитический журнал. Самара: Изд-во Самар. ун-та, 2004. №2-3.-С. 39-48.</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Толкование Конституции Российской Федерации. Теория и практика. -М.: «</w:t>
      </w:r>
      <w:r>
        <w:rPr>
          <w:rStyle w:val="WW8Num4z0"/>
          <w:rFonts w:ascii="Verdana" w:hAnsi="Verdana"/>
          <w:color w:val="4682B4"/>
          <w:sz w:val="18"/>
          <w:szCs w:val="18"/>
        </w:rPr>
        <w:t>Юристъ</w:t>
      </w:r>
      <w:r>
        <w:rPr>
          <w:rFonts w:ascii="Verdana" w:hAnsi="Verdana"/>
          <w:color w:val="000000"/>
          <w:sz w:val="18"/>
          <w:szCs w:val="18"/>
        </w:rPr>
        <w:t>», 1998. 245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Хазов</w:t>
      </w:r>
      <w:r>
        <w:rPr>
          <w:rStyle w:val="WW8Num3z0"/>
          <w:rFonts w:ascii="Verdana" w:hAnsi="Verdana"/>
          <w:color w:val="000000"/>
          <w:sz w:val="18"/>
          <w:szCs w:val="18"/>
        </w:rPr>
        <w:t> </w:t>
      </w:r>
      <w:r>
        <w:rPr>
          <w:rFonts w:ascii="Verdana" w:hAnsi="Verdana"/>
          <w:color w:val="000000"/>
          <w:sz w:val="18"/>
          <w:szCs w:val="18"/>
        </w:rPr>
        <w:t>E.H. Конституционные гарантии прав и свобод человека и гражданина в России. Теоретические основы и проблемы реализации: монография М.: ЮНИТИ-ДАНА: Закон и право, 2010 - 343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Чапчиков</w:t>
      </w:r>
      <w:r>
        <w:rPr>
          <w:rStyle w:val="WW8Num3z0"/>
          <w:rFonts w:ascii="Verdana" w:hAnsi="Verdana"/>
          <w:color w:val="000000"/>
          <w:sz w:val="18"/>
          <w:szCs w:val="18"/>
        </w:rPr>
        <w:t> </w:t>
      </w:r>
      <w:r>
        <w:rPr>
          <w:rFonts w:ascii="Verdana" w:hAnsi="Verdana"/>
          <w:color w:val="000000"/>
          <w:sz w:val="18"/>
          <w:szCs w:val="18"/>
        </w:rPr>
        <w:t>С.Ю. Конституционные гарантии обеспечения безопасности общества и государства // Конституционное и муниципальное право. М.: ИГ «</w:t>
      </w:r>
      <w:r>
        <w:rPr>
          <w:rStyle w:val="WW8Num4z0"/>
          <w:rFonts w:ascii="Verdana" w:hAnsi="Verdana"/>
          <w:color w:val="4682B4"/>
          <w:sz w:val="18"/>
          <w:szCs w:val="18"/>
        </w:rPr>
        <w:t>Юрист</w:t>
      </w:r>
      <w:r>
        <w:rPr>
          <w:rFonts w:ascii="Verdana" w:hAnsi="Verdana"/>
          <w:color w:val="000000"/>
          <w:sz w:val="18"/>
          <w:szCs w:val="18"/>
        </w:rPr>
        <w:t>», 2009. № 17. - С. 11 -14.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Государственное управление: концепции современного понимания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М.: Новая правовая культура. 2010. № 6. - С. 80-85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Корреспонденция прав и обязанностей государства и граждан в категории "</w:t>
      </w:r>
      <w:r>
        <w:rPr>
          <w:rStyle w:val="WW8Num4z0"/>
          <w:rFonts w:ascii="Verdana" w:hAnsi="Verdana"/>
          <w:color w:val="4682B4"/>
          <w:sz w:val="18"/>
          <w:szCs w:val="18"/>
        </w:rPr>
        <w:t>свобода</w:t>
      </w:r>
      <w:r>
        <w:rPr>
          <w:rFonts w:ascii="Verdana" w:hAnsi="Verdana"/>
          <w:color w:val="000000"/>
          <w:sz w:val="18"/>
          <w:szCs w:val="18"/>
        </w:rPr>
        <w:t>" // Правовая политика и правовая жизнь. Саратов, 2004. № 1. - С. 45-54.</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Философия права. — М.: Типо-литогр. Т-ва Кушнеров и Ко, 1900. 341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Курс государственной науки. Ч. 1 Общее государственное право. М.: Типо-литогр. Т-ва Кушнеров и Ко, 1894. - 492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 ответственность и конституционные обязанности М.: Норма, 2007. — 384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Айбазов P.A., Красноярдцев C.JJ. Глобализация и государственное единство России / отв. ред. Эбзеев Б.С. — М.: «</w:t>
      </w:r>
      <w:r>
        <w:rPr>
          <w:rStyle w:val="WW8Num4z0"/>
          <w:rFonts w:ascii="Verdana" w:hAnsi="Verdana"/>
          <w:color w:val="4682B4"/>
          <w:sz w:val="18"/>
          <w:szCs w:val="18"/>
        </w:rPr>
        <w:t>Формула права</w:t>
      </w:r>
      <w:r>
        <w:rPr>
          <w:rFonts w:ascii="Verdana" w:hAnsi="Verdana"/>
          <w:color w:val="000000"/>
          <w:sz w:val="18"/>
          <w:szCs w:val="18"/>
        </w:rPr>
        <w:t>», 2006. 308 с.1.. Учебники, учебные пособия, лекции, диссертации и авторефераты, справочная литература</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М.И. Теория государства и права: учебник для высших учебных заведений. М.: Магистр-Пресс, 2004. - 410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Текст.: учебный курс: в 2 т. Изд. 3-е, стереотипное. М.: Юристъ, 2010. Т. 1. - 719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Текст.: учебный курс: в 2 т. Изд. 3-е, стереотипное. М.: Юристъ, 2010. Т. 2. - 778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Библиография по конституционному и муниципальному праву России. Изд. 2-е, доп. М.: Изд-во Моск. Ун-та, 2007. - 720.</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Антология мировой правовой мысли. М.: «</w:t>
      </w:r>
      <w:r>
        <w:rPr>
          <w:rStyle w:val="WW8Num4z0"/>
          <w:rFonts w:ascii="Verdana" w:hAnsi="Verdana"/>
          <w:color w:val="4682B4"/>
          <w:sz w:val="18"/>
          <w:szCs w:val="18"/>
        </w:rPr>
        <w:t>Мысль</w:t>
      </w:r>
      <w:r>
        <w:rPr>
          <w:rFonts w:ascii="Verdana" w:hAnsi="Verdana"/>
          <w:color w:val="000000"/>
          <w:sz w:val="18"/>
          <w:szCs w:val="18"/>
        </w:rPr>
        <w:t>», 1999. Т. 4.814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Бархатоеа Е.Ю.</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Проспект, 2010. - 256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Вельский. КС.</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право: лекционный курс. — М.: Изд. «</w:t>
      </w:r>
      <w:r>
        <w:rPr>
          <w:rStyle w:val="WW8Num4z0"/>
          <w:rFonts w:ascii="Verdana" w:hAnsi="Verdana"/>
          <w:color w:val="4682B4"/>
          <w:sz w:val="18"/>
          <w:szCs w:val="18"/>
        </w:rPr>
        <w:t>Дело и сервис</w:t>
      </w:r>
      <w:r>
        <w:rPr>
          <w:rFonts w:ascii="Verdana" w:hAnsi="Verdana"/>
          <w:color w:val="000000"/>
          <w:sz w:val="18"/>
          <w:szCs w:val="18"/>
        </w:rPr>
        <w:t>», 2004. 816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Большой толковый словарь русского языка / под ред. С.А. Кузнецова. СПб.: "Норинт", 1998. - 587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A.B., Якушев В.А. Становление и развитие полиции Российской империи в первой половине XVIII века: лекция. М.: Издательство «</w:t>
      </w:r>
      <w:r>
        <w:rPr>
          <w:rStyle w:val="WW8Num4z0"/>
          <w:rFonts w:ascii="Verdana" w:hAnsi="Verdana"/>
          <w:color w:val="4682B4"/>
          <w:sz w:val="18"/>
          <w:szCs w:val="18"/>
        </w:rPr>
        <w:t>Спутник+</w:t>
      </w:r>
      <w:r>
        <w:rPr>
          <w:rFonts w:ascii="Verdana" w:hAnsi="Verdana"/>
          <w:color w:val="000000"/>
          <w:sz w:val="18"/>
          <w:szCs w:val="18"/>
        </w:rPr>
        <w:t>», 2010. - 48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A.B., Якушев В.А. Проблемы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законодательстве и в деятельности полиции Российской империи: Лекция. М.: Издательство «</w:t>
      </w:r>
      <w:r>
        <w:rPr>
          <w:rStyle w:val="WW8Num4z0"/>
          <w:rFonts w:ascii="Verdana" w:hAnsi="Verdana"/>
          <w:color w:val="4682B4"/>
          <w:sz w:val="18"/>
          <w:szCs w:val="18"/>
        </w:rPr>
        <w:t>Спутник+</w:t>
      </w:r>
      <w:r>
        <w:rPr>
          <w:rFonts w:ascii="Verdana" w:hAnsi="Verdana"/>
          <w:color w:val="000000"/>
          <w:sz w:val="18"/>
          <w:szCs w:val="18"/>
        </w:rPr>
        <w:t>», 2009. — 28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Конституционная обязанность Российского государства охранять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дис. . канд. юрид. наук: 12.00.02/БочароваС.Н.-М., 1999.- 187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Конституционная обязанность Российского государства охранять права и свободы граждан: автореф. дис. . канд. юрид. наук / Бочарова С.Н. М., 1999. - 23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Видеоблог</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Медведева. URL: http://blog.kremlin.ru/post/125/transcript (Дата обращения: 1.04.2011г.)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Издательская группа ИНФРА М-НОРМА, 1997.-304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Дмитриев Ю.А. Теория государства и права: учебник. М.: «</w:t>
      </w:r>
      <w:r>
        <w:rPr>
          <w:rStyle w:val="WW8Num4z0"/>
          <w:rFonts w:ascii="Verdana" w:hAnsi="Verdana"/>
          <w:color w:val="4682B4"/>
          <w:sz w:val="18"/>
          <w:szCs w:val="18"/>
        </w:rPr>
        <w:t>Эксмо</w:t>
      </w:r>
      <w:r>
        <w:rPr>
          <w:rFonts w:ascii="Verdana" w:hAnsi="Verdana"/>
          <w:color w:val="000000"/>
          <w:sz w:val="18"/>
          <w:szCs w:val="18"/>
        </w:rPr>
        <w:t>», 2007. - 592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A.A. Новейший философский словарь. Изд. 3-е, испр. -Мн.: Книжный Дом, 2003. 1280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Государственное право СССР и советское строительство: учебник. Изд. 2-е / под ред. Н.П. Фарберова. М.: Юрид. лит., 1986. - 528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Гудков.Г.В. Погоны без коммерции // Рос. газ. 2010. 19 авг. № 185.</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русского языка: современное написание / В.И. Даль. М.: Астрель: ACT, 2010. - 983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Действующее международное право: в 3-х т. /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Московский независимый институт международного права, 1996. Т.1. - 864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Действующее международное право: в 3-х т. /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 — М.: Московский независимый институт международного права, 1997. Т.З. — 832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Декреты Советской власти. М.: Госполитиздат, 1964. Т.З. - 664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Европейский суд по правам человека: Избранные решения: в 2 т. / под ред. В. А. Туманова. М.: Норма, 2000. Т. 1. - 808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Т.Ф. Современный толковый словарь русского языка: в 3-х томах. М.: ACT, 2006. Т. 1. - 1192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Золотых</w:t>
      </w:r>
      <w:r>
        <w:rPr>
          <w:rStyle w:val="WW8Num3z0"/>
          <w:rFonts w:ascii="Verdana" w:hAnsi="Verdana"/>
          <w:color w:val="000000"/>
          <w:sz w:val="18"/>
          <w:szCs w:val="18"/>
        </w:rPr>
        <w:t> </w:t>
      </w:r>
      <w:r>
        <w:rPr>
          <w:rFonts w:ascii="Verdana" w:hAnsi="Verdana"/>
          <w:color w:val="000000"/>
          <w:sz w:val="18"/>
          <w:szCs w:val="18"/>
        </w:rPr>
        <w:t>А.П. Конституционное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ему обязанности государства: автореф. дис. . канд. юрид. наук / Золотых А.П.</w:t>
      </w:r>
      <w:r>
        <w:rPr>
          <w:rStyle w:val="WW8Num3z0"/>
          <w:rFonts w:ascii="Verdana" w:hAnsi="Verdana"/>
          <w:color w:val="000000"/>
          <w:sz w:val="18"/>
          <w:szCs w:val="18"/>
        </w:rPr>
        <w:t> </w:t>
      </w:r>
      <w:r>
        <w:rPr>
          <w:rStyle w:val="WW8Num4z0"/>
          <w:rFonts w:ascii="Verdana" w:hAnsi="Verdana"/>
          <w:color w:val="4682B4"/>
          <w:sz w:val="18"/>
          <w:szCs w:val="18"/>
        </w:rPr>
        <w:t>Тюмень</w:t>
      </w:r>
      <w:r>
        <w:rPr>
          <w:rFonts w:ascii="Verdana" w:hAnsi="Verdana"/>
          <w:color w:val="000000"/>
          <w:sz w:val="18"/>
          <w:szCs w:val="18"/>
        </w:rPr>
        <w:t>, 2008. — 24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H.A., Золотухина Н.М. История политических и правовых учений в России XI XX вв. - М.: Юрист, 1995.- 378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История государства и права России: учебник / под ред. Ю.П. Титова. М.: Проспект, 2008. - 576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История политических и правовых учений: учебник для вузов / под общ. ред. члена-корреспондента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B.C. Нерсесянца. М.: ИНФРА-М, 1996. -736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Историческое описание всех коронаций российских царей, императоров и императриц / сост. И. Токмаков. М., Изд. К.И.</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1896.-193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Ковлакас</w:t>
      </w:r>
      <w:r>
        <w:rPr>
          <w:rStyle w:val="WW8Num3z0"/>
          <w:rFonts w:ascii="Verdana" w:hAnsi="Verdana"/>
          <w:color w:val="000000"/>
          <w:sz w:val="18"/>
          <w:szCs w:val="18"/>
        </w:rPr>
        <w:t> </w:t>
      </w:r>
      <w:r>
        <w:rPr>
          <w:rFonts w:ascii="Verdana" w:hAnsi="Verdana"/>
          <w:color w:val="000000"/>
          <w:sz w:val="18"/>
          <w:szCs w:val="18"/>
        </w:rPr>
        <w:t>Н.В. Нравственные критерии правоприменительной деятельности: автореф. дис. . канд. юрид. наук / Ковлакас Н.В. —Ростов н/Д. 2009. 27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Кокарев</w:t>
      </w:r>
      <w:r>
        <w:rPr>
          <w:rStyle w:val="WW8Num3z0"/>
          <w:rFonts w:ascii="Verdana" w:hAnsi="Verdana"/>
          <w:color w:val="000000"/>
          <w:sz w:val="18"/>
          <w:szCs w:val="18"/>
        </w:rPr>
        <w:t> </w:t>
      </w:r>
      <w:r>
        <w:rPr>
          <w:rFonts w:ascii="Verdana" w:hAnsi="Verdana"/>
          <w:color w:val="000000"/>
          <w:sz w:val="18"/>
          <w:szCs w:val="18"/>
        </w:rPr>
        <w:t>P.C. Основные права и обязанности государств как субъектов международного права: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P.C. М., 2002. - 32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исторический путь России к либеральной демократии: сборник документов / сост.:</w:t>
      </w:r>
      <w:r>
        <w:rPr>
          <w:rStyle w:val="WW8Num3z0"/>
          <w:rFonts w:ascii="Verdana" w:hAnsi="Verdana"/>
          <w:color w:val="000000"/>
          <w:sz w:val="18"/>
          <w:szCs w:val="18"/>
        </w:rPr>
        <w:t> </w:t>
      </w:r>
      <w:r>
        <w:rPr>
          <w:rStyle w:val="WW8Num4z0"/>
          <w:rFonts w:ascii="Verdana" w:hAnsi="Verdana"/>
          <w:color w:val="4682B4"/>
          <w:sz w:val="18"/>
          <w:szCs w:val="18"/>
        </w:rPr>
        <w:t>Гоголевский</w:t>
      </w:r>
      <w:r>
        <w:rPr>
          <w:rStyle w:val="WW8Num3z0"/>
          <w:rFonts w:ascii="Verdana" w:hAnsi="Verdana"/>
          <w:color w:val="000000"/>
          <w:sz w:val="18"/>
          <w:szCs w:val="18"/>
        </w:rPr>
        <w:t> </w:t>
      </w:r>
      <w:r>
        <w:rPr>
          <w:rFonts w:ascii="Verdana" w:hAnsi="Verdana"/>
          <w:color w:val="000000"/>
          <w:sz w:val="18"/>
          <w:szCs w:val="18"/>
        </w:rPr>
        <w:t>A.B. (Вступ. ст., коммент.); Коммент., библиогр.:</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Б.Н. М.: Гардарики, 2000. - 624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Конституционный статус личности в СССР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М.: Юрид. лит., 1980. - 256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Конституции зарубежных государств: учебное пособие / сост. проф. В.В. Маклаков. Изд. 3-е, перераб. и доп. М.: Издательство БЕК, 2002. -592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Конституция Российской Федерации и совершенствование механизмов защиты прав человека: сборник статей. / отв. Ред. Е.А.</w:t>
      </w:r>
      <w:r>
        <w:rPr>
          <w:rStyle w:val="WW8Num3z0"/>
          <w:rFonts w:ascii="Verdana" w:hAnsi="Verdana"/>
          <w:color w:val="000000"/>
          <w:sz w:val="18"/>
          <w:szCs w:val="18"/>
        </w:rPr>
        <w:t> </w:t>
      </w:r>
      <w:r>
        <w:rPr>
          <w:rStyle w:val="WW8Num4z0"/>
          <w:rFonts w:ascii="Verdana" w:hAnsi="Verdana"/>
          <w:color w:val="4682B4"/>
          <w:sz w:val="18"/>
          <w:szCs w:val="18"/>
        </w:rPr>
        <w:t>Лукашова</w:t>
      </w:r>
      <w:r>
        <w:rPr>
          <w:rStyle w:val="WW8Num3z0"/>
          <w:rFonts w:ascii="Verdana" w:hAnsi="Verdana"/>
          <w:color w:val="000000"/>
          <w:sz w:val="18"/>
          <w:szCs w:val="18"/>
        </w:rPr>
        <w:t> </w:t>
      </w:r>
      <w:r>
        <w:rPr>
          <w:rFonts w:ascii="Verdana" w:hAnsi="Verdana"/>
          <w:color w:val="000000"/>
          <w:sz w:val="18"/>
          <w:szCs w:val="18"/>
        </w:rPr>
        <w:t>М.: Институт государства и права РАН, 1994. - 177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Конституция Португальской Республики / Электронная библиотека. ARTLIBRARY. URL: http://artlibrarv2007.narod.rii/konstitucii.html (Дата обращения: 03.10.2010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Конституция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Бразилия / Российско-бразильский информационный проект о Бразилии, осуществляемый МЭПИ. URL: http://www.russobras.ru/constitution.php (Дата обращения: 18.06.2010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Конституция Республики Польша / Конституции и законы стран мира. URL: http://constitutions.ru/archives/182 (Дата обращения: 19.06.2010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Конституция Республики Польша. / Конституции и законы стран мира. URL: http://constitutions.ru/archives/182 (Дата обращения: 19.06.2010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Конституция Эстонской Республики. / Сайт Российского университета дружбы народов. URL: http://www.humanities.edu.ru/db/msg/6482 (Дата обращения: 17.06.2010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Комментарий к закону Российской Федерации «</w:t>
      </w:r>
      <w:r>
        <w:rPr>
          <w:rStyle w:val="WW8Num4z0"/>
          <w:rFonts w:ascii="Verdana" w:hAnsi="Verdana"/>
          <w:color w:val="4682B4"/>
          <w:sz w:val="18"/>
          <w:szCs w:val="18"/>
        </w:rPr>
        <w:t>О милиции</w:t>
      </w:r>
      <w:r>
        <w:rPr>
          <w:rFonts w:ascii="Verdana" w:hAnsi="Verdana"/>
          <w:color w:val="000000"/>
          <w:sz w:val="18"/>
          <w:szCs w:val="18"/>
        </w:rPr>
        <w:t>». Изд. 6-е, перераб. и доп. / сост. Б.П.</w:t>
      </w:r>
      <w:r>
        <w:rPr>
          <w:rStyle w:val="WW8Num3z0"/>
          <w:rFonts w:ascii="Verdana" w:hAnsi="Verdana"/>
          <w:color w:val="000000"/>
          <w:sz w:val="18"/>
          <w:szCs w:val="18"/>
        </w:rPr>
        <w:t> </w:t>
      </w:r>
      <w:r>
        <w:rPr>
          <w:rStyle w:val="WW8Num4z0"/>
          <w:rFonts w:ascii="Verdana" w:hAnsi="Verdana"/>
          <w:color w:val="4682B4"/>
          <w:sz w:val="18"/>
          <w:szCs w:val="18"/>
        </w:rPr>
        <w:t>Кондратов</w:t>
      </w:r>
      <w:r>
        <w:rPr>
          <w:rFonts w:ascii="Verdana" w:hAnsi="Verdana"/>
          <w:color w:val="000000"/>
          <w:sz w:val="18"/>
          <w:szCs w:val="18"/>
        </w:rPr>
        <w:t>, Ю.П. Соловей, В.В. Черников -М.: Проспект, 2009. 364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Корнев</w:t>
      </w:r>
      <w:r>
        <w:rPr>
          <w:rStyle w:val="WW8Num3z0"/>
          <w:rFonts w:ascii="Verdana" w:hAnsi="Verdana"/>
          <w:color w:val="000000"/>
          <w:sz w:val="18"/>
          <w:szCs w:val="18"/>
        </w:rPr>
        <w:t> </w:t>
      </w:r>
      <w:r>
        <w:rPr>
          <w:rFonts w:ascii="Verdana" w:hAnsi="Verdana"/>
          <w:color w:val="000000"/>
          <w:sz w:val="18"/>
          <w:szCs w:val="18"/>
        </w:rPr>
        <w:t>A.B., Борисов A.B. Правовая мысль в дореволюционной России: учеб. пособие. -М.: «</w:t>
      </w:r>
      <w:r>
        <w:rPr>
          <w:rStyle w:val="WW8Num4z0"/>
          <w:rFonts w:ascii="Verdana" w:hAnsi="Verdana"/>
          <w:color w:val="4682B4"/>
          <w:sz w:val="18"/>
          <w:szCs w:val="18"/>
        </w:rPr>
        <w:t>Эксмо</w:t>
      </w:r>
      <w:r>
        <w:rPr>
          <w:rFonts w:ascii="Verdana" w:hAnsi="Verdana"/>
          <w:color w:val="000000"/>
          <w:sz w:val="18"/>
          <w:szCs w:val="18"/>
        </w:rPr>
        <w:t>» 2005.-285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Кржнсков В.А. Толковый словарь конституционных терминов и понятий.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2006. - 480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Крнжанич Ю. Политика. URL: http://krotov.info/acts/17/krizhanich /krizh04.html#25 (Дата обращения: 25.12.2010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Лазарев Л. В. Конституционная юстиция в Российской Федерации: учебное пособ. — М.: БЕК, 1998.-462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C.B. Теория государства и права: учеб. для вузов.- М.: СПАРК, 1998.-448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проблемы: учеб. пособ. М.: Юристъ, 2000. — 256с.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 пособ. — М.: Проспект, 2011.-768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теории государства и права. М.: Юристъ, 2001.-656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Малъко A.B. Теория государства и права: учебник. Изд. 3-е. М.: Издательство «Дело»</w:t>
      </w:r>
      <w:r>
        <w:rPr>
          <w:rStyle w:val="WW8Num3z0"/>
          <w:rFonts w:ascii="Verdana" w:hAnsi="Verdana"/>
          <w:color w:val="000000"/>
          <w:sz w:val="18"/>
          <w:szCs w:val="18"/>
        </w:rPr>
        <w:t> </w:t>
      </w:r>
      <w:r>
        <w:rPr>
          <w:rStyle w:val="WW8Num4z0"/>
          <w:rFonts w:ascii="Verdana" w:hAnsi="Verdana"/>
          <w:color w:val="4682B4"/>
          <w:sz w:val="18"/>
          <w:szCs w:val="18"/>
        </w:rPr>
        <w:t>АНХ</w:t>
      </w:r>
      <w:r>
        <w:rPr>
          <w:rFonts w:ascii="Verdana" w:hAnsi="Verdana"/>
          <w:color w:val="000000"/>
          <w:sz w:val="18"/>
          <w:szCs w:val="18"/>
        </w:rPr>
        <w:t>, 2009. - 528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H.H., Малъко A.B. Теория государства и права: учебник. М.: Юристъ, 2005. - 541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Международная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внутригосударственная</w:t>
      </w:r>
      <w:r>
        <w:rPr>
          <w:rStyle w:val="WW8Num3z0"/>
          <w:rFonts w:ascii="Verdana" w:hAnsi="Verdana"/>
          <w:color w:val="000000"/>
          <w:sz w:val="18"/>
          <w:szCs w:val="18"/>
        </w:rPr>
        <w:t> </w:t>
      </w:r>
      <w:r>
        <w:rPr>
          <w:rFonts w:ascii="Verdana" w:hAnsi="Verdana"/>
          <w:color w:val="000000"/>
          <w:sz w:val="18"/>
          <w:szCs w:val="18"/>
        </w:rPr>
        <w:t>защита прав человека: учебник / под ред. P.M. Валеева. М.: Статут, 2011. - 830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в 2 т.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А.Г. Ходаков. М.: Бек, 1996. Т.1. - 530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Моление Даниила Заточника URL: http://old-russian.chat.ru/14zatoch.htm. (Дата обращения 20.01.2011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Мухаев</w:t>
      </w:r>
      <w:r>
        <w:rPr>
          <w:rStyle w:val="WW8Num3z0"/>
          <w:rFonts w:ascii="Verdana" w:hAnsi="Verdana"/>
          <w:color w:val="000000"/>
          <w:sz w:val="18"/>
          <w:szCs w:val="18"/>
        </w:rPr>
        <w:t> </w:t>
      </w:r>
      <w:r>
        <w:rPr>
          <w:rFonts w:ascii="Verdana" w:hAnsi="Verdana"/>
          <w:color w:val="000000"/>
          <w:sz w:val="18"/>
          <w:szCs w:val="18"/>
        </w:rPr>
        <w:t>Р.Т. Теория государства и права: учебник для вузов — М.: Издательство Приор, ИНФРА-М Изд. дом.</w:t>
      </w:r>
      <w:r>
        <w:rPr>
          <w:rStyle w:val="WW8Num3z0"/>
          <w:rFonts w:ascii="Verdana" w:hAnsi="Verdana"/>
          <w:color w:val="000000"/>
          <w:sz w:val="18"/>
          <w:szCs w:val="18"/>
        </w:rPr>
        <w:t> </w:t>
      </w:r>
      <w:r>
        <w:rPr>
          <w:rStyle w:val="WW8Num4z0"/>
          <w:rFonts w:ascii="Verdana" w:hAnsi="Verdana"/>
          <w:color w:val="4682B4"/>
          <w:sz w:val="18"/>
          <w:szCs w:val="18"/>
        </w:rPr>
        <w:t>ООО</w:t>
      </w:r>
      <w:r>
        <w:rPr>
          <w:rFonts w:ascii="Verdana" w:hAnsi="Verdana"/>
          <w:color w:val="000000"/>
          <w:sz w:val="18"/>
          <w:szCs w:val="18"/>
        </w:rPr>
        <w:t>, 2001. 464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Научно-практический комментарий к Конституции Российской Федерации / под. ред. В.В. Лазарева. Изд. 4-е, доп. и переаб.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 - 872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вузов. М.: Норма-ИНФРА-М, 2002. - 552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Новые конституции стран СНГ и Балтии: сборник документов. Вып. 2. М.: Манускрипт, Юрайт, 1998. - 672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Обеспечение прав человека в деятельности органов внутренних дел: учебник / под общ. ред. Ю.В.</w:t>
      </w:r>
      <w:r>
        <w:rPr>
          <w:rStyle w:val="WW8Num3z0"/>
          <w:rFonts w:ascii="Verdana" w:hAnsi="Verdana"/>
          <w:color w:val="000000"/>
          <w:sz w:val="18"/>
          <w:szCs w:val="18"/>
        </w:rPr>
        <w:t> </w:t>
      </w:r>
      <w:r>
        <w:rPr>
          <w:rStyle w:val="WW8Num4z0"/>
          <w:rFonts w:ascii="Verdana" w:hAnsi="Verdana"/>
          <w:color w:val="4682B4"/>
          <w:sz w:val="18"/>
          <w:szCs w:val="18"/>
        </w:rPr>
        <w:t>Анохина</w:t>
      </w:r>
      <w:r>
        <w:rPr>
          <w:rFonts w:ascii="Verdana" w:hAnsi="Verdana"/>
          <w:color w:val="000000"/>
          <w:sz w:val="18"/>
          <w:szCs w:val="18"/>
        </w:rPr>
        <w:t>, В.Я. Кикотя. М.: ЦОКР МВД России, 2010.-712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53000 слов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Под общ. ред. проф. Скворцова. Изд. 24-е, испр. — М.: ООО</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Издательство Оникс»: ООО «Издательство «</w:t>
      </w:r>
      <w:r>
        <w:rPr>
          <w:rStyle w:val="WW8Num4z0"/>
          <w:rFonts w:ascii="Verdana" w:hAnsi="Verdana"/>
          <w:color w:val="4682B4"/>
          <w:sz w:val="18"/>
          <w:szCs w:val="18"/>
        </w:rPr>
        <w:t>Мир и Образование</w:t>
      </w:r>
      <w:r>
        <w:rPr>
          <w:rFonts w:ascii="Verdana" w:hAnsi="Verdana"/>
          <w:color w:val="000000"/>
          <w:sz w:val="18"/>
          <w:szCs w:val="18"/>
        </w:rPr>
        <w:t>», 2008. -1200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Издательство "Азъ", 1992. 744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Официальный сайт Европейского Суда по правам человека. URL: http://www.echr.coe.int (Дата обращения: 02.04.2011 г.).</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Подмарев</w:t>
      </w:r>
      <w:r>
        <w:rPr>
          <w:rStyle w:val="WW8Num3z0"/>
          <w:rFonts w:ascii="Verdana" w:hAnsi="Verdana"/>
          <w:color w:val="000000"/>
          <w:sz w:val="18"/>
          <w:szCs w:val="18"/>
        </w:rPr>
        <w:t> </w:t>
      </w:r>
      <w:r>
        <w:rPr>
          <w:rFonts w:ascii="Verdana" w:hAnsi="Verdana"/>
          <w:color w:val="000000"/>
          <w:sz w:val="18"/>
          <w:szCs w:val="18"/>
        </w:rPr>
        <w:t>A.A. Конституционные основы ограничения прав и свобод человека и гражданина в Российской Федерации: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Подмарев</w:t>
      </w:r>
      <w:r>
        <w:rPr>
          <w:rStyle w:val="WW8Num3z0"/>
          <w:rFonts w:ascii="Verdana" w:hAnsi="Verdana"/>
          <w:color w:val="000000"/>
          <w:sz w:val="18"/>
          <w:szCs w:val="18"/>
        </w:rPr>
        <w:t> </w:t>
      </w:r>
      <w:r>
        <w:rPr>
          <w:rFonts w:ascii="Verdana" w:hAnsi="Verdana"/>
          <w:color w:val="000000"/>
          <w:sz w:val="18"/>
          <w:szCs w:val="18"/>
        </w:rPr>
        <w:t>A.A. Саратов. 2001. - 27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Полное собрание законов Российской империи. T. XXV. Отд. 1. № 26803.</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w:t>
      </w:r>
      <w:r>
        <w:rPr>
          <w:rStyle w:val="WW8Num3z0"/>
          <w:rFonts w:ascii="Verdana" w:hAnsi="Verdana"/>
          <w:color w:val="000000"/>
          <w:sz w:val="18"/>
          <w:szCs w:val="18"/>
        </w:rPr>
        <w:t> </w:t>
      </w:r>
      <w:r>
        <w:rPr>
          <w:rStyle w:val="WW8Num4z0"/>
          <w:rFonts w:ascii="Verdana" w:hAnsi="Verdana"/>
          <w:color w:val="4682B4"/>
          <w:sz w:val="18"/>
          <w:szCs w:val="18"/>
        </w:rPr>
        <w:t>Поправко</w:t>
      </w:r>
      <w:r>
        <w:rPr>
          <w:rStyle w:val="WW8Num3z0"/>
          <w:rFonts w:ascii="Verdana" w:hAnsi="Verdana"/>
          <w:color w:val="000000"/>
          <w:sz w:val="18"/>
          <w:szCs w:val="18"/>
        </w:rPr>
        <w:t> </w:t>
      </w:r>
      <w:r>
        <w:rPr>
          <w:rFonts w:ascii="Verdana" w:hAnsi="Verdana"/>
          <w:color w:val="000000"/>
          <w:sz w:val="18"/>
          <w:szCs w:val="18"/>
        </w:rPr>
        <w:t>Н.В. Конституционно-правовые гарантии обеспечения права на предпринимательскую деятельность: автореф. дис. . канд. юрид. наук / Поправко Н.В. М., 2007. - 27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Права человека накануне XXI века. Российско-американский диалог / отв. ред. Б. Гросс, П.</w:t>
      </w:r>
      <w:r>
        <w:rPr>
          <w:rStyle w:val="WW8Num3z0"/>
          <w:rFonts w:ascii="Verdana" w:hAnsi="Verdana"/>
          <w:color w:val="000000"/>
          <w:sz w:val="18"/>
          <w:szCs w:val="18"/>
        </w:rPr>
        <w:t> </w:t>
      </w:r>
      <w:r>
        <w:rPr>
          <w:rStyle w:val="WW8Num4z0"/>
          <w:rFonts w:ascii="Verdana" w:hAnsi="Verdana"/>
          <w:color w:val="4682B4"/>
          <w:sz w:val="18"/>
          <w:szCs w:val="18"/>
        </w:rPr>
        <w:t>Джувилер</w:t>
      </w:r>
      <w:r>
        <w:rPr>
          <w:rFonts w:ascii="Verdana" w:hAnsi="Verdana"/>
          <w:color w:val="000000"/>
          <w:sz w:val="18"/>
          <w:szCs w:val="18"/>
        </w:rPr>
        <w:t>, Е. Лукашева, В. Карташкин. М: Прогресс, Культура, 1994.-416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Права человека в Российской Федерации : докл. о событиях 2009 г. / сост. Д. Мещеряков. М.: Моск. Хельсинк. группа, 2010. - 282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Проблемы теории государства и права: учебник / под ред. С.С. Алексеева. М.: Юрид. лит., 1987. - 448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Проблемы теории государства и права: учебник / под ред. В.М. Сырых. М.: РАП, 2008. - 528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Публичные услуги: правовое регулирование (российский и зарубежный опыт): сборник / под общ.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H.A. Шевелевой.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 256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Радъко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учеб. Изд. 2-е. — М.: Проспект, 2009. 792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Российское законодательство Х-ХХ веков. Т. 9. Законодательство эпохи буржуазно-демократических революций. М.: Юрид. лит., 1994. - 352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Свод законов Российской империи. СПб.: 1892. Т. 1. Ч. 11. Учреждения министерств.</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Советское государственное право: учебник для юридических вузов. М.: Высш. Школа, 1978. - 439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Советский энциклопедический словарь — М.: «</w:t>
      </w:r>
      <w:r>
        <w:rPr>
          <w:rStyle w:val="WW8Num4z0"/>
          <w:rFonts w:ascii="Verdana" w:hAnsi="Verdana"/>
          <w:color w:val="4682B4"/>
          <w:sz w:val="18"/>
          <w:szCs w:val="18"/>
        </w:rPr>
        <w:t>Советская энциклопедия</w:t>
      </w:r>
      <w:r>
        <w:rPr>
          <w:rFonts w:ascii="Verdana" w:hAnsi="Verdana"/>
          <w:color w:val="000000"/>
          <w:sz w:val="18"/>
          <w:szCs w:val="18"/>
        </w:rPr>
        <w:t>», 1981. 1600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 М.: Издательство БЕК, 1995.-496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Теория государства и права: учебник для вузов / под. общ. ред. проф. C.B.</w:t>
      </w:r>
      <w:r>
        <w:rPr>
          <w:rStyle w:val="WW8Num3z0"/>
          <w:rFonts w:ascii="Verdana" w:hAnsi="Verdana"/>
          <w:color w:val="000000"/>
          <w:sz w:val="18"/>
          <w:szCs w:val="18"/>
        </w:rPr>
        <w:t> </w:t>
      </w:r>
      <w:r>
        <w:rPr>
          <w:rStyle w:val="WW8Num4z0"/>
          <w:rFonts w:ascii="Verdana" w:hAnsi="Verdana"/>
          <w:color w:val="4682B4"/>
          <w:sz w:val="18"/>
          <w:szCs w:val="18"/>
        </w:rPr>
        <w:t>Мартышина</w:t>
      </w:r>
      <w:r>
        <w:rPr>
          <w:rFonts w:ascii="Verdana" w:hAnsi="Verdana"/>
          <w:color w:val="000000"/>
          <w:sz w:val="18"/>
          <w:szCs w:val="18"/>
        </w:rPr>
        <w:t>. М.: Норма, 2007. - 496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Теория государства и права: учебник / под. ред. В.Я.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В.В. Лазарева. Изд. 3-е, перераб. и доп. М.: ИД «</w:t>
      </w:r>
      <w:r>
        <w:rPr>
          <w:rStyle w:val="WW8Num4z0"/>
          <w:rFonts w:ascii="Verdana" w:hAnsi="Verdana"/>
          <w:color w:val="4682B4"/>
          <w:sz w:val="18"/>
          <w:szCs w:val="18"/>
        </w:rPr>
        <w:t>ФОРУМ</w:t>
      </w:r>
      <w:r>
        <w:rPr>
          <w:rFonts w:ascii="Verdana" w:hAnsi="Verdana"/>
          <w:color w:val="000000"/>
          <w:sz w:val="18"/>
          <w:szCs w:val="18"/>
        </w:rPr>
        <w:t>»: ИНФРА-М, 2008. - 634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Теория государства и права: учебник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М.: Норма - Инфра-М., 1997. -570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Д.Н. Большой толковый словарь современного русского языка. М., Астрель, ACT, Хранитель, 2007. - 912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Философский энциклопедический словарь. — М.: Советская энциклопедия, 1989.-815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Е.М. Субъективное право и юридическая обязанность в механизме правового регулирования: автореф. дис. . канд. юрид. наук / Хохлова Е.М.</w:t>
      </w:r>
      <w:r>
        <w:rPr>
          <w:rStyle w:val="WW8Num3z0"/>
          <w:rFonts w:ascii="Verdana" w:hAnsi="Verdana"/>
          <w:color w:val="000000"/>
          <w:sz w:val="18"/>
          <w:szCs w:val="18"/>
        </w:rPr>
        <w:t> </w:t>
      </w:r>
      <w:r>
        <w:rPr>
          <w:rStyle w:val="WW8Num4z0"/>
          <w:rFonts w:ascii="Verdana" w:hAnsi="Verdana"/>
          <w:color w:val="4682B4"/>
          <w:sz w:val="18"/>
          <w:szCs w:val="18"/>
        </w:rPr>
        <w:t>Саратов</w:t>
      </w:r>
      <w:r>
        <w:rPr>
          <w:rFonts w:ascii="Verdana" w:hAnsi="Verdana"/>
          <w:color w:val="000000"/>
          <w:sz w:val="18"/>
          <w:szCs w:val="18"/>
        </w:rPr>
        <w:t>, 2008. - 26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Царев</w:t>
      </w:r>
      <w:r>
        <w:rPr>
          <w:rStyle w:val="WW8Num3z0"/>
          <w:rFonts w:ascii="Verdana" w:hAnsi="Verdana"/>
          <w:color w:val="000000"/>
          <w:sz w:val="18"/>
          <w:szCs w:val="18"/>
        </w:rPr>
        <w:t> </w:t>
      </w:r>
      <w:r>
        <w:rPr>
          <w:rFonts w:ascii="Verdana" w:hAnsi="Verdana"/>
          <w:color w:val="000000"/>
          <w:sz w:val="18"/>
          <w:szCs w:val="18"/>
        </w:rPr>
        <w:t>О.В. Принцип единства и взаимодействия прав и обязанностей в конституционном праве: автореф. дис. . канд. юрид. наук / Царев О.В. Челябинск, 2005. - 26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учеб. пособие: в 2 т. -М.: Изд-во «</w:t>
      </w:r>
      <w:r>
        <w:rPr>
          <w:rStyle w:val="WW8Num4z0"/>
          <w:rFonts w:ascii="Verdana" w:hAnsi="Verdana"/>
          <w:color w:val="4682B4"/>
          <w:sz w:val="18"/>
          <w:szCs w:val="18"/>
        </w:rPr>
        <w:t>Юридический колледж МГУ</w:t>
      </w:r>
      <w:r>
        <w:rPr>
          <w:rFonts w:ascii="Verdana" w:hAnsi="Verdana"/>
          <w:color w:val="000000"/>
          <w:sz w:val="18"/>
          <w:szCs w:val="18"/>
        </w:rPr>
        <w:t>», 1995. Т. 1.Вып. 1. —308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Чердат{ев А.Ф. Теория государства и права: учебник для вузов. -М.: Юрайт-М, 2002. 432 с.</w:t>
      </w:r>
    </w:p>
    <w:p w:rsidR="00AC49CC" w:rsidRDefault="00AC49CC" w:rsidP="00AC4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Энциклопедический словарь конституционного права. М.: Норма, 2000 - 688 с.</w:t>
      </w:r>
    </w:p>
    <w:p w:rsidR="009A0525" w:rsidRDefault="00AC49CC" w:rsidP="00AC49CC">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24" w:rsidRDefault="00726924">
      <w:r>
        <w:separator/>
      </w:r>
    </w:p>
  </w:endnote>
  <w:endnote w:type="continuationSeparator" w:id="0">
    <w:p w:rsidR="00726924" w:rsidRDefault="0072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24" w:rsidRDefault="00726924">
      <w:r>
        <w:separator/>
      </w:r>
    </w:p>
  </w:footnote>
  <w:footnote w:type="continuationSeparator" w:id="0">
    <w:p w:rsidR="00726924" w:rsidRDefault="0072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924"/>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6578-F4DE-4052-9A28-28BE0AE5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11976</TotalTime>
  <Pages>15</Pages>
  <Words>8284</Words>
  <Characters>47222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2009-02-06T08:36:00Z</cp:lastPrinted>
  <dcterms:created xsi:type="dcterms:W3CDTF">2015-03-22T11:10:00Z</dcterms:created>
  <dcterms:modified xsi:type="dcterms:W3CDTF">2015-10-08T09:14:00Z</dcterms:modified>
</cp:coreProperties>
</file>