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0C2D" w14:textId="0E1EF1B7" w:rsidR="00032524" w:rsidRDefault="001B2B27" w:rsidP="001B2B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Плєшков Сергій Петрович. Автоматизація управління енергоспоживанням в сільськогосподарському виробництві в умовах невизначеності: дисертація канд. техн. наук: 05.13.07 / Кіровоградський держ. технічний ун-т. - Кіровоград, 2003.</w:t>
      </w:r>
    </w:p>
    <w:p w14:paraId="63330E72" w14:textId="77777777" w:rsidR="001B2B27" w:rsidRPr="001B2B27" w:rsidRDefault="001B2B27" w:rsidP="001B2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B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Плєшков С.П.</w:t>
      </w:r>
      <w:r w:rsidRPr="001B2B27">
        <w:rPr>
          <w:rFonts w:ascii="Times New Roman" w:eastAsia="Times New Roman" w:hAnsi="Times New Roman" w:cs="Times New Roman"/>
          <w:color w:val="000000"/>
          <w:sz w:val="27"/>
          <w:szCs w:val="27"/>
        </w:rPr>
        <w:t> Автоматизація управління енергоспоживанням в сільськогосподарському виробництві в умовах невизначеності.-Рукопис.</w:t>
      </w:r>
    </w:p>
    <w:p w14:paraId="38BE04BB" w14:textId="77777777" w:rsidR="001B2B27" w:rsidRPr="001B2B27" w:rsidRDefault="001B2B27" w:rsidP="001B2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B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05.13.07 - Автоматизація технологічних процесів.-Кіровоградський державний технічний університет, Кіровоград, 2003.</w:t>
      </w:r>
    </w:p>
    <w:p w14:paraId="6CC84130" w14:textId="77777777" w:rsidR="001B2B27" w:rsidRPr="001B2B27" w:rsidRDefault="001B2B27" w:rsidP="001B2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B2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спрямована на вирішення актуальної наукової і технічної проблеми автоматизації управління енергоспоживанням сільськогосподарського виробництва в умовах невизначеності. На підставі аналізу процесів енергоспоживання обґрунтовано напрями енергозбереження у технологічних процесах сільськогосподарського виробництва з використанням автоматизованих систем управління енергоспоживанням. Розроблено стохастичні моделі графіків електричних навантажень, математичні моделі і алгоритми оперативного управління та прогнозування енергоспоживання в умовах невизначеності апріорної і поточної інформації. В дисертації розглянуті питання оптимізації процесів вироблення електроенергії комплексною електроенергетичною системою та управління енергоспоживанням з рахунок зсуву графіків технологічних процесів. Розроблено алгоритм управління, архітектуру та апаратний склад програмно-технічного комплексу, на основі об’єктно-орієнтованих інформаційних технологій.</w:t>
      </w:r>
    </w:p>
    <w:p w14:paraId="542BBD24" w14:textId="77777777" w:rsidR="001B2B27" w:rsidRPr="001B2B27" w:rsidRDefault="001B2B27" w:rsidP="001B2B27"/>
    <w:sectPr w:rsidR="001B2B27" w:rsidRPr="001B2B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44EC" w14:textId="77777777" w:rsidR="008D24FB" w:rsidRDefault="008D24FB">
      <w:pPr>
        <w:spacing w:after="0" w:line="240" w:lineRule="auto"/>
      </w:pPr>
      <w:r>
        <w:separator/>
      </w:r>
    </w:p>
  </w:endnote>
  <w:endnote w:type="continuationSeparator" w:id="0">
    <w:p w14:paraId="7CA65307" w14:textId="77777777" w:rsidR="008D24FB" w:rsidRDefault="008D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AC7F" w14:textId="77777777" w:rsidR="008D24FB" w:rsidRDefault="008D24FB">
      <w:pPr>
        <w:spacing w:after="0" w:line="240" w:lineRule="auto"/>
      </w:pPr>
      <w:r>
        <w:separator/>
      </w:r>
    </w:p>
  </w:footnote>
  <w:footnote w:type="continuationSeparator" w:id="0">
    <w:p w14:paraId="423A4146" w14:textId="77777777" w:rsidR="008D24FB" w:rsidRDefault="008D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4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4FB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10942</cp:revision>
  <dcterms:created xsi:type="dcterms:W3CDTF">2024-06-20T08:51:00Z</dcterms:created>
  <dcterms:modified xsi:type="dcterms:W3CDTF">2024-11-04T22:00:00Z</dcterms:modified>
  <cp:category/>
</cp:coreProperties>
</file>