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B6C78" w:rsidRDefault="003B6C78" w:rsidP="003B6C78">
      <w:r w:rsidRPr="00AE0942">
        <w:rPr>
          <w:rFonts w:ascii="Times New Roman" w:eastAsia="Times New Roman" w:hAnsi="Times New Roman" w:cs="Times New Roman"/>
          <w:b/>
          <w:sz w:val="24"/>
          <w:szCs w:val="24"/>
          <w:lang w:eastAsia="ru-RU"/>
        </w:rPr>
        <w:t>Дженчако Тетяна Миколаївна</w:t>
      </w:r>
      <w:r w:rsidRPr="00AE0942">
        <w:rPr>
          <w:rFonts w:ascii="Times New Roman" w:eastAsia="Times New Roman" w:hAnsi="Times New Roman" w:cs="Times New Roman"/>
          <w:sz w:val="24"/>
          <w:szCs w:val="24"/>
          <w:lang w:eastAsia="ru-RU"/>
        </w:rPr>
        <w:t xml:space="preserve">, адвокат. Назва дисертації: «Адміністративно-правова профілактика дорожньо-транспортного травматизму в Україні». </w:t>
      </w:r>
      <w:r w:rsidRPr="00AE0942">
        <w:rPr>
          <w:rFonts w:ascii="Times New Roman" w:eastAsia="Times New Roman" w:hAnsi="Times New Roman" w:cs="Times New Roman"/>
          <w:bCs/>
          <w:sz w:val="24"/>
          <w:szCs w:val="24"/>
          <w:lang w:eastAsia="ru-RU"/>
        </w:rPr>
        <w:t>Шифр та назва спеціальності</w:t>
      </w:r>
      <w:r w:rsidRPr="00AE0942">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CD7D1F" w:rsidRPr="003B6C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3B6C78" w:rsidRPr="003B6C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A01D0-D05F-49CD-B057-5D372931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2021-09-02T18:31:00Z</dcterms:created>
  <dcterms:modified xsi:type="dcterms:W3CDTF">2021-09-03T10:04:00Z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