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1"/>
            <w:color w:val="0070C0"/>
          </w:rPr>
          <w:t>http://www.mydisser.com/search.html</w:t>
        </w:r>
      </w:hyperlink>
    </w:p>
    <w:p w:rsidR="007734EE" w:rsidRDefault="007734EE" w:rsidP="007734EE">
      <w:pPr>
        <w:spacing w:line="312" w:lineRule="auto"/>
        <w:jc w:val="center"/>
        <w:rPr>
          <w:b/>
          <w:sz w:val="28"/>
          <w:szCs w:val="28"/>
        </w:rPr>
      </w:pPr>
      <w:bookmarkStart w:id="0" w:name="_Hlt159839706"/>
      <w:bookmarkEnd w:id="0"/>
    </w:p>
    <w:p w:rsidR="00710173" w:rsidRDefault="00710173" w:rsidP="00710173">
      <w:pPr>
        <w:jc w:val="center"/>
        <w:rPr>
          <w:rFonts w:ascii="Times New Roman" w:hAnsi="Times New Roman" w:cs="Times New Roman"/>
          <w:b/>
          <w:lang w:val="uk-UA"/>
        </w:rPr>
      </w:pPr>
    </w:p>
    <w:p w:rsidR="00E9564E" w:rsidRDefault="00E9564E" w:rsidP="00E9564E">
      <w:pPr>
        <w:pStyle w:val="Title"/>
      </w:pPr>
      <w:r>
        <w:t>ИНСТИТУТ ГЕРОНТОЛОГИИ АМН УКРАИНЫ</w:t>
      </w:r>
    </w:p>
    <w:p w:rsidR="00E9564E" w:rsidRDefault="00E9564E" w:rsidP="00E9564E">
      <w:pPr>
        <w:pStyle w:val="Subtitle"/>
        <w:ind w:firstLine="6804"/>
      </w:pPr>
      <w:r>
        <w:t>На правах рукописи</w:t>
      </w:r>
    </w:p>
    <w:p w:rsidR="00E9564E" w:rsidRDefault="00E9564E" w:rsidP="00E9564E">
      <w:pPr>
        <w:pStyle w:val="Normal0"/>
        <w:spacing w:line="360" w:lineRule="auto"/>
        <w:jc w:val="both"/>
        <w:rPr>
          <w:sz w:val="28"/>
        </w:rPr>
      </w:pPr>
    </w:p>
    <w:p w:rsidR="00E9564E" w:rsidRDefault="00E9564E" w:rsidP="00E9564E">
      <w:pPr>
        <w:pStyle w:val="heading11"/>
        <w:spacing w:line="360" w:lineRule="auto"/>
        <w:jc w:val="center"/>
        <w:rPr>
          <w:b w:val="0"/>
        </w:rPr>
      </w:pPr>
      <w:r>
        <w:rPr>
          <w:b w:val="0"/>
        </w:rPr>
        <w:t>АСАНОВ ЭРВИН ОСМАНОВИЧ</w:t>
      </w:r>
    </w:p>
    <w:p w:rsidR="00E9564E" w:rsidRDefault="00E9564E" w:rsidP="00E9564E">
      <w:pPr>
        <w:pStyle w:val="Normal0"/>
        <w:spacing w:line="360" w:lineRule="auto"/>
        <w:jc w:val="center"/>
        <w:rPr>
          <w:sz w:val="28"/>
        </w:rPr>
      </w:pPr>
    </w:p>
    <w:p w:rsidR="00E9564E" w:rsidRDefault="00E9564E" w:rsidP="00E9564E">
      <w:pPr>
        <w:pStyle w:val="Normal0"/>
        <w:spacing w:line="360" w:lineRule="auto"/>
        <w:ind w:firstLine="5103"/>
        <w:rPr>
          <w:b/>
          <w:sz w:val="28"/>
          <w:lang w:val="uk-UA"/>
        </w:rPr>
      </w:pPr>
      <w:r>
        <w:rPr>
          <w:sz w:val="28"/>
          <w:lang w:val="uk-UA"/>
        </w:rPr>
        <w:t>УДК</w:t>
      </w:r>
      <w:r>
        <w:rPr>
          <w:sz w:val="28"/>
        </w:rPr>
        <w:t xml:space="preserve"> 612. 67: 612. 23: 612. 261</w:t>
      </w:r>
    </w:p>
    <w:p w:rsidR="00E9564E" w:rsidRDefault="00E9564E" w:rsidP="00E9564E">
      <w:pPr>
        <w:pStyle w:val="Normal0"/>
        <w:spacing w:line="360" w:lineRule="auto"/>
        <w:rPr>
          <w:b/>
          <w:sz w:val="28"/>
          <w:lang w:val="uk-UA"/>
        </w:rPr>
      </w:pPr>
    </w:p>
    <w:p w:rsidR="00E9564E" w:rsidRDefault="00E9564E" w:rsidP="00E9564E">
      <w:pPr>
        <w:pStyle w:val="heading2"/>
      </w:pPr>
    </w:p>
    <w:p w:rsidR="00E9564E" w:rsidRDefault="00E9564E" w:rsidP="00E9564E">
      <w:pPr>
        <w:pStyle w:val="Normal0"/>
        <w:spacing w:line="360" w:lineRule="auto"/>
        <w:jc w:val="both"/>
        <w:rPr>
          <w:sz w:val="28"/>
        </w:rPr>
      </w:pPr>
    </w:p>
    <w:p w:rsidR="00E9564E" w:rsidRDefault="00E9564E" w:rsidP="00E9564E">
      <w:pPr>
        <w:pStyle w:val="Normal0"/>
        <w:spacing w:line="360" w:lineRule="auto"/>
        <w:ind w:right="194"/>
        <w:jc w:val="center"/>
        <w:rPr>
          <w:b/>
          <w:sz w:val="28"/>
        </w:rPr>
      </w:pPr>
      <w:bookmarkStart w:id="1" w:name="_GoBack"/>
      <w:r>
        <w:rPr>
          <w:b/>
          <w:sz w:val="28"/>
        </w:rPr>
        <w:t>ВОЗРАСТНЫЕ ОСОБЕННОСТИ РЕАКЦИИ ОРГАНИЗМА</w:t>
      </w:r>
    </w:p>
    <w:p w:rsidR="00E9564E" w:rsidRDefault="00E9564E" w:rsidP="00E9564E">
      <w:pPr>
        <w:pStyle w:val="Normal0"/>
        <w:spacing w:line="360" w:lineRule="auto"/>
        <w:ind w:right="194"/>
        <w:jc w:val="center"/>
        <w:rPr>
          <w:b/>
          <w:sz w:val="28"/>
        </w:rPr>
      </w:pPr>
      <w:r>
        <w:rPr>
          <w:b/>
          <w:sz w:val="28"/>
        </w:rPr>
        <w:t>НА ГИПОКСИЧЕСКИЙ СТРЕСС: МЕХАНИЗМЫ И ПУТИ ПОВЫШЕНИЯ УСТОЙЧИВОСТИ К ГИПОКСИИ</w:t>
      </w:r>
    </w:p>
    <w:bookmarkEnd w:id="1"/>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p w:rsidR="00E9564E" w:rsidRDefault="00E9564E" w:rsidP="00E9564E">
      <w:pPr>
        <w:pStyle w:val="Normal0"/>
        <w:jc w:val="center"/>
        <w:rPr>
          <w:sz w:val="28"/>
        </w:rPr>
      </w:pPr>
      <w:r>
        <w:rPr>
          <w:sz w:val="28"/>
        </w:rPr>
        <w:t>14.03.03 – нормальная физиология</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p w:rsidR="00E9564E" w:rsidRDefault="00E9564E" w:rsidP="00E9564E">
      <w:pPr>
        <w:pStyle w:val="heading2"/>
      </w:pPr>
      <w:r>
        <w:t>Диссертация на соискание научной степени доктора медицинских наук</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p w:rsidR="00E9564E" w:rsidRDefault="00E9564E" w:rsidP="00E9564E">
      <w:pPr>
        <w:pStyle w:val="Normal0"/>
        <w:spacing w:line="360" w:lineRule="auto"/>
        <w:ind w:left="5103"/>
        <w:jc w:val="both"/>
        <w:rPr>
          <w:sz w:val="28"/>
        </w:rPr>
      </w:pPr>
      <w:r>
        <w:rPr>
          <w:sz w:val="28"/>
        </w:rPr>
        <w:t>Научный консультант</w:t>
      </w:r>
    </w:p>
    <w:p w:rsidR="00E9564E" w:rsidRDefault="00E9564E" w:rsidP="00E9564E">
      <w:pPr>
        <w:pStyle w:val="Normal0"/>
        <w:spacing w:line="360" w:lineRule="auto"/>
        <w:ind w:left="5103"/>
        <w:jc w:val="both"/>
        <w:rPr>
          <w:sz w:val="28"/>
        </w:rPr>
      </w:pPr>
      <w:r>
        <w:rPr>
          <w:sz w:val="28"/>
        </w:rPr>
        <w:t>Коркушко Олег Васильевич,</w:t>
      </w:r>
      <w:r>
        <w:t xml:space="preserve"> </w:t>
      </w:r>
    </w:p>
    <w:p w:rsidR="00E9564E" w:rsidRDefault="00E9564E" w:rsidP="00E9564E">
      <w:pPr>
        <w:pStyle w:val="4fff"/>
        <w:spacing w:line="360" w:lineRule="auto"/>
      </w:pPr>
      <w:r>
        <w:lastRenderedPageBreak/>
        <w:t>доктор медицинских наук, профессор, академик АМН Украины, член-корр. НАН Украины и АМН России</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p w:rsidR="00E9564E" w:rsidRDefault="00E9564E" w:rsidP="00E9564E">
      <w:pPr>
        <w:pStyle w:val="heading2"/>
      </w:pPr>
      <w:r>
        <w:t>КИЕВ - 2008</w:t>
      </w:r>
    </w:p>
    <w:p w:rsidR="00E9564E" w:rsidRDefault="00E9564E" w:rsidP="00E9564E">
      <w:pPr>
        <w:pStyle w:val="Normal0"/>
        <w:spacing w:line="360" w:lineRule="auto"/>
        <w:jc w:val="center"/>
        <w:rPr>
          <w:b/>
          <w:sz w:val="28"/>
        </w:rPr>
      </w:pPr>
      <w:r>
        <w:br w:type="page"/>
      </w:r>
      <w:r>
        <w:rPr>
          <w:b/>
          <w:sz w:val="28"/>
        </w:rPr>
        <w:lastRenderedPageBreak/>
        <w:t>СОДЕРЖАНИЕ</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tbl>
      <w:tblPr>
        <w:tblW w:w="0" w:type="auto"/>
        <w:tblInd w:w="108" w:type="dxa"/>
        <w:tblLayout w:type="fixed"/>
        <w:tblLook w:val="0000" w:firstRow="0" w:lastRow="0" w:firstColumn="0" w:lastColumn="0" w:noHBand="0" w:noVBand="0"/>
      </w:tblPr>
      <w:tblGrid>
        <w:gridCol w:w="9360"/>
        <w:gridCol w:w="720"/>
      </w:tblGrid>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ПЕРЕЧЕНЬ УСЛОВНЫХ СОКРАЩЕНИЙ ………………....…….…………..</w:t>
            </w:r>
          </w:p>
        </w:tc>
        <w:tc>
          <w:tcPr>
            <w:tcW w:w="720" w:type="dxa"/>
          </w:tcPr>
          <w:p w:rsidR="00E9564E" w:rsidRDefault="00E9564E" w:rsidP="004B74E1">
            <w:pPr>
              <w:pStyle w:val="Normal0"/>
              <w:spacing w:line="360" w:lineRule="auto"/>
              <w:jc w:val="both"/>
              <w:rPr>
                <w:sz w:val="28"/>
              </w:rPr>
            </w:pPr>
            <w:r>
              <w:rPr>
                <w:sz w:val="28"/>
              </w:rPr>
              <w:t>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ВВЕДЕНИЕ ……………………………………………….…...…………………</w:t>
            </w:r>
          </w:p>
        </w:tc>
        <w:tc>
          <w:tcPr>
            <w:tcW w:w="720" w:type="dxa"/>
          </w:tcPr>
          <w:p w:rsidR="00E9564E" w:rsidRDefault="00E9564E" w:rsidP="004B74E1">
            <w:pPr>
              <w:pStyle w:val="Normal0"/>
              <w:spacing w:line="360" w:lineRule="auto"/>
              <w:jc w:val="both"/>
              <w:rPr>
                <w:sz w:val="28"/>
              </w:rPr>
            </w:pPr>
            <w:r>
              <w:rPr>
                <w:sz w:val="28"/>
              </w:rPr>
              <w:t>10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caps/>
                <w:sz w:val="28"/>
              </w:rPr>
            </w:pPr>
            <w:r>
              <w:rPr>
                <w:caps/>
                <w:sz w:val="28"/>
              </w:rPr>
              <w:t xml:space="preserve">РАЗДЕЛ 1. </w:t>
            </w:r>
            <w:r>
              <w:rPr>
                <w:sz w:val="28"/>
              </w:rPr>
              <w:t>МЕХАНИЗМЫ УСТОЙЧИВОСТИ К ГИПОКСИИ, МЕТОДЫ КОРРЕКЦИИ ГИПОКСИЧЕСКИХ СДВИГОВ И ПОВЫШЕНИЯ УСТОЙЧИВОСТИ К ГИПОКСИИ (ЛИТЕРАТУРНЫЙ ОБЗОР).</w:t>
            </w:r>
            <w:r>
              <w:rPr>
                <w:caps/>
                <w:sz w:val="28"/>
              </w:rPr>
              <w:t>……………</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23</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1.1. Гипоксия и гипоксические состояния: определение, механизмы развития, классификация, возрастные особенности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1.1.1. Определение, классификация гипоксий …………………………………</w:t>
            </w:r>
          </w:p>
        </w:tc>
        <w:tc>
          <w:tcPr>
            <w:tcW w:w="720" w:type="dxa"/>
          </w:tcPr>
          <w:p w:rsidR="00E9564E" w:rsidRDefault="00E9564E" w:rsidP="004B74E1">
            <w:pPr>
              <w:pStyle w:val="Normal0"/>
              <w:spacing w:line="360" w:lineRule="auto"/>
              <w:jc w:val="both"/>
              <w:rPr>
                <w:sz w:val="28"/>
              </w:rPr>
            </w:pPr>
            <w:r>
              <w:rPr>
                <w:sz w:val="28"/>
              </w:rPr>
              <w:t>24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1.1.2. Гипоксическая гипоксия, механизмы развития, адаптация к ней ……..</w:t>
            </w:r>
          </w:p>
        </w:tc>
        <w:tc>
          <w:tcPr>
            <w:tcW w:w="720" w:type="dxa"/>
          </w:tcPr>
          <w:p w:rsidR="00E9564E" w:rsidRDefault="00E9564E" w:rsidP="004B74E1">
            <w:pPr>
              <w:pStyle w:val="Normal0"/>
              <w:spacing w:line="360" w:lineRule="auto"/>
              <w:jc w:val="both"/>
              <w:rPr>
                <w:sz w:val="28"/>
              </w:rPr>
            </w:pPr>
            <w:r>
              <w:rPr>
                <w:sz w:val="28"/>
              </w:rPr>
              <w:t>27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1.1.3. Влияние гипоксии на функционирование различных органов ………..</w:t>
            </w:r>
          </w:p>
        </w:tc>
        <w:tc>
          <w:tcPr>
            <w:tcW w:w="720" w:type="dxa"/>
          </w:tcPr>
          <w:p w:rsidR="00E9564E" w:rsidRDefault="00E9564E" w:rsidP="004B74E1">
            <w:pPr>
              <w:pStyle w:val="Normal0"/>
              <w:spacing w:line="360" w:lineRule="auto"/>
              <w:jc w:val="both"/>
              <w:rPr>
                <w:sz w:val="28"/>
                <w:lang w:val="en-US"/>
              </w:rPr>
            </w:pPr>
            <w:r>
              <w:rPr>
                <w:sz w:val="28"/>
              </w:rPr>
              <w:t>3</w:t>
            </w:r>
            <w:r>
              <w:rPr>
                <w:sz w:val="28"/>
                <w:lang w:val="en-US"/>
              </w:rPr>
              <w:t>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1.2. Устойчивость к гипоксии: возрастные особенности ……………………..</w:t>
            </w:r>
          </w:p>
        </w:tc>
        <w:tc>
          <w:tcPr>
            <w:tcW w:w="720" w:type="dxa"/>
          </w:tcPr>
          <w:p w:rsidR="00E9564E" w:rsidRDefault="00E9564E" w:rsidP="004B74E1">
            <w:pPr>
              <w:pStyle w:val="Normal0"/>
              <w:spacing w:line="360" w:lineRule="auto"/>
              <w:jc w:val="both"/>
              <w:rPr>
                <w:sz w:val="28"/>
                <w:lang w:val="en-US"/>
              </w:rPr>
            </w:pPr>
            <w:r>
              <w:rPr>
                <w:sz w:val="28"/>
              </w:rPr>
              <w:t>4</w:t>
            </w:r>
            <w:r>
              <w:rPr>
                <w:sz w:val="28"/>
                <w:lang w:val="en-US"/>
              </w:rPr>
              <w:t>5</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1.3. Методы повышения устойчивости к гипоксии и коррекции гипоксических сдвигов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lang w:val="en-US"/>
              </w:rPr>
            </w:pPr>
            <w:r>
              <w:rPr>
                <w:sz w:val="28"/>
              </w:rPr>
              <w:t>5</w:t>
            </w:r>
            <w:r>
              <w:rPr>
                <w:sz w:val="28"/>
                <w:lang w:val="en-US"/>
              </w:rPr>
              <w:t>3</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1.3.1. Гипоксические тренировки ………………………………………………</w:t>
            </w:r>
          </w:p>
        </w:tc>
        <w:tc>
          <w:tcPr>
            <w:tcW w:w="720" w:type="dxa"/>
          </w:tcPr>
          <w:p w:rsidR="00E9564E" w:rsidRDefault="00E9564E" w:rsidP="004B74E1">
            <w:pPr>
              <w:pStyle w:val="Normal0"/>
              <w:spacing w:line="360" w:lineRule="auto"/>
              <w:jc w:val="both"/>
              <w:rPr>
                <w:sz w:val="28"/>
                <w:lang w:val="en-US"/>
              </w:rPr>
            </w:pPr>
            <w:r>
              <w:rPr>
                <w:sz w:val="28"/>
              </w:rPr>
              <w:t>5</w:t>
            </w:r>
            <w:r>
              <w:rPr>
                <w:sz w:val="28"/>
                <w:lang w:val="en-US"/>
              </w:rPr>
              <w:t>3</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1.3.2. Антигипоксанты …………………………………………………………</w:t>
            </w:r>
          </w:p>
        </w:tc>
        <w:tc>
          <w:tcPr>
            <w:tcW w:w="720" w:type="dxa"/>
          </w:tcPr>
          <w:p w:rsidR="00E9564E" w:rsidRDefault="00E9564E" w:rsidP="004B74E1">
            <w:pPr>
              <w:pStyle w:val="Normal0"/>
              <w:spacing w:line="360" w:lineRule="auto"/>
              <w:jc w:val="both"/>
              <w:rPr>
                <w:sz w:val="28"/>
              </w:rPr>
            </w:pPr>
            <w:r>
              <w:rPr>
                <w:sz w:val="28"/>
              </w:rPr>
              <w:t>63</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РАЗДЕЛ 2. МАТЕРИАЛ И МЕТОДЫ ОБСЛЕДОВАНИЯ……………………</w:t>
            </w:r>
          </w:p>
        </w:tc>
        <w:tc>
          <w:tcPr>
            <w:tcW w:w="720" w:type="dxa"/>
          </w:tcPr>
          <w:p w:rsidR="00E9564E" w:rsidRDefault="00E9564E" w:rsidP="004B74E1">
            <w:pPr>
              <w:pStyle w:val="Normal0"/>
              <w:spacing w:line="360" w:lineRule="auto"/>
              <w:jc w:val="both"/>
              <w:rPr>
                <w:sz w:val="28"/>
                <w:lang w:val="en-US"/>
              </w:rPr>
            </w:pPr>
            <w:r>
              <w:rPr>
                <w:sz w:val="28"/>
              </w:rPr>
              <w:t>6</w:t>
            </w:r>
            <w:r>
              <w:rPr>
                <w:sz w:val="28"/>
                <w:lang w:val="en-US"/>
              </w:rPr>
              <w:t>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2.1. Клиническая характеристика обследованных людей ……………………</w:t>
            </w:r>
          </w:p>
        </w:tc>
        <w:tc>
          <w:tcPr>
            <w:tcW w:w="720" w:type="dxa"/>
          </w:tcPr>
          <w:p w:rsidR="00E9564E" w:rsidRDefault="00E9564E" w:rsidP="004B74E1">
            <w:pPr>
              <w:pStyle w:val="Normal0"/>
              <w:spacing w:line="360" w:lineRule="auto"/>
              <w:jc w:val="both"/>
              <w:rPr>
                <w:sz w:val="28"/>
                <w:lang w:val="en-US"/>
              </w:rPr>
            </w:pPr>
            <w:r>
              <w:rPr>
                <w:sz w:val="28"/>
              </w:rPr>
              <w:t>6</w:t>
            </w:r>
            <w:r>
              <w:rPr>
                <w:sz w:val="28"/>
                <w:lang w:val="en-US"/>
              </w:rPr>
              <w:t>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2.2. Методы обследования………………………………………………………</w:t>
            </w:r>
          </w:p>
        </w:tc>
        <w:tc>
          <w:tcPr>
            <w:tcW w:w="720" w:type="dxa"/>
          </w:tcPr>
          <w:p w:rsidR="00E9564E" w:rsidRDefault="00E9564E" w:rsidP="004B74E1">
            <w:pPr>
              <w:pStyle w:val="Normal0"/>
              <w:spacing w:line="360" w:lineRule="auto"/>
              <w:jc w:val="both"/>
              <w:rPr>
                <w:sz w:val="28"/>
                <w:lang w:val="en-US"/>
              </w:rPr>
            </w:pPr>
            <w:r>
              <w:rPr>
                <w:sz w:val="28"/>
                <w:lang w:val="en-US"/>
              </w:rPr>
              <w:t>70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2.2.1. Функциональные пробы …………………………………………………</w:t>
            </w:r>
          </w:p>
        </w:tc>
        <w:tc>
          <w:tcPr>
            <w:tcW w:w="720" w:type="dxa"/>
          </w:tcPr>
          <w:p w:rsidR="00E9564E" w:rsidRDefault="00E9564E" w:rsidP="004B74E1">
            <w:pPr>
              <w:pStyle w:val="Normal0"/>
              <w:spacing w:line="360" w:lineRule="auto"/>
              <w:jc w:val="both"/>
              <w:rPr>
                <w:sz w:val="28"/>
                <w:lang w:val="en-US"/>
              </w:rPr>
            </w:pPr>
            <w:r>
              <w:rPr>
                <w:sz w:val="28"/>
                <w:lang w:val="en-US"/>
              </w:rPr>
              <w:t>70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2.2.2. Методы изучения реакции на гипоксию ………………………………..</w:t>
            </w:r>
          </w:p>
        </w:tc>
        <w:tc>
          <w:tcPr>
            <w:tcW w:w="720" w:type="dxa"/>
          </w:tcPr>
          <w:p w:rsidR="00E9564E" w:rsidRDefault="00E9564E" w:rsidP="004B74E1">
            <w:pPr>
              <w:pStyle w:val="Normal0"/>
              <w:spacing w:line="360" w:lineRule="auto"/>
              <w:jc w:val="both"/>
              <w:rPr>
                <w:sz w:val="28"/>
                <w:lang w:val="uk-UA"/>
              </w:rPr>
            </w:pPr>
            <w:r>
              <w:rPr>
                <w:sz w:val="28"/>
              </w:rPr>
              <w:t>7</w:t>
            </w:r>
            <w:r>
              <w:rPr>
                <w:sz w:val="28"/>
                <w:lang w:val="uk-UA"/>
              </w:rPr>
              <w:t>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2.2.3. Методы повышения устойчивости к гипоксии …………………………</w:t>
            </w:r>
          </w:p>
        </w:tc>
        <w:tc>
          <w:tcPr>
            <w:tcW w:w="720" w:type="dxa"/>
          </w:tcPr>
          <w:p w:rsidR="00E9564E" w:rsidRDefault="00E9564E" w:rsidP="004B74E1">
            <w:pPr>
              <w:pStyle w:val="Normal0"/>
              <w:spacing w:line="360" w:lineRule="auto"/>
              <w:jc w:val="both"/>
              <w:rPr>
                <w:sz w:val="28"/>
                <w:lang w:val="en-US"/>
              </w:rPr>
            </w:pPr>
            <w:r>
              <w:rPr>
                <w:sz w:val="28"/>
              </w:rPr>
              <w:t>8</w:t>
            </w:r>
            <w:r>
              <w:rPr>
                <w:sz w:val="28"/>
                <w:lang w:val="en-US"/>
              </w:rPr>
              <w:t>1</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2.2.4. Оценка эффективности гипоксических тренировок и медикаментозной коррекции…………………………………………………….</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lang w:val="en-US"/>
              </w:rPr>
            </w:pPr>
            <w:r>
              <w:rPr>
                <w:sz w:val="28"/>
              </w:rPr>
              <w:t>8</w:t>
            </w:r>
            <w:r>
              <w:rPr>
                <w:sz w:val="28"/>
                <w:lang w:val="en-US"/>
              </w:rPr>
              <w:t>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2.2.5. Методы статистического анализа полученных результатов …………...</w:t>
            </w:r>
          </w:p>
        </w:tc>
        <w:tc>
          <w:tcPr>
            <w:tcW w:w="720" w:type="dxa"/>
          </w:tcPr>
          <w:p w:rsidR="00E9564E" w:rsidRDefault="00E9564E" w:rsidP="004B74E1">
            <w:pPr>
              <w:pStyle w:val="Normal0"/>
              <w:spacing w:line="360" w:lineRule="auto"/>
              <w:jc w:val="both"/>
              <w:rPr>
                <w:sz w:val="28"/>
                <w:lang w:val="en-US"/>
              </w:rPr>
            </w:pPr>
            <w:r>
              <w:rPr>
                <w:sz w:val="28"/>
              </w:rPr>
              <w:t>8</w:t>
            </w:r>
            <w:r>
              <w:rPr>
                <w:sz w:val="28"/>
                <w:lang w:val="en-US"/>
              </w:rPr>
              <w:t>9</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РАЗДЕЛ 3. ВОЗРАСТНЫЕ ОСОБЕННОСТИ РЕАКЦИИ ВЕНТИЛЯЦИИ НА ГИПОКСИЮ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90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3.1. Возрастные особенности вентиляторной реакции при дыхании 12 % О</w:t>
            </w:r>
            <w:r>
              <w:rPr>
                <w:sz w:val="28"/>
                <w:vertAlign w:val="subscript"/>
              </w:rPr>
              <w:t>2</w:t>
            </w:r>
            <w:r>
              <w:rPr>
                <w:sz w:val="28"/>
              </w:rPr>
              <w:t xml:space="preserve"> </w:t>
            </w:r>
            <w:r>
              <w:rPr>
                <w:sz w:val="28"/>
              </w:rPr>
              <w:lastRenderedPageBreak/>
              <w:t>в течении десяти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lastRenderedPageBreak/>
              <w:t>90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lastRenderedPageBreak/>
              <w:t>3.2. Возрастные особенности вентиляторной реакции при дыхании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lang w:val="en-US"/>
              </w:rPr>
            </w:pPr>
            <w:r>
              <w:rPr>
                <w:sz w:val="28"/>
              </w:rPr>
              <w:t>10</w:t>
            </w:r>
            <w:r>
              <w:rPr>
                <w:sz w:val="28"/>
                <w:lang w:val="en-US"/>
              </w:rPr>
              <w:t>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3.2.1. Динамика сатурации ……………………………………………………...</w:t>
            </w:r>
          </w:p>
        </w:tc>
        <w:tc>
          <w:tcPr>
            <w:tcW w:w="720" w:type="dxa"/>
          </w:tcPr>
          <w:p w:rsidR="00E9564E" w:rsidRDefault="00E9564E" w:rsidP="004B74E1">
            <w:pPr>
              <w:pStyle w:val="Normal0"/>
              <w:spacing w:line="360" w:lineRule="auto"/>
              <w:jc w:val="both"/>
              <w:rPr>
                <w:sz w:val="28"/>
                <w:lang w:val="en-US"/>
              </w:rPr>
            </w:pPr>
            <w:r>
              <w:rPr>
                <w:sz w:val="28"/>
              </w:rPr>
              <w:t>10</w:t>
            </w:r>
            <w:r>
              <w:rPr>
                <w:sz w:val="28"/>
                <w:lang w:val="en-US"/>
              </w:rPr>
              <w:t>1</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3.2.2. Динамика вентиляции ……………………………………………………</w:t>
            </w:r>
          </w:p>
        </w:tc>
        <w:tc>
          <w:tcPr>
            <w:tcW w:w="720" w:type="dxa"/>
          </w:tcPr>
          <w:p w:rsidR="00E9564E" w:rsidRDefault="00E9564E" w:rsidP="004B74E1">
            <w:pPr>
              <w:pStyle w:val="Normal0"/>
              <w:spacing w:line="360" w:lineRule="auto"/>
              <w:jc w:val="both"/>
              <w:rPr>
                <w:sz w:val="28"/>
                <w:lang w:val="en-US"/>
              </w:rPr>
            </w:pPr>
            <w:r>
              <w:rPr>
                <w:sz w:val="28"/>
              </w:rPr>
              <w:t>10</w:t>
            </w:r>
            <w:r>
              <w:rPr>
                <w:sz w:val="28"/>
                <w:lang w:val="en-US"/>
              </w:rPr>
              <w:t>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3.3. Возрастные особенности вентиляторной реакции при непрерывно нарастающей гипоксии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lang w:val="en-US"/>
              </w:rPr>
            </w:pPr>
            <w:r>
              <w:rPr>
                <w:sz w:val="28"/>
              </w:rPr>
              <w:t>11</w:t>
            </w:r>
            <w:r>
              <w:rPr>
                <w:sz w:val="28"/>
                <w:lang w:val="en-US"/>
              </w:rPr>
              <w:t>0</w:t>
            </w:r>
          </w:p>
        </w:tc>
      </w:tr>
      <w:tr w:rsidR="00E9564E" w:rsidTr="004B74E1">
        <w:tblPrEx>
          <w:tblCellMar>
            <w:top w:w="0" w:type="dxa"/>
            <w:bottom w:w="0" w:type="dxa"/>
          </w:tblCellMar>
        </w:tblPrEx>
        <w:trPr>
          <w:cantSplit/>
        </w:trPr>
        <w:tc>
          <w:tcPr>
            <w:tcW w:w="9360" w:type="dxa"/>
          </w:tcPr>
          <w:p w:rsidR="00E9564E" w:rsidRDefault="00E9564E" w:rsidP="004B74E1">
            <w:pPr>
              <w:pStyle w:val="Normal0"/>
              <w:spacing w:line="360" w:lineRule="auto"/>
              <w:jc w:val="both"/>
              <w:rPr>
                <w:sz w:val="28"/>
              </w:rPr>
            </w:pPr>
            <w:r>
              <w:rPr>
                <w:sz w:val="28"/>
              </w:rPr>
              <w:t>3.3.1. Динамика содержания кислорода во вдыхаемом воздухе при непрерывно нарастающей гипоксии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110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3.3.2. Динамика сатурации при непрерывно нарастающей гипоксии …..……</w:t>
            </w:r>
          </w:p>
        </w:tc>
        <w:tc>
          <w:tcPr>
            <w:tcW w:w="720" w:type="dxa"/>
          </w:tcPr>
          <w:p w:rsidR="00E9564E" w:rsidRDefault="00E9564E" w:rsidP="004B74E1">
            <w:pPr>
              <w:pStyle w:val="Normal0"/>
              <w:spacing w:line="360" w:lineRule="auto"/>
              <w:jc w:val="both"/>
              <w:rPr>
                <w:sz w:val="28"/>
              </w:rPr>
            </w:pPr>
            <w:r>
              <w:rPr>
                <w:sz w:val="28"/>
              </w:rPr>
              <w:t>111</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lang w:val="uk-UA"/>
              </w:rPr>
              <w:t xml:space="preserve">3.3.3. </w:t>
            </w:r>
            <w:r>
              <w:rPr>
                <w:sz w:val="28"/>
              </w:rPr>
              <w:t>Вентиляторная реакция при непрерывно нарастающей гипоксии …….</w:t>
            </w:r>
          </w:p>
        </w:tc>
        <w:tc>
          <w:tcPr>
            <w:tcW w:w="720" w:type="dxa"/>
          </w:tcPr>
          <w:p w:rsidR="00E9564E" w:rsidRDefault="00E9564E" w:rsidP="004B74E1">
            <w:pPr>
              <w:pStyle w:val="Normal0"/>
              <w:spacing w:line="360" w:lineRule="auto"/>
              <w:jc w:val="both"/>
              <w:rPr>
                <w:sz w:val="28"/>
              </w:rPr>
            </w:pPr>
            <w:r>
              <w:rPr>
                <w:sz w:val="28"/>
              </w:rPr>
              <w:t>113</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z w:val="28"/>
              </w:rPr>
              <w:t>3.4. Вентиляторный ответ на гипоксию и аллельный полиморфизм гена HIF-1α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115</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pacing w:val="20"/>
                <w:sz w:val="28"/>
              </w:rPr>
              <w:t>3.5. Резюме ………………………………………………………………..</w:t>
            </w:r>
          </w:p>
        </w:tc>
        <w:tc>
          <w:tcPr>
            <w:tcW w:w="720" w:type="dxa"/>
          </w:tcPr>
          <w:p w:rsidR="00E9564E" w:rsidRDefault="00E9564E" w:rsidP="004B74E1">
            <w:pPr>
              <w:pStyle w:val="Normal0"/>
              <w:spacing w:line="360" w:lineRule="auto"/>
              <w:jc w:val="both"/>
              <w:rPr>
                <w:sz w:val="28"/>
                <w:lang w:val="en-US"/>
              </w:rPr>
            </w:pPr>
            <w:r>
              <w:rPr>
                <w:sz w:val="28"/>
              </w:rPr>
              <w:t>11</w:t>
            </w:r>
            <w:r>
              <w:rPr>
                <w:sz w:val="28"/>
                <w:lang w:val="en-US"/>
              </w:rPr>
              <w:t>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РАЗДЕЛ 4. ВОЗРАСТНЫЕ ОСОБЕННОСТИ ГАЗООБМЕНА В ЛЕГКИХ, ТРАНСПОРТА КИСЛОРОДА КРОВЬЮ И ОБМЕНА КИСЛОРОДА В ТКАНЯХ ПРИ ГИПОКСИЧЕСКОМ СТРЕССЕ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118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4.1.</w:t>
            </w:r>
            <w:r>
              <w:rPr>
                <w:sz w:val="28"/>
                <w:lang w:val="en-US"/>
              </w:rPr>
              <w:t> </w:t>
            </w:r>
            <w:r>
              <w:rPr>
                <w:sz w:val="28"/>
              </w:rPr>
              <w:t>Возрастные особенности диффузионной способности и равномерности вентиляции лёгких при дыхании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118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4.2. Возрастные особенности газообмена в легких и КОС при дыхании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125</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4.3. Возрастные особенности транспорта кислорода кровью при дыхании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129</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4.4.</w:t>
            </w:r>
            <w:r>
              <w:rPr>
                <w:sz w:val="28"/>
                <w:lang w:val="en-US"/>
              </w:rPr>
              <w:t> </w:t>
            </w:r>
            <w:r>
              <w:rPr>
                <w:sz w:val="28"/>
              </w:rPr>
              <w:t>Возрастные особенности обмена кислорода в тканях при дыхании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137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caps/>
                <w:sz w:val="28"/>
              </w:rPr>
            </w:pPr>
            <w:r>
              <w:rPr>
                <w:sz w:val="28"/>
              </w:rPr>
              <w:t>4.5. Резюме ……………………………………………………………………….</w:t>
            </w:r>
          </w:p>
        </w:tc>
        <w:tc>
          <w:tcPr>
            <w:tcW w:w="720" w:type="dxa"/>
          </w:tcPr>
          <w:p w:rsidR="00E9564E" w:rsidRDefault="00E9564E" w:rsidP="004B74E1">
            <w:pPr>
              <w:pStyle w:val="Normal0"/>
              <w:spacing w:line="360" w:lineRule="auto"/>
              <w:jc w:val="both"/>
              <w:rPr>
                <w:caps/>
                <w:sz w:val="28"/>
                <w:lang w:val="en-US"/>
              </w:rPr>
            </w:pPr>
            <w:r>
              <w:rPr>
                <w:caps/>
                <w:sz w:val="28"/>
              </w:rPr>
              <w:t>1</w:t>
            </w:r>
            <w:r>
              <w:rPr>
                <w:caps/>
                <w:sz w:val="28"/>
                <w:lang w:val="en-US"/>
              </w:rPr>
              <w:t>43</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РАЗДЕЛ 5. ВОЗРАСТНЫЕ ОСОБЕННОСТИ РЕАКЦИИ ЦЕНТРАЛЬНОЙ И ПЕРИФЕРИЧЕСКОЙ ГЕМОДИНАМИКИ НА ГИПОКСИЮ……………..</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147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z w:val="28"/>
              </w:rPr>
              <w:t>5.1.</w:t>
            </w:r>
            <w:r>
              <w:rPr>
                <w:sz w:val="28"/>
                <w:lang w:val="en-US"/>
              </w:rPr>
              <w:t> </w:t>
            </w:r>
            <w:r>
              <w:rPr>
                <w:sz w:val="28"/>
              </w:rPr>
              <w:t>Возрастные особенности гемодинамической реакции при дыхании 12 % О</w:t>
            </w:r>
            <w:r>
              <w:rPr>
                <w:sz w:val="28"/>
                <w:vertAlign w:val="subscript"/>
              </w:rPr>
              <w:t>2</w:t>
            </w:r>
            <w:r>
              <w:rPr>
                <w:sz w:val="28"/>
              </w:rPr>
              <w:t xml:space="preserve"> в течении десяти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147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z w:val="28"/>
              </w:rPr>
              <w:lastRenderedPageBreak/>
              <w:t xml:space="preserve">5.1.1. Изменения </w:t>
            </w:r>
            <w:r>
              <w:rPr>
                <w:color w:val="000000"/>
                <w:kern w:val="1"/>
                <w:sz w:val="28"/>
                <w:lang w:val="en-US"/>
              </w:rPr>
              <w:t>HR</w:t>
            </w:r>
            <w:r>
              <w:rPr>
                <w:sz w:val="28"/>
              </w:rPr>
              <w:t xml:space="preserve"> </w:t>
            </w:r>
            <w:r>
              <w:rPr>
                <w:sz w:val="28"/>
                <w:lang w:val="en-US"/>
              </w:rPr>
              <w:t>...</w:t>
            </w:r>
            <w:r>
              <w:rPr>
                <w:sz w:val="28"/>
              </w:rPr>
              <w:t>…………………………………………………………...</w:t>
            </w:r>
          </w:p>
        </w:tc>
        <w:tc>
          <w:tcPr>
            <w:tcW w:w="720" w:type="dxa"/>
          </w:tcPr>
          <w:p w:rsidR="00E9564E" w:rsidRDefault="00E9564E" w:rsidP="004B74E1">
            <w:pPr>
              <w:pStyle w:val="Normal0"/>
              <w:spacing w:line="360" w:lineRule="auto"/>
              <w:jc w:val="both"/>
              <w:rPr>
                <w:sz w:val="28"/>
              </w:rPr>
            </w:pPr>
            <w:r>
              <w:rPr>
                <w:sz w:val="28"/>
              </w:rPr>
              <w:t>148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z w:val="28"/>
              </w:rPr>
              <w:t>5.1.2. Изменения</w:t>
            </w:r>
            <w:r>
              <w:rPr>
                <w:sz w:val="28"/>
                <w:lang w:val="en-US"/>
              </w:rPr>
              <w:t xml:space="preserve"> BP</w:t>
            </w:r>
            <w:r>
              <w:rPr>
                <w:sz w:val="28"/>
              </w:rPr>
              <w:t xml:space="preserve"> </w:t>
            </w:r>
            <w:r>
              <w:rPr>
                <w:sz w:val="28"/>
                <w:lang w:val="en-US"/>
              </w:rPr>
              <w:t>.</w:t>
            </w:r>
            <w:r>
              <w:rPr>
                <w:sz w:val="28"/>
              </w:rPr>
              <w:t>…………………………………………………………….</w:t>
            </w:r>
          </w:p>
        </w:tc>
        <w:tc>
          <w:tcPr>
            <w:tcW w:w="720" w:type="dxa"/>
          </w:tcPr>
          <w:p w:rsidR="00E9564E" w:rsidRDefault="00E9564E" w:rsidP="004B74E1">
            <w:pPr>
              <w:pStyle w:val="Normal0"/>
              <w:spacing w:line="360" w:lineRule="auto"/>
              <w:jc w:val="both"/>
              <w:rPr>
                <w:sz w:val="28"/>
              </w:rPr>
            </w:pPr>
            <w:r>
              <w:rPr>
                <w:sz w:val="28"/>
              </w:rPr>
              <w:t>150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5.2.</w:t>
            </w:r>
            <w:r>
              <w:rPr>
                <w:sz w:val="28"/>
                <w:lang w:val="en-US"/>
              </w:rPr>
              <w:t> </w:t>
            </w:r>
            <w:r>
              <w:rPr>
                <w:sz w:val="28"/>
              </w:rPr>
              <w:t>Возрастные особенности гемодинамической реакции при дыхании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154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z w:val="28"/>
              </w:rPr>
              <w:t xml:space="preserve">5.2.1. Изменения </w:t>
            </w:r>
            <w:r>
              <w:rPr>
                <w:color w:val="000000"/>
                <w:kern w:val="1"/>
                <w:sz w:val="28"/>
                <w:lang w:val="en-US"/>
              </w:rPr>
              <w:t>HR</w:t>
            </w:r>
            <w:r>
              <w:rPr>
                <w:sz w:val="28"/>
              </w:rPr>
              <w:t xml:space="preserve"> </w:t>
            </w:r>
            <w:r>
              <w:rPr>
                <w:sz w:val="28"/>
                <w:lang w:val="en-US"/>
              </w:rPr>
              <w:t>...</w:t>
            </w:r>
            <w:r>
              <w:rPr>
                <w:sz w:val="28"/>
              </w:rPr>
              <w:t>…………………………………………………………...</w:t>
            </w:r>
          </w:p>
        </w:tc>
        <w:tc>
          <w:tcPr>
            <w:tcW w:w="720" w:type="dxa"/>
          </w:tcPr>
          <w:p w:rsidR="00E9564E" w:rsidRDefault="00E9564E" w:rsidP="004B74E1">
            <w:pPr>
              <w:pStyle w:val="Normal0"/>
              <w:spacing w:line="360" w:lineRule="auto"/>
              <w:jc w:val="both"/>
              <w:rPr>
                <w:sz w:val="28"/>
              </w:rPr>
            </w:pPr>
            <w:r>
              <w:rPr>
                <w:sz w:val="28"/>
              </w:rPr>
              <w:t>154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z w:val="28"/>
              </w:rPr>
              <w:t>5.2.2. Изменения</w:t>
            </w:r>
            <w:r>
              <w:rPr>
                <w:sz w:val="28"/>
                <w:lang w:val="en-US"/>
              </w:rPr>
              <w:t xml:space="preserve"> BP</w:t>
            </w:r>
            <w:r>
              <w:rPr>
                <w:sz w:val="28"/>
              </w:rPr>
              <w:t xml:space="preserve"> </w:t>
            </w:r>
            <w:r>
              <w:rPr>
                <w:sz w:val="28"/>
                <w:lang w:val="en-US"/>
              </w:rPr>
              <w:t>.</w:t>
            </w:r>
            <w:r>
              <w:rPr>
                <w:sz w:val="28"/>
              </w:rPr>
              <w:t>…………………………………………………………….</w:t>
            </w:r>
          </w:p>
        </w:tc>
        <w:tc>
          <w:tcPr>
            <w:tcW w:w="720" w:type="dxa"/>
          </w:tcPr>
          <w:p w:rsidR="00E9564E" w:rsidRDefault="00E9564E" w:rsidP="004B74E1">
            <w:pPr>
              <w:pStyle w:val="Normal0"/>
              <w:spacing w:line="360" w:lineRule="auto"/>
              <w:jc w:val="both"/>
              <w:rPr>
                <w:sz w:val="28"/>
              </w:rPr>
            </w:pPr>
            <w:r>
              <w:rPr>
                <w:sz w:val="28"/>
              </w:rPr>
              <w:t>159</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lang w:val="uk-UA"/>
              </w:rPr>
            </w:pPr>
            <w:r>
              <w:rPr>
                <w:sz w:val="28"/>
              </w:rPr>
              <w:t>5.2.3. Изменения Q и ОПСС …………………………………………………….</w:t>
            </w:r>
          </w:p>
        </w:tc>
        <w:tc>
          <w:tcPr>
            <w:tcW w:w="720" w:type="dxa"/>
          </w:tcPr>
          <w:p w:rsidR="00E9564E" w:rsidRDefault="00E9564E" w:rsidP="004B74E1">
            <w:pPr>
              <w:pStyle w:val="Normal0"/>
              <w:spacing w:line="360" w:lineRule="auto"/>
              <w:jc w:val="both"/>
              <w:rPr>
                <w:sz w:val="28"/>
              </w:rPr>
            </w:pPr>
            <w:r>
              <w:rPr>
                <w:sz w:val="28"/>
              </w:rPr>
              <w:t>164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5.3.</w:t>
            </w:r>
            <w:r>
              <w:rPr>
                <w:sz w:val="28"/>
                <w:lang w:val="en-US"/>
              </w:rPr>
              <w:t> </w:t>
            </w:r>
            <w:r>
              <w:rPr>
                <w:sz w:val="28"/>
              </w:rPr>
              <w:t>Возрастные особенности гемодинамической реакции при непрерывно нарастающей гипоксии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166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 xml:space="preserve">5.3.1. Динамика </w:t>
            </w:r>
            <w:r>
              <w:rPr>
                <w:color w:val="000000"/>
                <w:kern w:val="1"/>
                <w:sz w:val="28"/>
                <w:lang w:val="en-US"/>
              </w:rPr>
              <w:t>HR</w:t>
            </w:r>
            <w:r>
              <w:rPr>
                <w:sz w:val="28"/>
              </w:rPr>
              <w:t xml:space="preserve"> …</w:t>
            </w:r>
            <w:r>
              <w:rPr>
                <w:sz w:val="28"/>
                <w:lang w:val="en-US"/>
              </w:rPr>
              <w:t>..</w:t>
            </w:r>
            <w:r>
              <w:rPr>
                <w:sz w:val="28"/>
              </w:rPr>
              <w:t>………………………………………………………….</w:t>
            </w:r>
          </w:p>
        </w:tc>
        <w:tc>
          <w:tcPr>
            <w:tcW w:w="720" w:type="dxa"/>
          </w:tcPr>
          <w:p w:rsidR="00E9564E" w:rsidRDefault="00E9564E" w:rsidP="004B74E1">
            <w:pPr>
              <w:pStyle w:val="Normal0"/>
              <w:spacing w:line="360" w:lineRule="auto"/>
              <w:jc w:val="both"/>
              <w:rPr>
                <w:sz w:val="28"/>
              </w:rPr>
            </w:pPr>
            <w:r>
              <w:rPr>
                <w:sz w:val="28"/>
              </w:rPr>
              <w:t>167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5.3.2. Динамика</w:t>
            </w:r>
            <w:r>
              <w:rPr>
                <w:sz w:val="28"/>
                <w:lang w:val="en-US"/>
              </w:rPr>
              <w:t xml:space="preserve"> BP</w:t>
            </w:r>
            <w:r>
              <w:rPr>
                <w:caps/>
                <w:sz w:val="28"/>
              </w:rPr>
              <w:t xml:space="preserve"> </w:t>
            </w:r>
            <w:r>
              <w:rPr>
                <w:caps/>
                <w:sz w:val="28"/>
                <w:lang w:val="en-US"/>
              </w:rPr>
              <w:t>.</w:t>
            </w:r>
            <w:r>
              <w:rPr>
                <w:caps/>
                <w:sz w:val="28"/>
              </w:rPr>
              <w:t>……………………………………………………………...</w:t>
            </w:r>
          </w:p>
        </w:tc>
        <w:tc>
          <w:tcPr>
            <w:tcW w:w="720" w:type="dxa"/>
          </w:tcPr>
          <w:p w:rsidR="00E9564E" w:rsidRDefault="00E9564E" w:rsidP="004B74E1">
            <w:pPr>
              <w:pStyle w:val="Normal0"/>
              <w:spacing w:line="360" w:lineRule="auto"/>
              <w:jc w:val="both"/>
              <w:rPr>
                <w:caps/>
                <w:sz w:val="28"/>
              </w:rPr>
            </w:pPr>
            <w:r>
              <w:rPr>
                <w:caps/>
                <w:sz w:val="28"/>
              </w:rPr>
              <w:t>169</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5.3.3. Количественное выражение гемодинамического ответа на гипоксию ..</w:t>
            </w:r>
          </w:p>
        </w:tc>
        <w:tc>
          <w:tcPr>
            <w:tcW w:w="720" w:type="dxa"/>
          </w:tcPr>
          <w:p w:rsidR="00E9564E" w:rsidRDefault="00E9564E" w:rsidP="004B74E1">
            <w:pPr>
              <w:pStyle w:val="Normal0"/>
              <w:spacing w:line="360" w:lineRule="auto"/>
              <w:jc w:val="both"/>
              <w:rPr>
                <w:sz w:val="28"/>
              </w:rPr>
            </w:pPr>
            <w:r>
              <w:rPr>
                <w:sz w:val="28"/>
              </w:rPr>
              <w:t>170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5.4. Возрастные особенности реакции микроциркуляции на гипоксию ……..</w:t>
            </w:r>
          </w:p>
        </w:tc>
        <w:tc>
          <w:tcPr>
            <w:tcW w:w="720" w:type="dxa"/>
          </w:tcPr>
          <w:p w:rsidR="00E9564E" w:rsidRDefault="00E9564E" w:rsidP="004B74E1">
            <w:pPr>
              <w:pStyle w:val="Normal0"/>
              <w:spacing w:line="360" w:lineRule="auto"/>
              <w:jc w:val="both"/>
              <w:rPr>
                <w:sz w:val="28"/>
              </w:rPr>
            </w:pPr>
            <w:r>
              <w:rPr>
                <w:sz w:val="28"/>
              </w:rPr>
              <w:t>172</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5.4.1.</w:t>
            </w:r>
            <w:r>
              <w:rPr>
                <w:sz w:val="28"/>
                <w:lang w:val="en-US"/>
              </w:rPr>
              <w:t> </w:t>
            </w:r>
            <w:r>
              <w:rPr>
                <w:sz w:val="28"/>
              </w:rPr>
              <w:t>Возрастные особенности реакции микроциркуляции при дыхании 12 % О</w:t>
            </w:r>
            <w:r>
              <w:rPr>
                <w:sz w:val="28"/>
                <w:vertAlign w:val="subscript"/>
              </w:rPr>
              <w:t>2</w:t>
            </w:r>
            <w:r>
              <w:rPr>
                <w:sz w:val="28"/>
              </w:rPr>
              <w:t xml:space="preserve"> в течении десяти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w:t>
            </w:r>
            <w:r>
              <w:rPr>
                <w:sz w:val="28"/>
                <w:lang w:val="en-US"/>
              </w:rPr>
              <w:t>7</w:t>
            </w:r>
            <w:r>
              <w:rPr>
                <w:sz w:val="28"/>
              </w:rPr>
              <w:t>3</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5.4.2. Возрастные особенности реакции микроциркуляции при дыхании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182</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lang w:val="uk-UA"/>
              </w:rPr>
              <w:t>5.5. Резюме ……………………………………………………………………….</w:t>
            </w:r>
          </w:p>
        </w:tc>
        <w:tc>
          <w:tcPr>
            <w:tcW w:w="720" w:type="dxa"/>
          </w:tcPr>
          <w:p w:rsidR="00E9564E" w:rsidRDefault="00E9564E" w:rsidP="004B74E1">
            <w:pPr>
              <w:pStyle w:val="Normal0"/>
              <w:spacing w:line="360" w:lineRule="auto"/>
              <w:jc w:val="both"/>
              <w:rPr>
                <w:sz w:val="28"/>
              </w:rPr>
            </w:pPr>
            <w:r>
              <w:rPr>
                <w:sz w:val="28"/>
              </w:rPr>
              <w:t>189</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РАЗДЕЛ 6. ВОЗРАСТНЫЕ ОСОБЕННОСТИ РЕАКЦИИ СИМПАТОАДРЕНАЛОВОЙ СИСТЕМЫ И ПРО-АНТИОКСИДАНТНОГО БАЛАНСА НА ГИПОКСИЧЕСКИЙ СТРЕСС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192</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6.1. Возрастные особенности содержания катехоламинов и кортизола в крови при дыхании воздухом 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lang w:val="uk-UA"/>
              </w:rPr>
            </w:pPr>
            <w:r>
              <w:rPr>
                <w:sz w:val="28"/>
              </w:rPr>
              <w:t>19</w:t>
            </w:r>
            <w:r>
              <w:rPr>
                <w:sz w:val="28"/>
                <w:lang w:val="uk-UA"/>
              </w:rPr>
              <w:t>2</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6.2. Возрастные особенности про-антиоксидантного баланса при дыхании воздухом и 12 % О</w:t>
            </w:r>
            <w:r>
              <w:rPr>
                <w:sz w:val="28"/>
                <w:vertAlign w:val="subscript"/>
              </w:rPr>
              <w:t>2</w:t>
            </w:r>
            <w:r>
              <w:rPr>
                <w:sz w:val="28"/>
              </w:rPr>
              <w:t xml:space="preserve"> в течении двадцати минут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199</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6.3. Резюме</w:t>
            </w:r>
            <w:r>
              <w:rPr>
                <w:sz w:val="28"/>
                <w:lang w:val="en-US"/>
              </w:rPr>
              <w:t xml:space="preserve"> </w:t>
            </w:r>
            <w:r>
              <w:rPr>
                <w:sz w:val="28"/>
              </w:rPr>
              <w:t>……………………………………………………………………….</w:t>
            </w:r>
          </w:p>
        </w:tc>
        <w:tc>
          <w:tcPr>
            <w:tcW w:w="720" w:type="dxa"/>
          </w:tcPr>
          <w:p w:rsidR="00E9564E" w:rsidRDefault="00E9564E" w:rsidP="004B74E1">
            <w:pPr>
              <w:pStyle w:val="Normal0"/>
              <w:spacing w:line="360" w:lineRule="auto"/>
              <w:jc w:val="both"/>
              <w:rPr>
                <w:sz w:val="28"/>
              </w:rPr>
            </w:pPr>
            <w:r>
              <w:rPr>
                <w:sz w:val="28"/>
              </w:rPr>
              <w:t>204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caps/>
                <w:sz w:val="28"/>
              </w:rPr>
            </w:pPr>
            <w:r>
              <w:rPr>
                <w:sz w:val="28"/>
              </w:rPr>
              <w:t>РАЗДЕЛ 7. ПОВЫШЕНИЕ УСТОЙЧИВОСТИ К ГИПОКСИИ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206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7.1. Повышение вентиляторного ответа на гипоксию у людей пожилого возраста………………………………………………….………………………...</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207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lastRenderedPageBreak/>
              <w:t>7.1.1. Повышение вентиляторного ответа при непрерывно нарастающей гипоксии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207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7.1.2. Повышение вентиляторного ответа при дыхании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214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7.2. Влияние на вентиляционную функцию легких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214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7.3. Влияние на диффузионную способность и равномерность вентиляции легких при дыхании воздухом 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215</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7.4. Влияние на кислородтранспортную функцию крови при дыхании воздухом 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217</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7.5. Влияние на микроциркуляцию при дыхании воздухом 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222</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7.6. Влияние на обмен кислорода в тканях при дыхании воздухом 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224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7.7. Повышение гемодинамического ответа на гипоксию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228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7.7.1. Повышение гемодинамического ответа при непрерывно нарастающей гипоксии у людей пожилого возраста ………………………………………….</w:t>
            </w:r>
          </w:p>
        </w:tc>
        <w:tc>
          <w:tcPr>
            <w:tcW w:w="720" w:type="dxa"/>
          </w:tcPr>
          <w:p w:rsidR="00E9564E" w:rsidRDefault="00E9564E" w:rsidP="004B74E1">
            <w:pPr>
              <w:pStyle w:val="Normal0"/>
              <w:spacing w:line="360" w:lineRule="auto"/>
              <w:jc w:val="both"/>
              <w:rPr>
                <w:sz w:val="28"/>
              </w:rPr>
            </w:pPr>
          </w:p>
          <w:p w:rsidR="00E9564E" w:rsidRDefault="00E9564E" w:rsidP="004B74E1">
            <w:pPr>
              <w:pStyle w:val="Normal0"/>
              <w:spacing w:line="360" w:lineRule="auto"/>
              <w:jc w:val="both"/>
              <w:rPr>
                <w:sz w:val="28"/>
              </w:rPr>
            </w:pPr>
            <w:r>
              <w:rPr>
                <w:sz w:val="28"/>
              </w:rPr>
              <w:t>228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caps/>
                <w:sz w:val="28"/>
              </w:rPr>
            </w:pPr>
            <w:r>
              <w:rPr>
                <w:sz w:val="28"/>
              </w:rPr>
              <w:t>7.7.2. Повышение гемодинамического ответа при дыхании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234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7.8. Резюме ……………………………………………………………………….</w:t>
            </w:r>
          </w:p>
        </w:tc>
        <w:tc>
          <w:tcPr>
            <w:tcW w:w="720" w:type="dxa"/>
          </w:tcPr>
          <w:p w:rsidR="00E9564E" w:rsidRDefault="00E9564E" w:rsidP="004B74E1">
            <w:pPr>
              <w:pStyle w:val="Normal0"/>
              <w:spacing w:line="360" w:lineRule="auto"/>
              <w:jc w:val="both"/>
              <w:rPr>
                <w:caps/>
                <w:sz w:val="28"/>
              </w:rPr>
            </w:pPr>
            <w:r>
              <w:rPr>
                <w:caps/>
                <w:sz w:val="28"/>
              </w:rPr>
              <w:t>236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РАЗДЕЛ 8. КОРРЕКЦИЯ СОСТОЯНИЯ СИМПАТОАДРЕНАЛОВОЙ И ПРО-АНТИОКСИДАНТНОЙ СИСТЕМ И ПОВЫШЕНИЕ ФИЗИЧЕСКОЙ И ПСИХОЭМОЦИОНАЛЬНОЙ РАБОТОСПОСОБНОСТИ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238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8.1. Влияние на состояние симпатоадреналовой системы при дыхании воздухом 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238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8.2. Влияние на состояние вегетативной регуляции ритма сердца и её суточных ритмов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241</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lastRenderedPageBreak/>
              <w:t>8.2.1. Влияние на состояние вегетативной регуляции ритма сердца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241</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8.2.2. Влияние на суточные ритмы вегетативной активности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244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8.3. Влияние на суточный профиль артериального давления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248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8.4. Влияние на состояние про-антиоксидантного баланса при дыхании воздухом и 12 % О</w:t>
            </w:r>
            <w:r>
              <w:rPr>
                <w:sz w:val="28"/>
                <w:vertAlign w:val="subscript"/>
              </w:rPr>
              <w:t>2</w:t>
            </w:r>
            <w:r>
              <w:rPr>
                <w:sz w:val="28"/>
              </w:rPr>
              <w:t xml:space="preserve"> в течении двадцати минут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250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8.5. Влияние на реакцию на психоэмоциональный стресс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256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8.6. Повышение толерантности к физической нагрузке и экономичности работы системы гемодинамики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256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8.6.1. Повышение толерантности к физической нагрузке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256</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8.6.2. Повышение экономичности кардиореспираторной системы при стандартной физической нагрузке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258</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8.7. Переносимость и безопасность курсового применения гипоксических тренировок и триметилгидразиния пропионата у людей пожилого возраста .</w:t>
            </w:r>
          </w:p>
        </w:tc>
        <w:tc>
          <w:tcPr>
            <w:tcW w:w="720" w:type="dxa"/>
          </w:tcPr>
          <w:p w:rsidR="00E9564E" w:rsidRDefault="00E9564E" w:rsidP="004B74E1">
            <w:pPr>
              <w:pStyle w:val="Normal0"/>
              <w:spacing w:line="360" w:lineRule="auto"/>
              <w:jc w:val="both"/>
              <w:rPr>
                <w:caps/>
                <w:sz w:val="28"/>
              </w:rPr>
            </w:pPr>
          </w:p>
          <w:p w:rsidR="00E9564E" w:rsidRDefault="00E9564E" w:rsidP="004B74E1">
            <w:pPr>
              <w:pStyle w:val="Normal0"/>
              <w:spacing w:line="360" w:lineRule="auto"/>
              <w:jc w:val="both"/>
              <w:rPr>
                <w:caps/>
                <w:sz w:val="28"/>
              </w:rPr>
            </w:pPr>
            <w:r>
              <w:rPr>
                <w:caps/>
                <w:sz w:val="28"/>
              </w:rPr>
              <w:t>260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8.8. Резюме ……………………………………………………………………...</w:t>
            </w:r>
          </w:p>
        </w:tc>
        <w:tc>
          <w:tcPr>
            <w:tcW w:w="720" w:type="dxa"/>
          </w:tcPr>
          <w:p w:rsidR="00E9564E" w:rsidRDefault="00E9564E" w:rsidP="004B74E1">
            <w:pPr>
              <w:pStyle w:val="Normal0"/>
              <w:spacing w:line="360" w:lineRule="auto"/>
              <w:jc w:val="both"/>
              <w:rPr>
                <w:sz w:val="28"/>
              </w:rPr>
            </w:pPr>
            <w:r>
              <w:rPr>
                <w:sz w:val="28"/>
              </w:rPr>
              <w:t>262</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caps/>
                <w:sz w:val="28"/>
              </w:rPr>
              <w:t>Заключение…………………………………………………………………..</w:t>
            </w:r>
          </w:p>
        </w:tc>
        <w:tc>
          <w:tcPr>
            <w:tcW w:w="720" w:type="dxa"/>
          </w:tcPr>
          <w:p w:rsidR="00E9564E" w:rsidRDefault="00E9564E" w:rsidP="004B74E1">
            <w:pPr>
              <w:pStyle w:val="Normal0"/>
              <w:spacing w:line="360" w:lineRule="auto"/>
              <w:jc w:val="both"/>
              <w:rPr>
                <w:caps/>
                <w:sz w:val="28"/>
              </w:rPr>
            </w:pPr>
            <w:r>
              <w:rPr>
                <w:caps/>
                <w:sz w:val="28"/>
              </w:rPr>
              <w:t>265</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ВЫВОДЫ…………………………………………………………………………</w:t>
            </w:r>
          </w:p>
        </w:tc>
        <w:tc>
          <w:tcPr>
            <w:tcW w:w="720" w:type="dxa"/>
          </w:tcPr>
          <w:p w:rsidR="00E9564E" w:rsidRDefault="00E9564E" w:rsidP="004B74E1">
            <w:pPr>
              <w:pStyle w:val="Normal0"/>
              <w:spacing w:line="360" w:lineRule="auto"/>
              <w:jc w:val="both"/>
              <w:rPr>
                <w:sz w:val="28"/>
              </w:rPr>
            </w:pPr>
            <w:r>
              <w:rPr>
                <w:sz w:val="28"/>
              </w:rPr>
              <w:t>290</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ПРАКТИЧЕСКИЕ РЕКОМЕНДАЦИИ…………………………………………</w:t>
            </w:r>
          </w:p>
        </w:tc>
        <w:tc>
          <w:tcPr>
            <w:tcW w:w="720" w:type="dxa"/>
          </w:tcPr>
          <w:p w:rsidR="00E9564E" w:rsidRDefault="00E9564E" w:rsidP="004B74E1">
            <w:pPr>
              <w:pStyle w:val="Normal0"/>
              <w:spacing w:line="360" w:lineRule="auto"/>
              <w:jc w:val="both"/>
              <w:rPr>
                <w:sz w:val="28"/>
              </w:rPr>
            </w:pPr>
            <w:r>
              <w:rPr>
                <w:sz w:val="28"/>
              </w:rPr>
              <w:t>294</w:t>
            </w:r>
          </w:p>
        </w:tc>
      </w:tr>
      <w:tr w:rsidR="00E9564E" w:rsidTr="004B74E1">
        <w:tblPrEx>
          <w:tblCellMar>
            <w:top w:w="0" w:type="dxa"/>
            <w:bottom w:w="0" w:type="dxa"/>
          </w:tblCellMar>
        </w:tblPrEx>
        <w:tc>
          <w:tcPr>
            <w:tcW w:w="9360" w:type="dxa"/>
          </w:tcPr>
          <w:p w:rsidR="00E9564E" w:rsidRDefault="00E9564E" w:rsidP="004B74E1">
            <w:pPr>
              <w:pStyle w:val="Normal0"/>
              <w:spacing w:line="360" w:lineRule="auto"/>
              <w:jc w:val="both"/>
              <w:rPr>
                <w:sz w:val="28"/>
              </w:rPr>
            </w:pPr>
            <w:r>
              <w:rPr>
                <w:sz w:val="28"/>
              </w:rPr>
              <w:t>СПИСОК ИСПОЛЬЗОВАННОЙ ЛИТЕРАТУРЫ……………………………...</w:t>
            </w:r>
          </w:p>
        </w:tc>
        <w:tc>
          <w:tcPr>
            <w:tcW w:w="720" w:type="dxa"/>
          </w:tcPr>
          <w:p w:rsidR="00E9564E" w:rsidRDefault="00E9564E" w:rsidP="004B74E1">
            <w:pPr>
              <w:pStyle w:val="Normal0"/>
              <w:spacing w:line="360" w:lineRule="auto"/>
              <w:jc w:val="both"/>
              <w:rPr>
                <w:sz w:val="28"/>
              </w:rPr>
            </w:pPr>
            <w:r>
              <w:rPr>
                <w:sz w:val="28"/>
              </w:rPr>
              <w:t>296</w:t>
            </w:r>
          </w:p>
        </w:tc>
      </w:tr>
    </w:tbl>
    <w:p w:rsidR="00E9564E" w:rsidRDefault="00E9564E" w:rsidP="00E9564E">
      <w:pPr>
        <w:pStyle w:val="Normal0"/>
        <w:spacing w:line="360" w:lineRule="auto"/>
        <w:jc w:val="both"/>
        <w:rPr>
          <w:sz w:val="28"/>
        </w:rPr>
      </w:pPr>
    </w:p>
    <w:p w:rsidR="00E9564E" w:rsidRDefault="00E9564E" w:rsidP="00E9564E">
      <w:pPr>
        <w:pStyle w:val="Normal0"/>
        <w:spacing w:line="360" w:lineRule="auto"/>
        <w:jc w:val="center"/>
        <w:rPr>
          <w:b/>
          <w:sz w:val="28"/>
        </w:rPr>
      </w:pPr>
      <w:r>
        <w:br w:type="page"/>
      </w:r>
      <w:r>
        <w:rPr>
          <w:b/>
          <w:sz w:val="28"/>
        </w:rPr>
        <w:lastRenderedPageBreak/>
        <w:t>ПЕРЕЧЕНЬ УСЛОВНЫХ СОКРАЩЕНИЙ</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r>
        <w:rPr>
          <w:sz w:val="28"/>
        </w:rPr>
        <w:t>А – адреналин, нмоль/л;</w:t>
      </w:r>
    </w:p>
    <w:p w:rsidR="00E9564E" w:rsidRDefault="00E9564E" w:rsidP="00E9564E">
      <w:pPr>
        <w:pStyle w:val="Normal0"/>
        <w:spacing w:line="360" w:lineRule="auto"/>
        <w:jc w:val="both"/>
        <w:rPr>
          <w:sz w:val="28"/>
        </w:rPr>
      </w:pPr>
      <w:r>
        <w:rPr>
          <w:sz w:val="28"/>
        </w:rPr>
        <w:t>АТФ – аденозинтрифосфорная кислота;</w:t>
      </w:r>
    </w:p>
    <w:p w:rsidR="00E9564E" w:rsidRDefault="00E9564E" w:rsidP="00E9564E">
      <w:pPr>
        <w:pStyle w:val="Normal0"/>
        <w:spacing w:line="360" w:lineRule="auto"/>
        <w:jc w:val="both"/>
        <w:rPr>
          <w:sz w:val="28"/>
        </w:rPr>
      </w:pPr>
      <w:r>
        <w:rPr>
          <w:sz w:val="28"/>
        </w:rPr>
        <w:t>АФК – активные формы кислорода;</w:t>
      </w:r>
    </w:p>
    <w:p w:rsidR="00E9564E" w:rsidRDefault="00E9564E" w:rsidP="00E9564E">
      <w:pPr>
        <w:pStyle w:val="Normal0"/>
        <w:spacing w:line="360" w:lineRule="auto"/>
        <w:jc w:val="both"/>
        <w:rPr>
          <w:sz w:val="28"/>
        </w:rPr>
      </w:pPr>
      <w:r>
        <w:rPr>
          <w:sz w:val="28"/>
        </w:rPr>
        <w:t>ВНС – вегетативная нервная система;</w:t>
      </w:r>
    </w:p>
    <w:p w:rsidR="00E9564E" w:rsidRDefault="00E9564E" w:rsidP="00E9564E">
      <w:pPr>
        <w:pStyle w:val="Normal0"/>
        <w:spacing w:line="360" w:lineRule="auto"/>
        <w:jc w:val="both"/>
        <w:rPr>
          <w:sz w:val="28"/>
        </w:rPr>
      </w:pPr>
      <w:r>
        <w:rPr>
          <w:sz w:val="28"/>
        </w:rPr>
        <w:t>ВЭМ – велоэргометрия;</w:t>
      </w:r>
    </w:p>
    <w:p w:rsidR="00E9564E" w:rsidRDefault="00E9564E" w:rsidP="00E9564E">
      <w:pPr>
        <w:pStyle w:val="Normal0"/>
        <w:spacing w:line="360" w:lineRule="auto"/>
        <w:jc w:val="both"/>
        <w:rPr>
          <w:sz w:val="28"/>
        </w:rPr>
      </w:pPr>
      <w:r>
        <w:rPr>
          <w:sz w:val="28"/>
        </w:rPr>
        <w:t>ГГС – гипоксическая газовая смесь;</w:t>
      </w:r>
    </w:p>
    <w:p w:rsidR="00E9564E" w:rsidRDefault="00E9564E" w:rsidP="00E9564E">
      <w:pPr>
        <w:pStyle w:val="Normal0"/>
        <w:spacing w:line="360" w:lineRule="auto"/>
        <w:jc w:val="both"/>
        <w:rPr>
          <w:sz w:val="28"/>
        </w:rPr>
      </w:pPr>
      <w:r>
        <w:rPr>
          <w:sz w:val="28"/>
        </w:rPr>
        <w:t>ДА – дофамин, нмоль/л;</w:t>
      </w:r>
    </w:p>
    <w:p w:rsidR="00E9564E" w:rsidRDefault="00E9564E" w:rsidP="00E9564E">
      <w:pPr>
        <w:pStyle w:val="Normal0"/>
        <w:spacing w:line="360" w:lineRule="auto"/>
        <w:jc w:val="both"/>
        <w:rPr>
          <w:sz w:val="28"/>
        </w:rPr>
      </w:pPr>
      <w:r>
        <w:rPr>
          <w:sz w:val="28"/>
        </w:rPr>
        <w:t>ИНГТ – интервальные нормобарические гипоксические тренировки;</w:t>
      </w:r>
    </w:p>
    <w:p w:rsidR="00E9564E" w:rsidRDefault="00E9564E" w:rsidP="00E9564E">
      <w:pPr>
        <w:pStyle w:val="Normal0"/>
        <w:spacing w:line="360" w:lineRule="auto"/>
        <w:jc w:val="both"/>
        <w:rPr>
          <w:sz w:val="28"/>
        </w:rPr>
      </w:pPr>
      <w:r>
        <w:rPr>
          <w:sz w:val="28"/>
        </w:rPr>
        <w:t>КАТ – каталаза, моль</w:t>
      </w:r>
      <w:r w:rsidRPr="00E9564E">
        <w:rPr>
          <w:sz w:val="28"/>
        </w:rPr>
        <w:t>/</w:t>
      </w:r>
      <w:r>
        <w:rPr>
          <w:sz w:val="28"/>
        </w:rPr>
        <w:t>л;</w:t>
      </w:r>
    </w:p>
    <w:p w:rsidR="00E9564E" w:rsidRDefault="00E9564E" w:rsidP="00E9564E">
      <w:pPr>
        <w:pStyle w:val="Normal0"/>
        <w:spacing w:line="360" w:lineRule="auto"/>
        <w:jc w:val="both"/>
        <w:rPr>
          <w:sz w:val="28"/>
        </w:rPr>
      </w:pPr>
      <w:r>
        <w:rPr>
          <w:sz w:val="28"/>
        </w:rPr>
        <w:t>КОС – кислотно-основное состояние крови;</w:t>
      </w:r>
    </w:p>
    <w:p w:rsidR="00E9564E" w:rsidRDefault="00E9564E" w:rsidP="00E9564E">
      <w:pPr>
        <w:pStyle w:val="Normal0"/>
        <w:spacing w:line="360" w:lineRule="auto"/>
        <w:jc w:val="both"/>
        <w:rPr>
          <w:sz w:val="28"/>
        </w:rPr>
      </w:pPr>
      <w:r>
        <w:rPr>
          <w:sz w:val="28"/>
        </w:rPr>
        <w:t>М – метры;</w:t>
      </w:r>
    </w:p>
    <w:p w:rsidR="00E9564E" w:rsidRDefault="00E9564E" w:rsidP="00E9564E">
      <w:pPr>
        <w:pStyle w:val="Normal0"/>
        <w:spacing w:line="360" w:lineRule="auto"/>
        <w:jc w:val="both"/>
        <w:rPr>
          <w:sz w:val="28"/>
        </w:rPr>
      </w:pPr>
      <w:r>
        <w:rPr>
          <w:sz w:val="28"/>
        </w:rPr>
        <w:t>Мин – минуты;</w:t>
      </w:r>
    </w:p>
    <w:p w:rsidR="00E9564E" w:rsidRDefault="00E9564E" w:rsidP="00E9564E">
      <w:pPr>
        <w:pStyle w:val="Normal0"/>
        <w:spacing w:line="360" w:lineRule="auto"/>
        <w:jc w:val="both"/>
        <w:rPr>
          <w:sz w:val="28"/>
        </w:rPr>
      </w:pPr>
      <w:r>
        <w:rPr>
          <w:sz w:val="28"/>
        </w:rPr>
        <w:t>Мм. рт. ст. – миллиметры ртутного столба;</w:t>
      </w:r>
    </w:p>
    <w:p w:rsidR="00E9564E" w:rsidRDefault="00E9564E" w:rsidP="00E9564E">
      <w:pPr>
        <w:pStyle w:val="Normal0"/>
        <w:spacing w:line="360" w:lineRule="auto"/>
        <w:jc w:val="both"/>
        <w:rPr>
          <w:sz w:val="28"/>
        </w:rPr>
      </w:pPr>
      <w:r>
        <w:rPr>
          <w:sz w:val="28"/>
        </w:rPr>
        <w:t>МПН – максимально переносимая нагрузка, Вт;</w:t>
      </w:r>
    </w:p>
    <w:p w:rsidR="00E9564E" w:rsidRDefault="00E9564E" w:rsidP="00E9564E">
      <w:pPr>
        <w:pStyle w:val="Normal0"/>
        <w:spacing w:line="360" w:lineRule="auto"/>
        <w:jc w:val="both"/>
        <w:rPr>
          <w:sz w:val="28"/>
        </w:rPr>
      </w:pPr>
      <w:r>
        <w:rPr>
          <w:sz w:val="28"/>
        </w:rPr>
        <w:t>НА – норадреналин, нмоль/л;</w:t>
      </w:r>
    </w:p>
    <w:p w:rsidR="00E9564E" w:rsidRDefault="00E9564E" w:rsidP="00E9564E">
      <w:pPr>
        <w:pStyle w:val="Normal0"/>
        <w:spacing w:line="360" w:lineRule="auto"/>
        <w:jc w:val="both"/>
        <w:rPr>
          <w:sz w:val="28"/>
        </w:rPr>
      </w:pPr>
      <w:r>
        <w:rPr>
          <w:sz w:val="28"/>
        </w:rPr>
        <w:t>ОПСС – общее периферическое сопротивление сосудов, дин. с. см</w:t>
      </w:r>
      <w:r>
        <w:rPr>
          <w:sz w:val="28"/>
          <w:vertAlign w:val="superscript"/>
        </w:rPr>
        <w:t>-5</w:t>
      </w:r>
      <w:r>
        <w:rPr>
          <w:sz w:val="28"/>
        </w:rPr>
        <w:t>;</w:t>
      </w:r>
    </w:p>
    <w:p w:rsidR="00E9564E" w:rsidRDefault="00E9564E" w:rsidP="00E9564E">
      <w:pPr>
        <w:pStyle w:val="Normal0"/>
        <w:spacing w:line="360" w:lineRule="auto"/>
        <w:jc w:val="both"/>
        <w:rPr>
          <w:sz w:val="28"/>
        </w:rPr>
      </w:pPr>
      <w:r>
        <w:rPr>
          <w:sz w:val="28"/>
        </w:rPr>
        <w:t>ОСКК – объемная скорость кожного кровотока, мл/хв х 100 г;</w:t>
      </w:r>
    </w:p>
    <w:p w:rsidR="00E9564E" w:rsidRDefault="00E9564E" w:rsidP="00E9564E">
      <w:pPr>
        <w:pStyle w:val="Normal0"/>
        <w:spacing w:line="360" w:lineRule="auto"/>
        <w:jc w:val="both"/>
        <w:rPr>
          <w:sz w:val="28"/>
        </w:rPr>
      </w:pPr>
      <w:r>
        <w:rPr>
          <w:sz w:val="28"/>
        </w:rPr>
        <w:t>ПОЛ – перекисное окисление липидов;</w:t>
      </w:r>
    </w:p>
    <w:p w:rsidR="00E9564E" w:rsidRDefault="00E9564E" w:rsidP="00E9564E">
      <w:pPr>
        <w:pStyle w:val="Normal0"/>
        <w:spacing w:line="360" w:lineRule="auto"/>
        <w:jc w:val="both"/>
        <w:rPr>
          <w:sz w:val="28"/>
        </w:rPr>
      </w:pPr>
      <w:r>
        <w:rPr>
          <w:sz w:val="28"/>
        </w:rPr>
        <w:t>ПЭС – психоэмоциональный стресс;</w:t>
      </w:r>
    </w:p>
    <w:p w:rsidR="00E9564E" w:rsidRDefault="00E9564E" w:rsidP="00E9564E">
      <w:pPr>
        <w:pStyle w:val="Normal0"/>
        <w:spacing w:line="360" w:lineRule="auto"/>
        <w:jc w:val="both"/>
        <w:rPr>
          <w:sz w:val="28"/>
        </w:rPr>
      </w:pPr>
      <w:r>
        <w:rPr>
          <w:sz w:val="28"/>
        </w:rPr>
        <w:t>РВЛ – равномерность вентиляции легких (время разведения гелия), мин;</w:t>
      </w:r>
    </w:p>
    <w:p w:rsidR="00E9564E" w:rsidRDefault="00E9564E" w:rsidP="00E9564E">
      <w:pPr>
        <w:pStyle w:val="Normal0"/>
        <w:spacing w:line="360" w:lineRule="auto"/>
        <w:jc w:val="both"/>
        <w:rPr>
          <w:sz w:val="28"/>
        </w:rPr>
      </w:pPr>
      <w:r>
        <w:rPr>
          <w:sz w:val="28"/>
        </w:rPr>
        <w:t>С – секунды;</w:t>
      </w:r>
    </w:p>
    <w:p w:rsidR="00E9564E" w:rsidRDefault="00E9564E" w:rsidP="00E9564E">
      <w:pPr>
        <w:pStyle w:val="Normal0"/>
        <w:spacing w:line="360" w:lineRule="auto"/>
        <w:jc w:val="both"/>
        <w:rPr>
          <w:sz w:val="28"/>
        </w:rPr>
      </w:pPr>
      <w:r>
        <w:rPr>
          <w:sz w:val="28"/>
        </w:rPr>
        <w:t>СОД – супероксиддисмутаза, у.е.;</w:t>
      </w:r>
    </w:p>
    <w:p w:rsidR="00E9564E" w:rsidRDefault="00E9564E" w:rsidP="00E9564E">
      <w:pPr>
        <w:pStyle w:val="Normal0"/>
        <w:spacing w:line="360" w:lineRule="auto"/>
        <w:jc w:val="both"/>
        <w:rPr>
          <w:sz w:val="28"/>
        </w:rPr>
      </w:pPr>
      <w:r>
        <w:rPr>
          <w:sz w:val="28"/>
        </w:rPr>
        <w:t>ТБК – тиобарбитуровая кислота, нмоль/л;</w:t>
      </w:r>
    </w:p>
    <w:p w:rsidR="00E9564E" w:rsidRDefault="00E9564E" w:rsidP="00E9564E">
      <w:pPr>
        <w:pStyle w:val="Normal0"/>
        <w:spacing w:line="360" w:lineRule="auto"/>
        <w:jc w:val="both"/>
        <w:rPr>
          <w:sz w:val="28"/>
        </w:rPr>
      </w:pPr>
      <w:r>
        <w:rPr>
          <w:sz w:val="28"/>
        </w:rPr>
        <w:t>ТП - триметилгидразиния пропионат;</w:t>
      </w:r>
    </w:p>
    <w:p w:rsidR="00E9564E" w:rsidRDefault="00E9564E" w:rsidP="00E9564E">
      <w:pPr>
        <w:pStyle w:val="Normal0"/>
        <w:spacing w:line="360" w:lineRule="auto"/>
        <w:jc w:val="both"/>
        <w:rPr>
          <w:sz w:val="28"/>
        </w:rPr>
      </w:pPr>
      <w:r>
        <w:rPr>
          <w:sz w:val="28"/>
        </w:rPr>
        <w:t>ЦИ – циркадный индекс;</w:t>
      </w:r>
    </w:p>
    <w:p w:rsidR="00E9564E" w:rsidRDefault="00E9564E" w:rsidP="00E9564E">
      <w:pPr>
        <w:pStyle w:val="Normal0"/>
        <w:spacing w:line="360" w:lineRule="auto"/>
        <w:jc w:val="both"/>
        <w:rPr>
          <w:sz w:val="28"/>
        </w:rPr>
      </w:pPr>
      <w:r>
        <w:rPr>
          <w:sz w:val="28"/>
        </w:rPr>
        <w:t>Ч – часы;</w:t>
      </w:r>
    </w:p>
    <w:p w:rsidR="00E9564E" w:rsidRDefault="00E9564E" w:rsidP="00E9564E">
      <w:pPr>
        <w:pStyle w:val="Normal0"/>
        <w:spacing w:line="360" w:lineRule="auto"/>
        <w:jc w:val="both"/>
        <w:rPr>
          <w:sz w:val="28"/>
        </w:rPr>
      </w:pPr>
      <w:r>
        <w:rPr>
          <w:sz w:val="28"/>
        </w:rPr>
        <w:t>ЭКГ – электрокардиограмма.</w:t>
      </w:r>
    </w:p>
    <w:p w:rsidR="00E9564E" w:rsidRDefault="00E9564E" w:rsidP="00E9564E">
      <w:pPr>
        <w:pStyle w:val="Normal0"/>
        <w:spacing w:line="360" w:lineRule="auto"/>
        <w:jc w:val="both"/>
        <w:rPr>
          <w:sz w:val="28"/>
        </w:rPr>
      </w:pPr>
      <w:r>
        <w:rPr>
          <w:sz w:val="28"/>
        </w:rPr>
        <w:lastRenderedPageBreak/>
        <w:t xml:space="preserve">ВЕ – избыток или дефицит буферных оснований, </w:t>
      </w:r>
      <w:r>
        <w:rPr>
          <w:sz w:val="28"/>
          <w:lang w:val="uk-UA"/>
        </w:rPr>
        <w:t>ммоль/л</w:t>
      </w:r>
      <w:r>
        <w:rPr>
          <w:sz w:val="28"/>
        </w:rPr>
        <w:t>;</w:t>
      </w:r>
    </w:p>
    <w:p w:rsidR="00E9564E" w:rsidRDefault="00E9564E" w:rsidP="00E9564E">
      <w:pPr>
        <w:pStyle w:val="Normal0"/>
        <w:spacing w:line="360" w:lineRule="auto"/>
        <w:jc w:val="both"/>
        <w:rPr>
          <w:sz w:val="28"/>
        </w:rPr>
      </w:pPr>
      <w:r>
        <w:rPr>
          <w:sz w:val="28"/>
          <w:lang w:val="en-US"/>
        </w:rPr>
        <w:t>BP</w:t>
      </w:r>
      <w:r>
        <w:rPr>
          <w:sz w:val="28"/>
        </w:rPr>
        <w:t xml:space="preserve"> – артериальное давление, мм.рт.ст.;</w:t>
      </w:r>
    </w:p>
    <w:p w:rsidR="00E9564E" w:rsidRDefault="00E9564E" w:rsidP="00E9564E">
      <w:pPr>
        <w:pStyle w:val="Normal0"/>
        <w:spacing w:line="360" w:lineRule="auto"/>
        <w:jc w:val="both"/>
        <w:rPr>
          <w:sz w:val="28"/>
        </w:rPr>
      </w:pPr>
      <w:r>
        <w:rPr>
          <w:sz w:val="28"/>
          <w:lang w:val="en-US"/>
        </w:rPr>
        <w:t>BP</w:t>
      </w:r>
      <w:r>
        <w:rPr>
          <w:sz w:val="28"/>
          <w:vertAlign w:val="subscript"/>
          <w:lang w:val="en-US"/>
        </w:rPr>
        <w:t>d</w:t>
      </w:r>
      <w:r>
        <w:rPr>
          <w:sz w:val="28"/>
        </w:rPr>
        <w:t xml:space="preserve"> – диастолическое артериальное давление, мм.рт.ст.;</w:t>
      </w:r>
    </w:p>
    <w:p w:rsidR="00E9564E" w:rsidRDefault="00E9564E" w:rsidP="00E9564E">
      <w:pPr>
        <w:pStyle w:val="Normal0"/>
        <w:spacing w:line="360" w:lineRule="auto"/>
        <w:jc w:val="both"/>
        <w:rPr>
          <w:sz w:val="28"/>
        </w:rPr>
      </w:pPr>
      <w:r>
        <w:rPr>
          <w:sz w:val="28"/>
          <w:lang w:val="en-US"/>
        </w:rPr>
        <w:t>BP</w:t>
      </w:r>
      <w:r>
        <w:rPr>
          <w:sz w:val="28"/>
          <w:vertAlign w:val="subscript"/>
          <w:lang w:val="en-US"/>
        </w:rPr>
        <w:t>s</w:t>
      </w:r>
      <w:r>
        <w:rPr>
          <w:sz w:val="28"/>
        </w:rPr>
        <w:t xml:space="preserve"> – систолическое артериальное давление, мм.рт.ст.;</w:t>
      </w:r>
    </w:p>
    <w:p w:rsidR="00E9564E" w:rsidRDefault="00E9564E" w:rsidP="00E9564E">
      <w:pPr>
        <w:pStyle w:val="Normal0"/>
        <w:spacing w:line="360" w:lineRule="auto"/>
        <w:jc w:val="both"/>
        <w:rPr>
          <w:sz w:val="28"/>
        </w:rPr>
      </w:pPr>
      <w:r>
        <w:rPr>
          <w:sz w:val="28"/>
        </w:rPr>
        <w:t>BTPS – температура тела, окружающее давление, насыщение воздуха водяным паром;</w:t>
      </w:r>
    </w:p>
    <w:p w:rsidR="00E9564E" w:rsidRDefault="00E9564E" w:rsidP="00E9564E">
      <w:pPr>
        <w:pStyle w:val="Normal0"/>
        <w:spacing w:line="360" w:lineRule="auto"/>
        <w:jc w:val="both"/>
        <w:rPr>
          <w:sz w:val="28"/>
          <w:vertAlign w:val="subscript"/>
        </w:rPr>
      </w:pPr>
      <w:r>
        <w:rPr>
          <w:sz w:val="28"/>
        </w:rPr>
        <w:t>С</w:t>
      </w:r>
      <w:r>
        <w:rPr>
          <w:sz w:val="28"/>
          <w:vertAlign w:val="subscript"/>
        </w:rPr>
        <w:t>а</w:t>
      </w:r>
      <w:r>
        <w:rPr>
          <w:sz w:val="28"/>
        </w:rPr>
        <w:t>О</w:t>
      </w:r>
      <w:r>
        <w:rPr>
          <w:sz w:val="28"/>
          <w:vertAlign w:val="subscript"/>
        </w:rPr>
        <w:t>2</w:t>
      </w:r>
      <w:r>
        <w:rPr>
          <w:sz w:val="28"/>
        </w:rPr>
        <w:t xml:space="preserve"> – содержание кислорода в крови, мл О</w:t>
      </w:r>
      <w:r>
        <w:rPr>
          <w:sz w:val="28"/>
          <w:vertAlign w:val="subscript"/>
        </w:rPr>
        <w:t>2</w:t>
      </w:r>
      <w:r>
        <w:rPr>
          <w:sz w:val="28"/>
        </w:rPr>
        <w:t>/л;</w:t>
      </w:r>
    </w:p>
    <w:p w:rsidR="00E9564E" w:rsidRDefault="00E9564E" w:rsidP="00E9564E">
      <w:pPr>
        <w:pStyle w:val="Normal0"/>
        <w:spacing w:line="360" w:lineRule="auto"/>
        <w:jc w:val="both"/>
        <w:rPr>
          <w:sz w:val="28"/>
        </w:rPr>
      </w:pPr>
      <w:r>
        <w:rPr>
          <w:sz w:val="28"/>
        </w:rPr>
        <w:t>[C</w:t>
      </w:r>
      <w:r>
        <w:rPr>
          <w:sz w:val="28"/>
          <w:vertAlign w:val="subscript"/>
        </w:rPr>
        <w:t>а</w:t>
      </w:r>
      <w:r>
        <w:rPr>
          <w:sz w:val="28"/>
        </w:rPr>
        <w:t>О</w:t>
      </w:r>
      <w:r>
        <w:rPr>
          <w:sz w:val="28"/>
          <w:vertAlign w:val="subscript"/>
        </w:rPr>
        <w:t>2</w:t>
      </w:r>
      <w:r>
        <w:rPr>
          <w:sz w:val="28"/>
        </w:rPr>
        <w:t xml:space="preserve"> – С</w:t>
      </w:r>
      <w:r>
        <w:rPr>
          <w:sz w:val="28"/>
          <w:vertAlign w:val="subscript"/>
        </w:rPr>
        <w:t>v</w:t>
      </w:r>
      <w:r>
        <w:rPr>
          <w:sz w:val="28"/>
        </w:rPr>
        <w:t>О</w:t>
      </w:r>
      <w:r>
        <w:rPr>
          <w:sz w:val="28"/>
          <w:vertAlign w:val="subscript"/>
        </w:rPr>
        <w:t>2</w:t>
      </w:r>
      <w:r>
        <w:rPr>
          <w:sz w:val="28"/>
        </w:rPr>
        <w:t>] – артериовенозная разница по кислороду, млО</w:t>
      </w:r>
      <w:r>
        <w:rPr>
          <w:sz w:val="28"/>
          <w:vertAlign w:val="subscript"/>
        </w:rPr>
        <w:t>2</w:t>
      </w:r>
      <w:r>
        <w:rPr>
          <w:sz w:val="28"/>
        </w:rPr>
        <w:t>/л;</w:t>
      </w:r>
    </w:p>
    <w:p w:rsidR="00E9564E" w:rsidRDefault="00E9564E" w:rsidP="00E9564E">
      <w:pPr>
        <w:pStyle w:val="Normal0"/>
        <w:spacing w:line="360" w:lineRule="auto"/>
        <w:jc w:val="both"/>
        <w:rPr>
          <w:sz w:val="28"/>
        </w:rPr>
      </w:pPr>
      <w:r>
        <w:rPr>
          <w:sz w:val="28"/>
        </w:rPr>
        <w:t>сНСО</w:t>
      </w:r>
      <w:r>
        <w:rPr>
          <w:sz w:val="28"/>
          <w:vertAlign w:val="subscript"/>
        </w:rPr>
        <w:t>3</w:t>
      </w:r>
      <w:r>
        <w:rPr>
          <w:sz w:val="28"/>
        </w:rPr>
        <w:t xml:space="preserve"> – содержания бикарбонатов в крови, </w:t>
      </w:r>
      <w:r>
        <w:rPr>
          <w:sz w:val="28"/>
          <w:lang w:val="uk-UA"/>
        </w:rPr>
        <w:t>ммоль/л</w:t>
      </w:r>
      <w:r>
        <w:rPr>
          <w:sz w:val="28"/>
        </w:rPr>
        <w:t>;</w:t>
      </w:r>
    </w:p>
    <w:p w:rsidR="00E9564E" w:rsidRDefault="00E9564E" w:rsidP="00E9564E">
      <w:pPr>
        <w:pStyle w:val="Normal0"/>
        <w:spacing w:line="360" w:lineRule="auto"/>
        <w:jc w:val="both"/>
        <w:rPr>
          <w:sz w:val="28"/>
        </w:rPr>
      </w:pPr>
      <w:r>
        <w:rPr>
          <w:sz w:val="28"/>
        </w:rPr>
        <w:t>СО</w:t>
      </w:r>
      <w:r>
        <w:rPr>
          <w:sz w:val="28"/>
          <w:vertAlign w:val="subscript"/>
        </w:rPr>
        <w:t>2</w:t>
      </w:r>
      <w:r>
        <w:rPr>
          <w:sz w:val="28"/>
        </w:rPr>
        <w:t xml:space="preserve"> – двуокись углерода;</w:t>
      </w:r>
    </w:p>
    <w:p w:rsidR="00E9564E" w:rsidRDefault="00E9564E" w:rsidP="00E9564E">
      <w:pPr>
        <w:pStyle w:val="Normal0"/>
        <w:spacing w:line="360" w:lineRule="auto"/>
        <w:jc w:val="both"/>
        <w:rPr>
          <w:sz w:val="28"/>
        </w:rPr>
      </w:pPr>
      <w:r>
        <w:rPr>
          <w:sz w:val="28"/>
        </w:rPr>
        <w:t>D</w:t>
      </w:r>
      <w:r>
        <w:rPr>
          <w:sz w:val="28"/>
          <w:lang w:val="en-US"/>
        </w:rPr>
        <w:t>L</w:t>
      </w:r>
      <w:r>
        <w:rPr>
          <w:sz w:val="28"/>
        </w:rPr>
        <w:t xml:space="preserve"> – диффузионная способность лёгких,</w:t>
      </w:r>
      <w:r>
        <w:rPr>
          <w:sz w:val="28"/>
          <w:lang w:val="uk-UA"/>
        </w:rPr>
        <w:t xml:space="preserve"> мл/мин/мм.рт.ст.</w:t>
      </w:r>
      <w:r>
        <w:rPr>
          <w:sz w:val="28"/>
        </w:rPr>
        <w:t>;</w:t>
      </w:r>
    </w:p>
    <w:p w:rsidR="00E9564E" w:rsidRDefault="00E9564E" w:rsidP="00E9564E">
      <w:pPr>
        <w:pStyle w:val="Normal0"/>
        <w:spacing w:line="360" w:lineRule="auto"/>
        <w:jc w:val="both"/>
        <w:rPr>
          <w:sz w:val="28"/>
        </w:rPr>
      </w:pPr>
      <w:r>
        <w:rPr>
          <w:sz w:val="28"/>
        </w:rPr>
        <w:t>D</w:t>
      </w:r>
      <w:r>
        <w:rPr>
          <w:sz w:val="28"/>
          <w:lang w:val="en-US"/>
        </w:rPr>
        <w:t>L</w:t>
      </w:r>
      <w:r>
        <w:rPr>
          <w:sz w:val="28"/>
          <w:vertAlign w:val="subscript"/>
        </w:rPr>
        <w:t>co</w:t>
      </w:r>
      <w:r>
        <w:rPr>
          <w:sz w:val="28"/>
        </w:rPr>
        <w:t xml:space="preserve"> – диффузионная способность лёгких, определенная методом устойчивого состояния по угарному газу, </w:t>
      </w:r>
      <w:r>
        <w:rPr>
          <w:sz w:val="28"/>
          <w:lang w:val="uk-UA"/>
        </w:rPr>
        <w:t>мл/мин/мм.рт.ст.</w:t>
      </w:r>
      <w:r>
        <w:rPr>
          <w:sz w:val="28"/>
        </w:rPr>
        <w:t>;</w:t>
      </w:r>
    </w:p>
    <w:p w:rsidR="00E9564E" w:rsidRDefault="00E9564E" w:rsidP="00E9564E">
      <w:pPr>
        <w:pStyle w:val="Normal0"/>
        <w:spacing w:line="360" w:lineRule="auto"/>
        <w:jc w:val="both"/>
        <w:rPr>
          <w:sz w:val="28"/>
        </w:rPr>
      </w:pPr>
      <w:r>
        <w:rPr>
          <w:sz w:val="28"/>
        </w:rPr>
        <w:t>DO</w:t>
      </w:r>
      <w:r>
        <w:rPr>
          <w:sz w:val="28"/>
          <w:vertAlign w:val="subscript"/>
        </w:rPr>
        <w:t>2</w:t>
      </w:r>
      <w:r>
        <w:rPr>
          <w:sz w:val="28"/>
        </w:rPr>
        <w:t xml:space="preserve"> – доставка кислорода, </w:t>
      </w:r>
      <w:r>
        <w:rPr>
          <w:sz w:val="28"/>
          <w:lang w:val="uk-UA"/>
        </w:rPr>
        <w:t>л/мин х мл O</w:t>
      </w:r>
      <w:r>
        <w:rPr>
          <w:sz w:val="28"/>
          <w:vertAlign w:val="subscript"/>
          <w:lang w:val="uk-UA"/>
        </w:rPr>
        <w:t>2</w:t>
      </w:r>
      <w:r>
        <w:rPr>
          <w:sz w:val="28"/>
          <w:lang w:val="uk-UA"/>
        </w:rPr>
        <w:t>/л</w:t>
      </w:r>
      <w:r>
        <w:rPr>
          <w:sz w:val="28"/>
        </w:rPr>
        <w:t>;</w:t>
      </w:r>
    </w:p>
    <w:p w:rsidR="00E9564E" w:rsidRDefault="00E9564E" w:rsidP="00E9564E">
      <w:pPr>
        <w:pStyle w:val="Normal0"/>
        <w:spacing w:line="360" w:lineRule="auto"/>
        <w:jc w:val="both"/>
        <w:rPr>
          <w:sz w:val="28"/>
        </w:rPr>
      </w:pPr>
      <w:r>
        <w:rPr>
          <w:sz w:val="28"/>
        </w:rPr>
        <w:t>ERV – резервный объём выдоха, л;</w:t>
      </w:r>
    </w:p>
    <w:p w:rsidR="00E9564E" w:rsidRDefault="00E9564E" w:rsidP="00E9564E">
      <w:pPr>
        <w:pStyle w:val="Normal0"/>
        <w:spacing w:line="360" w:lineRule="auto"/>
        <w:jc w:val="both"/>
        <w:rPr>
          <w:sz w:val="28"/>
        </w:rPr>
      </w:pPr>
      <w:r>
        <w:rPr>
          <w:sz w:val="28"/>
          <w:lang w:val="en-US"/>
        </w:rPr>
        <w:t>F</w:t>
      </w:r>
      <w:r>
        <w:rPr>
          <w:sz w:val="28"/>
        </w:rPr>
        <w:t xml:space="preserve"> – частота дыхания</w:t>
      </w:r>
      <w:r>
        <w:rPr>
          <w:sz w:val="28"/>
          <w:lang w:val="uk-UA"/>
        </w:rPr>
        <w:t xml:space="preserve">, </w:t>
      </w:r>
      <w:r>
        <w:rPr>
          <w:sz w:val="28"/>
        </w:rPr>
        <w:t>мин</w:t>
      </w:r>
      <w:r>
        <w:rPr>
          <w:sz w:val="28"/>
          <w:vertAlign w:val="superscript"/>
        </w:rPr>
        <w:t>-1</w:t>
      </w:r>
      <w:r>
        <w:rPr>
          <w:sz w:val="28"/>
        </w:rPr>
        <w:t>;</w:t>
      </w:r>
    </w:p>
    <w:p w:rsidR="00E9564E" w:rsidRDefault="00E9564E" w:rsidP="00E9564E">
      <w:pPr>
        <w:pStyle w:val="Normal0"/>
        <w:spacing w:line="360" w:lineRule="auto"/>
        <w:jc w:val="both"/>
        <w:rPr>
          <w:sz w:val="28"/>
        </w:rPr>
      </w:pPr>
      <w:r>
        <w:rPr>
          <w:sz w:val="28"/>
        </w:rPr>
        <w:t>FEV</w:t>
      </w:r>
      <w:r>
        <w:rPr>
          <w:sz w:val="28"/>
          <w:vertAlign w:val="subscript"/>
        </w:rPr>
        <w:t>1</w:t>
      </w:r>
      <w:r>
        <w:rPr>
          <w:sz w:val="28"/>
        </w:rPr>
        <w:t xml:space="preserve"> – объёмная скорость выдоха за 1 секунду, л/с;</w:t>
      </w:r>
    </w:p>
    <w:p w:rsidR="00E9564E" w:rsidRDefault="00E9564E" w:rsidP="00E9564E">
      <w:pPr>
        <w:pStyle w:val="Normal0"/>
        <w:spacing w:line="360" w:lineRule="auto"/>
        <w:jc w:val="both"/>
        <w:rPr>
          <w:sz w:val="28"/>
        </w:rPr>
      </w:pPr>
      <w:r>
        <w:rPr>
          <w:sz w:val="28"/>
        </w:rPr>
        <w:t>FEV</w:t>
      </w:r>
      <w:r>
        <w:rPr>
          <w:sz w:val="28"/>
          <w:vertAlign w:val="subscript"/>
        </w:rPr>
        <w:t>1</w:t>
      </w:r>
      <w:r>
        <w:rPr>
          <w:sz w:val="28"/>
        </w:rPr>
        <w:t>/FVC – индекс Тиффно, %;</w:t>
      </w:r>
    </w:p>
    <w:p w:rsidR="00E9564E" w:rsidRDefault="00E9564E" w:rsidP="00E9564E">
      <w:pPr>
        <w:pStyle w:val="Normal0"/>
        <w:spacing w:line="360" w:lineRule="auto"/>
        <w:jc w:val="both"/>
        <w:rPr>
          <w:sz w:val="28"/>
        </w:rPr>
      </w:pPr>
      <w:r>
        <w:rPr>
          <w:sz w:val="28"/>
        </w:rPr>
        <w:t>FVC – форсированная жизненная ёмкость лёгких, л;</w:t>
      </w:r>
    </w:p>
    <w:p w:rsidR="00E9564E" w:rsidRDefault="00E9564E" w:rsidP="00E9564E">
      <w:pPr>
        <w:pStyle w:val="Normal0"/>
        <w:spacing w:line="360" w:lineRule="auto"/>
        <w:jc w:val="both"/>
        <w:rPr>
          <w:sz w:val="28"/>
        </w:rPr>
      </w:pPr>
      <w:r>
        <w:rPr>
          <w:sz w:val="28"/>
        </w:rPr>
        <w:t>Hb – гемоглобин, г/100 мл;</w:t>
      </w:r>
    </w:p>
    <w:p w:rsidR="00E9564E" w:rsidRDefault="00E9564E" w:rsidP="00E9564E">
      <w:pPr>
        <w:pStyle w:val="Normal0"/>
        <w:spacing w:line="360" w:lineRule="auto"/>
        <w:jc w:val="both"/>
        <w:rPr>
          <w:sz w:val="28"/>
        </w:rPr>
      </w:pPr>
      <w:r>
        <w:rPr>
          <w:sz w:val="28"/>
        </w:rPr>
        <w:t xml:space="preserve">HF – высокочастотные колебания сердечного ритма, </w:t>
      </w:r>
      <w:r>
        <w:rPr>
          <w:sz w:val="28"/>
          <w:lang w:val="uk-UA"/>
        </w:rPr>
        <w:t>мс</w:t>
      </w:r>
      <w:r>
        <w:rPr>
          <w:sz w:val="28"/>
          <w:vertAlign w:val="superscript"/>
          <w:lang w:val="uk-UA"/>
        </w:rPr>
        <w:t>2</w:t>
      </w:r>
      <w:r>
        <w:rPr>
          <w:sz w:val="28"/>
        </w:rPr>
        <w:t>;</w:t>
      </w:r>
    </w:p>
    <w:p w:rsidR="00E9564E" w:rsidRDefault="00E9564E" w:rsidP="00E9564E">
      <w:pPr>
        <w:pStyle w:val="Normal0"/>
        <w:spacing w:line="360" w:lineRule="auto"/>
        <w:jc w:val="both"/>
        <w:rPr>
          <w:sz w:val="28"/>
        </w:rPr>
      </w:pPr>
      <w:r>
        <w:rPr>
          <w:sz w:val="28"/>
          <w:lang w:val="en-US"/>
        </w:rPr>
        <w:t>HIF</w:t>
      </w:r>
      <w:r>
        <w:rPr>
          <w:sz w:val="28"/>
        </w:rPr>
        <w:t xml:space="preserve"> (</w:t>
      </w:r>
      <w:r>
        <w:rPr>
          <w:sz w:val="28"/>
          <w:lang w:val="en-US"/>
        </w:rPr>
        <w:t>hypoxy</w:t>
      </w:r>
      <w:r>
        <w:rPr>
          <w:sz w:val="28"/>
        </w:rPr>
        <w:t xml:space="preserve"> </w:t>
      </w:r>
      <w:r>
        <w:rPr>
          <w:sz w:val="28"/>
          <w:lang w:val="en-US"/>
        </w:rPr>
        <w:t>inducible</w:t>
      </w:r>
      <w:r>
        <w:rPr>
          <w:sz w:val="28"/>
        </w:rPr>
        <w:t xml:space="preserve"> </w:t>
      </w:r>
      <w:r>
        <w:rPr>
          <w:sz w:val="28"/>
          <w:lang w:val="en-US"/>
        </w:rPr>
        <w:t>factor</w:t>
      </w:r>
      <w:r>
        <w:rPr>
          <w:sz w:val="28"/>
        </w:rPr>
        <w:t>) – гипоксия индуцибельный фактор;</w:t>
      </w:r>
    </w:p>
    <w:p w:rsidR="00E9564E" w:rsidRDefault="00E9564E" w:rsidP="00E9564E">
      <w:pPr>
        <w:pStyle w:val="Normal0"/>
        <w:spacing w:line="360" w:lineRule="auto"/>
        <w:jc w:val="both"/>
        <w:rPr>
          <w:sz w:val="28"/>
        </w:rPr>
      </w:pPr>
      <w:r>
        <w:rPr>
          <w:sz w:val="28"/>
          <w:lang w:val="en-US"/>
        </w:rPr>
        <w:t>HR</w:t>
      </w:r>
      <w:r>
        <w:rPr>
          <w:sz w:val="28"/>
        </w:rPr>
        <w:t xml:space="preserve"> – число сердечных сокращений, мин</w:t>
      </w:r>
      <w:r>
        <w:rPr>
          <w:sz w:val="28"/>
          <w:vertAlign w:val="superscript"/>
        </w:rPr>
        <w:t>-1</w:t>
      </w:r>
      <w:r>
        <w:rPr>
          <w:sz w:val="28"/>
        </w:rPr>
        <w:t>;</w:t>
      </w:r>
    </w:p>
    <w:p w:rsidR="00E9564E" w:rsidRDefault="00E9564E" w:rsidP="00E9564E">
      <w:pPr>
        <w:pStyle w:val="Normal0"/>
        <w:spacing w:line="360" w:lineRule="auto"/>
        <w:jc w:val="both"/>
        <w:rPr>
          <w:sz w:val="28"/>
          <w:lang w:val="en-US"/>
        </w:rPr>
      </w:pPr>
      <w:r>
        <w:rPr>
          <w:sz w:val="28"/>
          <w:lang w:val="en-US"/>
        </w:rPr>
        <w:t>HRV</w:t>
      </w:r>
      <w:r>
        <w:rPr>
          <w:sz w:val="28"/>
          <w:lang w:val="uk-UA"/>
        </w:rPr>
        <w:t xml:space="preserve"> (</w:t>
      </w:r>
      <w:r>
        <w:rPr>
          <w:sz w:val="28"/>
          <w:lang w:val="en-US"/>
        </w:rPr>
        <w:t>heart</w:t>
      </w:r>
      <w:r>
        <w:rPr>
          <w:sz w:val="28"/>
          <w:lang w:val="uk-UA"/>
        </w:rPr>
        <w:t xml:space="preserve"> </w:t>
      </w:r>
      <w:r>
        <w:rPr>
          <w:sz w:val="28"/>
          <w:lang w:val="en-US"/>
        </w:rPr>
        <w:t>rate</w:t>
      </w:r>
      <w:r>
        <w:rPr>
          <w:sz w:val="28"/>
          <w:lang w:val="uk-UA"/>
        </w:rPr>
        <w:t xml:space="preserve"> </w:t>
      </w:r>
      <w:r>
        <w:rPr>
          <w:sz w:val="28"/>
          <w:lang w:val="en-US"/>
        </w:rPr>
        <w:t>variability</w:t>
      </w:r>
      <w:r>
        <w:rPr>
          <w:sz w:val="28"/>
          <w:lang w:val="uk-UA"/>
        </w:rPr>
        <w:t>)</w:t>
      </w:r>
      <w:r>
        <w:rPr>
          <w:sz w:val="28"/>
          <w:lang w:val="en-US"/>
        </w:rPr>
        <w:t xml:space="preserve"> – </w:t>
      </w:r>
      <w:r>
        <w:rPr>
          <w:sz w:val="28"/>
        </w:rPr>
        <w:t>вариабельность</w:t>
      </w:r>
      <w:r>
        <w:rPr>
          <w:sz w:val="28"/>
          <w:lang w:val="en-US"/>
        </w:rPr>
        <w:t xml:space="preserve"> </w:t>
      </w:r>
      <w:r>
        <w:rPr>
          <w:sz w:val="28"/>
        </w:rPr>
        <w:t>ритма</w:t>
      </w:r>
      <w:r>
        <w:rPr>
          <w:sz w:val="28"/>
          <w:lang w:val="en-US"/>
        </w:rPr>
        <w:t xml:space="preserve"> </w:t>
      </w:r>
      <w:r>
        <w:rPr>
          <w:sz w:val="28"/>
        </w:rPr>
        <w:t>сердца</w:t>
      </w:r>
      <w:r>
        <w:rPr>
          <w:sz w:val="28"/>
          <w:lang w:val="en-US"/>
        </w:rPr>
        <w:t>;</w:t>
      </w:r>
    </w:p>
    <w:p w:rsidR="00E9564E" w:rsidRDefault="00E9564E" w:rsidP="00E9564E">
      <w:pPr>
        <w:pStyle w:val="Normal0"/>
        <w:spacing w:line="360" w:lineRule="auto"/>
        <w:jc w:val="both"/>
        <w:rPr>
          <w:sz w:val="28"/>
        </w:rPr>
      </w:pPr>
      <w:r>
        <w:rPr>
          <w:sz w:val="28"/>
        </w:rPr>
        <w:t>IRV – резервный объём вдоха, л;</w:t>
      </w:r>
    </w:p>
    <w:p w:rsidR="00E9564E" w:rsidRDefault="00E9564E" w:rsidP="00E9564E">
      <w:pPr>
        <w:pStyle w:val="Normal0"/>
        <w:spacing w:line="360" w:lineRule="auto"/>
        <w:jc w:val="both"/>
        <w:rPr>
          <w:sz w:val="28"/>
        </w:rPr>
      </w:pPr>
      <w:r>
        <w:rPr>
          <w:sz w:val="28"/>
        </w:rPr>
        <w:t xml:space="preserve">LF – низкочастотные колебания сердечного ритма, </w:t>
      </w:r>
      <w:r>
        <w:rPr>
          <w:sz w:val="28"/>
          <w:lang w:val="uk-UA"/>
        </w:rPr>
        <w:t>мс</w:t>
      </w:r>
      <w:r>
        <w:rPr>
          <w:sz w:val="28"/>
          <w:vertAlign w:val="superscript"/>
          <w:lang w:val="uk-UA"/>
        </w:rPr>
        <w:t>2</w:t>
      </w:r>
      <w:r>
        <w:rPr>
          <w:sz w:val="28"/>
        </w:rPr>
        <w:t>;</w:t>
      </w:r>
    </w:p>
    <w:p w:rsidR="00E9564E" w:rsidRDefault="00E9564E" w:rsidP="00E9564E">
      <w:pPr>
        <w:pStyle w:val="Normal0"/>
        <w:spacing w:line="360" w:lineRule="auto"/>
        <w:jc w:val="both"/>
        <w:rPr>
          <w:sz w:val="28"/>
        </w:rPr>
      </w:pPr>
      <w:r>
        <w:rPr>
          <w:sz w:val="28"/>
          <w:lang w:val="en-US"/>
        </w:rPr>
        <w:t>M</w:t>
      </w:r>
      <w:r>
        <w:rPr>
          <w:sz w:val="28"/>
        </w:rPr>
        <w:t>EF</w:t>
      </w:r>
      <w:r>
        <w:rPr>
          <w:sz w:val="28"/>
          <w:vertAlign w:val="subscript"/>
        </w:rPr>
        <w:t>25% - 75%</w:t>
      </w:r>
      <w:r>
        <w:rPr>
          <w:sz w:val="28"/>
        </w:rPr>
        <w:t xml:space="preserve"> – средневыдыхаемый поток, л/с;</w:t>
      </w:r>
    </w:p>
    <w:p w:rsidR="00E9564E" w:rsidRDefault="00E9564E" w:rsidP="00E9564E">
      <w:pPr>
        <w:pStyle w:val="Normal0"/>
        <w:spacing w:line="360" w:lineRule="auto"/>
        <w:jc w:val="both"/>
        <w:rPr>
          <w:sz w:val="28"/>
        </w:rPr>
      </w:pPr>
      <w:r>
        <w:rPr>
          <w:sz w:val="28"/>
        </w:rPr>
        <w:t>MEF</w:t>
      </w:r>
      <w:r>
        <w:rPr>
          <w:sz w:val="28"/>
          <w:vertAlign w:val="subscript"/>
        </w:rPr>
        <w:t>25</w:t>
      </w:r>
      <w:r>
        <w:rPr>
          <w:sz w:val="28"/>
        </w:rPr>
        <w:t xml:space="preserve"> – скорость выдоха на уровне 25 % объема выдоха, л/с;</w:t>
      </w:r>
    </w:p>
    <w:p w:rsidR="00E9564E" w:rsidRDefault="00E9564E" w:rsidP="00E9564E">
      <w:pPr>
        <w:pStyle w:val="Normal0"/>
        <w:spacing w:line="360" w:lineRule="auto"/>
        <w:jc w:val="both"/>
        <w:rPr>
          <w:sz w:val="28"/>
        </w:rPr>
      </w:pPr>
      <w:r>
        <w:rPr>
          <w:sz w:val="28"/>
        </w:rPr>
        <w:t>MEF</w:t>
      </w:r>
      <w:r>
        <w:rPr>
          <w:sz w:val="28"/>
          <w:vertAlign w:val="subscript"/>
        </w:rPr>
        <w:t>50</w:t>
      </w:r>
      <w:r>
        <w:rPr>
          <w:sz w:val="28"/>
        </w:rPr>
        <w:t xml:space="preserve"> – скорость выдоха на уровне 50 % объема выдоха, л/с;</w:t>
      </w:r>
    </w:p>
    <w:p w:rsidR="00E9564E" w:rsidRDefault="00E9564E" w:rsidP="00E9564E">
      <w:pPr>
        <w:pStyle w:val="Normal0"/>
        <w:spacing w:line="360" w:lineRule="auto"/>
        <w:jc w:val="both"/>
        <w:rPr>
          <w:sz w:val="28"/>
        </w:rPr>
      </w:pPr>
      <w:r>
        <w:rPr>
          <w:sz w:val="28"/>
        </w:rPr>
        <w:t>MEF</w:t>
      </w:r>
      <w:r>
        <w:rPr>
          <w:sz w:val="28"/>
          <w:vertAlign w:val="subscript"/>
        </w:rPr>
        <w:t>75</w:t>
      </w:r>
      <w:r>
        <w:rPr>
          <w:sz w:val="28"/>
        </w:rPr>
        <w:t xml:space="preserve"> – скорость выдоха на уровне 75 % объема выдоха, л/с;</w:t>
      </w:r>
    </w:p>
    <w:p w:rsidR="00E9564E" w:rsidRDefault="00E9564E" w:rsidP="00E9564E">
      <w:pPr>
        <w:pStyle w:val="Normal0"/>
        <w:spacing w:line="360" w:lineRule="auto"/>
        <w:jc w:val="both"/>
        <w:rPr>
          <w:sz w:val="28"/>
        </w:rPr>
      </w:pPr>
      <w:r>
        <w:rPr>
          <w:sz w:val="28"/>
        </w:rPr>
        <w:lastRenderedPageBreak/>
        <w:t>MVV – максимальная вентиляция легких, л/мин;</w:t>
      </w:r>
    </w:p>
    <w:p w:rsidR="00E9564E" w:rsidRDefault="00E9564E" w:rsidP="00E9564E">
      <w:pPr>
        <w:pStyle w:val="Normal0"/>
        <w:spacing w:line="360" w:lineRule="auto"/>
        <w:jc w:val="both"/>
        <w:rPr>
          <w:sz w:val="28"/>
        </w:rPr>
      </w:pPr>
      <w:r>
        <w:rPr>
          <w:sz w:val="28"/>
          <w:lang w:val="en-US"/>
        </w:rPr>
        <w:t>NO</w:t>
      </w:r>
      <w:r>
        <w:rPr>
          <w:sz w:val="28"/>
        </w:rPr>
        <w:t xml:space="preserve"> – оксид азота;</w:t>
      </w:r>
    </w:p>
    <w:p w:rsidR="00E9564E" w:rsidRDefault="00E9564E" w:rsidP="00E9564E">
      <w:pPr>
        <w:pStyle w:val="Normal0"/>
        <w:spacing w:line="360" w:lineRule="auto"/>
        <w:jc w:val="both"/>
        <w:rPr>
          <w:i/>
          <w:sz w:val="28"/>
        </w:rPr>
      </w:pPr>
      <w:r>
        <w:rPr>
          <w:sz w:val="28"/>
        </w:rPr>
        <w:t>О</w:t>
      </w:r>
      <w:r>
        <w:rPr>
          <w:sz w:val="28"/>
          <w:vertAlign w:val="subscript"/>
        </w:rPr>
        <w:t>2</w:t>
      </w:r>
      <w:r>
        <w:rPr>
          <w:sz w:val="28"/>
        </w:rPr>
        <w:t xml:space="preserve"> – кислород;</w:t>
      </w:r>
    </w:p>
    <w:p w:rsidR="00E9564E" w:rsidRDefault="00E9564E" w:rsidP="00E9564E">
      <w:pPr>
        <w:pStyle w:val="Normal0"/>
        <w:spacing w:line="360" w:lineRule="auto"/>
        <w:jc w:val="both"/>
        <w:rPr>
          <w:sz w:val="28"/>
        </w:rPr>
      </w:pPr>
      <w:r>
        <w:rPr>
          <w:sz w:val="28"/>
        </w:rPr>
        <w:t>О</w:t>
      </w:r>
      <w:r>
        <w:rPr>
          <w:sz w:val="28"/>
          <w:vertAlign w:val="subscript"/>
        </w:rPr>
        <w:t>2</w:t>
      </w:r>
      <w:r>
        <w:rPr>
          <w:sz w:val="28"/>
        </w:rPr>
        <w:t xml:space="preserve"> % – разница содержания кислорода во вдыхаемом и выдыхаемом воздухе, %;</w:t>
      </w:r>
    </w:p>
    <w:p w:rsidR="00E9564E" w:rsidRDefault="00E9564E" w:rsidP="00E9564E">
      <w:pPr>
        <w:pStyle w:val="Normal0"/>
        <w:spacing w:line="360" w:lineRule="auto"/>
        <w:jc w:val="both"/>
        <w:rPr>
          <w:sz w:val="28"/>
        </w:rPr>
      </w:pPr>
      <w:r>
        <w:rPr>
          <w:sz w:val="28"/>
        </w:rPr>
        <w:t>Р</w:t>
      </w:r>
      <w:r>
        <w:rPr>
          <w:sz w:val="28"/>
          <w:vertAlign w:val="subscript"/>
        </w:rPr>
        <w:t>50</w:t>
      </w:r>
      <w:r>
        <w:rPr>
          <w:sz w:val="28"/>
        </w:rPr>
        <w:t xml:space="preserve"> – величина Р</w:t>
      </w:r>
      <w:r>
        <w:rPr>
          <w:sz w:val="28"/>
          <w:vertAlign w:val="subscript"/>
        </w:rPr>
        <w:t>а</w:t>
      </w:r>
      <w:r>
        <w:rPr>
          <w:sz w:val="28"/>
        </w:rPr>
        <w:t>О</w:t>
      </w:r>
      <w:r>
        <w:rPr>
          <w:sz w:val="28"/>
          <w:vertAlign w:val="subscript"/>
        </w:rPr>
        <w:t>2</w:t>
      </w:r>
      <w:r>
        <w:rPr>
          <w:sz w:val="28"/>
        </w:rPr>
        <w:t>, при которой гемоглобин насыщен кислородом на 50 %, мм.рт.ст.;</w:t>
      </w:r>
    </w:p>
    <w:p w:rsidR="00E9564E" w:rsidRDefault="00E9564E" w:rsidP="00E9564E">
      <w:pPr>
        <w:pStyle w:val="Normal0"/>
        <w:spacing w:line="360" w:lineRule="auto"/>
        <w:jc w:val="both"/>
        <w:rPr>
          <w:sz w:val="28"/>
        </w:rPr>
      </w:pPr>
      <w:r>
        <w:rPr>
          <w:sz w:val="28"/>
        </w:rPr>
        <w:t>PEF – максимальная скорость форсированного выдоха, л/с;</w:t>
      </w:r>
    </w:p>
    <w:p w:rsidR="00E9564E" w:rsidRDefault="00E9564E" w:rsidP="00E9564E">
      <w:pPr>
        <w:pStyle w:val="Normal0"/>
        <w:spacing w:line="360" w:lineRule="auto"/>
        <w:jc w:val="both"/>
        <w:rPr>
          <w:sz w:val="28"/>
        </w:rPr>
      </w:pPr>
      <w:r>
        <w:rPr>
          <w:sz w:val="28"/>
        </w:rPr>
        <w:t>Р</w:t>
      </w:r>
      <w:r>
        <w:rPr>
          <w:sz w:val="28"/>
          <w:vertAlign w:val="subscript"/>
        </w:rPr>
        <w:t>а</w:t>
      </w:r>
      <w:r>
        <w:rPr>
          <w:sz w:val="28"/>
        </w:rPr>
        <w:t>О</w:t>
      </w:r>
      <w:r>
        <w:rPr>
          <w:sz w:val="28"/>
          <w:vertAlign w:val="subscript"/>
        </w:rPr>
        <w:t>2</w:t>
      </w:r>
      <w:r>
        <w:rPr>
          <w:sz w:val="28"/>
        </w:rPr>
        <w:t xml:space="preserve"> – напряжение кислорода в артериальной крови, мм.рт.ст.;</w:t>
      </w:r>
    </w:p>
    <w:p w:rsidR="00E9564E" w:rsidRDefault="00E9564E" w:rsidP="00E9564E">
      <w:pPr>
        <w:pStyle w:val="Normal0"/>
        <w:spacing w:line="360" w:lineRule="auto"/>
        <w:jc w:val="both"/>
        <w:rPr>
          <w:sz w:val="28"/>
        </w:rPr>
      </w:pPr>
      <w:r>
        <w:rPr>
          <w:sz w:val="28"/>
        </w:rPr>
        <w:t>Р</w:t>
      </w:r>
      <w:r>
        <w:rPr>
          <w:sz w:val="28"/>
          <w:vertAlign w:val="subscript"/>
        </w:rPr>
        <w:t>А</w:t>
      </w:r>
      <w:r>
        <w:rPr>
          <w:sz w:val="28"/>
        </w:rPr>
        <w:t>О</w:t>
      </w:r>
      <w:r>
        <w:rPr>
          <w:sz w:val="28"/>
          <w:vertAlign w:val="subscript"/>
        </w:rPr>
        <w:t>2</w:t>
      </w:r>
      <w:r>
        <w:rPr>
          <w:sz w:val="28"/>
        </w:rPr>
        <w:t xml:space="preserve"> – напряжение кислорода в альвеолярном воздухе, мм.рт.ст.;</w:t>
      </w:r>
    </w:p>
    <w:p w:rsidR="00E9564E" w:rsidRDefault="00E9564E" w:rsidP="00E9564E">
      <w:pPr>
        <w:pStyle w:val="Normal0"/>
        <w:spacing w:line="360" w:lineRule="auto"/>
        <w:jc w:val="both"/>
        <w:rPr>
          <w:sz w:val="28"/>
        </w:rPr>
      </w:pPr>
      <w:r>
        <w:rPr>
          <w:sz w:val="28"/>
        </w:rPr>
        <w:t>Р</w:t>
      </w:r>
      <w:r>
        <w:rPr>
          <w:sz w:val="28"/>
          <w:vertAlign w:val="subscript"/>
        </w:rPr>
        <w:t>а</w:t>
      </w:r>
      <w:r>
        <w:rPr>
          <w:sz w:val="28"/>
        </w:rPr>
        <w:t>СО</w:t>
      </w:r>
      <w:r>
        <w:rPr>
          <w:sz w:val="28"/>
          <w:vertAlign w:val="subscript"/>
        </w:rPr>
        <w:t>2</w:t>
      </w:r>
      <w:r>
        <w:rPr>
          <w:sz w:val="28"/>
        </w:rPr>
        <w:t xml:space="preserve"> – напряжение двуокиси углерода в артериальной крови, мм.рт.ст.;</w:t>
      </w:r>
    </w:p>
    <w:p w:rsidR="00E9564E" w:rsidRDefault="00E9564E" w:rsidP="00E9564E">
      <w:pPr>
        <w:pStyle w:val="Normal0"/>
        <w:spacing w:line="360" w:lineRule="auto"/>
        <w:jc w:val="both"/>
        <w:rPr>
          <w:sz w:val="28"/>
        </w:rPr>
      </w:pPr>
      <w:r>
        <w:rPr>
          <w:sz w:val="28"/>
        </w:rPr>
        <w:t>РО</w:t>
      </w:r>
      <w:r>
        <w:rPr>
          <w:sz w:val="28"/>
          <w:vertAlign w:val="subscript"/>
        </w:rPr>
        <w:t>2</w:t>
      </w:r>
      <w:r>
        <w:rPr>
          <w:sz w:val="28"/>
        </w:rPr>
        <w:t xml:space="preserve"> – напряжение кислорода, мм.рт.ст.;</w:t>
      </w:r>
    </w:p>
    <w:p w:rsidR="00E9564E" w:rsidRDefault="00E9564E" w:rsidP="00E9564E">
      <w:pPr>
        <w:pStyle w:val="Normal0"/>
        <w:spacing w:line="360" w:lineRule="auto"/>
        <w:jc w:val="both"/>
        <w:rPr>
          <w:sz w:val="28"/>
        </w:rPr>
      </w:pPr>
      <w:r>
        <w:rPr>
          <w:sz w:val="28"/>
        </w:rPr>
        <w:t>рН – кислотность крови;</w:t>
      </w:r>
    </w:p>
    <w:p w:rsidR="00E9564E" w:rsidRDefault="00E9564E" w:rsidP="00E9564E">
      <w:pPr>
        <w:pStyle w:val="Normal0"/>
        <w:spacing w:line="360" w:lineRule="auto"/>
        <w:jc w:val="both"/>
        <w:rPr>
          <w:sz w:val="28"/>
        </w:rPr>
      </w:pPr>
      <w:r>
        <w:rPr>
          <w:sz w:val="28"/>
        </w:rPr>
        <w:t>Q – минутный сердечный выброс, л/мин;</w:t>
      </w:r>
    </w:p>
    <w:p w:rsidR="00E9564E" w:rsidRDefault="00E9564E" w:rsidP="00E9564E">
      <w:pPr>
        <w:pStyle w:val="Normal0"/>
        <w:spacing w:line="360" w:lineRule="auto"/>
        <w:jc w:val="both"/>
        <w:rPr>
          <w:sz w:val="28"/>
        </w:rPr>
      </w:pPr>
      <w:r>
        <w:rPr>
          <w:sz w:val="28"/>
        </w:rPr>
        <w:t>S</w:t>
      </w:r>
      <w:r>
        <w:rPr>
          <w:sz w:val="28"/>
          <w:lang w:val="en-US"/>
        </w:rPr>
        <w:t>p</w:t>
      </w:r>
      <w:r>
        <w:rPr>
          <w:sz w:val="28"/>
        </w:rPr>
        <w:t>O</w:t>
      </w:r>
      <w:r>
        <w:rPr>
          <w:sz w:val="28"/>
          <w:vertAlign w:val="subscript"/>
        </w:rPr>
        <w:t>2</w:t>
      </w:r>
      <w:r>
        <w:rPr>
          <w:sz w:val="28"/>
        </w:rPr>
        <w:t xml:space="preserve"> – сатурация крови (процент оксигемоглобина), %;</w:t>
      </w:r>
    </w:p>
    <w:p w:rsidR="00E9564E" w:rsidRDefault="00E9564E" w:rsidP="00E9564E">
      <w:pPr>
        <w:pStyle w:val="Normal0"/>
        <w:spacing w:line="360" w:lineRule="auto"/>
        <w:jc w:val="both"/>
        <w:rPr>
          <w:sz w:val="28"/>
        </w:rPr>
      </w:pPr>
      <w:r>
        <w:rPr>
          <w:sz w:val="28"/>
        </w:rPr>
        <w:t>STPD – стандартные условия: температура 0</w:t>
      </w:r>
      <w:r>
        <w:rPr>
          <w:sz w:val="28"/>
          <w:vertAlign w:val="superscript"/>
        </w:rPr>
        <w:t xml:space="preserve">o </w:t>
      </w:r>
      <w:r>
        <w:rPr>
          <w:sz w:val="28"/>
        </w:rPr>
        <w:t>С, давление 760 мм.рт.ст., сухой воздух (0 мм.рт.ст. водяного пара);</w:t>
      </w:r>
    </w:p>
    <w:p w:rsidR="00E9564E" w:rsidRDefault="00E9564E" w:rsidP="00E9564E">
      <w:pPr>
        <w:pStyle w:val="Normal0"/>
        <w:spacing w:line="360" w:lineRule="auto"/>
        <w:jc w:val="both"/>
        <w:rPr>
          <w:sz w:val="28"/>
        </w:rPr>
      </w:pPr>
      <w:r>
        <w:rPr>
          <w:sz w:val="28"/>
        </w:rPr>
        <w:t>VE – минутный объём дыхания, л/мин;</w:t>
      </w:r>
    </w:p>
    <w:p w:rsidR="00E9564E" w:rsidRDefault="00E9564E" w:rsidP="00E9564E">
      <w:pPr>
        <w:pStyle w:val="Normal0"/>
        <w:spacing w:line="360" w:lineRule="auto"/>
        <w:jc w:val="both"/>
        <w:rPr>
          <w:sz w:val="28"/>
        </w:rPr>
      </w:pPr>
      <w:r>
        <w:rPr>
          <w:sz w:val="28"/>
        </w:rPr>
        <w:t xml:space="preserve">VLF – колебания очень низкой частоты сердечного ритма, </w:t>
      </w:r>
      <w:r>
        <w:rPr>
          <w:sz w:val="28"/>
          <w:lang w:val="uk-UA"/>
        </w:rPr>
        <w:t>мс</w:t>
      </w:r>
      <w:r>
        <w:rPr>
          <w:sz w:val="28"/>
          <w:vertAlign w:val="superscript"/>
          <w:lang w:val="uk-UA"/>
        </w:rPr>
        <w:t>2</w:t>
      </w:r>
      <w:r>
        <w:rPr>
          <w:sz w:val="28"/>
        </w:rPr>
        <w:t>;</w:t>
      </w:r>
    </w:p>
    <w:p w:rsidR="00E9564E" w:rsidRDefault="00E9564E" w:rsidP="00E9564E">
      <w:pPr>
        <w:pStyle w:val="Normal0"/>
        <w:spacing w:line="360" w:lineRule="auto"/>
        <w:jc w:val="both"/>
        <w:rPr>
          <w:sz w:val="28"/>
        </w:rPr>
      </w:pPr>
      <w:r>
        <w:rPr>
          <w:sz w:val="28"/>
        </w:rPr>
        <w:t>VО</w:t>
      </w:r>
      <w:r>
        <w:rPr>
          <w:sz w:val="28"/>
          <w:vertAlign w:val="subscript"/>
        </w:rPr>
        <w:t>2</w:t>
      </w:r>
      <w:r>
        <w:rPr>
          <w:sz w:val="28"/>
        </w:rPr>
        <w:t xml:space="preserve"> – потребление кислорода организмом за одну минуту, л/мин;</w:t>
      </w:r>
    </w:p>
    <w:p w:rsidR="00E9564E" w:rsidRDefault="00E9564E" w:rsidP="00E9564E">
      <w:pPr>
        <w:pStyle w:val="Normal0"/>
        <w:spacing w:line="360" w:lineRule="auto"/>
        <w:jc w:val="both"/>
        <w:rPr>
          <w:sz w:val="28"/>
        </w:rPr>
      </w:pPr>
      <w:r>
        <w:rPr>
          <w:sz w:val="28"/>
          <w:lang w:val="en-US"/>
        </w:rPr>
        <w:t>VT</w:t>
      </w:r>
      <w:r>
        <w:rPr>
          <w:sz w:val="28"/>
        </w:rPr>
        <w:t xml:space="preserve"> – дыхательный объем, л.</w:t>
      </w:r>
    </w:p>
    <w:p w:rsidR="00E9564E" w:rsidRDefault="00E9564E" w:rsidP="00E9564E">
      <w:pPr>
        <w:pStyle w:val="Normal0"/>
        <w:spacing w:line="360" w:lineRule="auto"/>
        <w:jc w:val="center"/>
        <w:rPr>
          <w:b/>
          <w:sz w:val="28"/>
        </w:rPr>
      </w:pPr>
      <w:r>
        <w:rPr>
          <w:sz w:val="28"/>
        </w:rPr>
        <w:br w:type="page"/>
      </w:r>
      <w:r>
        <w:rPr>
          <w:b/>
          <w:sz w:val="28"/>
        </w:rPr>
        <w:lastRenderedPageBreak/>
        <w:t>ВВЕДЕНИЕ</w:t>
      </w:r>
    </w:p>
    <w:p w:rsidR="00E9564E" w:rsidRDefault="00E9564E" w:rsidP="00E9564E">
      <w:pPr>
        <w:pStyle w:val="Normal0"/>
        <w:spacing w:line="360" w:lineRule="auto"/>
        <w:jc w:val="center"/>
        <w:rPr>
          <w:b/>
          <w:sz w:val="28"/>
        </w:rPr>
      </w:pPr>
    </w:p>
    <w:p w:rsidR="00E9564E" w:rsidRDefault="00E9564E" w:rsidP="00E9564E">
      <w:pPr>
        <w:pStyle w:val="Normal0"/>
        <w:spacing w:line="360" w:lineRule="auto"/>
        <w:ind w:firstLine="540"/>
        <w:jc w:val="both"/>
        <w:rPr>
          <w:sz w:val="28"/>
        </w:rPr>
      </w:pPr>
    </w:p>
    <w:p w:rsidR="00E9564E" w:rsidRDefault="00E9564E" w:rsidP="00E9564E">
      <w:pPr>
        <w:pStyle w:val="Normal0"/>
        <w:spacing w:line="360" w:lineRule="auto"/>
        <w:ind w:firstLine="720"/>
        <w:jc w:val="both"/>
        <w:rPr>
          <w:sz w:val="28"/>
        </w:rPr>
      </w:pPr>
      <w:r>
        <w:rPr>
          <w:b/>
          <w:sz w:val="28"/>
        </w:rPr>
        <w:t>Актуальность.</w:t>
      </w:r>
      <w:r>
        <w:rPr>
          <w:sz w:val="28"/>
        </w:rPr>
        <w:t xml:space="preserve"> Гипоксическим нарушениям гомеостаза принадлежит важная роль в механизмах развития различных патологических процессов [67, 75, 138, 139, 160, 167, 269, 439]. По мнению Л.Д. Лукьяновой, любое патологическое состояние прямо или косвенно связано с нарушением кислородного гомеостаза организма [127, 129]. Гипоксические изменения сопутствуют также таким физиологическим процессам, как старение [82, 90, 92, 93, 97, 104, 179, 207, 409]. При этом способность организма противостоять гипоксии определяется степенью совершенства регуляторных механизмов [25-27, 137-139, 245, 263, 281, 305, 352].</w:t>
      </w:r>
    </w:p>
    <w:p w:rsidR="00E9564E" w:rsidRDefault="00E9564E" w:rsidP="00E9564E">
      <w:pPr>
        <w:pStyle w:val="Normal0"/>
        <w:spacing w:line="360" w:lineRule="auto"/>
        <w:ind w:firstLine="720"/>
        <w:jc w:val="both"/>
        <w:rPr>
          <w:sz w:val="28"/>
        </w:rPr>
      </w:pPr>
      <w:r>
        <w:rPr>
          <w:sz w:val="28"/>
        </w:rPr>
        <w:t>В ответ на гипоксическое воздействие развивается комплекс адаптивных реакций, которые определяют устойчивость организма к гипоксии [1-3, 21, 22, 25, 46, 129]. При этом в компенсации гипоксических нарушений ведущая роль принадлежит дыхательной, сердечно-сосудистой системам, кислородтранспортной функции крови и другим системам [49, 356, 375, 379, 386, 399, 400, 404-410, 418].</w:t>
      </w:r>
    </w:p>
    <w:p w:rsidR="00E9564E" w:rsidRDefault="00E9564E" w:rsidP="00E9564E">
      <w:pPr>
        <w:pStyle w:val="4fff"/>
        <w:spacing w:line="360" w:lineRule="auto"/>
        <w:ind w:left="0" w:firstLine="720"/>
      </w:pPr>
      <w:r>
        <w:t>Особенно актуальной проблема гипоксической гипоксии является для клинической геронтологии и гериатрии [92, 93, 97, 104, 179, 207, 409]. Угасание функций в старости, обусловленное неравномерными возрастными изменениями различных органов и систем, приводит к нарушению процесса транспорта кислорода в любом из звеньев, ограничению доставки кислорода и его утилизации в клетках и, как следствие, развитию гипоксии и снижению устойчивости к ней [49, 80, 92, 93, 97, 199, 207, 409]. О снижении устойчивости к гипоксии в старости свидетельствуют следующие факты [49, 84, 92, 93, 97, 104, 139, 179].</w:t>
      </w:r>
    </w:p>
    <w:p w:rsidR="00E9564E" w:rsidRDefault="00E9564E" w:rsidP="000E0A42">
      <w:pPr>
        <w:pStyle w:val="Normal0"/>
        <w:widowControl/>
        <w:numPr>
          <w:ilvl w:val="0"/>
          <w:numId w:val="47"/>
        </w:numPr>
        <w:tabs>
          <w:tab w:val="clear" w:pos="720"/>
          <w:tab w:val="left" w:pos="540"/>
        </w:tabs>
        <w:spacing w:line="360" w:lineRule="auto"/>
        <w:ind w:left="0" w:firstLine="0"/>
        <w:jc w:val="both"/>
        <w:rPr>
          <w:sz w:val="28"/>
        </w:rPr>
      </w:pPr>
      <w:r>
        <w:rPr>
          <w:color w:val="000000"/>
          <w:sz w:val="28"/>
        </w:rPr>
        <w:t>П</w:t>
      </w:r>
      <w:r>
        <w:rPr>
          <w:sz w:val="28"/>
        </w:rPr>
        <w:t>овышение чувствительности и снижение устойчивости старческого организма к недостатку кислорода.</w:t>
      </w:r>
    </w:p>
    <w:p w:rsidR="00E9564E" w:rsidRDefault="00E9564E" w:rsidP="000E0A42">
      <w:pPr>
        <w:pStyle w:val="Normal0"/>
        <w:widowControl/>
        <w:numPr>
          <w:ilvl w:val="0"/>
          <w:numId w:val="47"/>
        </w:numPr>
        <w:tabs>
          <w:tab w:val="clear" w:pos="720"/>
          <w:tab w:val="left" w:pos="540"/>
        </w:tabs>
        <w:spacing w:line="360" w:lineRule="auto"/>
        <w:ind w:left="0" w:firstLine="0"/>
        <w:jc w:val="both"/>
        <w:rPr>
          <w:sz w:val="28"/>
        </w:rPr>
      </w:pPr>
      <w:r>
        <w:rPr>
          <w:color w:val="000000"/>
          <w:sz w:val="28"/>
        </w:rPr>
        <w:t>С</w:t>
      </w:r>
      <w:r>
        <w:rPr>
          <w:sz w:val="28"/>
        </w:rPr>
        <w:t>ходство морфологических и функциональных изменений ряда органов и систем при старении и при высотной гипоксии.</w:t>
      </w:r>
    </w:p>
    <w:p w:rsidR="00E9564E" w:rsidRDefault="00E9564E" w:rsidP="000E0A42">
      <w:pPr>
        <w:pStyle w:val="Normal0"/>
        <w:widowControl/>
        <w:numPr>
          <w:ilvl w:val="0"/>
          <w:numId w:val="47"/>
        </w:numPr>
        <w:tabs>
          <w:tab w:val="clear" w:pos="720"/>
          <w:tab w:val="left" w:pos="540"/>
        </w:tabs>
        <w:spacing w:line="360" w:lineRule="auto"/>
        <w:ind w:left="0" w:firstLine="0"/>
        <w:jc w:val="both"/>
        <w:rPr>
          <w:sz w:val="28"/>
        </w:rPr>
      </w:pPr>
      <w:r>
        <w:rPr>
          <w:color w:val="000000"/>
          <w:sz w:val="28"/>
        </w:rPr>
        <w:lastRenderedPageBreak/>
        <w:t>П</w:t>
      </w:r>
      <w:r>
        <w:rPr>
          <w:sz w:val="28"/>
        </w:rPr>
        <w:t>ризнаки недостаточного кислородного снабжения тканей у пожилых и старых людей при физической нагрузке.</w:t>
      </w:r>
    </w:p>
    <w:p w:rsidR="00E9564E" w:rsidRDefault="00E9564E" w:rsidP="000E0A42">
      <w:pPr>
        <w:pStyle w:val="Normal0"/>
        <w:widowControl/>
        <w:numPr>
          <w:ilvl w:val="0"/>
          <w:numId w:val="47"/>
        </w:numPr>
        <w:tabs>
          <w:tab w:val="clear" w:pos="720"/>
          <w:tab w:val="left" w:pos="540"/>
        </w:tabs>
        <w:spacing w:line="360" w:lineRule="auto"/>
        <w:ind w:left="0" w:firstLine="0"/>
        <w:jc w:val="both"/>
        <w:rPr>
          <w:sz w:val="28"/>
        </w:rPr>
      </w:pPr>
      <w:r>
        <w:rPr>
          <w:color w:val="000000"/>
          <w:sz w:val="28"/>
        </w:rPr>
        <w:t>С</w:t>
      </w:r>
      <w:r>
        <w:rPr>
          <w:sz w:val="28"/>
        </w:rPr>
        <w:t>нижение у пожилых и старых людей уровня свободного кислорода в тканях.</w:t>
      </w:r>
    </w:p>
    <w:p w:rsidR="00E9564E" w:rsidRDefault="00E9564E" w:rsidP="000E0A42">
      <w:pPr>
        <w:pStyle w:val="Normal0"/>
        <w:widowControl/>
        <w:numPr>
          <w:ilvl w:val="0"/>
          <w:numId w:val="47"/>
        </w:numPr>
        <w:tabs>
          <w:tab w:val="clear" w:pos="720"/>
          <w:tab w:val="left" w:pos="540"/>
        </w:tabs>
        <w:spacing w:line="360" w:lineRule="auto"/>
        <w:ind w:left="0" w:firstLine="0"/>
        <w:jc w:val="both"/>
        <w:rPr>
          <w:sz w:val="28"/>
        </w:rPr>
      </w:pPr>
      <w:r>
        <w:rPr>
          <w:color w:val="000000"/>
          <w:sz w:val="28"/>
        </w:rPr>
        <w:t>П</w:t>
      </w:r>
      <w:r>
        <w:rPr>
          <w:sz w:val="28"/>
        </w:rPr>
        <w:t>овышение содержания недоокисленных продуктов в организме при старении.</w:t>
      </w:r>
    </w:p>
    <w:p w:rsidR="00E9564E" w:rsidRDefault="00E9564E" w:rsidP="000E0A42">
      <w:pPr>
        <w:pStyle w:val="BodyText20"/>
        <w:numPr>
          <w:ilvl w:val="0"/>
          <w:numId w:val="47"/>
        </w:numPr>
        <w:tabs>
          <w:tab w:val="clear" w:pos="720"/>
          <w:tab w:val="left" w:pos="540"/>
        </w:tabs>
        <w:spacing w:line="360" w:lineRule="auto"/>
        <w:ind w:left="0" w:firstLine="0"/>
        <w:rPr>
          <w:sz w:val="28"/>
        </w:rPr>
      </w:pPr>
      <w:r>
        <w:rPr>
          <w:color w:val="000000"/>
          <w:sz w:val="28"/>
        </w:rPr>
        <w:t>П</w:t>
      </w:r>
      <w:r>
        <w:rPr>
          <w:sz w:val="28"/>
        </w:rPr>
        <w:t>овышенное поглощение кислорода из гипероксических газовых смесей.</w:t>
      </w:r>
    </w:p>
    <w:p w:rsidR="00E9564E" w:rsidRDefault="00E9564E" w:rsidP="000E0A42">
      <w:pPr>
        <w:pStyle w:val="Normal0"/>
        <w:widowControl/>
        <w:numPr>
          <w:ilvl w:val="0"/>
          <w:numId w:val="47"/>
        </w:numPr>
        <w:tabs>
          <w:tab w:val="clear" w:pos="720"/>
          <w:tab w:val="left" w:pos="540"/>
        </w:tabs>
        <w:spacing w:line="360" w:lineRule="auto"/>
        <w:ind w:left="0" w:firstLine="0"/>
        <w:jc w:val="both"/>
        <w:rPr>
          <w:sz w:val="28"/>
        </w:rPr>
      </w:pPr>
      <w:r>
        <w:rPr>
          <w:color w:val="000000"/>
          <w:sz w:val="28"/>
        </w:rPr>
        <w:t>Относительная</w:t>
      </w:r>
      <w:r>
        <w:rPr>
          <w:sz w:val="28"/>
        </w:rPr>
        <w:t xml:space="preserve"> активация гликолиза.</w:t>
      </w:r>
    </w:p>
    <w:p w:rsidR="00E9564E" w:rsidRDefault="00E9564E" w:rsidP="000E0A42">
      <w:pPr>
        <w:pStyle w:val="Normal0"/>
        <w:widowControl/>
        <w:numPr>
          <w:ilvl w:val="0"/>
          <w:numId w:val="47"/>
        </w:numPr>
        <w:tabs>
          <w:tab w:val="clear" w:pos="720"/>
          <w:tab w:val="left" w:pos="540"/>
        </w:tabs>
        <w:spacing w:line="360" w:lineRule="auto"/>
        <w:ind w:left="0" w:firstLine="0"/>
        <w:jc w:val="both"/>
        <w:rPr>
          <w:sz w:val="28"/>
        </w:rPr>
      </w:pPr>
      <w:r>
        <w:rPr>
          <w:color w:val="000000"/>
          <w:sz w:val="28"/>
        </w:rPr>
        <w:t>П</w:t>
      </w:r>
      <w:r>
        <w:rPr>
          <w:sz w:val="28"/>
        </w:rPr>
        <w:t>оложительное влияние оксигенотерапии на старческий организм и на продолжительность жизни.</w:t>
      </w:r>
    </w:p>
    <w:p w:rsidR="00E9564E" w:rsidRDefault="00E9564E" w:rsidP="00E9564E">
      <w:pPr>
        <w:pStyle w:val="Normal0"/>
        <w:spacing w:line="360" w:lineRule="auto"/>
        <w:ind w:firstLine="540"/>
        <w:jc w:val="both"/>
        <w:rPr>
          <w:sz w:val="28"/>
        </w:rPr>
      </w:pPr>
    </w:p>
    <w:p w:rsidR="00E9564E" w:rsidRDefault="00E9564E" w:rsidP="00E9564E">
      <w:pPr>
        <w:pStyle w:val="Normal0"/>
        <w:spacing w:line="360" w:lineRule="auto"/>
        <w:ind w:firstLine="720"/>
        <w:jc w:val="both"/>
        <w:rPr>
          <w:sz w:val="28"/>
        </w:rPr>
      </w:pPr>
      <w:r>
        <w:rPr>
          <w:sz w:val="28"/>
        </w:rPr>
        <w:t>Характерной особенностью возрастной реакции на гипоксию является снижение устойчивости к кислородному голоданию в старости. Это было показано как в эксперименте, так и в клинике. Так, ”высотный потолок” (переносимость гипоксии) у старых крыс составляет лишь 8000-9000 м в отличие у взрослых животных, у которых он равен 10 000-11 000 м [90, 179 ].</w:t>
      </w:r>
    </w:p>
    <w:p w:rsidR="00E9564E" w:rsidRDefault="00E9564E" w:rsidP="00E9564E">
      <w:pPr>
        <w:pStyle w:val="Normal0"/>
        <w:spacing w:line="360" w:lineRule="auto"/>
        <w:ind w:firstLine="720"/>
        <w:jc w:val="both"/>
        <w:rPr>
          <w:sz w:val="28"/>
        </w:rPr>
      </w:pPr>
      <w:r>
        <w:rPr>
          <w:sz w:val="28"/>
        </w:rPr>
        <w:t>Многие исследователи указывают на то, что пожилые люди хуже приспосабливаются к условиях высокогорья [46, 49, 80, 179, 305]. У пожилых и стариков в условиях высокогорных экспедиций уже на небольшой высоте (начиная с 2000 м) наступают изменения функций различных органов и систем организма [84, 90, 179, 329, 357, 358, 428].</w:t>
      </w:r>
    </w:p>
    <w:p w:rsidR="00E9564E" w:rsidRDefault="00E9564E" w:rsidP="00E9564E">
      <w:pPr>
        <w:pStyle w:val="4fff"/>
        <w:spacing w:line="360" w:lineRule="auto"/>
        <w:ind w:left="0" w:firstLine="720"/>
      </w:pPr>
      <w:r>
        <w:t>В основе возрастных особенностей реакции на гипоксию лежит неадекватное кислородное снабжение тканей при старении [15, 52, 82, 93, 97, 199, 374]. Поэтому уже небольшая степень гипоксии в старческом возрасте ставит ткани в неблагоприятные условия жизнедеятельности, что вызывает включение компенсаторных механизмов, направленных на поддержание гомеостазиса организма [93, 97, 207, 374, 409, 422]. В то же время, у молодых людей приспособительные реакции при идентичной степени гипоксии или не включаются вовсе, или выражены незначительно [82, 84, 90, 179]. При нарастании гипоксического воздействия указанные реакции в старости уже недостаточны для поддержания кислородного снабжения тканей, что приводит к снижению Р</w:t>
      </w:r>
      <w:r>
        <w:rPr>
          <w:lang w:val="en-US"/>
        </w:rPr>
        <w:t>O</w:t>
      </w:r>
      <w:r>
        <w:rPr>
          <w:vertAlign w:val="subscript"/>
        </w:rPr>
        <w:t>2</w:t>
      </w:r>
      <w:r>
        <w:t xml:space="preserve"> в них ниже </w:t>
      </w:r>
      <w:r>
        <w:lastRenderedPageBreak/>
        <w:t>критического уровня [82, 84, 90, 179]. В молодом возрасте при таком же гипоксическом воздействии ткани находятся в более благоприятных условиях доставки кислорода [82, 84, 90, 179]. Указанные различия и являются причиной повышения чувствительности и снижения устойчивости к гипоксии в пожилом и старческом возрасте [82, 84, 90, 179].</w:t>
      </w:r>
    </w:p>
    <w:p w:rsidR="00E9564E" w:rsidRDefault="00E9564E" w:rsidP="00E9564E">
      <w:pPr>
        <w:pStyle w:val="Normal0"/>
        <w:spacing w:line="360" w:lineRule="auto"/>
        <w:ind w:firstLine="708"/>
        <w:jc w:val="both"/>
        <w:rPr>
          <w:sz w:val="28"/>
        </w:rPr>
      </w:pPr>
      <w:r>
        <w:rPr>
          <w:sz w:val="28"/>
        </w:rPr>
        <w:t>Влияние гипоксической гипоксии на организм человека интенсивно изучался на протяжении многих лет отечественными и заграничными исследователями [46, 49, 84, 263, 281, 305, 352].</w:t>
      </w:r>
    </w:p>
    <w:p w:rsidR="00E9564E" w:rsidRDefault="00E9564E" w:rsidP="00E9564E">
      <w:pPr>
        <w:pStyle w:val="Normal0"/>
        <w:spacing w:line="360" w:lineRule="auto"/>
        <w:ind w:firstLine="720"/>
        <w:jc w:val="both"/>
        <w:rPr>
          <w:sz w:val="28"/>
        </w:rPr>
      </w:pPr>
      <w:r>
        <w:rPr>
          <w:sz w:val="28"/>
        </w:rPr>
        <w:t>Однако данные литературы, посвященные анализу возможных механизмов ухудшения адаптации пожилых людей к гипоксическому стрессу, малочисленны и противоречивы. Поэтому представляется целесообразным изучить механизмы возрастных изменений устойчивости людей пожилого возраста к гипоксическому стрессу.</w:t>
      </w:r>
    </w:p>
    <w:p w:rsidR="00E9564E" w:rsidRDefault="00E9564E" w:rsidP="00E9564E">
      <w:pPr>
        <w:pStyle w:val="4fff"/>
        <w:spacing w:line="360" w:lineRule="auto"/>
        <w:ind w:left="0" w:firstLine="720"/>
      </w:pPr>
      <w:r>
        <w:t>Снижение устойчивости к гипоксии и развитие гипоксических нарушений гомеостаза при старении обосновывают разработку методов её повышения у людей пожилого возраста.</w:t>
      </w:r>
    </w:p>
    <w:p w:rsidR="00E9564E" w:rsidRDefault="00E9564E" w:rsidP="00E9564E">
      <w:pPr>
        <w:pStyle w:val="4fff"/>
        <w:spacing w:line="360" w:lineRule="auto"/>
        <w:ind w:left="0" w:firstLine="720"/>
        <w:rPr>
          <w:snapToGrid w:val="0"/>
        </w:rPr>
      </w:pPr>
      <w:r>
        <w:t xml:space="preserve">Одним из таких методов являются интервальные нормобарические гипоксические тренировки (ИНГТ) – </w:t>
      </w:r>
      <w:r>
        <w:rPr>
          <w:snapToGrid w:val="0"/>
        </w:rPr>
        <w:t xml:space="preserve">дыхание воздухом с пониженной концентрацией кислорода при нормальном атмосферном давлении </w:t>
      </w:r>
      <w:r>
        <w:t>[49, 62, 67, 75, 84, 118]. В основе метода лежит развитие в организме комплекса адаптивных реакций в ответ на гипоксический стресс [26-28, 49, 54, 62, 139, 141, 189].</w:t>
      </w:r>
      <w:r>
        <w:rPr>
          <w:snapToGrid w:val="0"/>
        </w:rPr>
        <w:t xml:space="preserve"> В ответ на гипоксический стимул включаются механизмы адаптации и регуляции системы дыхания, кровообращения и других органов и систем организма [</w:t>
      </w:r>
      <w:r>
        <w:t>67, 75, 84, 138, 141, 189</w:t>
      </w:r>
      <w:r>
        <w:rPr>
          <w:snapToGrid w:val="0"/>
        </w:rPr>
        <w:t>].</w:t>
      </w:r>
    </w:p>
    <w:p w:rsidR="00E9564E" w:rsidRDefault="00E9564E" w:rsidP="00E9564E">
      <w:pPr>
        <w:pStyle w:val="BodyText5"/>
        <w:ind w:firstLine="720"/>
        <w:rPr>
          <w:b/>
          <w:snapToGrid w:val="0"/>
        </w:rPr>
      </w:pPr>
      <w:r>
        <w:rPr>
          <w:b/>
        </w:rPr>
        <w:t xml:space="preserve">Перспективным направлением повышения устойчивости к гипоксии, в том числе и в пожилом возрасте, является применение антигипоксантов [30, 39, 89, 114, 121, 122, 140, 162, 208]. Одним из таких современных антигипоксантов является регулятор карнитинзависимого метаболизма жирных кислот триметилгидразиния пропионат (“милдронат” фирмы “Grindex”, Латвия). Триметилгидразиния пропионат (ТП) участвует в энергетическом обмене клеток и предупреждает активацию реакций гликолиза, которые доминируют в условиях тканевой гипоксии, а потому обладает цитопротекторным </w:t>
      </w:r>
      <w:r>
        <w:rPr>
          <w:b/>
        </w:rPr>
        <w:lastRenderedPageBreak/>
        <w:t>действием [</w:t>
      </w:r>
      <w:r>
        <w:rPr>
          <w:rStyle w:val="text110"/>
          <w:b/>
        </w:rPr>
        <w:t>182, 319, 363</w:t>
      </w:r>
      <w:r>
        <w:rPr>
          <w:b/>
        </w:rPr>
        <w:t>].</w:t>
      </w:r>
      <w:r>
        <w:rPr>
          <w:b/>
          <w:color w:val="000000"/>
        </w:rPr>
        <w:t xml:space="preserve"> Также под влиянием </w:t>
      </w:r>
      <w:r>
        <w:rPr>
          <w:b/>
        </w:rPr>
        <w:t>ТП</w:t>
      </w:r>
      <w:r>
        <w:rPr>
          <w:b/>
          <w:color w:val="000000"/>
        </w:rPr>
        <w:t xml:space="preserve"> повышается концентрация гаммабутиробетаина, способного индуцировать образование NO, что приводит к уменьшению общего периферического сопротивления сосудов [68, 152]. </w:t>
      </w:r>
      <w:r>
        <w:rPr>
          <w:b/>
        </w:rPr>
        <w:t>ТП, уменьшая проникновение жирных кислот в митохондрии и восстанавливая транспорт АТФ (не только в миокарде, но и в мышечной ткани и других клетках), тем самым помогает клеткам выжить [68, 182, 319, 363]. Он нашел широкое применение в клинической медицине как препарат метаболического и цитопротекторного действия [11, 37, 71, 147, 149, 153, 156, 157].</w:t>
      </w:r>
    </w:p>
    <w:p w:rsidR="00E9564E" w:rsidRDefault="00E9564E" w:rsidP="00E9564E">
      <w:pPr>
        <w:pStyle w:val="Normal0"/>
        <w:spacing w:line="360" w:lineRule="auto"/>
        <w:ind w:firstLine="720"/>
        <w:jc w:val="both"/>
        <w:rPr>
          <w:sz w:val="28"/>
        </w:rPr>
      </w:pPr>
      <w:r>
        <w:rPr>
          <w:sz w:val="28"/>
        </w:rPr>
        <w:t>В тоже время, влияние ИНГТ и ТП на устойчивость к гипоксии и факторы, её определяющие, у людей пожилого возраста не изучалось.</w:t>
      </w:r>
    </w:p>
    <w:p w:rsidR="00E9564E" w:rsidRDefault="00E9564E" w:rsidP="00E9564E">
      <w:pPr>
        <w:pStyle w:val="BodyTextIndent22"/>
        <w:spacing w:after="120" w:line="360" w:lineRule="auto"/>
        <w:ind w:firstLine="720"/>
      </w:pPr>
      <w:r>
        <w:t>Таким образом, исследование и выяснение механизмов, предрасполагающих к снижению устойчивости к гипоксии при старении, а также разработка методов её повышения, имеет большое медико-социальное значение.</w:t>
      </w:r>
    </w:p>
    <w:p w:rsidR="00E9564E" w:rsidRDefault="00E9564E" w:rsidP="00E9564E">
      <w:pPr>
        <w:pStyle w:val="BodyTextIndent22"/>
        <w:spacing w:after="120" w:line="360" w:lineRule="auto"/>
        <w:ind w:left="283" w:firstLine="720"/>
        <w:rPr>
          <w:b/>
        </w:rPr>
      </w:pPr>
    </w:p>
    <w:p w:rsidR="00E9564E" w:rsidRDefault="00E9564E" w:rsidP="00E9564E">
      <w:pPr>
        <w:pStyle w:val="Date"/>
        <w:spacing w:line="360" w:lineRule="auto"/>
        <w:jc w:val="both"/>
        <w:rPr>
          <w:sz w:val="28"/>
        </w:rPr>
      </w:pPr>
      <w:r>
        <w:rPr>
          <w:b/>
          <w:sz w:val="28"/>
        </w:rPr>
        <w:t>Связь работы с научными программами, планами, темами.</w:t>
      </w:r>
      <w:r>
        <w:rPr>
          <w:sz w:val="28"/>
        </w:rPr>
        <w:t xml:space="preserve"> Диссертационная работа выполнялась в рамках комплексных научных исследований, которые проводились в отделе клинической физиологии и патологии внутренних органов Института геронтологии АМН Украины в 2004 -2009 гг. “Исследовать механизмы снижения устойчивости к гипоксии в пожилом возрасте и разработать подходы к коррекции гипоксических нарушений” (шифр 00.18.04, № госрегистрации 0104U002273) (работа отмечена дипломом Президиума АМН Украины как лучшая научно-исследовательская работа), “Разработка подходов к повышению устойчивости к гипоксическому стрессу у людей с физиологическим и ускоренным старением” (шифр 4507, № госрегистрации 0107U002587). Автор является исполнителем указанных научных исследований.</w:t>
      </w:r>
    </w:p>
    <w:p w:rsidR="00E9564E" w:rsidRDefault="00E9564E" w:rsidP="00E9564E">
      <w:pPr>
        <w:pStyle w:val="Normal0"/>
        <w:spacing w:line="360" w:lineRule="auto"/>
        <w:ind w:firstLine="540"/>
        <w:jc w:val="both"/>
        <w:rPr>
          <w:sz w:val="28"/>
        </w:rPr>
      </w:pPr>
    </w:p>
    <w:p w:rsidR="00E9564E" w:rsidRDefault="00E9564E" w:rsidP="00E9564E">
      <w:pPr>
        <w:pStyle w:val="Normal0"/>
        <w:spacing w:line="360" w:lineRule="auto"/>
        <w:jc w:val="both"/>
        <w:rPr>
          <w:sz w:val="28"/>
        </w:rPr>
      </w:pPr>
      <w:r>
        <w:rPr>
          <w:b/>
          <w:sz w:val="28"/>
        </w:rPr>
        <w:t>Цель и задачи исследования.</w:t>
      </w:r>
      <w:r>
        <w:rPr>
          <w:sz w:val="28"/>
        </w:rPr>
        <w:t xml:space="preserve"> Цель данной работы – выяснить механизмы </w:t>
      </w:r>
      <w:r>
        <w:rPr>
          <w:sz w:val="28"/>
        </w:rPr>
        <w:lastRenderedPageBreak/>
        <w:t>снижения устойчивости к гипоксии у людей пожилого возраста и разработать подходы к её повышению.</w:t>
      </w:r>
    </w:p>
    <w:p w:rsidR="00E9564E" w:rsidRDefault="00E9564E" w:rsidP="00E9564E">
      <w:pPr>
        <w:pStyle w:val="Normal0"/>
        <w:spacing w:line="360" w:lineRule="auto"/>
        <w:ind w:firstLine="540"/>
        <w:jc w:val="both"/>
        <w:rPr>
          <w:sz w:val="28"/>
        </w:rPr>
      </w:pPr>
    </w:p>
    <w:p w:rsidR="00E9564E" w:rsidRDefault="00E9564E" w:rsidP="00E9564E">
      <w:pPr>
        <w:pStyle w:val="Normal0"/>
        <w:spacing w:line="360" w:lineRule="auto"/>
        <w:jc w:val="both"/>
        <w:rPr>
          <w:b/>
          <w:sz w:val="28"/>
        </w:rPr>
      </w:pPr>
      <w:r>
        <w:rPr>
          <w:b/>
          <w:sz w:val="28"/>
        </w:rPr>
        <w:t>Задачи исследования:</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возрастные особенности изменений вентиляции при гипоксическом стрессе.</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возрастные особенности газообмена и оксигенации крови в легких при гипоксическом стрессе.</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возрастные особенности кислородтранспортной функции (</w:t>
      </w:r>
      <w:r>
        <w:rPr>
          <w:sz w:val="28"/>
          <w:lang w:val="en-US"/>
        </w:rPr>
        <w:t>SpO</w:t>
      </w:r>
      <w:r>
        <w:rPr>
          <w:sz w:val="28"/>
          <w:vertAlign w:val="subscript"/>
          <w:lang w:val="ru-MO"/>
        </w:rPr>
        <w:t>2</w:t>
      </w:r>
      <w:r>
        <w:rPr>
          <w:sz w:val="28"/>
          <w:lang w:val="ru-MO"/>
        </w:rPr>
        <w:t xml:space="preserve">, </w:t>
      </w:r>
      <w:r>
        <w:rPr>
          <w:sz w:val="28"/>
          <w:lang w:val="en-US"/>
        </w:rPr>
        <w:t>P</w:t>
      </w:r>
      <w:r>
        <w:rPr>
          <w:sz w:val="28"/>
          <w:vertAlign w:val="subscript"/>
          <w:lang w:val="ru-MO"/>
        </w:rPr>
        <w:t>50</w:t>
      </w:r>
      <w:r>
        <w:rPr>
          <w:sz w:val="28"/>
          <w:lang w:val="ru-MO"/>
        </w:rPr>
        <w:t xml:space="preserve">, 2,3-дифосфоглицерат) </w:t>
      </w:r>
      <w:r>
        <w:rPr>
          <w:sz w:val="28"/>
        </w:rPr>
        <w:t>и кислотно-основного состояния крови при гипоксическом стрессе.</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Оценить изменения напряжения кислорода в тканях при гипоксическом стрессе у пожилых людей.</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возрастные особенности гемодинамического ответа на гипоксический стресс.</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возрастные особенности реакции микроциркуляции и функции эндотелия на гипоксический стресс.</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возрастные особенности реакции вегетативной нервной системы на гипоксический стресс.</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возрастные особенности состояния системы про-антиоксидантной защиты при гипоксическом стрессе.</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Выяснить роль генетических маркеров (</w:t>
      </w:r>
      <w:r>
        <w:rPr>
          <w:sz w:val="28"/>
          <w:lang w:val="en-US"/>
        </w:rPr>
        <w:t>HIF</w:t>
      </w:r>
      <w:r>
        <w:rPr>
          <w:sz w:val="28"/>
        </w:rPr>
        <w:t>-1</w:t>
      </w:r>
      <w:r>
        <w:rPr>
          <w:sz w:val="28"/>
        </w:rPr>
        <w:sym w:font="Symbol" w:char="F061"/>
      </w:r>
      <w:r>
        <w:rPr>
          <w:sz w:val="28"/>
        </w:rPr>
        <w:t>) в развитии устойчивости к гипоксии у пожилых людей.</w:t>
      </w:r>
    </w:p>
    <w:p w:rsidR="00E9564E" w:rsidRDefault="00E9564E" w:rsidP="000E0A42">
      <w:pPr>
        <w:pStyle w:val="Normal0"/>
        <w:widowControl/>
        <w:numPr>
          <w:ilvl w:val="0"/>
          <w:numId w:val="48"/>
        </w:numPr>
        <w:tabs>
          <w:tab w:val="clear" w:pos="720"/>
          <w:tab w:val="left" w:pos="540"/>
        </w:tabs>
        <w:spacing w:line="360" w:lineRule="auto"/>
        <w:ind w:left="0" w:firstLine="0"/>
        <w:jc w:val="both"/>
        <w:rPr>
          <w:sz w:val="28"/>
        </w:rPr>
      </w:pPr>
      <w:r>
        <w:rPr>
          <w:sz w:val="28"/>
        </w:rPr>
        <w:t>Оценить эффективность гипоксических тренировок и антигипоксантов для повышения устойчивости к гипоксии у пожилых людей.</w:t>
      </w:r>
    </w:p>
    <w:p w:rsidR="00E9564E" w:rsidRDefault="00E9564E" w:rsidP="00E9564E">
      <w:pPr>
        <w:pStyle w:val="Normal0"/>
        <w:spacing w:line="360" w:lineRule="auto"/>
        <w:ind w:firstLine="540"/>
        <w:jc w:val="both"/>
        <w:rPr>
          <w:sz w:val="28"/>
        </w:rPr>
      </w:pPr>
    </w:p>
    <w:p w:rsidR="00E9564E" w:rsidRDefault="00E9564E" w:rsidP="00E9564E">
      <w:pPr>
        <w:pStyle w:val="Normal0"/>
        <w:spacing w:line="360" w:lineRule="auto"/>
        <w:ind w:firstLine="720"/>
        <w:jc w:val="both"/>
        <w:rPr>
          <w:sz w:val="28"/>
        </w:rPr>
      </w:pPr>
      <w:r>
        <w:rPr>
          <w:i/>
          <w:sz w:val="28"/>
        </w:rPr>
        <w:t xml:space="preserve">Объект исследования: </w:t>
      </w:r>
      <w:r>
        <w:rPr>
          <w:sz w:val="28"/>
        </w:rPr>
        <w:t>вентиляция, гемодинамика, легочный газообмен, кислородтранспортная функция крови, микроциркуляция, обмен кислорода в тканях, симпатоадреналовая система, про-антиоксидантная система, вариабельность ритма сердца, HIF -1</w:t>
      </w:r>
      <w:r>
        <w:rPr>
          <w:sz w:val="28"/>
        </w:rPr>
        <w:sym w:font="Symbol" w:char="F061"/>
      </w:r>
      <w:r>
        <w:rPr>
          <w:sz w:val="28"/>
        </w:rPr>
        <w:t xml:space="preserve"> у людей разного возраста.</w:t>
      </w:r>
    </w:p>
    <w:p w:rsidR="00E9564E" w:rsidRDefault="00E9564E" w:rsidP="00E9564E">
      <w:pPr>
        <w:pStyle w:val="Normal0"/>
        <w:spacing w:line="360" w:lineRule="auto"/>
        <w:ind w:firstLine="720"/>
        <w:jc w:val="both"/>
        <w:rPr>
          <w:sz w:val="28"/>
        </w:rPr>
      </w:pPr>
      <w:r>
        <w:rPr>
          <w:i/>
          <w:sz w:val="28"/>
        </w:rPr>
        <w:lastRenderedPageBreak/>
        <w:t>Предмет исследования</w:t>
      </w:r>
      <w:r>
        <w:rPr>
          <w:sz w:val="28"/>
        </w:rPr>
        <w:t>: влияние возраста и гипоксического стресса на вентиляцию, гемодинамику, легочный газообмен, кислородтранспортную функцию крови, микроциркуляцию, обмен кислорода в тканях, симпатоадреналовую систему, про-антиоксидантную систему, вегетативную активность, HІ</w:t>
      </w:r>
      <w:r>
        <w:rPr>
          <w:sz w:val="28"/>
          <w:lang w:val="en-US"/>
        </w:rPr>
        <w:t>F</w:t>
      </w:r>
      <w:r>
        <w:rPr>
          <w:sz w:val="28"/>
        </w:rPr>
        <w:t>-1</w:t>
      </w:r>
      <w:r>
        <w:rPr>
          <w:sz w:val="28"/>
        </w:rPr>
        <w:sym w:font="Symbol" w:char="F061"/>
      </w:r>
      <w:r>
        <w:rPr>
          <w:sz w:val="28"/>
        </w:rPr>
        <w:t xml:space="preserve"> </w:t>
      </w:r>
      <w:r>
        <w:rPr>
          <w:sz w:val="28"/>
          <w:lang w:val="uk-UA"/>
        </w:rPr>
        <w:t>у</w:t>
      </w:r>
      <w:r>
        <w:rPr>
          <w:sz w:val="28"/>
        </w:rPr>
        <w:t xml:space="preserve"> людей разного возраста.</w:t>
      </w:r>
    </w:p>
    <w:p w:rsidR="00E9564E" w:rsidRDefault="00E9564E" w:rsidP="00E9564E">
      <w:pPr>
        <w:pStyle w:val="Normal0"/>
        <w:spacing w:line="360" w:lineRule="auto"/>
        <w:ind w:firstLine="720"/>
        <w:jc w:val="both"/>
        <w:rPr>
          <w:sz w:val="28"/>
        </w:rPr>
      </w:pPr>
      <w:r>
        <w:rPr>
          <w:i/>
          <w:sz w:val="28"/>
        </w:rPr>
        <w:t>Методы исследования</w:t>
      </w:r>
      <w:r>
        <w:rPr>
          <w:sz w:val="28"/>
        </w:rPr>
        <w:t>: клинические, лабораторные, инструментальные.</w:t>
      </w:r>
    </w:p>
    <w:p w:rsidR="00E9564E" w:rsidRDefault="00E9564E" w:rsidP="00E9564E">
      <w:pPr>
        <w:pStyle w:val="Normal0"/>
        <w:spacing w:line="360" w:lineRule="auto"/>
        <w:ind w:firstLine="720"/>
        <w:jc w:val="both"/>
        <w:rPr>
          <w:b/>
          <w:sz w:val="28"/>
        </w:rPr>
      </w:pPr>
      <w:r>
        <w:rPr>
          <w:sz w:val="28"/>
        </w:rPr>
        <w:t xml:space="preserve">Для выявления возрастных механизмов реакции организма на гипоксический стресс использовались: гипоксическая проба на непрерывно нарастающую гипоксию (на аппаратном комплексе “Гипотрон”, Украина) с мониторированием содержания кислорода во вдыхаемом воздухе, </w:t>
      </w:r>
      <w:r>
        <w:rPr>
          <w:sz w:val="28"/>
          <w:lang w:val="en-US"/>
        </w:rPr>
        <w:t>SpO</w:t>
      </w:r>
      <w:r>
        <w:rPr>
          <w:sz w:val="28"/>
          <w:vertAlign w:val="subscript"/>
        </w:rPr>
        <w:t>2</w:t>
      </w:r>
      <w:r>
        <w:rPr>
          <w:sz w:val="28"/>
        </w:rPr>
        <w:t xml:space="preserve">, вентиляции, </w:t>
      </w:r>
      <w:r>
        <w:rPr>
          <w:sz w:val="28"/>
          <w:lang w:val="en-US"/>
        </w:rPr>
        <w:t>HR</w:t>
      </w:r>
      <w:r>
        <w:rPr>
          <w:sz w:val="28"/>
        </w:rPr>
        <w:t xml:space="preserve">, </w:t>
      </w:r>
      <w:r>
        <w:rPr>
          <w:sz w:val="28"/>
          <w:lang w:val="en-US"/>
        </w:rPr>
        <w:t>BP</w:t>
      </w:r>
      <w:r>
        <w:rPr>
          <w:sz w:val="28"/>
        </w:rPr>
        <w:t>, ЭКГ и вегетативной активности; гипоксическая проба с дыханием 12 % О</w:t>
      </w:r>
      <w:r>
        <w:rPr>
          <w:sz w:val="28"/>
          <w:vertAlign w:val="subscript"/>
        </w:rPr>
        <w:t>2</w:t>
      </w:r>
      <w:r>
        <w:rPr>
          <w:sz w:val="28"/>
        </w:rPr>
        <w:t xml:space="preserve"> в течении десяти и двадцати минут с мониторированием содержания О</w:t>
      </w:r>
      <w:r>
        <w:rPr>
          <w:sz w:val="28"/>
          <w:vertAlign w:val="subscript"/>
        </w:rPr>
        <w:t>2</w:t>
      </w:r>
      <w:r>
        <w:rPr>
          <w:sz w:val="28"/>
        </w:rPr>
        <w:t xml:space="preserve"> во вдыхаемом воздухе, потребления О</w:t>
      </w:r>
      <w:r>
        <w:rPr>
          <w:sz w:val="28"/>
          <w:vertAlign w:val="subscript"/>
        </w:rPr>
        <w:t>2</w:t>
      </w:r>
      <w:r>
        <w:rPr>
          <w:sz w:val="28"/>
        </w:rPr>
        <w:t xml:space="preserve">, вентиляции, </w:t>
      </w:r>
      <w:r>
        <w:rPr>
          <w:sz w:val="28"/>
          <w:lang w:val="en-US"/>
        </w:rPr>
        <w:t>SpO</w:t>
      </w:r>
      <w:r>
        <w:rPr>
          <w:sz w:val="28"/>
          <w:vertAlign w:val="subscript"/>
        </w:rPr>
        <w:t>2</w:t>
      </w:r>
      <w:r>
        <w:rPr>
          <w:sz w:val="28"/>
        </w:rPr>
        <w:t xml:space="preserve">, </w:t>
      </w:r>
      <w:r>
        <w:rPr>
          <w:sz w:val="28"/>
          <w:lang w:val="en-US"/>
        </w:rPr>
        <w:t>HR</w:t>
      </w:r>
      <w:r>
        <w:rPr>
          <w:sz w:val="28"/>
        </w:rPr>
        <w:t xml:space="preserve">, </w:t>
      </w:r>
      <w:r>
        <w:rPr>
          <w:sz w:val="28"/>
          <w:lang w:val="en-US"/>
        </w:rPr>
        <w:t>BP</w:t>
      </w:r>
      <w:r>
        <w:rPr>
          <w:sz w:val="28"/>
        </w:rPr>
        <w:t xml:space="preserve">, вегетативной активности, определением концентрации в крови катехоламинов, кортизола, лактата, показателей про-антиоксидантной системы, </w:t>
      </w:r>
      <w:r>
        <w:rPr>
          <w:sz w:val="28"/>
          <w:lang w:val="en-US"/>
        </w:rPr>
        <w:t>Hb</w:t>
      </w:r>
      <w:r>
        <w:rPr>
          <w:sz w:val="28"/>
        </w:rPr>
        <w:t xml:space="preserve">, газов крови и КОС, </w:t>
      </w:r>
      <w:r>
        <w:rPr>
          <w:sz w:val="28"/>
          <w:lang w:val="en-US"/>
        </w:rPr>
        <w:t>HIF</w:t>
      </w:r>
      <w:r>
        <w:rPr>
          <w:sz w:val="28"/>
        </w:rPr>
        <w:t>-1</w:t>
      </w:r>
      <w:r>
        <w:rPr>
          <w:sz w:val="28"/>
        </w:rPr>
        <w:sym w:font="Symbol" w:char="F061"/>
      </w:r>
      <w:r>
        <w:rPr>
          <w:sz w:val="28"/>
        </w:rPr>
        <w:t xml:space="preserve">, изучением </w:t>
      </w:r>
      <w:r>
        <w:rPr>
          <w:sz w:val="28"/>
          <w:lang w:val="en-US"/>
        </w:rPr>
        <w:t>DL</w:t>
      </w:r>
      <w:r>
        <w:rPr>
          <w:sz w:val="28"/>
          <w:vertAlign w:val="subscript"/>
        </w:rPr>
        <w:t>со</w:t>
      </w:r>
      <w:r>
        <w:rPr>
          <w:sz w:val="28"/>
        </w:rPr>
        <w:t xml:space="preserve"> и РВЛ, проведением тетраполярной реографии (центральная гемодинамика), полярографии (обмен О</w:t>
      </w:r>
      <w:r>
        <w:rPr>
          <w:sz w:val="28"/>
          <w:vertAlign w:val="subscript"/>
        </w:rPr>
        <w:t>2</w:t>
      </w:r>
      <w:r>
        <w:rPr>
          <w:sz w:val="28"/>
        </w:rPr>
        <w:t xml:space="preserve"> в тканях), лазердоплерфлоуметрии (микроциркуляция и функция эндотелия).</w:t>
      </w:r>
    </w:p>
    <w:p w:rsidR="00E9564E" w:rsidRDefault="00E9564E" w:rsidP="00E9564E">
      <w:pPr>
        <w:pStyle w:val="Normal0"/>
        <w:spacing w:line="360" w:lineRule="auto"/>
        <w:ind w:firstLine="720"/>
        <w:jc w:val="both"/>
        <w:rPr>
          <w:sz w:val="28"/>
        </w:rPr>
      </w:pPr>
      <w:r>
        <w:rPr>
          <w:sz w:val="28"/>
        </w:rPr>
        <w:t xml:space="preserve">Для изучения эффективности повышения устойчивости к гипоксии и факторов, её определяющих применялись: спирография, ВЭМ, изучение реакции на психоэмоциональную </w:t>
      </w:r>
      <w:r>
        <w:rPr>
          <w:sz w:val="28"/>
          <w:lang w:val="uk-UA"/>
        </w:rPr>
        <w:t xml:space="preserve">и </w:t>
      </w:r>
      <w:r>
        <w:rPr>
          <w:sz w:val="28"/>
        </w:rPr>
        <w:t xml:space="preserve">физическую нагрузку, суточное мониторирование </w:t>
      </w:r>
      <w:r>
        <w:rPr>
          <w:sz w:val="28"/>
          <w:lang w:val="en-US"/>
        </w:rPr>
        <w:t>BP</w:t>
      </w:r>
      <w:r>
        <w:rPr>
          <w:sz w:val="28"/>
        </w:rPr>
        <w:t xml:space="preserve">, анализ суточной </w:t>
      </w:r>
      <w:r>
        <w:rPr>
          <w:sz w:val="28"/>
          <w:lang w:val="en-US"/>
        </w:rPr>
        <w:t>HRV</w:t>
      </w:r>
      <w:r>
        <w:rPr>
          <w:sz w:val="28"/>
        </w:rPr>
        <w:t xml:space="preserve">, определение газов крови и КОС, 2,3 дифосфоглицерата, катехоламинов, показателей про-антиоксидантной системы, </w:t>
      </w:r>
      <w:r>
        <w:rPr>
          <w:sz w:val="28"/>
          <w:lang w:val="en-US"/>
        </w:rPr>
        <w:t>Hb</w:t>
      </w:r>
      <w:r>
        <w:rPr>
          <w:sz w:val="28"/>
        </w:rPr>
        <w:t xml:space="preserve">, определение </w:t>
      </w:r>
      <w:r>
        <w:rPr>
          <w:sz w:val="28"/>
          <w:lang w:val="en-US"/>
        </w:rPr>
        <w:t>DL</w:t>
      </w:r>
      <w:r>
        <w:rPr>
          <w:sz w:val="28"/>
          <w:vertAlign w:val="subscript"/>
        </w:rPr>
        <w:t>со</w:t>
      </w:r>
      <w:r>
        <w:rPr>
          <w:sz w:val="28"/>
        </w:rPr>
        <w:t xml:space="preserve"> и РВЛ, лазердоплерфлоуметрия; гипоксическая проба на непрерывно нарастающую гипоксию; гипоксическая проба с вдыханием 12 % О</w:t>
      </w:r>
      <w:r>
        <w:rPr>
          <w:sz w:val="28"/>
          <w:vertAlign w:val="subscript"/>
        </w:rPr>
        <w:t>2</w:t>
      </w:r>
      <w:r>
        <w:rPr>
          <w:sz w:val="28"/>
        </w:rPr>
        <w:t xml:space="preserve"> в течении двадцати минут.</w:t>
      </w:r>
    </w:p>
    <w:p w:rsidR="00E9564E" w:rsidRDefault="00E9564E" w:rsidP="00E9564E">
      <w:pPr>
        <w:pStyle w:val="Normal0"/>
        <w:spacing w:line="360" w:lineRule="auto"/>
        <w:ind w:firstLine="720"/>
        <w:jc w:val="both"/>
        <w:rPr>
          <w:sz w:val="28"/>
          <w:u w:val="single"/>
        </w:rPr>
      </w:pPr>
      <w:r>
        <w:rPr>
          <w:sz w:val="28"/>
        </w:rPr>
        <w:t xml:space="preserve">Интервальные нормобарические гипоксические тренировки </w:t>
      </w:r>
      <w:r>
        <w:rPr>
          <w:sz w:val="28"/>
        </w:rPr>
        <w:lastRenderedPageBreak/>
        <w:t>проводились на аппаратном комплексе “Гипотрон” (Украина).</w:t>
      </w:r>
    </w:p>
    <w:p w:rsidR="00E9564E" w:rsidRDefault="00E9564E" w:rsidP="00E9564E">
      <w:pPr>
        <w:pStyle w:val="Normal0"/>
        <w:spacing w:line="360" w:lineRule="auto"/>
        <w:ind w:firstLine="720"/>
        <w:jc w:val="both"/>
        <w:rPr>
          <w:sz w:val="28"/>
        </w:rPr>
      </w:pPr>
      <w:r>
        <w:rPr>
          <w:sz w:val="28"/>
        </w:rPr>
        <w:t xml:space="preserve">Мониторирование ЭКГ, </w:t>
      </w:r>
      <w:r>
        <w:rPr>
          <w:color w:val="000000"/>
          <w:kern w:val="1"/>
          <w:sz w:val="28"/>
          <w:lang w:val="en-US"/>
        </w:rPr>
        <w:t>HR</w:t>
      </w:r>
      <w:r>
        <w:rPr>
          <w:sz w:val="28"/>
        </w:rPr>
        <w:t xml:space="preserve">, </w:t>
      </w:r>
      <w:r>
        <w:rPr>
          <w:sz w:val="28"/>
          <w:lang w:val="en-US"/>
        </w:rPr>
        <w:t>SpO</w:t>
      </w:r>
      <w:r>
        <w:rPr>
          <w:sz w:val="28"/>
          <w:vertAlign w:val="subscript"/>
        </w:rPr>
        <w:t>2</w:t>
      </w:r>
      <w:r>
        <w:rPr>
          <w:sz w:val="28"/>
        </w:rPr>
        <w:t xml:space="preserve"> и тонуса ВНС проводили на аппарате “</w:t>
      </w:r>
      <w:r>
        <w:rPr>
          <w:sz w:val="28"/>
          <w:lang w:val="en-US"/>
        </w:rPr>
        <w:t>UM</w:t>
      </w:r>
      <w:r>
        <w:rPr>
          <w:sz w:val="28"/>
        </w:rPr>
        <w:t xml:space="preserve">-300” (фирма “Ютас”, Украина), исследование функции внешнего дыхания проводили на аппарате “Пневмотахограф” (фирма “Годарт”, Голландия), </w:t>
      </w:r>
      <w:r>
        <w:rPr>
          <w:sz w:val="28"/>
          <w:lang w:val="en-US"/>
        </w:rPr>
        <w:t>DL</w:t>
      </w:r>
      <w:r>
        <w:rPr>
          <w:sz w:val="28"/>
          <w:vertAlign w:val="subscript"/>
          <w:lang w:val="en-US"/>
        </w:rPr>
        <w:t>co</w:t>
      </w:r>
      <w:r>
        <w:rPr>
          <w:sz w:val="28"/>
        </w:rPr>
        <w:t xml:space="preserve"> определяли на аппарате “Диффузионтест” (фирма “Годарт”, Голландия), РВЛ</w:t>
      </w:r>
      <w:r>
        <w:rPr>
          <w:b/>
          <w:sz w:val="28"/>
        </w:rPr>
        <w:t xml:space="preserve"> </w:t>
      </w:r>
      <w:r>
        <w:rPr>
          <w:sz w:val="28"/>
        </w:rPr>
        <w:t>определяли с помощью спирографа “СГ-1М” (СССР) и гелиометра “ПООЛ 1” (СССР), состояние вентиляции и газообмена в лёгких изучали с помощью автоматического газоанализатора “Oxicon – 4” (фирма “Minhart”, Нидерланды), Q и ОПСС рассчитывали методом тетраполярной реографии на аппарате “Медиана-1” (СССР), состояния микроциркуляции оценивали с помощью лазерного флоуметра “</w:t>
      </w:r>
      <w:r>
        <w:rPr>
          <w:sz w:val="28"/>
          <w:lang w:val="en-US"/>
        </w:rPr>
        <w:t>BLF</w:t>
      </w:r>
      <w:r>
        <w:rPr>
          <w:sz w:val="28"/>
        </w:rPr>
        <w:t xml:space="preserve"> 21</w:t>
      </w:r>
      <w:r>
        <w:rPr>
          <w:sz w:val="28"/>
          <w:lang w:val="en-US"/>
        </w:rPr>
        <w:t>D</w:t>
      </w:r>
      <w:r>
        <w:rPr>
          <w:sz w:val="28"/>
        </w:rPr>
        <w:t xml:space="preserve">” (фирма </w:t>
      </w:r>
      <w:r>
        <w:rPr>
          <w:sz w:val="28"/>
          <w:lang w:val="uk-UA"/>
        </w:rPr>
        <w:t>“Transonic</w:t>
      </w:r>
      <w:r>
        <w:rPr>
          <w:sz w:val="28"/>
        </w:rPr>
        <w:t xml:space="preserve"> </w:t>
      </w:r>
      <w:r>
        <w:rPr>
          <w:sz w:val="28"/>
          <w:lang w:val="en-US"/>
        </w:rPr>
        <w:t>S</w:t>
      </w:r>
      <w:r>
        <w:rPr>
          <w:sz w:val="28"/>
        </w:rPr>
        <w:t xml:space="preserve">. </w:t>
      </w:r>
      <w:r>
        <w:rPr>
          <w:sz w:val="28"/>
          <w:lang w:val="en-US"/>
        </w:rPr>
        <w:t>Inc</w:t>
      </w:r>
      <w:r>
        <w:rPr>
          <w:sz w:val="28"/>
        </w:rPr>
        <w:t>.”</w:t>
      </w:r>
      <w:r>
        <w:rPr>
          <w:sz w:val="28"/>
          <w:lang w:val="uk-UA"/>
        </w:rPr>
        <w:t>,</w:t>
      </w:r>
      <w:r>
        <w:rPr>
          <w:sz w:val="28"/>
        </w:rPr>
        <w:t xml:space="preserve"> США), интенсивность свободнорадикальных процессов и состояние антиоксидантной системы определяли по концентрации продуктов, реагирующих с ТБК и по активности СОД и КАТ, содержание катехоламинов определяли с помощью спектрофлуориметра </w:t>
      </w:r>
      <w:r>
        <w:rPr>
          <w:sz w:val="28"/>
          <w:lang w:val="uk-UA"/>
        </w:rPr>
        <w:t>“</w:t>
      </w:r>
      <w:r>
        <w:rPr>
          <w:sz w:val="28"/>
          <w:lang w:val="en-US"/>
        </w:rPr>
        <w:t>FVA</w:t>
      </w:r>
      <w:r>
        <w:rPr>
          <w:sz w:val="28"/>
          <w:lang w:val="uk-UA"/>
        </w:rPr>
        <w:t>”</w:t>
      </w:r>
      <w:r>
        <w:rPr>
          <w:sz w:val="28"/>
        </w:rPr>
        <w:t xml:space="preserve"> (“</w:t>
      </w:r>
      <w:r>
        <w:rPr>
          <w:sz w:val="28"/>
          <w:lang w:val="en-US"/>
        </w:rPr>
        <w:t>Hitachi</w:t>
      </w:r>
      <w:r>
        <w:rPr>
          <w:sz w:val="28"/>
        </w:rPr>
        <w:t>”, Япония), содержание кортизола определяли радиоиммунным методом с помощью наборов “</w:t>
      </w:r>
      <w:r>
        <w:rPr>
          <w:sz w:val="28"/>
          <w:lang w:val="en-US"/>
        </w:rPr>
        <w:t>Cortisol</w:t>
      </w:r>
      <w:r>
        <w:rPr>
          <w:sz w:val="28"/>
        </w:rPr>
        <w:t xml:space="preserve"> </w:t>
      </w:r>
      <w:r>
        <w:rPr>
          <w:sz w:val="28"/>
          <w:lang w:val="en-US"/>
        </w:rPr>
        <w:t>RIA</w:t>
      </w:r>
      <w:r>
        <w:rPr>
          <w:sz w:val="28"/>
        </w:rPr>
        <w:t>” (фирма “</w:t>
      </w:r>
      <w:r>
        <w:rPr>
          <w:sz w:val="28"/>
          <w:lang w:val="en-US"/>
        </w:rPr>
        <w:t>Immunnotech</w:t>
      </w:r>
      <w:r>
        <w:rPr>
          <w:sz w:val="28"/>
        </w:rPr>
        <w:t xml:space="preserve">”, Чехия), газы крови и КОС определяли на анализаторе “AVL OMNI” (Австрия), уровень </w:t>
      </w:r>
      <w:r>
        <w:rPr>
          <w:sz w:val="28"/>
          <w:lang w:val="en-US"/>
        </w:rPr>
        <w:t>Hb</w:t>
      </w:r>
      <w:r>
        <w:rPr>
          <w:sz w:val="28"/>
        </w:rPr>
        <w:t xml:space="preserve"> определяли фотометрически по общепринятой методики гемиглобинцианидным методом, уровень лактата определяли на аппарате “</w:t>
      </w:r>
      <w:r>
        <w:rPr>
          <w:sz w:val="28"/>
          <w:lang w:val="en-US"/>
        </w:rPr>
        <w:t>Super</w:t>
      </w:r>
      <w:r>
        <w:rPr>
          <w:sz w:val="28"/>
        </w:rPr>
        <w:t xml:space="preserve"> </w:t>
      </w:r>
      <w:r>
        <w:rPr>
          <w:sz w:val="28"/>
          <w:lang w:val="en-US"/>
        </w:rPr>
        <w:t>GL</w:t>
      </w:r>
      <w:r>
        <w:rPr>
          <w:sz w:val="28"/>
        </w:rPr>
        <w:t>” (фирма “</w:t>
      </w:r>
      <w:r>
        <w:rPr>
          <w:sz w:val="28"/>
          <w:lang w:val="en-US"/>
        </w:rPr>
        <w:t>Dr</w:t>
      </w:r>
      <w:r>
        <w:rPr>
          <w:sz w:val="28"/>
        </w:rPr>
        <w:t xml:space="preserve">. </w:t>
      </w:r>
      <w:r>
        <w:rPr>
          <w:sz w:val="28"/>
          <w:lang w:val="en-US"/>
        </w:rPr>
        <w:t>Muller</w:t>
      </w:r>
      <w:r>
        <w:rPr>
          <w:sz w:val="28"/>
        </w:rPr>
        <w:t xml:space="preserve">”, Германия), генотипирование </w:t>
      </w:r>
      <w:r>
        <w:rPr>
          <w:sz w:val="28"/>
          <w:lang w:val="en-US"/>
        </w:rPr>
        <w:t>HIF</w:t>
      </w:r>
      <w:r>
        <w:rPr>
          <w:sz w:val="28"/>
        </w:rPr>
        <w:t>-1</w:t>
      </w:r>
      <w:r>
        <w:rPr>
          <w:sz w:val="28"/>
        </w:rPr>
        <w:sym w:font="Symbol" w:char="F061"/>
      </w:r>
      <w:r>
        <w:rPr>
          <w:sz w:val="28"/>
        </w:rPr>
        <w:t xml:space="preserve"> проводили с использованием наборов “Изоген” (Россия), “Синтол” (Россия) и “Ферментас” (Литва), состояние тканевого кислородного обмена оценивали на полярографе “LP – 7” (Чехословакия), для анализа </w:t>
      </w:r>
      <w:r>
        <w:rPr>
          <w:sz w:val="28"/>
          <w:lang w:val="en-US"/>
        </w:rPr>
        <w:t>HRV</w:t>
      </w:r>
      <w:r>
        <w:rPr>
          <w:sz w:val="28"/>
        </w:rPr>
        <w:t xml:space="preserve"> осуществляли непрерывную регистрацию ЭКГ в течение суток с помощью холтеровского монитора “РР-101/24“ фирмы “Сольвейг” (Украина), для</w:t>
      </w:r>
      <w:r>
        <w:rPr>
          <w:b/>
          <w:sz w:val="28"/>
        </w:rPr>
        <w:t xml:space="preserve"> </w:t>
      </w:r>
      <w:r>
        <w:rPr>
          <w:sz w:val="28"/>
        </w:rPr>
        <w:t>оценки изменений суточного артериального давления осуществляли непрерывную регистрацию артериального давления в течение суток с помощью холтеровского монитора “</w:t>
      </w:r>
      <w:r>
        <w:rPr>
          <w:sz w:val="28"/>
          <w:lang w:val="en-US"/>
        </w:rPr>
        <w:t>ABPM</w:t>
      </w:r>
      <w:r>
        <w:rPr>
          <w:sz w:val="28"/>
        </w:rPr>
        <w:t xml:space="preserve"> - 04” (“</w:t>
      </w:r>
      <w:r>
        <w:rPr>
          <w:sz w:val="28"/>
          <w:lang w:val="en-US"/>
        </w:rPr>
        <w:t>Meditech</w:t>
      </w:r>
      <w:r>
        <w:rPr>
          <w:sz w:val="28"/>
        </w:rPr>
        <w:t xml:space="preserve">“, Венгрия), для воспроизведения состояния психоэмоционального стрессорного напряжения применяли лабораторную </w:t>
      </w:r>
      <w:r>
        <w:rPr>
          <w:sz w:val="28"/>
        </w:rPr>
        <w:lastRenderedPageBreak/>
        <w:t xml:space="preserve">модель психоэмоционального напряжения – компьютерное задание выбора (разработана сотрудниками Института геронтологии АМН Украины А.В. Писаруком и И.А. Антонюк-Щегловой), нагрузочные тесты выполнялись на велоэргометре с регистрацией ЭКГ на электрокардиографе “6-NEK-4” (ГДР) и </w:t>
      </w:r>
      <w:r>
        <w:rPr>
          <w:sz w:val="28"/>
          <w:lang w:val="uk-UA"/>
        </w:rPr>
        <w:t>мониторированием</w:t>
      </w:r>
      <w:r>
        <w:rPr>
          <w:sz w:val="28"/>
        </w:rPr>
        <w:t xml:space="preserve"> ЭКГ на телеэлектрокардиографе “Sirecust” (фирма “Siemens”), определение 2,3 дифосфоглицерата проводили по методике дефосфорилирования органических фосфатов под действием собственных ферментов эритроцитов с последующим определением неорганического фосфора.</w:t>
      </w:r>
    </w:p>
    <w:p w:rsidR="00E9564E" w:rsidRDefault="00E9564E" w:rsidP="00E9564E">
      <w:pPr>
        <w:pStyle w:val="Normal0"/>
        <w:spacing w:line="360" w:lineRule="auto"/>
        <w:ind w:firstLine="720"/>
        <w:jc w:val="both"/>
        <w:rPr>
          <w:sz w:val="28"/>
          <w:lang w:val="uk-UA"/>
        </w:rPr>
      </w:pPr>
      <w:r>
        <w:rPr>
          <w:sz w:val="28"/>
        </w:rPr>
        <w:t>Для обработки полученных данных использовался статистический анализ с использованием компьютерных программ “Exel 2003” и “Statistica 6,0 for Windows”.</w:t>
      </w:r>
    </w:p>
    <w:p w:rsidR="00E9564E" w:rsidRDefault="00E9564E" w:rsidP="00E9564E">
      <w:pPr>
        <w:pStyle w:val="Normal0"/>
        <w:spacing w:line="360" w:lineRule="auto"/>
        <w:jc w:val="both"/>
        <w:rPr>
          <w:b/>
          <w:sz w:val="28"/>
          <w:lang w:val="uk-UA"/>
        </w:rPr>
      </w:pPr>
    </w:p>
    <w:p w:rsidR="00E9564E" w:rsidRDefault="00E9564E" w:rsidP="00E9564E">
      <w:pPr>
        <w:pStyle w:val="Normal0"/>
        <w:spacing w:line="360" w:lineRule="auto"/>
        <w:jc w:val="both"/>
        <w:rPr>
          <w:sz w:val="28"/>
        </w:rPr>
      </w:pPr>
      <w:r>
        <w:rPr>
          <w:b/>
          <w:sz w:val="28"/>
        </w:rPr>
        <w:t>Научная новизна работы.</w:t>
      </w:r>
      <w:r>
        <w:rPr>
          <w:sz w:val="28"/>
        </w:rPr>
        <w:t xml:space="preserve"> В диссертационной работе представлены новые данные, раскрывающие механизмы снижения устойчивости к гипоксии в пожилом возрасте, разработаны методы повышения устойчивости к гипоксии людей пожилого возраста. Впервые комплексно изучены вентиляторный и гемодинамический ответы на гипоксию, реакция на гипоксический стресс диффузионной способности и равномерности вентиляции легких, кислородтранспортной функции крови, микроциркуляции, обмена кислорода в тканях, симпатоадреналовой и про-антиоксидантной систем, вегетативной активности у людей пожилого возраста.</w:t>
      </w:r>
    </w:p>
    <w:p w:rsidR="00E9564E" w:rsidRDefault="00E9564E" w:rsidP="00E9564E">
      <w:pPr>
        <w:pStyle w:val="Normal0"/>
        <w:spacing w:line="360" w:lineRule="auto"/>
        <w:ind w:firstLine="720"/>
        <w:jc w:val="both"/>
        <w:rPr>
          <w:sz w:val="28"/>
        </w:rPr>
      </w:pPr>
      <w:r>
        <w:rPr>
          <w:sz w:val="28"/>
        </w:rPr>
        <w:t>Впервые установлено, что при гипоксическом воздействии развитие компенсаторных реакций определяется выраженностью артериальной гипоксемии и не связано с полиморфизмом HIF - 1</w:t>
      </w:r>
      <w:r>
        <w:rPr>
          <w:sz w:val="28"/>
        </w:rPr>
        <w:sym w:font="Symbol" w:char="F061"/>
      </w:r>
      <w:r>
        <w:rPr>
          <w:sz w:val="28"/>
        </w:rPr>
        <w:t>.</w:t>
      </w:r>
    </w:p>
    <w:p w:rsidR="00E9564E" w:rsidRDefault="00E9564E" w:rsidP="00E9564E">
      <w:pPr>
        <w:pStyle w:val="Normal0"/>
        <w:tabs>
          <w:tab w:val="left" w:pos="720"/>
        </w:tabs>
        <w:suppressAutoHyphens/>
        <w:spacing w:line="360" w:lineRule="auto"/>
        <w:ind w:firstLine="720"/>
        <w:jc w:val="both"/>
        <w:rPr>
          <w:sz w:val="28"/>
        </w:rPr>
      </w:pPr>
      <w:r>
        <w:rPr>
          <w:sz w:val="28"/>
        </w:rPr>
        <w:t>Впервые показано, что снижение устойчивости организма к гипоксическому стрессу при старении проявляется уменьшением порога переносимости гипоксической нагрузки, а также развитием при этом более выраженной артериальной гипоксемии, тканевой гипоксии и накоплением лактата.</w:t>
      </w:r>
    </w:p>
    <w:p w:rsidR="00E9564E" w:rsidRDefault="00E9564E" w:rsidP="00E9564E">
      <w:pPr>
        <w:pStyle w:val="Normal0"/>
        <w:tabs>
          <w:tab w:val="left" w:pos="720"/>
        </w:tabs>
        <w:suppressAutoHyphens/>
        <w:spacing w:line="360" w:lineRule="auto"/>
        <w:ind w:firstLine="720"/>
        <w:jc w:val="both"/>
        <w:rPr>
          <w:sz w:val="28"/>
        </w:rPr>
      </w:pPr>
      <w:r>
        <w:rPr>
          <w:sz w:val="28"/>
        </w:rPr>
        <w:lastRenderedPageBreak/>
        <w:t>Впервые выяснено, что основными факторами, определяющими снижение устойчивости к гипоксии при старении является снижение эффективности легочного газообмена вследствие уменьшения диффузионной способности и равномерности вентиляции легких; недостаточный вентиляторный и гемодинамический ответы на гипоксию вследствие снижения эффективности хеморефлекса и чувствительности синусового узла сердца к вегетативным влияниям; недостаточная реакция на гипоксию со стороны кислородтранспортной функции крови; снижение эффективности обмена кислорода в тканях вследствие возрастных нарушений микроциркуляции и развития дисфункции эндотелия.</w:t>
      </w:r>
    </w:p>
    <w:p w:rsidR="00E9564E" w:rsidRDefault="00E9564E" w:rsidP="00E9564E">
      <w:pPr>
        <w:pStyle w:val="Normal0"/>
        <w:suppressAutoHyphens/>
        <w:spacing w:line="360" w:lineRule="auto"/>
        <w:ind w:firstLine="720"/>
        <w:jc w:val="both"/>
        <w:rPr>
          <w:sz w:val="28"/>
        </w:rPr>
      </w:pPr>
      <w:r>
        <w:rPr>
          <w:sz w:val="28"/>
        </w:rPr>
        <w:t>Впервые показано, что в ответ на гипоксию у людей пожилого возраста развивается чрезмерная реакция симпатоадреналовой системы и нарушается про-антиоксидантный баланс организма.</w:t>
      </w:r>
    </w:p>
    <w:p w:rsidR="00E9564E" w:rsidRDefault="00E9564E" w:rsidP="00E9564E">
      <w:pPr>
        <w:pStyle w:val="BodyText30"/>
        <w:spacing w:line="360" w:lineRule="auto"/>
        <w:ind w:firstLine="720"/>
        <w:rPr>
          <w:sz w:val="28"/>
        </w:rPr>
      </w:pPr>
      <w:r>
        <w:rPr>
          <w:sz w:val="28"/>
        </w:rPr>
        <w:t>Впервые обоснована эффективность применения интервальных нормобарических гипоксических тренировок и ТП для повышения устойчивости к гипоксии людей пожилого возраста. Показано, что применение интервальных нормобарических гипоксических тренировок и триметилгидразиния пропионата повышает устойчивость к гипоксическому стрессу и оказывает положительное воздействие на организм у людей пожилого возраста. При этом интервальные нормобарические гипоксические тренировки оказывают более комплексное и более выраженное воздействие на организм пожилого человека.</w:t>
      </w:r>
    </w:p>
    <w:p w:rsidR="00E9564E" w:rsidRDefault="00E9564E" w:rsidP="00E9564E">
      <w:pPr>
        <w:pStyle w:val="BodyText30"/>
        <w:spacing w:line="360" w:lineRule="auto"/>
        <w:ind w:firstLine="720"/>
        <w:rPr>
          <w:sz w:val="28"/>
        </w:rPr>
      </w:pPr>
    </w:p>
    <w:p w:rsidR="00E9564E" w:rsidRDefault="00E9564E" w:rsidP="00E9564E">
      <w:pPr>
        <w:pStyle w:val="Normal0"/>
        <w:tabs>
          <w:tab w:val="left" w:pos="360"/>
        </w:tabs>
        <w:suppressAutoHyphens/>
        <w:spacing w:line="360" w:lineRule="auto"/>
        <w:jc w:val="both"/>
        <w:rPr>
          <w:sz w:val="28"/>
        </w:rPr>
      </w:pPr>
      <w:r>
        <w:rPr>
          <w:b/>
          <w:sz w:val="28"/>
        </w:rPr>
        <w:t>Практическое значение полученных результатов.</w:t>
      </w:r>
      <w:r>
        <w:rPr>
          <w:sz w:val="28"/>
        </w:rPr>
        <w:t xml:space="preserve"> Показано, что для оценки функциональных возможностей, адаптационных резервов, уровня здоровья, темпа старения и риска развития патология у пожилых людей необходимо проводить определение устойчивости организма к гипоксии. Следует проводить гипоксическую пробу с мониторированием параметров вентиляции, гемодинамики и газообмена. Обосновано</w:t>
      </w:r>
      <w:r>
        <w:rPr>
          <w:b/>
          <w:sz w:val="28"/>
        </w:rPr>
        <w:t xml:space="preserve"> </w:t>
      </w:r>
      <w:r>
        <w:rPr>
          <w:sz w:val="28"/>
        </w:rPr>
        <w:t xml:space="preserve">использование разработанных возрастных нормативов для корректной оценки реакции </w:t>
      </w:r>
      <w:r>
        <w:rPr>
          <w:sz w:val="28"/>
        </w:rPr>
        <w:lastRenderedPageBreak/>
        <w:t>организма на гипоксическое воздействие и устойчивости к гипоксии людей пожилого возраста. Обосновано применение интервальных нормобарических гипоксических тренировок и препарата антигипоксического действия “триметилгидразиния пропионат” для повышения устойчивости к гипоксии и коррекции гипоксических сдвигов у людей пожилого возраста. Показано, что для обеспечения максимальной эффективности и безопасности при проведении интервальных нормобарических гипоксических тренировок необходимо индивидуально подбирать тренирующий уровень гипоксического воздействия путем проведения гипоксической пробы с контролем самочувствия и мониторирования основных параметров вентиляции, гемодинамики и газообмена.</w:t>
      </w:r>
    </w:p>
    <w:p w:rsidR="00E9564E" w:rsidRDefault="00E9564E" w:rsidP="00E9564E">
      <w:pPr>
        <w:pStyle w:val="Normal0"/>
        <w:spacing w:line="360" w:lineRule="auto"/>
        <w:ind w:firstLine="720"/>
        <w:jc w:val="both"/>
        <w:rPr>
          <w:sz w:val="28"/>
        </w:rPr>
      </w:pPr>
      <w:r>
        <w:rPr>
          <w:sz w:val="28"/>
        </w:rPr>
        <w:t>Полученные данные используются в учебном процессе на кафедре терапии и гериатрии НМАПО им. П.Л. Шупика, кафедре ревматологии и терапии НМАПО им. П.Л. Шупика, кафедре госпитальной терапии №1 и профпатологии Днепропетровской медицинской академии, кафедре нормальной физиологии медицинского института Украинской ассоциации народной медицины, кафедре фармакологи</w:t>
      </w:r>
      <w:r>
        <w:rPr>
          <w:sz w:val="28"/>
          <w:lang w:val="uk-UA"/>
        </w:rPr>
        <w:t xml:space="preserve">, </w:t>
      </w:r>
      <w:r>
        <w:rPr>
          <w:sz w:val="28"/>
        </w:rPr>
        <w:t>нормальной и патологической физиологии Института экологии и медицины</w:t>
      </w:r>
      <w:r>
        <w:rPr>
          <w:sz w:val="28"/>
          <w:lang w:val="uk-UA"/>
        </w:rPr>
        <w:t xml:space="preserve">, </w:t>
      </w:r>
      <w:r>
        <w:rPr>
          <w:sz w:val="28"/>
        </w:rPr>
        <w:t>внедрены в клиническую практику в общетерапевтическое и кардиологическое отделения Института геронтологии АМН Украины, терапевтическое отделение №1 Киевской городской клинической больницы №7, медицинский центр “Авесана”, отделение бронхиальной астмы Института фтизиатрии и пульмонологии им. Ф.Г. Яновского АМН Украины, лабораторию функциональных методов исследования Института глазных болезней и тканевой терапии им. В.П. Филатова АМН Украины,</w:t>
      </w:r>
      <w:r>
        <w:rPr>
          <w:sz w:val="28"/>
          <w:lang w:val="uk-UA"/>
        </w:rPr>
        <w:t xml:space="preserve"> </w:t>
      </w:r>
      <w:r>
        <w:rPr>
          <w:sz w:val="28"/>
        </w:rPr>
        <w:t>специализированную медико-санитарную часть №5 г. Славутич, поликлиническое отделение Крымской Республиканской клинической больницы им. М.А. Семашко, Крымский медицинский центр по обслуживанию депортированных народов, что подтверждено актами внедрения.</w:t>
      </w:r>
    </w:p>
    <w:p w:rsidR="00E9564E" w:rsidRDefault="00E9564E" w:rsidP="00E9564E">
      <w:pPr>
        <w:pStyle w:val="Normal0"/>
        <w:spacing w:line="360" w:lineRule="auto"/>
        <w:ind w:firstLine="720"/>
        <w:jc w:val="both"/>
        <w:rPr>
          <w:sz w:val="28"/>
        </w:rPr>
      </w:pPr>
      <w:r>
        <w:rPr>
          <w:sz w:val="28"/>
        </w:rPr>
        <w:t>По материалам диссертации получены патенты “</w:t>
      </w:r>
      <w:r>
        <w:rPr>
          <w:sz w:val="28"/>
          <w:lang w:val="uk-UA"/>
        </w:rPr>
        <w:t xml:space="preserve">Спосіб визначення </w:t>
      </w:r>
      <w:r>
        <w:rPr>
          <w:sz w:val="28"/>
          <w:lang w:val="uk-UA"/>
        </w:rPr>
        <w:lastRenderedPageBreak/>
        <w:t>стійкості організму людини до гіпоксії” (патент України №7845</w:t>
      </w:r>
      <w:r>
        <w:rPr>
          <w:sz w:val="28"/>
        </w:rPr>
        <w:t>), “</w:t>
      </w:r>
      <w:r>
        <w:rPr>
          <w:sz w:val="28"/>
          <w:lang w:val="uk-UA"/>
        </w:rPr>
        <w:t>Спосіб визначення функціонального віку організму людини” (патент України №14734), “Спосіб підвищення опорності до гіпоксії організму людини” (патент України №17698</w:t>
      </w:r>
      <w:r>
        <w:rPr>
          <w:sz w:val="28"/>
        </w:rPr>
        <w:t>).</w:t>
      </w:r>
    </w:p>
    <w:p w:rsidR="00E9564E" w:rsidRDefault="00E9564E" w:rsidP="00E9564E">
      <w:pPr>
        <w:pStyle w:val="Normal0"/>
        <w:spacing w:line="360" w:lineRule="auto"/>
        <w:ind w:firstLine="720"/>
        <w:jc w:val="both"/>
        <w:rPr>
          <w:b/>
          <w:sz w:val="28"/>
          <w:lang w:val="uk-UA"/>
        </w:rPr>
      </w:pPr>
    </w:p>
    <w:p w:rsidR="00E9564E" w:rsidRDefault="00E9564E" w:rsidP="00E9564E">
      <w:pPr>
        <w:pStyle w:val="Normal0"/>
        <w:spacing w:line="360" w:lineRule="auto"/>
        <w:jc w:val="both"/>
        <w:rPr>
          <w:sz w:val="28"/>
        </w:rPr>
      </w:pPr>
      <w:r>
        <w:rPr>
          <w:b/>
          <w:sz w:val="28"/>
        </w:rPr>
        <w:t>Личный вклад диссертанта.</w:t>
      </w:r>
      <w:r>
        <w:rPr>
          <w:sz w:val="28"/>
        </w:rPr>
        <w:t xml:space="preserve"> Автором самостоятельно обоснована актуальность и необходимость проведения исследования, сформулирована его цель и задачи. Проведен анализ научной литературы и патентный поиск. Самостоятельно осуществлен отбор пациентов и проведено большинство исследований.</w:t>
      </w:r>
    </w:p>
    <w:p w:rsidR="00E9564E" w:rsidRDefault="00E9564E" w:rsidP="00E9564E">
      <w:pPr>
        <w:pStyle w:val="Normal0"/>
        <w:spacing w:line="360" w:lineRule="auto"/>
        <w:ind w:firstLine="709"/>
        <w:jc w:val="both"/>
        <w:rPr>
          <w:sz w:val="28"/>
        </w:rPr>
      </w:pPr>
      <w:r>
        <w:rPr>
          <w:sz w:val="28"/>
        </w:rPr>
        <w:t xml:space="preserve">Совместные исследования проведены с сотрудниками Института геронтологии АМН Украины к.мед.н. А.В. Писаруком (фрагмент по анализу </w:t>
      </w:r>
      <w:r>
        <w:rPr>
          <w:sz w:val="28"/>
          <w:lang w:val="en-US"/>
        </w:rPr>
        <w:t>HRV</w:t>
      </w:r>
      <w:r>
        <w:rPr>
          <w:sz w:val="28"/>
        </w:rPr>
        <w:t xml:space="preserve">), к.мед.н. В.П. Чижовой и В.Г. Дужаком (фрагмент по микроциркуляции), М.С. Папугой (фрагмент по ВЭМ); сотрудниками Института физиологии им. А.А. Богомольца НАН Украины д.б.н. Т.В. Серебровской и М.В. Беликовой (фрагмент по антиоксидантам, катехоламинам и </w:t>
      </w:r>
      <w:r>
        <w:rPr>
          <w:sz w:val="28"/>
          <w:lang w:val="en-US"/>
        </w:rPr>
        <w:t>HIF</w:t>
      </w:r>
      <w:r>
        <w:rPr>
          <w:sz w:val="28"/>
        </w:rPr>
        <w:t>-1</w:t>
      </w:r>
      <w:r>
        <w:rPr>
          <w:sz w:val="28"/>
        </w:rPr>
        <w:sym w:font="Symbol" w:char="F061"/>
      </w:r>
      <w:r>
        <w:rPr>
          <w:sz w:val="28"/>
        </w:rPr>
        <w:t>); сотрудниками Института эндокринологии и обмена веществ АМН Украины им. В.П. Комиссаренко Л.Н. Ивченко, Т.Ф. Болынской (фрагмент по кортизолу) и Н.С. Наумчук (фрагмент по лактату). Самостоятельно сформирована компьютерная база данных, проведен анализ и статистическая обработка полученных результатов. Подготовлены научные публикации. Написаны все разделы диссертации, обобщены результаты исследований, сформулированы выводы и практические рекомендации. Автором не использовались идеи и разработки соавторов публикаций.</w:t>
      </w:r>
      <w:r>
        <w:rPr>
          <w:sz w:val="28"/>
          <w:lang w:val="uk-UA"/>
        </w:rPr>
        <w:t xml:space="preserve"> </w:t>
      </w:r>
      <w:r>
        <w:rPr>
          <w:sz w:val="28"/>
        </w:rPr>
        <w:t>Материалы кандидатской диссертации не использовались при написании докторской.</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r>
        <w:rPr>
          <w:b/>
          <w:sz w:val="28"/>
        </w:rPr>
        <w:t>Апробация результатов диссертации.</w:t>
      </w:r>
      <w:r>
        <w:rPr>
          <w:sz w:val="28"/>
        </w:rPr>
        <w:t xml:space="preserve"> Основные теоретические и практические положения диссертации были представлены на:</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sz w:val="28"/>
        </w:rPr>
      </w:pPr>
      <w:r>
        <w:rPr>
          <w:sz w:val="28"/>
        </w:rPr>
        <w:lastRenderedPageBreak/>
        <w:t>Межотраслевой научно-практической конференции “Оценка риска заболеваемости от загрязнения окружающей среды и внедрения новых технологий”</w:t>
      </w:r>
      <w:r>
        <w:rPr>
          <w:sz w:val="28"/>
          <w:lang w:val="uk-UA"/>
        </w:rPr>
        <w:t xml:space="preserve"> </w:t>
      </w:r>
      <w:r>
        <w:rPr>
          <w:sz w:val="28"/>
        </w:rPr>
        <w:t>(Киев, 2003).</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IV Национальном конгрессе патофизиологов Украины с международным участием (Черновцы, 2004).</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lang w:val="uk-UA"/>
        </w:rPr>
      </w:pPr>
      <w:r>
        <w:rPr>
          <w:sz w:val="28"/>
          <w:lang w:val="en-US"/>
        </w:rPr>
        <w:t>V</w:t>
      </w:r>
      <w:r>
        <w:rPr>
          <w:sz w:val="28"/>
        </w:rPr>
        <w:t xml:space="preserve"> Украинской конференции молодых учёных, посвящённой памяти академика Владимира Вениаминовича Фролькиса (Киев, 2004).</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lang w:val="uk-UA"/>
        </w:rPr>
      </w:pPr>
      <w:r>
        <w:rPr>
          <w:sz w:val="28"/>
        </w:rPr>
        <w:t>Научной конференции молодых учёных</w:t>
      </w:r>
      <w:r>
        <w:rPr>
          <w:sz w:val="28"/>
          <w:lang w:val="uk-UA"/>
        </w:rPr>
        <w:t xml:space="preserve"> </w:t>
      </w:r>
      <w:r>
        <w:rPr>
          <w:sz w:val="28"/>
        </w:rPr>
        <w:t>“Актуальные проблемы старения”, посвящённой памяти академика Владимира Вениаминовича Фролькиса (Киев,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sz w:val="28"/>
        </w:rPr>
      </w:pPr>
      <w:r>
        <w:rPr>
          <w:sz w:val="28"/>
        </w:rPr>
        <w:t xml:space="preserve">Научно-практической конференции </w:t>
      </w:r>
      <w:r>
        <w:rPr>
          <w:color w:val="000000"/>
          <w:spacing w:val="-6"/>
          <w:sz w:val="28"/>
        </w:rPr>
        <w:t xml:space="preserve">“Терапевтические чтения: </w:t>
      </w:r>
      <w:r>
        <w:rPr>
          <w:color w:val="000000"/>
          <w:spacing w:val="-10"/>
          <w:sz w:val="28"/>
        </w:rPr>
        <w:t xml:space="preserve">алгоритмы современной диагностики и лечения внутренних болезней”, </w:t>
      </w:r>
      <w:r>
        <w:rPr>
          <w:sz w:val="28"/>
        </w:rPr>
        <w:t>посвящённой памяти академика</w:t>
      </w:r>
      <w:r>
        <w:rPr>
          <w:color w:val="000000"/>
          <w:sz w:val="28"/>
        </w:rPr>
        <w:t xml:space="preserve"> Л.Т. Малой (Харьков,</w:t>
      </w:r>
      <w:r>
        <w:rPr>
          <w:color w:val="000000"/>
          <w:spacing w:val="-2"/>
          <w:sz w:val="28"/>
        </w:rPr>
        <w:t xml:space="preserve">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sz w:val="28"/>
        </w:rPr>
      </w:pPr>
      <w:r>
        <w:rPr>
          <w:sz w:val="28"/>
        </w:rPr>
        <w:t>Научно-практической конференции</w:t>
      </w:r>
      <w:r>
        <w:rPr>
          <w:color w:val="000000"/>
          <w:spacing w:val="-1"/>
          <w:sz w:val="28"/>
        </w:rPr>
        <w:t xml:space="preserve"> </w:t>
      </w:r>
      <w:r>
        <w:rPr>
          <w:color w:val="000000"/>
          <w:spacing w:val="-10"/>
          <w:sz w:val="28"/>
        </w:rPr>
        <w:t>“Современная медицина лицом к терапевтической практике” (Харьков,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Втором Украинско-польском симпозиуме и симпозиуме Европейского респираторного общества “Актуальные проблемы пульмонологии: патофизиология, диагностика, лечение” (Киев,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sz w:val="28"/>
        </w:rPr>
      </w:pPr>
      <w:r>
        <w:rPr>
          <w:sz w:val="28"/>
        </w:rPr>
        <w:t>IV национальном конгрессе геронтологов и гериатров Украины (Киев,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sz w:val="28"/>
          <w:lang w:val="uk-UA"/>
        </w:rPr>
      </w:pPr>
      <w:r>
        <w:rPr>
          <w:sz w:val="28"/>
          <w:lang w:val="en-US"/>
        </w:rPr>
        <w:t>IV</w:t>
      </w:r>
      <w:r>
        <w:rPr>
          <w:sz w:val="28"/>
        </w:rPr>
        <w:t xml:space="preserve"> Российской конференции (с международным участием) “Гипоксия: механизмы, адаптация, коррекция” (Москва,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Научном симпозиуме “Актуальные проблемы фтизиатрии и пульмонологии”, (Тернополь,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Научной конференции молодых учёных с международным участием “Актуальные проблемы</w:t>
      </w:r>
      <w:r>
        <w:rPr>
          <w:sz w:val="28"/>
          <w:lang w:val="uk-UA"/>
        </w:rPr>
        <w:t xml:space="preserve"> геронтологии и гериатрии</w:t>
      </w:r>
      <w:r>
        <w:rPr>
          <w:sz w:val="28"/>
        </w:rPr>
        <w:t>”,</w:t>
      </w:r>
      <w:r>
        <w:rPr>
          <w:sz w:val="28"/>
          <w:lang w:val="uk-UA"/>
        </w:rPr>
        <w:t xml:space="preserve"> </w:t>
      </w:r>
      <w:r>
        <w:rPr>
          <w:sz w:val="28"/>
        </w:rPr>
        <w:t>посвящённой памяти академика Владимира Вениаминовича Фролькиса (Киев,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XVII съезде Украинского физиологического общества с международным участием (Черновцы,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lastRenderedPageBreak/>
        <w:t>II Всероссийской научной конференции “Микроциркуляция в клинической практике” (Москва,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lang w:val="en-US"/>
        </w:rPr>
      </w:pPr>
      <w:r>
        <w:rPr>
          <w:sz w:val="28"/>
          <w:lang w:val="en-US"/>
        </w:rPr>
        <w:t>High Altitude Medicine and Biology, Advanced Research Workshop (Issyk-Kul,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lang w:val="en-US"/>
        </w:rPr>
      </w:pPr>
      <w:r>
        <w:rPr>
          <w:sz w:val="28"/>
          <w:lang w:val="en-US"/>
        </w:rPr>
        <w:t>VIII World Congress International society for adaptive medicine (ISAM) (Moscow,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lang w:val="en-US"/>
        </w:rPr>
      </w:pPr>
      <w:r>
        <w:rPr>
          <w:sz w:val="28"/>
          <w:lang w:val="en-US"/>
        </w:rPr>
        <w:t>XXIX Congress of Polish society of lung diseases. The third symposium of Polish-Ukrainian respiratory working group (Opole,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Научно-практической конференции с международным участием “Хронобиология и хрономедицина: теоретические и клинические перспективы” (Черновцы,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lang w:val="en-US"/>
        </w:rPr>
      </w:pPr>
      <w:r>
        <w:rPr>
          <w:sz w:val="28"/>
          <w:lang w:val="en-US"/>
        </w:rPr>
        <w:t>6th International conference “Hypoxia in Medicine” (Milan, Italy, 2006).</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Научной конференции молодых учёных с международным участием “Биологические основы развития патологии позднего возраста”, посвящённой памяти академика Владимира Вениаминовича Фролькиса (Киев, 2007).</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XII международном симпозиуме “Эколого-физиологические проблемы адаптации” (Москва, 2007).</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Научно-практическ</w:t>
      </w:r>
      <w:r>
        <w:rPr>
          <w:sz w:val="28"/>
          <w:lang w:val="uk-UA"/>
        </w:rPr>
        <w:t>ой</w:t>
      </w:r>
      <w:r>
        <w:rPr>
          <w:sz w:val="28"/>
        </w:rPr>
        <w:t xml:space="preserve"> конференци</w:t>
      </w:r>
      <w:r>
        <w:rPr>
          <w:sz w:val="28"/>
          <w:lang w:val="uk-UA"/>
        </w:rPr>
        <w:t>и</w:t>
      </w:r>
      <w:r>
        <w:rPr>
          <w:sz w:val="28"/>
        </w:rPr>
        <w:t xml:space="preserve"> с международным участием “Электронное здравоохранение” и Научно-практическом симпозиуме “Информационные технологии для клинической практики” (Харьков, 2005).</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lang w:val="en-US"/>
        </w:rPr>
      </w:pPr>
      <w:r>
        <w:rPr>
          <w:sz w:val="28"/>
          <w:lang w:val="en-US"/>
        </w:rPr>
        <w:t>VI European Congress “Healthy and active ageing for all Europeans” (Saint Petersburg, Russia, 2007).</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Международн</w:t>
      </w:r>
      <w:r>
        <w:rPr>
          <w:sz w:val="28"/>
          <w:lang w:val="uk-UA"/>
        </w:rPr>
        <w:t>ой</w:t>
      </w:r>
      <w:r>
        <w:rPr>
          <w:sz w:val="28"/>
        </w:rPr>
        <w:t xml:space="preserve"> конференци</w:t>
      </w:r>
      <w:r>
        <w:rPr>
          <w:sz w:val="28"/>
          <w:lang w:val="uk-UA"/>
        </w:rPr>
        <w:t>и</w:t>
      </w:r>
      <w:r>
        <w:rPr>
          <w:sz w:val="28"/>
        </w:rPr>
        <w:t xml:space="preserve"> “Компьютерная медицина-2007. Роль информационных технологий в реформировании здравоохранения” (Харьков, 2007).</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Международн</w:t>
      </w:r>
      <w:r>
        <w:rPr>
          <w:sz w:val="28"/>
          <w:lang w:val="uk-UA"/>
        </w:rPr>
        <w:t>ой</w:t>
      </w:r>
      <w:r>
        <w:rPr>
          <w:sz w:val="28"/>
        </w:rPr>
        <w:t xml:space="preserve"> научно-практическ</w:t>
      </w:r>
      <w:r>
        <w:rPr>
          <w:sz w:val="28"/>
          <w:lang w:val="uk-UA"/>
        </w:rPr>
        <w:t>ой</w:t>
      </w:r>
      <w:r>
        <w:rPr>
          <w:sz w:val="28"/>
        </w:rPr>
        <w:t xml:space="preserve"> конференци</w:t>
      </w:r>
      <w:r>
        <w:rPr>
          <w:sz w:val="28"/>
          <w:lang w:val="uk-UA"/>
        </w:rPr>
        <w:t>и</w:t>
      </w:r>
      <w:r>
        <w:rPr>
          <w:sz w:val="28"/>
        </w:rPr>
        <w:t xml:space="preserve"> “Инновационные технологии в современной пульмонологии. </w:t>
      </w:r>
      <w:r>
        <w:rPr>
          <w:sz w:val="28"/>
          <w:lang w:val="en-US"/>
        </w:rPr>
        <w:t>IV</w:t>
      </w:r>
      <w:r>
        <w:rPr>
          <w:sz w:val="28"/>
        </w:rPr>
        <w:t xml:space="preserve"> Украинско-польский пульмонологический симпозиум” (Донецк, 2007).</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lastRenderedPageBreak/>
        <w:t>Научно-практическ</w:t>
      </w:r>
      <w:r>
        <w:rPr>
          <w:sz w:val="28"/>
          <w:lang w:val="uk-UA"/>
        </w:rPr>
        <w:t>ой</w:t>
      </w:r>
      <w:r>
        <w:rPr>
          <w:sz w:val="28"/>
        </w:rPr>
        <w:t xml:space="preserve"> конференци</w:t>
      </w:r>
      <w:r>
        <w:rPr>
          <w:sz w:val="28"/>
          <w:lang w:val="uk-UA"/>
        </w:rPr>
        <w:t>и</w:t>
      </w:r>
      <w:r>
        <w:rPr>
          <w:sz w:val="28"/>
        </w:rPr>
        <w:t xml:space="preserve"> “Возрастная полиморбидность и медикаментозная терапия” (Киев, 2007).</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Заседаниях научного совета сектора клинической геронтологии и гериатрии Инст итута геронтологии АМН Украины.</w:t>
      </w:r>
    </w:p>
    <w:p w:rsidR="00E9564E" w:rsidRDefault="00E9564E" w:rsidP="000E0A42">
      <w:pPr>
        <w:pStyle w:val="Normal0"/>
        <w:widowControl/>
        <w:numPr>
          <w:ilvl w:val="0"/>
          <w:numId w:val="49"/>
        </w:numPr>
        <w:tabs>
          <w:tab w:val="clear" w:pos="852"/>
          <w:tab w:val="num" w:pos="-2160"/>
          <w:tab w:val="left" w:pos="540"/>
        </w:tabs>
        <w:spacing w:line="360" w:lineRule="auto"/>
        <w:ind w:left="0" w:firstLine="0"/>
        <w:jc w:val="both"/>
        <w:rPr>
          <w:caps/>
          <w:sz w:val="28"/>
        </w:rPr>
      </w:pPr>
      <w:r>
        <w:rPr>
          <w:sz w:val="28"/>
        </w:rPr>
        <w:t>Заседаниях отдела клинической физиологии и патологии внутренних органов Института геронтологии АМН Украины.</w:t>
      </w:r>
    </w:p>
    <w:p w:rsidR="00E9564E" w:rsidRDefault="00E9564E" w:rsidP="00E9564E">
      <w:pPr>
        <w:pStyle w:val="Normal0"/>
        <w:spacing w:line="360" w:lineRule="auto"/>
        <w:ind w:firstLine="540"/>
        <w:jc w:val="both"/>
        <w:rPr>
          <w:sz w:val="28"/>
        </w:rPr>
      </w:pPr>
    </w:p>
    <w:p w:rsidR="00E9564E" w:rsidRDefault="00E9564E" w:rsidP="00E9564E">
      <w:pPr>
        <w:pStyle w:val="Normal0"/>
        <w:spacing w:line="360" w:lineRule="auto"/>
        <w:jc w:val="both"/>
        <w:rPr>
          <w:sz w:val="28"/>
        </w:rPr>
      </w:pPr>
      <w:r>
        <w:rPr>
          <w:b/>
          <w:sz w:val="28"/>
        </w:rPr>
        <w:t xml:space="preserve">Публикации. </w:t>
      </w:r>
      <w:r>
        <w:rPr>
          <w:sz w:val="28"/>
        </w:rPr>
        <w:t xml:space="preserve">Результаты диссертации представлены в 54 публикациях: </w:t>
      </w:r>
      <w:r>
        <w:rPr>
          <w:sz w:val="28"/>
          <w:lang w:val="uk-UA"/>
        </w:rPr>
        <w:t>27</w:t>
      </w:r>
      <w:r>
        <w:rPr>
          <w:sz w:val="28"/>
        </w:rPr>
        <w:t xml:space="preserve"> статей (</w:t>
      </w:r>
      <w:r>
        <w:rPr>
          <w:sz w:val="28"/>
          <w:lang w:val="uk-UA"/>
        </w:rPr>
        <w:t>десять</w:t>
      </w:r>
      <w:r>
        <w:rPr>
          <w:sz w:val="28"/>
        </w:rPr>
        <w:t xml:space="preserve"> из них без соавторов), опубликованных в журналах, рекомендованных ВАК Украины; 2</w:t>
      </w:r>
      <w:r>
        <w:rPr>
          <w:sz w:val="28"/>
          <w:lang w:val="uk-UA"/>
        </w:rPr>
        <w:t>4</w:t>
      </w:r>
      <w:r>
        <w:rPr>
          <w:sz w:val="28"/>
        </w:rPr>
        <w:t xml:space="preserve"> тезисах и 3 материалах национальных и международных конференций, конгрессов, съездов; получено 3 патента Украины.</w:t>
      </w:r>
    </w:p>
    <w:p w:rsidR="00E9564E" w:rsidRDefault="00E9564E" w:rsidP="00E9564E">
      <w:pPr>
        <w:pStyle w:val="Normal0"/>
        <w:spacing w:line="360" w:lineRule="auto"/>
        <w:ind w:firstLine="540"/>
        <w:jc w:val="both"/>
        <w:rPr>
          <w:sz w:val="28"/>
        </w:rPr>
      </w:pPr>
    </w:p>
    <w:p w:rsidR="00E9564E" w:rsidRPr="00E9564E" w:rsidRDefault="00E9564E" w:rsidP="00E9564E">
      <w:pPr>
        <w:pStyle w:val="Normal0"/>
        <w:spacing w:line="360" w:lineRule="auto"/>
        <w:jc w:val="both"/>
        <w:rPr>
          <w:sz w:val="28"/>
        </w:rPr>
      </w:pPr>
      <w:r>
        <w:rPr>
          <w:b/>
          <w:sz w:val="28"/>
        </w:rPr>
        <w:t xml:space="preserve">Объем и структура диссертации. </w:t>
      </w:r>
      <w:r>
        <w:rPr>
          <w:sz w:val="28"/>
        </w:rPr>
        <w:t>Работа изложена на 339 страницах. Диссертация состоит из введения, литературного обзора, раздела “Материал и методы исследования”, шести разделов собственных наблюдений, заключения, выводов, практических рекомендаций, списка литературы (218 кириллицей и 233 латиницей). Работа иллюстрирована 61 рисунком, содержит 43 таблицы.</w:t>
      </w:r>
    </w:p>
    <w:p w:rsidR="00E9564E" w:rsidRDefault="00E9564E" w:rsidP="00E9564E">
      <w:pPr>
        <w:pStyle w:val="Normal0"/>
        <w:spacing w:line="360" w:lineRule="auto"/>
        <w:jc w:val="center"/>
        <w:rPr>
          <w:b/>
          <w:sz w:val="28"/>
        </w:rPr>
      </w:pPr>
      <w:r>
        <w:br w:type="page"/>
      </w:r>
      <w:r>
        <w:rPr>
          <w:b/>
          <w:sz w:val="28"/>
        </w:rPr>
        <w:lastRenderedPageBreak/>
        <w:t>ВЫВОДЫ</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p w:rsidR="00E9564E" w:rsidRDefault="00E9564E" w:rsidP="00E9564E">
      <w:pPr>
        <w:pStyle w:val="Normal0"/>
        <w:tabs>
          <w:tab w:val="left" w:pos="0"/>
          <w:tab w:val="left" w:pos="851"/>
          <w:tab w:val="left" w:pos="993"/>
        </w:tabs>
        <w:spacing w:line="360" w:lineRule="auto"/>
        <w:ind w:right="-2" w:firstLine="709"/>
        <w:jc w:val="both"/>
        <w:rPr>
          <w:sz w:val="28"/>
          <w:lang w:val="uk-UA"/>
        </w:rPr>
      </w:pPr>
      <w:r>
        <w:rPr>
          <w:sz w:val="28"/>
        </w:rPr>
        <w:t>В диссертации представлено теоретическое обоснование и приведены новые подходы для решения актуальной научной проблемы – выяснения возрастных механизмов снижения устойчивости к гипоксии. Разработаны методы повышения устойчивости к гипоксии у людей пожилого возраста с помощью гипоксических тренировок, а также препарата антигипоксического действия “триметилгидразиния пропионат”.</w:t>
      </w:r>
    </w:p>
    <w:p w:rsidR="00E9564E" w:rsidRDefault="00E9564E" w:rsidP="00E9564E">
      <w:pPr>
        <w:pStyle w:val="Normal0"/>
        <w:tabs>
          <w:tab w:val="left" w:pos="0"/>
          <w:tab w:val="left" w:pos="851"/>
          <w:tab w:val="left" w:pos="993"/>
        </w:tabs>
        <w:spacing w:line="360" w:lineRule="auto"/>
        <w:ind w:right="-2" w:firstLine="709"/>
        <w:jc w:val="both"/>
        <w:rPr>
          <w:sz w:val="28"/>
        </w:rPr>
      </w:pPr>
      <w:r>
        <w:rPr>
          <w:sz w:val="28"/>
        </w:rPr>
        <w:t>Результаты исследования расширяют существующие представления о механизмах снижения устойчивости к гипоксии в старости и открывают новые возможности её повышения у людей пожилого возраста.</w:t>
      </w:r>
    </w:p>
    <w:p w:rsidR="00E9564E" w:rsidRDefault="00E9564E" w:rsidP="00E9564E">
      <w:pPr>
        <w:pStyle w:val="Normal0"/>
        <w:spacing w:line="360" w:lineRule="auto"/>
        <w:ind w:firstLine="708"/>
        <w:jc w:val="both"/>
        <w:rPr>
          <w:sz w:val="28"/>
        </w:rPr>
      </w:pPr>
    </w:p>
    <w:p w:rsidR="00E9564E" w:rsidRDefault="00E9564E" w:rsidP="00E9564E">
      <w:pPr>
        <w:pStyle w:val="313"/>
        <w:numPr>
          <w:ilvl w:val="0"/>
          <w:numId w:val="1"/>
        </w:numPr>
        <w:tabs>
          <w:tab w:val="clear" w:pos="708"/>
          <w:tab w:val="left" w:pos="720"/>
        </w:tabs>
        <w:spacing w:line="360" w:lineRule="auto"/>
        <w:ind w:right="-2"/>
        <w:rPr>
          <w:sz w:val="28"/>
        </w:rPr>
      </w:pPr>
      <w:r>
        <w:rPr>
          <w:sz w:val="28"/>
        </w:rPr>
        <w:t>В ответ на гипоксический стресс во всех возрастных группах происходит системная реакция организма. Это проявляется снижением сатурации крови, ростом вентиляции легких, повышением эффективности легочного газообмена, активацией симпатоадреналовой системы, увеличением числа сердечных сокращений, артериального давления, централизацией гемодинамики.</w:t>
      </w:r>
    </w:p>
    <w:p w:rsidR="00E9564E" w:rsidRDefault="00E9564E" w:rsidP="00E9564E">
      <w:pPr>
        <w:pStyle w:val="313"/>
        <w:spacing w:line="360" w:lineRule="auto"/>
        <w:ind w:left="720"/>
        <w:rPr>
          <w:sz w:val="28"/>
        </w:rPr>
      </w:pP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При старении снижается устойчивость организма к гипоксическому стрессу. Свидетельством этого является уменьшение порога переносимости гипоксической нагрузки, а также развитие более выраженной артериальной гипоксемии, тканевой гипоксии и, как следствие, накопление лактата у людей пожилого возраста.</w:t>
      </w:r>
    </w:p>
    <w:p w:rsidR="00E9564E" w:rsidRDefault="00E9564E" w:rsidP="00E9564E">
      <w:pPr>
        <w:pStyle w:val="Normal0"/>
        <w:spacing w:line="360" w:lineRule="auto"/>
        <w:ind w:left="720"/>
        <w:jc w:val="both"/>
        <w:rPr>
          <w:sz w:val="28"/>
        </w:rPr>
      </w:pP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Основными факторами, определяющими снижение устойчивости к гипоксии при старении являются следующие:</w:t>
      </w:r>
    </w:p>
    <w:p w:rsidR="00E9564E" w:rsidRDefault="00E9564E" w:rsidP="000E0A42">
      <w:pPr>
        <w:pStyle w:val="Normal0"/>
        <w:widowControl/>
        <w:numPr>
          <w:ilvl w:val="0"/>
          <w:numId w:val="54"/>
        </w:numPr>
        <w:tabs>
          <w:tab w:val="clear" w:pos="1440"/>
          <w:tab w:val="num" w:pos="-900"/>
        </w:tabs>
        <w:spacing w:line="360" w:lineRule="auto"/>
        <w:ind w:left="1080"/>
        <w:jc w:val="both"/>
        <w:rPr>
          <w:sz w:val="28"/>
        </w:rPr>
      </w:pPr>
      <w:r>
        <w:rPr>
          <w:sz w:val="28"/>
        </w:rPr>
        <w:t>недостаточный вентиляторный ответ на гипоксию вследствие снижения эффективности хеморефлекса;</w:t>
      </w:r>
    </w:p>
    <w:p w:rsidR="00E9564E" w:rsidRDefault="00E9564E" w:rsidP="000E0A42">
      <w:pPr>
        <w:pStyle w:val="Normal0"/>
        <w:widowControl/>
        <w:numPr>
          <w:ilvl w:val="0"/>
          <w:numId w:val="54"/>
        </w:numPr>
        <w:tabs>
          <w:tab w:val="clear" w:pos="1440"/>
          <w:tab w:val="num" w:pos="-900"/>
        </w:tabs>
        <w:spacing w:line="360" w:lineRule="auto"/>
        <w:ind w:left="1080"/>
        <w:jc w:val="both"/>
        <w:rPr>
          <w:sz w:val="28"/>
        </w:rPr>
      </w:pPr>
      <w:r>
        <w:rPr>
          <w:sz w:val="28"/>
        </w:rPr>
        <w:lastRenderedPageBreak/>
        <w:t>снижение эффективности легочного газообмена вследствие уменьшения диффузионной способности и равномерности вентиляции легких;</w:t>
      </w:r>
    </w:p>
    <w:p w:rsidR="00E9564E" w:rsidRDefault="00E9564E" w:rsidP="000E0A42">
      <w:pPr>
        <w:pStyle w:val="Normal0"/>
        <w:widowControl/>
        <w:numPr>
          <w:ilvl w:val="0"/>
          <w:numId w:val="54"/>
        </w:numPr>
        <w:tabs>
          <w:tab w:val="clear" w:pos="1440"/>
          <w:tab w:val="num" w:pos="-900"/>
        </w:tabs>
        <w:spacing w:line="360" w:lineRule="auto"/>
        <w:ind w:left="1080"/>
        <w:jc w:val="both"/>
        <w:rPr>
          <w:sz w:val="28"/>
        </w:rPr>
      </w:pPr>
      <w:r>
        <w:rPr>
          <w:sz w:val="28"/>
        </w:rPr>
        <w:t>недостаточная реакция на гипоксию кислородтранспортной системы крови;</w:t>
      </w:r>
    </w:p>
    <w:p w:rsidR="00E9564E" w:rsidRDefault="00E9564E" w:rsidP="000E0A42">
      <w:pPr>
        <w:pStyle w:val="Normal0"/>
        <w:widowControl/>
        <w:numPr>
          <w:ilvl w:val="0"/>
          <w:numId w:val="54"/>
        </w:numPr>
        <w:tabs>
          <w:tab w:val="clear" w:pos="1440"/>
          <w:tab w:val="num" w:pos="-900"/>
        </w:tabs>
        <w:spacing w:line="360" w:lineRule="auto"/>
        <w:ind w:left="1080"/>
        <w:jc w:val="both"/>
        <w:rPr>
          <w:sz w:val="28"/>
        </w:rPr>
      </w:pPr>
      <w:r>
        <w:rPr>
          <w:sz w:val="28"/>
        </w:rPr>
        <w:t>снижение эффективности газообмена в тканях вследствие возрастных нарушений микроциркуляции и развития дисфункции эндотелия, усугубляющихся при гипоксическом воздействии;</w:t>
      </w:r>
    </w:p>
    <w:p w:rsidR="00E9564E" w:rsidRDefault="00E9564E" w:rsidP="000E0A42">
      <w:pPr>
        <w:pStyle w:val="Normal0"/>
        <w:widowControl/>
        <w:numPr>
          <w:ilvl w:val="0"/>
          <w:numId w:val="54"/>
        </w:numPr>
        <w:tabs>
          <w:tab w:val="clear" w:pos="1440"/>
          <w:tab w:val="num" w:pos="-900"/>
        </w:tabs>
        <w:spacing w:line="360" w:lineRule="auto"/>
        <w:ind w:left="1080"/>
        <w:jc w:val="both"/>
        <w:rPr>
          <w:sz w:val="28"/>
        </w:rPr>
      </w:pPr>
      <w:r>
        <w:rPr>
          <w:sz w:val="28"/>
        </w:rPr>
        <w:t>недостаточный гемодинамический ответ на гипоксию вследствие снижения эффективности хеморефлекса и чувствительности синусового узла сердца к вегетативным влияниям.</w:t>
      </w:r>
    </w:p>
    <w:p w:rsidR="00E9564E" w:rsidRDefault="00E9564E" w:rsidP="00E9564E">
      <w:pPr>
        <w:pStyle w:val="Normal0"/>
        <w:spacing w:line="360" w:lineRule="auto"/>
        <w:ind w:left="720"/>
        <w:jc w:val="both"/>
        <w:rPr>
          <w:sz w:val="28"/>
        </w:rPr>
      </w:pP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У людей пожилого возраста в ответ на гипоксию развивается чрезмерная реакция симпатоадреналовой системы и нарушается про-антиоксидантный баланс организма.</w:t>
      </w:r>
    </w:p>
    <w:p w:rsidR="00E9564E" w:rsidRDefault="00E9564E" w:rsidP="00E9564E">
      <w:pPr>
        <w:pStyle w:val="Normal0"/>
        <w:spacing w:line="360" w:lineRule="auto"/>
        <w:ind w:left="720"/>
        <w:jc w:val="both"/>
        <w:rPr>
          <w:sz w:val="28"/>
        </w:rPr>
      </w:pP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При гипоксическом воздействии развитие компенсаторных реакций определяется выраженностью артериальной гипоксемии и не связан с полиморфизмом HIF</w:t>
      </w:r>
      <w:r>
        <w:rPr>
          <w:sz w:val="28"/>
          <w:lang w:val="uk-UA"/>
        </w:rPr>
        <w:t>-1</w:t>
      </w:r>
      <w:r>
        <w:rPr>
          <w:sz w:val="28"/>
          <w:lang w:val="uk-UA"/>
        </w:rPr>
        <w:sym w:font="Symbol" w:char="F061"/>
      </w:r>
      <w:r>
        <w:rPr>
          <w:sz w:val="28"/>
          <w:lang w:val="uk-UA"/>
        </w:rPr>
        <w:t xml:space="preserve"> у людей всех возрастных групп</w:t>
      </w:r>
      <w:r>
        <w:rPr>
          <w:sz w:val="28"/>
        </w:rPr>
        <w:t>.</w:t>
      </w:r>
    </w:p>
    <w:p w:rsidR="00E9564E" w:rsidRDefault="00E9564E" w:rsidP="00E9564E">
      <w:pPr>
        <w:pStyle w:val="Normal0"/>
        <w:suppressAutoHyphens/>
        <w:spacing w:line="360" w:lineRule="auto"/>
        <w:jc w:val="both"/>
        <w:rPr>
          <w:sz w:val="28"/>
        </w:rPr>
      </w:pP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Интервальные нормобарические гипоксические тренировки оказывают комплексное воздействие на организм пожилого человека. Применение интервальных нормобарических гипоксических тренировок у людей пожилого возраста:</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повышает вентиляторный и гемодинамический ответы на гипоксию;</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улучшает вентиляционную функцию легких и эффективность легочного газообмена;</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улучшает транспорт кислорода кровью;</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lastRenderedPageBreak/>
        <w:t>оказывает нормализующее влияние на эндотелиальную функцию, микроциркуляцию и эффективность обмена кислорода в тканях;</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способствует снижению активности свободнорадикальных процессов и напряженности симпатоадреналовой системы;</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снижает реакцию гемодинамики на психоэмоциональное стрессовое воздействие;</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повышает физическую работоспособность;</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нормализует суточный профиль артериального давления, циркадных ритмов вегетативной активности и вегетативного баланса;</w:t>
      </w:r>
    </w:p>
    <w:p w:rsidR="00E9564E" w:rsidRDefault="00E9564E" w:rsidP="000E0A42">
      <w:pPr>
        <w:pStyle w:val="Normal0"/>
        <w:widowControl/>
        <w:numPr>
          <w:ilvl w:val="0"/>
          <w:numId w:val="51"/>
        </w:numPr>
        <w:tabs>
          <w:tab w:val="clear" w:pos="1440"/>
        </w:tabs>
        <w:suppressAutoHyphens/>
        <w:spacing w:line="360" w:lineRule="auto"/>
        <w:ind w:left="1134"/>
        <w:jc w:val="both"/>
        <w:rPr>
          <w:sz w:val="28"/>
        </w:rPr>
      </w:pPr>
      <w:r>
        <w:rPr>
          <w:sz w:val="28"/>
        </w:rPr>
        <w:t>способствует уменьшению функционального возраста организма.</w:t>
      </w:r>
    </w:p>
    <w:p w:rsidR="00E9564E" w:rsidRDefault="00E9564E" w:rsidP="00E9564E">
      <w:pPr>
        <w:pStyle w:val="Normal0"/>
        <w:spacing w:line="360" w:lineRule="auto"/>
        <w:ind w:left="720"/>
        <w:jc w:val="both"/>
        <w:rPr>
          <w:sz w:val="28"/>
        </w:rPr>
      </w:pP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Применение препарата антигипоксического действия триметилгидразиния пропионата у людей пожилого возраста:</w:t>
      </w:r>
    </w:p>
    <w:p w:rsidR="00E9564E" w:rsidRDefault="00E9564E" w:rsidP="000E0A42">
      <w:pPr>
        <w:pStyle w:val="Normal0"/>
        <w:widowControl/>
        <w:numPr>
          <w:ilvl w:val="0"/>
          <w:numId w:val="52"/>
        </w:numPr>
        <w:tabs>
          <w:tab w:val="clear" w:pos="1080"/>
          <w:tab w:val="num" w:pos="-2410"/>
        </w:tabs>
        <w:suppressAutoHyphens/>
        <w:spacing w:line="360" w:lineRule="auto"/>
        <w:jc w:val="both"/>
        <w:rPr>
          <w:sz w:val="28"/>
        </w:rPr>
      </w:pPr>
      <w:r>
        <w:rPr>
          <w:sz w:val="28"/>
        </w:rPr>
        <w:t>повышает гемодинамический ответ на гипоксию;</w:t>
      </w:r>
    </w:p>
    <w:p w:rsidR="00E9564E" w:rsidRDefault="00E9564E" w:rsidP="000E0A42">
      <w:pPr>
        <w:pStyle w:val="Normal0"/>
        <w:widowControl/>
        <w:numPr>
          <w:ilvl w:val="0"/>
          <w:numId w:val="52"/>
        </w:numPr>
        <w:tabs>
          <w:tab w:val="clear" w:pos="1080"/>
          <w:tab w:val="num" w:pos="-2410"/>
        </w:tabs>
        <w:suppressAutoHyphens/>
        <w:spacing w:line="360" w:lineRule="auto"/>
        <w:jc w:val="both"/>
        <w:rPr>
          <w:sz w:val="28"/>
        </w:rPr>
      </w:pPr>
      <w:r>
        <w:rPr>
          <w:sz w:val="28"/>
        </w:rPr>
        <w:t>улучшает функцию эндотелия, микроциркуляцию и обмен кислорода в тканях;</w:t>
      </w:r>
    </w:p>
    <w:p w:rsidR="00E9564E" w:rsidRDefault="00E9564E" w:rsidP="000E0A42">
      <w:pPr>
        <w:pStyle w:val="Normal0"/>
        <w:widowControl/>
        <w:numPr>
          <w:ilvl w:val="0"/>
          <w:numId w:val="52"/>
        </w:numPr>
        <w:tabs>
          <w:tab w:val="clear" w:pos="1080"/>
          <w:tab w:val="num" w:pos="-2410"/>
        </w:tabs>
        <w:suppressAutoHyphens/>
        <w:spacing w:line="360" w:lineRule="auto"/>
        <w:jc w:val="both"/>
        <w:rPr>
          <w:sz w:val="28"/>
        </w:rPr>
      </w:pPr>
      <w:r>
        <w:rPr>
          <w:sz w:val="28"/>
        </w:rPr>
        <w:t>нормализует суточный профиль артериального давления, вегетативной регуляции, вегетативного баланса и циркадных ритмов вегетативной активности;</w:t>
      </w:r>
    </w:p>
    <w:p w:rsidR="00E9564E" w:rsidRDefault="00E9564E" w:rsidP="000E0A42">
      <w:pPr>
        <w:pStyle w:val="Normal0"/>
        <w:widowControl/>
        <w:numPr>
          <w:ilvl w:val="0"/>
          <w:numId w:val="52"/>
        </w:numPr>
        <w:tabs>
          <w:tab w:val="clear" w:pos="1080"/>
          <w:tab w:val="num" w:pos="-2410"/>
        </w:tabs>
        <w:suppressAutoHyphens/>
        <w:spacing w:line="360" w:lineRule="auto"/>
        <w:jc w:val="both"/>
        <w:rPr>
          <w:sz w:val="28"/>
        </w:rPr>
      </w:pPr>
      <w:r>
        <w:rPr>
          <w:sz w:val="28"/>
        </w:rPr>
        <w:t>оказывает нормализующее влияние на состояние про-антиоксидантного баланса;</w:t>
      </w:r>
    </w:p>
    <w:p w:rsidR="00E9564E" w:rsidRDefault="00E9564E" w:rsidP="000E0A42">
      <w:pPr>
        <w:pStyle w:val="Normal0"/>
        <w:widowControl/>
        <w:numPr>
          <w:ilvl w:val="0"/>
          <w:numId w:val="52"/>
        </w:numPr>
        <w:tabs>
          <w:tab w:val="clear" w:pos="1080"/>
          <w:tab w:val="num" w:pos="-2410"/>
        </w:tabs>
        <w:suppressAutoHyphens/>
        <w:spacing w:line="360" w:lineRule="auto"/>
        <w:jc w:val="both"/>
        <w:rPr>
          <w:sz w:val="28"/>
        </w:rPr>
      </w:pPr>
      <w:r>
        <w:rPr>
          <w:sz w:val="28"/>
        </w:rPr>
        <w:t>снижает реакцию гемодинамики на психоэмоциональное стрессовое воздействие;</w:t>
      </w:r>
    </w:p>
    <w:p w:rsidR="00E9564E" w:rsidRDefault="00E9564E" w:rsidP="000E0A42">
      <w:pPr>
        <w:pStyle w:val="Normal0"/>
        <w:widowControl/>
        <w:numPr>
          <w:ilvl w:val="0"/>
          <w:numId w:val="52"/>
        </w:numPr>
        <w:tabs>
          <w:tab w:val="clear" w:pos="1080"/>
          <w:tab w:val="num" w:pos="-2410"/>
        </w:tabs>
        <w:suppressAutoHyphens/>
        <w:spacing w:line="360" w:lineRule="auto"/>
        <w:jc w:val="both"/>
        <w:rPr>
          <w:sz w:val="28"/>
        </w:rPr>
      </w:pPr>
      <w:r>
        <w:rPr>
          <w:sz w:val="28"/>
        </w:rPr>
        <w:t>повышает толерантность к физической нагрузке.</w:t>
      </w:r>
    </w:p>
    <w:p w:rsidR="00E9564E" w:rsidRDefault="00E9564E" w:rsidP="00E9564E">
      <w:pPr>
        <w:pStyle w:val="Normal0"/>
        <w:spacing w:line="360" w:lineRule="auto"/>
        <w:ind w:left="720"/>
        <w:jc w:val="both"/>
        <w:rPr>
          <w:sz w:val="28"/>
        </w:rPr>
      </w:pPr>
    </w:p>
    <w:p w:rsidR="00E9564E" w:rsidRDefault="00E9564E" w:rsidP="00E9564E">
      <w:pPr>
        <w:pStyle w:val="Normal0"/>
        <w:spacing w:line="360" w:lineRule="auto"/>
        <w:ind w:left="720"/>
        <w:jc w:val="both"/>
        <w:rPr>
          <w:sz w:val="28"/>
        </w:rPr>
      </w:pPr>
      <w:r>
        <w:rPr>
          <w:sz w:val="28"/>
        </w:rPr>
        <w:t>Однако триметилгидразиния пропионат не оказывает влияния на многие важные факторы, определяющие устойчивость организма к гипоксии (вентиляторный ответ, реакция легочного газообмена на гипоксию).</w:t>
      </w:r>
    </w:p>
    <w:p w:rsidR="00E9564E" w:rsidRDefault="00E9564E" w:rsidP="00E9564E">
      <w:pPr>
        <w:pStyle w:val="Normal0"/>
        <w:spacing w:line="360" w:lineRule="auto"/>
        <w:ind w:left="720"/>
        <w:jc w:val="both"/>
        <w:rPr>
          <w:sz w:val="28"/>
        </w:rPr>
      </w:pP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 xml:space="preserve">Применение триметилгидразиния пропионата расширяет функциональные возможности организма, повышает порог переносимости гипоксической нагрузки и устойчивость к гипоксии людей пожилого возраста. </w:t>
      </w:r>
    </w:p>
    <w:p w:rsidR="00E9564E" w:rsidRDefault="00E9564E" w:rsidP="00E9564E">
      <w:pPr>
        <w:pStyle w:val="Normal0"/>
        <w:widowControl/>
        <w:numPr>
          <w:ilvl w:val="0"/>
          <w:numId w:val="1"/>
        </w:numPr>
        <w:tabs>
          <w:tab w:val="clear" w:pos="708"/>
          <w:tab w:val="left" w:pos="720"/>
        </w:tabs>
        <w:suppressAutoHyphens/>
        <w:spacing w:line="360" w:lineRule="auto"/>
        <w:jc w:val="both"/>
        <w:rPr>
          <w:sz w:val="28"/>
        </w:rPr>
      </w:pPr>
      <w:r>
        <w:rPr>
          <w:sz w:val="28"/>
        </w:rPr>
        <w:t>Благодаря своему комплексному действию, интервальные нормобарические гипоксические тренировки повышают адаптационные возможности и устойчивость к гипоксии людей пожилого возраста, что проявляется в уменьшении выраженности артериальной гипоксемии и тканевой гипоксии при гипоксическом воздействии, а также повышении порога переносимости гипоксической нагрузки. При этом интервальные нормобарические гипоксические тренировки, по сравнению с триметилгидразиния пропионатом, оказывают более комплексное и более выраженное воздействие на организм пожилого человека.</w:t>
      </w:r>
    </w:p>
    <w:p w:rsidR="00E9564E" w:rsidRDefault="00E9564E" w:rsidP="00E9564E">
      <w:pPr>
        <w:pStyle w:val="Normal0"/>
        <w:spacing w:line="360" w:lineRule="auto"/>
        <w:jc w:val="center"/>
        <w:rPr>
          <w:b/>
          <w:sz w:val="28"/>
        </w:rPr>
      </w:pPr>
      <w:r>
        <w:rPr>
          <w:sz w:val="28"/>
        </w:rPr>
        <w:br w:type="page"/>
      </w:r>
      <w:r>
        <w:rPr>
          <w:b/>
          <w:sz w:val="28"/>
        </w:rPr>
        <w:lastRenderedPageBreak/>
        <w:t>ПРАКТИЧЕСКИЕ РЕКОМЕНДАЦИИ</w:t>
      </w:r>
    </w:p>
    <w:p w:rsidR="00E9564E" w:rsidRDefault="00E9564E" w:rsidP="00E9564E">
      <w:pPr>
        <w:pStyle w:val="Normal0"/>
        <w:spacing w:line="360" w:lineRule="auto"/>
        <w:jc w:val="both"/>
        <w:rPr>
          <w:sz w:val="28"/>
        </w:rPr>
      </w:pPr>
    </w:p>
    <w:p w:rsidR="00E9564E" w:rsidRDefault="00E9564E" w:rsidP="00E9564E">
      <w:pPr>
        <w:pStyle w:val="Normal0"/>
        <w:spacing w:line="360" w:lineRule="auto"/>
        <w:jc w:val="both"/>
        <w:rPr>
          <w:sz w:val="28"/>
        </w:rPr>
      </w:pPr>
    </w:p>
    <w:p w:rsidR="00E9564E" w:rsidRDefault="00E9564E" w:rsidP="000E0A42">
      <w:pPr>
        <w:pStyle w:val="Normal0"/>
        <w:widowControl/>
        <w:numPr>
          <w:ilvl w:val="0"/>
          <w:numId w:val="53"/>
        </w:numPr>
        <w:tabs>
          <w:tab w:val="left" w:pos="360"/>
        </w:tabs>
        <w:suppressAutoHyphens/>
        <w:spacing w:line="360" w:lineRule="auto"/>
        <w:jc w:val="both"/>
        <w:rPr>
          <w:sz w:val="28"/>
        </w:rPr>
      </w:pPr>
      <w:r>
        <w:rPr>
          <w:sz w:val="28"/>
        </w:rPr>
        <w:t>Для оценки функциональных возможностей, адаптационных резервов, уровня здоровья, темпа старения и риска развития патологии у пожилых людей рекомендовано проводить определение устойчивости организма к гипоксии. Для этого необходимо проводить гипоксическую пробу с мониторированием параметров вентиляции, гемодинамики и газообмена.</w:t>
      </w:r>
    </w:p>
    <w:p w:rsidR="00E9564E" w:rsidRDefault="00E9564E" w:rsidP="000E0A42">
      <w:pPr>
        <w:pStyle w:val="BodyText5"/>
        <w:widowControl/>
        <w:numPr>
          <w:ilvl w:val="0"/>
          <w:numId w:val="53"/>
        </w:numPr>
        <w:tabs>
          <w:tab w:val="left" w:pos="360"/>
        </w:tabs>
        <w:suppressAutoHyphens/>
        <w:spacing w:line="360" w:lineRule="auto"/>
        <w:rPr>
          <w:b/>
        </w:rPr>
      </w:pPr>
      <w:r>
        <w:rPr>
          <w:b/>
        </w:rPr>
        <w:t>Для корректной оценки реакции организма на гипоксическое воздействие и устойчивости к гипоксии людей пожилого возраста необходимо использовать разработанные возрастные нормативы.</w:t>
      </w:r>
    </w:p>
    <w:p w:rsidR="00E9564E" w:rsidRDefault="00E9564E" w:rsidP="000E0A42">
      <w:pPr>
        <w:pStyle w:val="Normal0"/>
        <w:widowControl/>
        <w:numPr>
          <w:ilvl w:val="0"/>
          <w:numId w:val="53"/>
        </w:numPr>
        <w:tabs>
          <w:tab w:val="left" w:pos="360"/>
        </w:tabs>
        <w:suppressAutoHyphens/>
        <w:spacing w:line="360" w:lineRule="auto"/>
        <w:jc w:val="both"/>
        <w:rPr>
          <w:sz w:val="28"/>
        </w:rPr>
      </w:pPr>
      <w:r>
        <w:rPr>
          <w:sz w:val="28"/>
        </w:rPr>
        <w:t>Для повышения устойчивости к гипоксии, коррекции гипоксических сдвигов, повышения адаптационных возможностей организма у людей пожилого возраста целесообразно проведение курса интервальных нормобарических гипоксических тренировок, которые безопасны и оказывают комплексное положительное воздействие на организм.</w:t>
      </w:r>
    </w:p>
    <w:p w:rsidR="00E9564E" w:rsidRDefault="00E9564E" w:rsidP="000E0A42">
      <w:pPr>
        <w:pStyle w:val="Normal0"/>
        <w:widowControl/>
        <w:numPr>
          <w:ilvl w:val="0"/>
          <w:numId w:val="53"/>
        </w:numPr>
        <w:tabs>
          <w:tab w:val="left" w:pos="360"/>
        </w:tabs>
        <w:suppressAutoHyphens/>
        <w:spacing w:line="360" w:lineRule="auto"/>
        <w:jc w:val="both"/>
        <w:rPr>
          <w:sz w:val="28"/>
        </w:rPr>
      </w:pPr>
      <w:r>
        <w:rPr>
          <w:sz w:val="28"/>
        </w:rPr>
        <w:t>Интервальные нормобарические гипоксические тренировки рекомендовано использовать у людей пожилого возраста для:</w:t>
      </w:r>
    </w:p>
    <w:p w:rsidR="00E9564E" w:rsidRDefault="00E9564E" w:rsidP="00E9564E">
      <w:pPr>
        <w:pStyle w:val="Normal0"/>
        <w:spacing w:line="360" w:lineRule="auto"/>
        <w:ind w:left="720"/>
        <w:jc w:val="both"/>
        <w:rPr>
          <w:sz w:val="28"/>
        </w:rPr>
      </w:pPr>
      <w:r>
        <w:rPr>
          <w:sz w:val="28"/>
        </w:rPr>
        <w:t>а) увеличения функциональных резервов кардиореспираторной системы;</w:t>
      </w:r>
    </w:p>
    <w:p w:rsidR="00E9564E" w:rsidRDefault="00E9564E" w:rsidP="00E9564E">
      <w:pPr>
        <w:pStyle w:val="Normal0"/>
        <w:spacing w:line="360" w:lineRule="auto"/>
        <w:ind w:left="720"/>
        <w:jc w:val="both"/>
        <w:rPr>
          <w:sz w:val="28"/>
        </w:rPr>
      </w:pPr>
      <w:r>
        <w:rPr>
          <w:sz w:val="28"/>
        </w:rPr>
        <w:t>б) улучшения кислородтранспортной функции крови;</w:t>
      </w:r>
    </w:p>
    <w:p w:rsidR="00E9564E" w:rsidRDefault="00E9564E" w:rsidP="00E9564E">
      <w:pPr>
        <w:pStyle w:val="Normal0"/>
        <w:spacing w:line="360" w:lineRule="auto"/>
        <w:ind w:left="720"/>
        <w:jc w:val="both"/>
        <w:rPr>
          <w:sz w:val="28"/>
        </w:rPr>
      </w:pPr>
      <w:r>
        <w:rPr>
          <w:sz w:val="28"/>
        </w:rPr>
        <w:t>в) нормализации функции эндотелия и улучшения микроциркуляции;</w:t>
      </w:r>
    </w:p>
    <w:p w:rsidR="00E9564E" w:rsidRDefault="00E9564E" w:rsidP="00E9564E">
      <w:pPr>
        <w:pStyle w:val="Normal0"/>
        <w:spacing w:line="360" w:lineRule="auto"/>
        <w:ind w:left="720"/>
        <w:jc w:val="both"/>
        <w:rPr>
          <w:sz w:val="28"/>
        </w:rPr>
      </w:pPr>
      <w:r>
        <w:rPr>
          <w:sz w:val="28"/>
        </w:rPr>
        <w:t>г) нормализации вегетативной регуляции и суточных ритмов организма;</w:t>
      </w:r>
    </w:p>
    <w:p w:rsidR="00E9564E" w:rsidRDefault="00E9564E" w:rsidP="00E9564E">
      <w:pPr>
        <w:pStyle w:val="Normal0"/>
        <w:spacing w:line="360" w:lineRule="auto"/>
        <w:ind w:left="720"/>
        <w:jc w:val="both"/>
        <w:rPr>
          <w:sz w:val="28"/>
        </w:rPr>
      </w:pPr>
      <w:r>
        <w:rPr>
          <w:sz w:val="28"/>
        </w:rPr>
        <w:t>д) повышения интенсивности тканевого дыхания;</w:t>
      </w:r>
    </w:p>
    <w:p w:rsidR="00E9564E" w:rsidRDefault="00E9564E" w:rsidP="00E9564E">
      <w:pPr>
        <w:pStyle w:val="Normal0"/>
        <w:spacing w:line="360" w:lineRule="auto"/>
        <w:ind w:left="720"/>
        <w:jc w:val="both"/>
        <w:rPr>
          <w:sz w:val="28"/>
        </w:rPr>
      </w:pPr>
      <w:r>
        <w:rPr>
          <w:sz w:val="28"/>
        </w:rPr>
        <w:t>е) улучшение умственной и физической работоспособности.</w:t>
      </w:r>
    </w:p>
    <w:p w:rsidR="00E9564E" w:rsidRDefault="00E9564E" w:rsidP="000E0A42">
      <w:pPr>
        <w:pStyle w:val="Normal0"/>
        <w:widowControl/>
        <w:numPr>
          <w:ilvl w:val="0"/>
          <w:numId w:val="53"/>
        </w:numPr>
        <w:tabs>
          <w:tab w:val="left" w:pos="360"/>
        </w:tabs>
        <w:suppressAutoHyphens/>
        <w:spacing w:line="360" w:lineRule="auto"/>
        <w:jc w:val="both"/>
        <w:rPr>
          <w:sz w:val="28"/>
        </w:rPr>
      </w:pPr>
      <w:r>
        <w:rPr>
          <w:sz w:val="28"/>
        </w:rPr>
        <w:t xml:space="preserve">Для обеспечения максимальной эффективности и безопасности при проведении интервальных нормобарических гипоксических тренировок необходимо индивидуально подбирать тренирующий </w:t>
      </w:r>
      <w:r>
        <w:rPr>
          <w:sz w:val="28"/>
        </w:rPr>
        <w:lastRenderedPageBreak/>
        <w:t>уровень гипоксического воздействия путем проведения гипоксической пробы с контролем самочувствия и мониторированием основных параметров вентиляции, гемодинамики и газообмена.</w:t>
      </w:r>
    </w:p>
    <w:p w:rsidR="00E9564E" w:rsidRDefault="00E9564E" w:rsidP="000E0A42">
      <w:pPr>
        <w:pStyle w:val="Normal0"/>
        <w:widowControl/>
        <w:numPr>
          <w:ilvl w:val="0"/>
          <w:numId w:val="53"/>
        </w:numPr>
        <w:tabs>
          <w:tab w:val="left" w:pos="360"/>
        </w:tabs>
        <w:suppressAutoHyphens/>
        <w:spacing w:line="360" w:lineRule="auto"/>
        <w:jc w:val="both"/>
        <w:rPr>
          <w:sz w:val="28"/>
        </w:rPr>
      </w:pPr>
      <w:r>
        <w:rPr>
          <w:sz w:val="28"/>
        </w:rPr>
        <w:t>С целью коррекции гипоксических сдвигов, повышения устойчивости к гипоксии у людей пожилого возраста также целесообразно использование препарата антигипоксического действия “триметилгидразиния пропионат”. Однако триметилгидразиния пропионат менее эффективный и действует недостаточно комплексно, по сравнению с интервальными нормобарическими гипоксическими тренировками.</w:t>
      </w:r>
    </w:p>
    <w:p w:rsidR="00E9564E" w:rsidRDefault="00E9564E" w:rsidP="00E9564E">
      <w:pPr>
        <w:pStyle w:val="BodyText20"/>
        <w:widowControl w:val="0"/>
        <w:spacing w:line="360" w:lineRule="auto"/>
        <w:jc w:val="center"/>
        <w:rPr>
          <w:b/>
          <w:sz w:val="28"/>
        </w:rPr>
      </w:pPr>
      <w:r>
        <w:rPr>
          <w:sz w:val="28"/>
        </w:rPr>
        <w:br w:type="page"/>
      </w:r>
      <w:r>
        <w:rPr>
          <w:b/>
          <w:sz w:val="28"/>
        </w:rPr>
        <w:lastRenderedPageBreak/>
        <w:t>СПИСОК ЛИТЕРАТУРЫ</w:t>
      </w:r>
    </w:p>
    <w:p w:rsidR="00E9564E" w:rsidRDefault="00E9564E" w:rsidP="00E9564E">
      <w:pPr>
        <w:pStyle w:val="BodyText20"/>
        <w:widowControl w:val="0"/>
        <w:spacing w:line="360" w:lineRule="auto"/>
        <w:jc w:val="center"/>
        <w:rPr>
          <w:sz w:val="28"/>
        </w:rPr>
      </w:pPr>
    </w:p>
    <w:p w:rsidR="00E9564E" w:rsidRDefault="00E9564E" w:rsidP="00E9564E">
      <w:pPr>
        <w:pStyle w:val="BodyText20"/>
        <w:widowControl w:val="0"/>
        <w:spacing w:line="360" w:lineRule="auto"/>
        <w:jc w:val="center"/>
        <w:rPr>
          <w:sz w:val="28"/>
        </w:rPr>
      </w:pP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Авиационная медицина: Руководство / Под ред. П.М. Рудного, П.В. Васильева, С.А. Гозулов. — М.: Медицина, 1986. - 580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Агаджанян Н.А., Чижов А.Я. Классификации гипоксических, гипо-и гиперкапнических состояний // Физиол. журн. – 2003. - Т.49, №3. – С. 34-43.</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Агаджанян Н.А., Елфимов А.И. Функции организма в условиях гипоксии и гиперкапнии. – М.: Медицина, 1986. – 272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Агафонов П.Л. Оценка кровотока и напряжения кислорода в условиях гипобарии: Дис. … канд. мед. наук. - СПб, 1991. – 120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Александров О.В., Стручков П.В., Виницкая Р.С. и др. Клинико-функциональный эффект курса интервальной нормобарической гипокситерапии у больных хроническим обструктивным бронхитом и бронхиальной астмой // Тер. архив. – 1999. - № 3. - С. 32 – 35.</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Александров О.В., Виницкая Р.С., Давыдов Э.Г. и др. Применение нормобарической гипоксии в комплексном лечении больных хроническим бронхитом // Тер. архив. – 1991. – Т. 63, № 3. - С. 96-100.</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Аленикова О.А. Вестибулярная дисфункция при хронических формах недостаточности мозгового кровообращения и ее лечение с помощью интервальной нормобарической гипоксии. – Витебск: ВГМУ, 2004. - 20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Алешин И.А., Тиньков А.Н., Коц Я.И. и др. Опыт лечения больных сердечно-сосудистыми заболеваниями методом адаптации к периодической барокамерной гипоксии // Тер. архив. - 1997. - № 1. - С. 54—58.</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 xml:space="preserve">Алешин И.А.,Тиньков А.Н., Вдовенко Л.Г. Оценка эффективности повторных курсов адаптации к периодической барокамерной </w:t>
      </w:r>
      <w:r>
        <w:rPr>
          <w:sz w:val="28"/>
        </w:rPr>
        <w:lastRenderedPageBreak/>
        <w:t xml:space="preserve">гипоксии у больных ишемической болезнью сердца // </w:t>
      </w:r>
      <w:r>
        <w:rPr>
          <w:sz w:val="28"/>
          <w:lang w:val="en-US"/>
        </w:rPr>
        <w:t>Hypoxia</w:t>
      </w:r>
      <w:r>
        <w:rPr>
          <w:sz w:val="28"/>
        </w:rPr>
        <w:t xml:space="preserve"> </w:t>
      </w:r>
      <w:r>
        <w:rPr>
          <w:sz w:val="28"/>
          <w:lang w:val="en-US"/>
        </w:rPr>
        <w:t>Medical</w:t>
      </w:r>
      <w:r>
        <w:rPr>
          <w:sz w:val="28"/>
        </w:rPr>
        <w:t xml:space="preserve"> </w:t>
      </w:r>
      <w:r>
        <w:rPr>
          <w:sz w:val="28"/>
          <w:lang w:val="en-US"/>
        </w:rPr>
        <w:t>J</w:t>
      </w:r>
      <w:r>
        <w:rPr>
          <w:sz w:val="28"/>
        </w:rPr>
        <w:t>. - 1996. - № 2. - С. 98-99.</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Амосов Н.М., Палец Б.Л., Агапов Б.Г. и др. Теоретические исследования физиологических систем. Математическое моделирование. - Киев: Наук. думка, 1977. - 245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Амосова Е.Н. Метаболическая терапия повреждения миокарда, обусловленного ишемией: новый подход к лечению ишемической болезни сердца и сердечной недостаточности // Укр. кардіол. журнал. – 2000. – № 4. – С. 85-92.</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Андрианов В.П., Бойцов С.А., Смирнов А.В. и др. Применение антигипоксантов олифена и амтизола для лечения больных с хронической недостаточностью кровообращения II Б стадии // Тер. архив. - 1996. - № 5. - С. 74-78.</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 xml:space="preserve">Антонюк-Щеглова И.А., Шатило В.Б., Писарук А.В. Особенности реакции сердечно-сосудистой системы на кратковременное экспериментальное психоэмоциональное стрессорное воздействие // Проблемы старения и долголетия. - 1994. - Т. 4, № 2. - </w:t>
      </w:r>
      <w:r>
        <w:rPr>
          <w:sz w:val="28"/>
          <w:lang w:val="en-US"/>
        </w:rPr>
        <w:t>C</w:t>
      </w:r>
      <w:r>
        <w:rPr>
          <w:sz w:val="28"/>
        </w:rPr>
        <w:t>. 220-226.</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Антонюк-Щеглова И.А. Прогнозирование выраженности реакции сердечно-сосудистой системы на психоэмоциональный стресс у людей пожилого возраста // Пробл. старения и долголетия. - 1999. - Т. 8, № 1. - С. 41-46.</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Асанов Е. О., Чеботарьов М.Д. Вікові особливості тканинного дихання у хворих на хронічний обструктивний бронхіт // Фізіологічний журнал. – 2003. –Т. 49.– № 3. – С. 58-62.</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Бабий И.Л., Морозова О.В. Влияние нормобарической гипокситерапии на вегетативный статус и функцию внешнего дыхания у детей с частьіми респираторными заболеваниями // Буковинський медичний вісник. - 2001. -№ 2. - С. 22-26.</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 xml:space="preserve">Баев В.И., Львов С.Н., Васильева И.В. Ганглиозиды головного </w:t>
      </w:r>
      <w:r>
        <w:rPr>
          <w:sz w:val="28"/>
        </w:rPr>
        <w:lastRenderedPageBreak/>
        <w:t>мозга крыс при гипоксии // Бюлл. эксперим. биол. и мед. – 1994. – Т. 188, № 7. – С. 19-21.</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Барабой В.А. Биоантиоксиданты. – Киев: “Книга плюс”, 2006. – 462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Барабой В.А., Сутковой Д.А. Окислительно-антиоксидантный гомеостаз в норме и патологии / Под общ. ред. Ю.А. Зозули. – К.: Наук. думка, 1997. – 420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Барабой В.А., Орел В.Э., Карнаух И.М. Перекисное окисление и радиация. - К.: Наук.думка, 1991. - 256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Барбашова З.И. Акклиматизация к гипоксии и её физиологические механизмы. Л.: Издательство АН СССР, 1960. – 246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Башкиров А.А. Физиологические механизмы адаптации к гипоксии / Адаптация человека и животных к экстремальным условиям внешней среды. - Сб. научных трудов. – М., 1985. – С. 10-28.</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Беликова М.В., Колесникова Е.Э., Сафронова О.С. и др. Старение и болезнь Паркинсона: показатели оксидативного стресса // Клін. та експер. патол. – 2004.- Т. 3, № 2, Ч. 1. - С. 259-261.</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Белінічев І.Ф., Левицький Є.Л., Гунський Ю.І. Антиоксидантна система захисту організму (огляд) // Совр. пробл. токсикол. – 2002. - № 3. – С. 24-29.</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Березовский В.А., Бойко К.А., Клименко К.С. и др. Гипоксия и индивидуальные особенности реактивности / Под общ. ред. В.А. Березовского. – К.: Наук. думка, 1978. – 216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Березовський В.А., Горбань Є.М., Левашов М.I. та ін. Технологія підвищення резистентності організму за допомогою гiпоксiтерапiї (метод. рекомендації). - Київ: МОЗ України, 2000. - 24 с.</w:t>
      </w:r>
    </w:p>
    <w:p w:rsidR="00E9564E" w:rsidRDefault="00E9564E" w:rsidP="000E0A42">
      <w:pPr>
        <w:pStyle w:val="BodyText20"/>
        <w:widowControl w:val="0"/>
        <w:numPr>
          <w:ilvl w:val="0"/>
          <w:numId w:val="50"/>
        </w:numPr>
        <w:tabs>
          <w:tab w:val="clear" w:pos="720"/>
        </w:tabs>
        <w:spacing w:line="360" w:lineRule="auto"/>
        <w:ind w:left="540" w:hanging="540"/>
        <w:rPr>
          <w:sz w:val="28"/>
        </w:rPr>
      </w:pPr>
      <w:r>
        <w:rPr>
          <w:sz w:val="28"/>
        </w:rPr>
        <w:t>Березовский В.А., Левашов М.И. Введение в оротерапию. – К.: Изд-во Академии проблем гипоксии РФ, 2000. - 76 с.</w:t>
      </w:r>
    </w:p>
    <w:p w:rsidR="00E9564E" w:rsidRDefault="00E9564E" w:rsidP="000E0A42">
      <w:pPr>
        <w:pStyle w:val="BodyText20"/>
        <w:numPr>
          <w:ilvl w:val="0"/>
          <w:numId w:val="50"/>
        </w:numPr>
        <w:tabs>
          <w:tab w:val="clear" w:pos="720"/>
        </w:tabs>
        <w:spacing w:line="360" w:lineRule="auto"/>
        <w:ind w:left="540" w:right="-2" w:hanging="540"/>
        <w:rPr>
          <w:sz w:val="28"/>
        </w:rPr>
      </w:pPr>
      <w:r>
        <w:rPr>
          <w:sz w:val="28"/>
        </w:rPr>
        <w:t xml:space="preserve">Березовский В.А., Левашов М.И. Повышение резервных возможностей человека путем тренировки прерывистой </w:t>
      </w:r>
      <w:r>
        <w:rPr>
          <w:sz w:val="28"/>
        </w:rPr>
        <w:lastRenderedPageBreak/>
        <w:t>нормобарической гипоксией // Авиакосм. и экол. медицина. - 2000. – Т. 34, № 2. - C. 39-43.</w:t>
      </w:r>
    </w:p>
    <w:p w:rsidR="00E9564E" w:rsidRDefault="00E9564E" w:rsidP="000E0A42">
      <w:pPr>
        <w:pStyle w:val="BodyText20"/>
        <w:numPr>
          <w:ilvl w:val="0"/>
          <w:numId w:val="50"/>
        </w:numPr>
        <w:tabs>
          <w:tab w:val="clear" w:pos="720"/>
        </w:tabs>
        <w:spacing w:line="360" w:lineRule="auto"/>
        <w:ind w:left="540" w:right="-2" w:hanging="540"/>
        <w:rPr>
          <w:sz w:val="28"/>
        </w:rPr>
      </w:pPr>
      <w:r>
        <w:rPr>
          <w:sz w:val="28"/>
        </w:rPr>
        <w:t>Блажко В.И., Ефимов В.В., Бондарь Т.Н. и др. Роль оксида азота в реакции адаптации к гипоксии у больных хроническими обструктивными заболеваниями легких // Український терапевтичний журнал. – 2005. - № 2. – С. 52-54.</w:t>
      </w:r>
    </w:p>
    <w:p w:rsidR="00E9564E" w:rsidRDefault="00E9564E" w:rsidP="000E0A42">
      <w:pPr>
        <w:pStyle w:val="BodyText20"/>
        <w:numPr>
          <w:ilvl w:val="0"/>
          <w:numId w:val="50"/>
        </w:numPr>
        <w:tabs>
          <w:tab w:val="clear" w:pos="720"/>
        </w:tabs>
        <w:spacing w:line="360" w:lineRule="auto"/>
        <w:ind w:left="540" w:right="-2" w:hanging="540"/>
        <w:rPr>
          <w:sz w:val="28"/>
        </w:rPr>
      </w:pPr>
      <w:r>
        <w:rPr>
          <w:sz w:val="28"/>
        </w:rPr>
        <w:t>Бобров В.А., Пархоменко А.Н., Иркин О.И. и др. Применение мембранопротекторов при остром инфаркте миокарда: воздействие на электрическую нестабильность сердца и гемодинамику // Український кардіологічний журнал. - 1996. - № 3. - С. 5-13.</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Борисюк М.В. Системный анализ механизмов регуляции сродства крови к кислороду // Успехи физиол.наук. - 1983. -Т. 14, № 1. - С. 85.</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Боровиков В. П. Популярное введение в программу STATISTICA. – М.: КомпьютерПресс, 1998. – 267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Булгакова Н.Ж., Волков Н.И., Ковалев Н.В. и др. Интервальная гипоксическая тренировка в подготовке пловцов высокой квалификации // Физиология мышечной деятельности. - Тез. докл. междунар. конф. - М., 2000. - С. 33-36.</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Валуй В.Т. Физиологическое и клиническое обоснование использования адаптации к периодической гипоксии в комплексном лечении больных с язвенными поражениями желудка и двенадцатиперстной кишки. – Витебск: ВГМУ, 2003. -19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Василенко Г. В. Состояние нейронов латерального гипоталамического поля и вентромедиального ядра при сахарном диабете и его коррекции при помощи интервальных гипоксических тренировок: Дис... канд. мед. наук: 14.03.05/ Запорожский гос. медицинский ун-т. - Запорожье, 1997. – 146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Васильев Г. А., Медведев Ю. А., Хмельницкий О. К. Эндокринная система при кислородном голодании. – Л.: Наука, 1974. – 172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lastRenderedPageBreak/>
        <w:t>Виничук С.М. Эффективность лечения милдронатом больных ишемическим инсультом // Врачебное дело. - 1991. - № 7. - С.77–79.</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Виноградова И.Л., Багрянцева С.Ю., Дервиз Г.В. Метод одновременного определения 2,3- ДФГ и АТФ в эритроцитах. // Лабораторное дело. - 1980. - № 7. - С. 424-426.</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rStyle w:val="Strong"/>
          <w:b w:val="0"/>
          <w:sz w:val="28"/>
        </w:rPr>
        <w:t>Власова И.Г., Торшин В.И. Антигипоксические эффекты комплексных препаратов - убихинон композитума и коэнзим композитума - при действии на нервные клетки в условиях дефицита кислорода</w:t>
      </w:r>
      <w:r>
        <w:rPr>
          <w:sz w:val="28"/>
        </w:rPr>
        <w:t xml:space="preserve"> </w:t>
      </w:r>
      <w:r>
        <w:rPr>
          <w:i/>
          <w:sz w:val="28"/>
        </w:rPr>
        <w:t>//</w:t>
      </w:r>
      <w:r>
        <w:rPr>
          <w:rStyle w:val="Emphasis"/>
          <w:i w:val="0"/>
          <w:sz w:val="28"/>
        </w:rPr>
        <w:t xml:space="preserve"> Hyp. Med. J. - 2003. - Т. 11, № 4. – С. 54-57</w:t>
      </w:r>
      <w:r>
        <w:rPr>
          <w:i/>
          <w:sz w:val="28"/>
        </w:rPr>
        <w:t>.</w:t>
      </w:r>
    </w:p>
    <w:p w:rsidR="00E9564E" w:rsidRDefault="00E9564E" w:rsidP="000E0A42">
      <w:pPr>
        <w:pStyle w:val="Normal0"/>
        <w:widowControl/>
        <w:numPr>
          <w:ilvl w:val="0"/>
          <w:numId w:val="50"/>
        </w:numPr>
        <w:tabs>
          <w:tab w:val="clear" w:pos="720"/>
        </w:tabs>
        <w:spacing w:line="360" w:lineRule="auto"/>
        <w:ind w:left="539" w:hanging="539"/>
        <w:jc w:val="both"/>
        <w:rPr>
          <w:sz w:val="28"/>
          <w:lang w:val="uk-UA"/>
        </w:rPr>
      </w:pPr>
      <w:r>
        <w:rPr>
          <w:sz w:val="28"/>
          <w:lang w:val="uk-UA"/>
        </w:rPr>
        <w:t xml:space="preserve">Воєйкова Л.С., Єфімов В.В., Блажко В.І. </w:t>
      </w:r>
      <w:r>
        <w:rPr>
          <w:sz w:val="28"/>
        </w:rPr>
        <w:t>и др.</w:t>
      </w:r>
      <w:r>
        <w:rPr>
          <w:sz w:val="28"/>
          <w:lang w:val="uk-UA"/>
        </w:rPr>
        <w:t xml:space="preserve"> Компенсаторна функція ендотелію: можливості прогнозування розвитку хронічного обструктивного захворювання легенів // Український терапевтичний журнал. – 2007. - № 1. – С. 32-34.</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 xml:space="preserve">Волков Н. И., Булгакова Н. Ж., Карецкая Н. Н. Импульсная гипоксия и </w:t>
      </w:r>
      <w:hyperlink r:id="rId10" w:anchor="26" w:history="1">
        <w:r>
          <w:rPr>
            <w:rStyle w:val="Hyperlink"/>
          </w:rPr>
          <w:t xml:space="preserve"> </w:t>
        </w:r>
      </w:hyperlink>
      <w:bookmarkStart w:id="2" w:name="BM27"/>
      <w:r>
        <w:rPr>
          <w:sz w:val="28"/>
        </w:rPr>
        <w:t>интервальная</w:t>
      </w:r>
      <w:bookmarkStart w:id="3" w:name="BM28"/>
      <w:bookmarkEnd w:id="2"/>
      <w:r>
        <w:rPr>
          <w:sz w:val="28"/>
        </w:rPr>
        <w:t xml:space="preserve"> тренировка</w:t>
      </w:r>
      <w:bookmarkEnd w:id="3"/>
      <w:r>
        <w:rPr>
          <w:sz w:val="28"/>
        </w:rPr>
        <w:t xml:space="preserve"> // Hypoxia Medical J. - 1994. - № 2. - С. 64 - 65.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Воробьева З.В. Основы патофизиологии и функциональной диагностики системы дыхания. – М.: Издательство ФГП, 2002. – 226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Гаврилов В.Б., Гаврилова А.П., Мажуль Л.М. Анализ методов определения продуктов перекисного окисления липидов в сыворотке крови по тесту с тиобарбитуровой кислотой // Вопр. мед. химии. - 1987.- 33, № 1.- С.118-122.</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Гаврилов И.В. Воздействие различных газовых режимов на состояние перекисного окисления липидов в условиях возрастной инволюции: Автореферат дис… канд. биол. наук. - Екатеринбург, 2000. - 23 с.</w:t>
      </w:r>
    </w:p>
    <w:p w:rsidR="00E9564E" w:rsidRDefault="00E9564E" w:rsidP="000E0A42">
      <w:pPr>
        <w:pStyle w:val="BodyText20"/>
        <w:numPr>
          <w:ilvl w:val="0"/>
          <w:numId w:val="50"/>
        </w:numPr>
        <w:tabs>
          <w:tab w:val="clear" w:pos="720"/>
        </w:tabs>
        <w:spacing w:line="360" w:lineRule="auto"/>
        <w:ind w:left="540" w:right="-2" w:hanging="540"/>
        <w:rPr>
          <w:sz w:val="28"/>
        </w:rPr>
      </w:pPr>
      <w:r>
        <w:rPr>
          <w:sz w:val="28"/>
        </w:rPr>
        <w:t>Гацко Г.Г., Мажуль Л.М., Гулько В.В. и др. Перекисное окисление липидов в крови в зависимости от возраста и массы тела // Физиология человека. - 1985. - № 2. - С. 307-310.</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t>Гипоксия. Адаптация, патогенез, клиника. – СПб, ООО “Элби-СПб”, 2000. – 384 с.</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lastRenderedPageBreak/>
        <w:t xml:space="preserve">Глaзaчeв </w:t>
      </w:r>
      <w:r>
        <w:rPr>
          <w:sz w:val="28"/>
          <w:lang w:val="uk-UA"/>
        </w:rPr>
        <w:t xml:space="preserve">О.С., Бадиков В.И., Федянина Н.Г. </w:t>
      </w:r>
      <w:r>
        <w:rPr>
          <w:sz w:val="28"/>
        </w:rPr>
        <w:t>и др.</w:t>
      </w:r>
      <w:r>
        <w:rPr>
          <w:sz w:val="28"/>
          <w:lang w:val="uk-UA"/>
        </w:rPr>
        <w:t xml:space="preserve"> </w:t>
      </w:r>
      <w:r>
        <w:rPr>
          <w:sz w:val="28"/>
        </w:rPr>
        <w:t>Влияние гипоксических тренировок на здоровье школьников, проживающих в экологических неблагоприятных районах // Физиология человека. – 1996. - Т. 22, № 1. - С. 88-92.</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t>Глазачев О.С., Орлова М.А. Анализ эффективности интервальной гипоксической тренировки в реабилитации практически здоровых людей // Вестн. РАМН. - 1997. - № 5. - С. 50-55.</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t>Горанчук В.В., Сапова Н.И., Иванов А.О. Гипокситерапия. – СПб.: ООО “Элби-СПб”, 2003. – 536 с.</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t>Горчаков В.Н., Позднякова О.В. Структурна</w:t>
      </w:r>
      <w:r>
        <w:rPr>
          <w:sz w:val="28"/>
          <w:lang w:val="uk-UA"/>
        </w:rPr>
        <w:t xml:space="preserve"> організація мікросудинного</w:t>
      </w:r>
      <w:r>
        <w:rPr>
          <w:sz w:val="28"/>
        </w:rPr>
        <w:t xml:space="preserve"> русла: норма,</w:t>
      </w:r>
      <w:r>
        <w:rPr>
          <w:sz w:val="28"/>
          <w:lang w:val="uk-UA"/>
        </w:rPr>
        <w:t xml:space="preserve"> патологія, корекція. - Новосибірськ:</w:t>
      </w:r>
      <w:r>
        <w:rPr>
          <w:sz w:val="28"/>
        </w:rPr>
        <w:t xml:space="preserve"> Наука.</w:t>
      </w:r>
      <w:r>
        <w:rPr>
          <w:sz w:val="28"/>
          <w:lang w:val="uk-UA"/>
        </w:rPr>
        <w:t xml:space="preserve"> Сиб.від- ня., </w:t>
      </w:r>
      <w:r>
        <w:rPr>
          <w:sz w:val="28"/>
        </w:rPr>
        <w:t>1989.</w:t>
      </w:r>
      <w:r>
        <w:rPr>
          <w:sz w:val="28"/>
          <w:lang w:val="uk-UA"/>
        </w:rPr>
        <w:t xml:space="preserve"> </w:t>
      </w:r>
      <w:r>
        <w:rPr>
          <w:sz w:val="28"/>
        </w:rPr>
        <w:t>-</w:t>
      </w:r>
      <w:r>
        <w:rPr>
          <w:sz w:val="28"/>
          <w:lang w:val="uk-UA"/>
        </w:rPr>
        <w:t xml:space="preserve"> </w:t>
      </w:r>
      <w:r>
        <w:rPr>
          <w:sz w:val="28"/>
        </w:rPr>
        <w:t>112 с.</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t xml:space="preserve">Горячева Т.В., Дудченко </w:t>
      </w:r>
      <w:r>
        <w:rPr>
          <w:sz w:val="28"/>
          <w:lang w:val="en-US"/>
        </w:rPr>
        <w:t>A</w:t>
      </w:r>
      <w:r>
        <w:rPr>
          <w:sz w:val="28"/>
        </w:rPr>
        <w:t>.</w:t>
      </w:r>
      <w:r>
        <w:rPr>
          <w:sz w:val="28"/>
          <w:lang w:val="en-US"/>
        </w:rPr>
        <w:t>M</w:t>
      </w:r>
      <w:r>
        <w:rPr>
          <w:sz w:val="28"/>
        </w:rPr>
        <w:t>., Глебов Г.Д. Различия гормонального статуса у высоко - и низко-резистентных к гипоксии крыс // Бюл. эксперим. биологии и медицины. - 1993. -№ 7.- С.46-48.</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t>Гусев В.А. Свободнорадикальная теория старения в парадигме геронтологии // Успехи геронтологии. – 2002. – № 4. – С. 41–50.</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Гриппи Майкл А.</w:t>
      </w:r>
      <w:r>
        <w:rPr>
          <w:noProof/>
          <w:sz w:val="28"/>
        </w:rPr>
        <w:t xml:space="preserve"> Патофизиология лёгких. – М.; Спб.: ЗАО “Издательство БИНОМ”, “Невский диалект”, 1999. – 344 с.</w:t>
      </w:r>
    </w:p>
    <w:p w:rsidR="00E9564E" w:rsidRDefault="00E9564E" w:rsidP="000E0A42">
      <w:pPr>
        <w:pStyle w:val="Normal0"/>
        <w:widowControl/>
        <w:numPr>
          <w:ilvl w:val="0"/>
          <w:numId w:val="50"/>
        </w:numPr>
        <w:tabs>
          <w:tab w:val="clear" w:pos="720"/>
        </w:tabs>
        <w:spacing w:line="360" w:lineRule="auto"/>
        <w:ind w:left="539" w:hanging="539"/>
        <w:jc w:val="both"/>
        <w:rPr>
          <w:sz w:val="28"/>
          <w:lang w:val="uk-UA"/>
        </w:rPr>
      </w:pPr>
      <w:r>
        <w:rPr>
          <w:sz w:val="28"/>
          <w:lang w:val="uk-UA"/>
        </w:rPr>
        <w:t>Данилюк С.В. Клініко-патогенетичне обгрунтування застосування інтервальної гіпокситерапії в комплексному лікуванні хворих на бронхіальну астму: Автореф. дис... канд. мед. наук: 14.01.27/ Ін-т фтизіатрії і пульмонології ім. Ф.Г. Яновського АМН України. - К., 2000. - 24 с.</w:t>
      </w:r>
    </w:p>
    <w:p w:rsidR="00E9564E" w:rsidRDefault="00E9564E" w:rsidP="000E0A42">
      <w:pPr>
        <w:pStyle w:val="Normal0"/>
        <w:widowControl/>
        <w:numPr>
          <w:ilvl w:val="0"/>
          <w:numId w:val="50"/>
        </w:numPr>
        <w:tabs>
          <w:tab w:val="clear" w:pos="720"/>
        </w:tabs>
        <w:spacing w:line="360" w:lineRule="auto"/>
        <w:ind w:left="539" w:hanging="539"/>
        <w:jc w:val="both"/>
        <w:rPr>
          <w:sz w:val="28"/>
          <w:lang w:val="uk-UA"/>
        </w:rPr>
      </w:pPr>
      <w:r>
        <w:rPr>
          <w:sz w:val="28"/>
          <w:lang w:val="uk-UA"/>
        </w:rPr>
        <w:t>Дацко Т.В. Вплив кардіотоксичної дози адреналіну на метаболізм і морфологію печінки у тварин з різною стійкістю до гіпоксії: Автореф. дис... канд. мед. наук./ Терноп. держ. мед. акад. ім. І.Я.Горбачевського. - Т., 1999. - 19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Демченко И.Т. Метаболические факторы регуляции / Физиология кровообращения: регуляция кровообращения. Л.: Наука, 1986. – С. 67-93.</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lastRenderedPageBreak/>
        <w:t>Дильман В.М. Большие биологические часы. Введение в интегральную медицину. - М.: “Знание”, 1986. - 255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Дубинина Е.Е., Биологическая роль супероксидного анион-радикала и супероксиддисмутазы в тканях организма // Успехи совр. биологии. – 1989. – Т. 108, вып.1(4). – С. 3-18.</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Дудко В.А., Соколов А.А. Моделирование гипоксии в клинической практике. Томск. – 2000. – 350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 xml:space="preserve">Дудченко </w:t>
      </w:r>
      <w:r>
        <w:rPr>
          <w:sz w:val="28"/>
          <w:lang w:val="en-US"/>
        </w:rPr>
        <w:t>A</w:t>
      </w:r>
      <w:r>
        <w:rPr>
          <w:sz w:val="28"/>
        </w:rPr>
        <w:t>.</w:t>
      </w:r>
      <w:r>
        <w:rPr>
          <w:sz w:val="28"/>
          <w:lang w:val="en-US"/>
        </w:rPr>
        <w:t>M</w:t>
      </w:r>
      <w:r>
        <w:rPr>
          <w:sz w:val="28"/>
        </w:rPr>
        <w:t>., Белоусова В.В., Лукьянова Л.Д. Действие адаптации к периодической гипоксии на кинетические параметры дыхательной цепи мозга // Бюл. эксперим. биологии и медицины. - 1996. - № 3. - С. 252 - 255.</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Елизаров А.Н., Водяга В.К., Тарасова А.С., Антипова Н.И., Демьянов А.Я.,</w:t>
      </w:r>
      <w:r>
        <w:rPr>
          <w:sz w:val="28"/>
        </w:rPr>
        <w:br/>
        <w:t>Михайленко А.С., Лужецкая И.В., Кательницкая Л.И. Профилактика хронических неинфекционных заболеваний в санатории ”Заря” // Кремлевская медицина. – 1998. - № 1. – С. 35-39.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Елизаров А.Н. Гипоксические интервальные тренировки в комплексе санаторной реабилитации больных мягкой артериальной гипертонией на низкогорном курорте: Дис. ... канд. мед. наук. - Ростов-на-Дону, 1999. - 235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 xml:space="preserve">Заморський І.І. Фотоперіодичний компонент механізмів адаптації до гострої гіпоксії: Автореф. дис... д-ра мед. наук / Ін-т фізіології ім. О.О. Богомольця. </w:t>
      </w:r>
      <w:r>
        <w:rPr>
          <w:sz w:val="28"/>
        </w:rPr>
        <w:t>-</w:t>
      </w:r>
      <w:r>
        <w:rPr>
          <w:sz w:val="28"/>
          <w:lang w:val="uk-UA"/>
        </w:rPr>
        <w:t xml:space="preserve"> К., 2000. </w:t>
      </w:r>
      <w:r>
        <w:rPr>
          <w:sz w:val="28"/>
        </w:rPr>
        <w:t>-</w:t>
      </w:r>
      <w:r>
        <w:rPr>
          <w:sz w:val="28"/>
          <w:lang w:val="uk-UA"/>
        </w:rPr>
        <w:t xml:space="preserve"> 35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Затейщикова А.А., Затейщиков Д.А. Эндотелиальная регуляция сосудистого тонуса: метолы исследования и клиническое значение: обзор // Кардиология. – 1998. - №9. – С. 68-80.</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Зинчук В. В., Балбатун О. А., Зинчук Н. В. Возможность фармакологической коррекции кислородтранспортной функции крови // Вестник Смоленской медицинской академии. – 2005. - № 3. – С. 32-34.</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lastRenderedPageBreak/>
        <w:t>Иванов К.П. Успехи и спорные вопросы в изучении микроциркуляции // Российский физиологический журнал им. И.М. Сеченова. – 1995. – Т. 81, № 6. – С. 1–17.</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Интервальная гипоксическая тренировка, эффективность, механизм действия / Под. ред. А.З. Колчинской. – Киев: КГИФК, 1992. – 159 с.</w:t>
      </w:r>
    </w:p>
    <w:p w:rsidR="00E9564E" w:rsidRDefault="00E9564E" w:rsidP="000E0A42">
      <w:pPr>
        <w:pStyle w:val="Normal0"/>
        <w:widowControl/>
        <w:numPr>
          <w:ilvl w:val="0"/>
          <w:numId w:val="50"/>
        </w:numPr>
        <w:tabs>
          <w:tab w:val="clear" w:pos="720"/>
        </w:tabs>
        <w:spacing w:line="360" w:lineRule="auto"/>
        <w:ind w:left="539" w:hanging="539"/>
        <w:jc w:val="both"/>
        <w:rPr>
          <w:rStyle w:val="text110"/>
          <w:sz w:val="28"/>
        </w:rPr>
      </w:pPr>
      <w:r>
        <w:rPr>
          <w:rStyle w:val="text110"/>
          <w:sz w:val="28"/>
        </w:rPr>
        <w:t xml:space="preserve">Калвиньш И.Я. Милдронат и механизмы оптимизации клеточного производства энергии в условиях кислородного голодания // Материалы </w:t>
      </w:r>
      <w:r>
        <w:rPr>
          <w:rStyle w:val="text110"/>
          <w:sz w:val="28"/>
          <w:lang w:val="en-US"/>
        </w:rPr>
        <w:t>III</w:t>
      </w:r>
      <w:r>
        <w:rPr>
          <w:rStyle w:val="text110"/>
          <w:sz w:val="28"/>
        </w:rPr>
        <w:t xml:space="preserve"> международного симпозиума “Цереброкардиальная патология – новое в диагностике и лечении”. – Судак, 2001. – С. 3-16.</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Карпман В.Л., Любина Б.Г. Динамика кровообращения у спортсменов. - М.: ФиС, 1982. -135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Карпман В.Л.,  Белоцерковский З.Б., Гудков И.А. Тестирование в спортивной медицине. - М.: ФиС, 1988. -208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Карпов Р.С., Дудко В.А., Шипулин В.М. и др. Клинико-инструментальная оценка эффективности лечения больных с сочетанным атеросклерозом коронарных, мозговых и периферических артерий // Терапевт. архив. - 1991. - Т. 63, № 4. - С. 90–93.</w:t>
      </w:r>
    </w:p>
    <w:p w:rsidR="00E9564E" w:rsidRDefault="00E9564E" w:rsidP="000E0A42">
      <w:pPr>
        <w:pStyle w:val="Normal0"/>
        <w:widowControl/>
        <w:numPr>
          <w:ilvl w:val="0"/>
          <w:numId w:val="50"/>
        </w:numPr>
        <w:tabs>
          <w:tab w:val="clear" w:pos="720"/>
        </w:tabs>
        <w:spacing w:line="360" w:lineRule="auto"/>
        <w:ind w:left="539" w:hanging="539"/>
        <w:jc w:val="both"/>
        <w:rPr>
          <w:rStyle w:val="Emphasis"/>
          <w:i w:val="0"/>
          <w:sz w:val="28"/>
        </w:rPr>
      </w:pPr>
      <w:r>
        <w:rPr>
          <w:rStyle w:val="Strong"/>
          <w:b w:val="0"/>
          <w:sz w:val="28"/>
        </w:rPr>
        <w:t>Кискина И.Л., Комлягина Т.Г., Кривощеков С.Г. Влияние интервальной гипоксии на состояние сосудистого русла конечностей у здоровых людей и больных сахарным диабетом</w:t>
      </w:r>
      <w:r>
        <w:rPr>
          <w:sz w:val="28"/>
        </w:rPr>
        <w:t xml:space="preserve"> </w:t>
      </w:r>
      <w:r>
        <w:rPr>
          <w:i/>
          <w:sz w:val="28"/>
        </w:rPr>
        <w:t xml:space="preserve">// </w:t>
      </w:r>
      <w:r>
        <w:rPr>
          <w:rStyle w:val="Emphasis"/>
          <w:i w:val="0"/>
          <w:sz w:val="28"/>
        </w:rPr>
        <w:t>Hyp. Med. J. - 1999. - V. 7, № 3-4. - P. 41-44.</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Клемент Р.Ф., Зильбер Н.А. Функционально – диагностические исследования в пульмонологии: Метод. рекомендации. - СПб. – 1993. - 47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Коваленко Е.А. Руководство по изучению биологического окисления полярографическим методом. – Москва, 1973. – 192 с.</w:t>
      </w:r>
    </w:p>
    <w:p w:rsidR="00E9564E" w:rsidRDefault="00E9564E" w:rsidP="000E0A42">
      <w:pPr>
        <w:pStyle w:val="Normal0"/>
        <w:widowControl/>
        <w:numPr>
          <w:ilvl w:val="0"/>
          <w:numId w:val="50"/>
        </w:numPr>
        <w:tabs>
          <w:tab w:val="clear" w:pos="720"/>
        </w:tabs>
        <w:spacing w:line="360" w:lineRule="auto"/>
        <w:ind w:left="539" w:hanging="539"/>
        <w:jc w:val="both"/>
        <w:rPr>
          <w:sz w:val="28"/>
        </w:rPr>
      </w:pPr>
      <w:hyperlink r:id="rId11" w:history="1">
        <w:r>
          <w:rPr>
            <w:sz w:val="28"/>
          </w:rPr>
          <w:t>Коваленко Е.А.</w:t>
        </w:r>
      </w:hyperlink>
      <w:r>
        <w:rPr>
          <w:sz w:val="28"/>
        </w:rPr>
        <w:t xml:space="preserve"> </w:t>
      </w:r>
      <w:hyperlink r:id="rId12" w:history="1">
        <w:r>
          <w:rPr>
            <w:sz w:val="28"/>
          </w:rPr>
          <w:t>Гипоксическая тренировка в медицине</w:t>
        </w:r>
      </w:hyperlink>
      <w:r>
        <w:rPr>
          <w:sz w:val="28"/>
        </w:rPr>
        <w:t xml:space="preserve"> // Гипоксия Медикал.- 1993. - №1- с.3-5.</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lastRenderedPageBreak/>
        <w:t>Коваленко Е.А., Черняков И.Н. Кислород тканей при экстремальных факторах полета. - М.: Наука, 1972. – 263 с.</w:t>
      </w:r>
    </w:p>
    <w:p w:rsidR="00E9564E" w:rsidRDefault="00E9564E" w:rsidP="000E0A42">
      <w:pPr>
        <w:pStyle w:val="Normal0"/>
        <w:widowControl/>
        <w:numPr>
          <w:ilvl w:val="0"/>
          <w:numId w:val="50"/>
        </w:numPr>
        <w:tabs>
          <w:tab w:val="clear" w:pos="720"/>
        </w:tabs>
        <w:spacing w:line="360" w:lineRule="auto"/>
        <w:ind w:left="539" w:hanging="539"/>
        <w:jc w:val="both"/>
        <w:rPr>
          <w:sz w:val="28"/>
        </w:rPr>
      </w:pPr>
      <w:r>
        <w:rPr>
          <w:sz w:val="28"/>
        </w:rPr>
        <w:t>Коган А.Х. Фагоцитзависимые кислородные-свободнорадикальные механизмы аутоагрессии в патогенезе внутренних болезней // Вестн. РАМН. - 1999. - № 2. - С. 3-10.</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t>Колесникова Е.Э. Взаимодействие системы регуляции дыхания и симпатоадреналовой системы при адаптации к периодической гипоксии // Нейрофизиология. - 2002. - № 1. - С. 67-80.</w:t>
      </w:r>
    </w:p>
    <w:p w:rsidR="00E9564E" w:rsidRDefault="00E9564E" w:rsidP="000E0A42">
      <w:pPr>
        <w:pStyle w:val="Normal0"/>
        <w:widowControl/>
        <w:numPr>
          <w:ilvl w:val="0"/>
          <w:numId w:val="50"/>
        </w:numPr>
        <w:tabs>
          <w:tab w:val="clear" w:pos="720"/>
          <w:tab w:val="left" w:pos="540"/>
        </w:tabs>
        <w:spacing w:line="360" w:lineRule="auto"/>
        <w:ind w:left="540" w:right="29" w:hanging="540"/>
        <w:jc w:val="both"/>
        <w:rPr>
          <w:sz w:val="28"/>
        </w:rPr>
      </w:pPr>
      <w:r>
        <w:rPr>
          <w:sz w:val="28"/>
        </w:rPr>
        <w:t>Колесникова Е.Э. Регуляция дыхания и показатели активности симпатоадреналовой системы при адаптации к периодической гипоксии // Нейрофизиология. - 2001. - № 6. – С. 14-17.</w:t>
      </w:r>
    </w:p>
    <w:p w:rsidR="00E9564E" w:rsidRDefault="00E9564E" w:rsidP="000E0A42">
      <w:pPr>
        <w:pStyle w:val="Normal0"/>
        <w:widowControl/>
        <w:numPr>
          <w:ilvl w:val="0"/>
          <w:numId w:val="50"/>
        </w:numPr>
        <w:tabs>
          <w:tab w:val="clear" w:pos="720"/>
          <w:tab w:val="left" w:pos="540"/>
        </w:tabs>
        <w:spacing w:line="360" w:lineRule="auto"/>
        <w:ind w:left="540" w:right="29" w:hanging="540"/>
        <w:jc w:val="both"/>
        <w:rPr>
          <w:sz w:val="28"/>
        </w:rPr>
      </w:pPr>
      <w:r>
        <w:rPr>
          <w:sz w:val="28"/>
        </w:rPr>
        <w:t>Колесникова Е.Э., Серебровская Т.В. Возрастные особенности реакции системы дыхания на гипоксию и гиперкапнию и обмен катехоламинов при адаптации к периодической гипоксии // Архив клин. и экспер. мед. – 2001. - Т. 10, № 2. – С. 165-166.</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Колчинская А.З. О классификации гипоксических состояний // Патофизиол. и экспер. терапия. – 1981. – В. 4. – С. 3–10.</w:t>
      </w:r>
    </w:p>
    <w:p w:rsidR="00E9564E" w:rsidRDefault="00E9564E" w:rsidP="000E0A42">
      <w:pPr>
        <w:pStyle w:val="Normal0"/>
        <w:widowControl/>
        <w:numPr>
          <w:ilvl w:val="0"/>
          <w:numId w:val="50"/>
        </w:numPr>
        <w:tabs>
          <w:tab w:val="clear" w:pos="720"/>
          <w:tab w:val="left" w:pos="540"/>
        </w:tabs>
        <w:spacing w:line="360" w:lineRule="auto"/>
        <w:ind w:left="540" w:right="29" w:hanging="540"/>
        <w:jc w:val="both"/>
        <w:rPr>
          <w:sz w:val="28"/>
        </w:rPr>
      </w:pPr>
      <w:r>
        <w:rPr>
          <w:sz w:val="28"/>
        </w:rPr>
        <w:t>Колчинская А.З., Дударев В.П., Керефов М.Т. и др. Вторичная тканевая гипоксия. – К.: Наук. думка, 1983. - 256 с.</w:t>
      </w:r>
    </w:p>
    <w:p w:rsidR="00E9564E" w:rsidRDefault="00E9564E" w:rsidP="000E0A42">
      <w:pPr>
        <w:pStyle w:val="Normal0"/>
        <w:widowControl/>
        <w:numPr>
          <w:ilvl w:val="0"/>
          <w:numId w:val="50"/>
        </w:numPr>
        <w:tabs>
          <w:tab w:val="clear" w:pos="720"/>
          <w:tab w:val="left" w:pos="540"/>
        </w:tabs>
        <w:spacing w:line="360" w:lineRule="auto"/>
        <w:ind w:left="540" w:right="29" w:hanging="540"/>
        <w:jc w:val="both"/>
        <w:rPr>
          <w:sz w:val="28"/>
        </w:rPr>
      </w:pPr>
      <w:r>
        <w:rPr>
          <w:sz w:val="28"/>
        </w:rPr>
        <w:t>Колчинская А.З. Использование ступенчатой адаптации к гипоксии в медицине // Вестн. РАМН. - 1997. - № 5. - С. 12-19.</w:t>
      </w:r>
    </w:p>
    <w:p w:rsidR="00E9564E" w:rsidRDefault="00E9564E" w:rsidP="000E0A42">
      <w:pPr>
        <w:pStyle w:val="Normal0"/>
        <w:widowControl/>
        <w:numPr>
          <w:ilvl w:val="0"/>
          <w:numId w:val="50"/>
        </w:numPr>
        <w:tabs>
          <w:tab w:val="clear" w:pos="720"/>
          <w:tab w:val="left" w:pos="540"/>
        </w:tabs>
        <w:spacing w:line="360" w:lineRule="auto"/>
        <w:ind w:left="540" w:right="29" w:hanging="540"/>
        <w:jc w:val="both"/>
        <w:rPr>
          <w:sz w:val="28"/>
        </w:rPr>
      </w:pPr>
      <w:r>
        <w:rPr>
          <w:sz w:val="28"/>
        </w:rPr>
        <w:t>Колчинская А.З., Цыганова Т.Н., Остапенко Л.А. Нормобарическая интервальная гипоксическая тренировка в медицине и спорте. – М.: Медицина, 2003. – 408 с.</w:t>
      </w:r>
    </w:p>
    <w:p w:rsidR="00E9564E" w:rsidRDefault="00E9564E" w:rsidP="000E0A42">
      <w:pPr>
        <w:pStyle w:val="Normal0"/>
        <w:widowControl/>
        <w:numPr>
          <w:ilvl w:val="0"/>
          <w:numId w:val="50"/>
        </w:numPr>
        <w:tabs>
          <w:tab w:val="clear" w:pos="720"/>
          <w:tab w:val="left" w:pos="540"/>
        </w:tabs>
        <w:spacing w:line="360" w:lineRule="auto"/>
        <w:ind w:left="540" w:right="29" w:hanging="540"/>
        <w:jc w:val="both"/>
        <w:rPr>
          <w:sz w:val="28"/>
        </w:rPr>
      </w:pPr>
      <w:r>
        <w:rPr>
          <w:sz w:val="28"/>
        </w:rPr>
        <w:t>Кольтовер В.К. Свободнорадикальная теория старения: исторический очерк // Успехи геронтологии. – 2000. – № 4. – С. 33–41.</w:t>
      </w:r>
    </w:p>
    <w:p w:rsidR="00E9564E" w:rsidRDefault="00E9564E" w:rsidP="000E0A42">
      <w:pPr>
        <w:pStyle w:val="Normal0"/>
        <w:widowControl/>
        <w:numPr>
          <w:ilvl w:val="0"/>
          <w:numId w:val="50"/>
        </w:numPr>
        <w:tabs>
          <w:tab w:val="clear" w:pos="720"/>
          <w:tab w:val="left" w:pos="540"/>
        </w:tabs>
        <w:spacing w:line="360" w:lineRule="auto"/>
        <w:ind w:left="540" w:right="29" w:hanging="540"/>
        <w:jc w:val="both"/>
        <w:rPr>
          <w:sz w:val="28"/>
        </w:rPr>
      </w:pPr>
      <w:r>
        <w:rPr>
          <w:sz w:val="28"/>
        </w:rPr>
        <w:t>Комаров Ф.И., Коровкин Б.Ф., Меньшиков В.В. Биохимические исследования в клинике. - М.: “Джангар”, 1998. – 250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Комро Д.Г., Форстер Р., Дюбуа А., и др. Легкие. Клиническая физиология и функциональные пробы. Пер. с английского. - М.: Медицина, 1961. – 196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Кондрашова М.Н. Митохондрии, клетки и активные формы кислорода. - Пущино: Наука, 2000. - С. 71-74.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Кондрашова М.Н. Фармакологическая коррекция гипоксических состояний. — М.: ВИНИТИ, 1989. — С. 51—66.</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Коркушко О.В., Иванов Л.А. Гипоксия и старение. – Киев: Наук. Думка, 1980. – 276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Коркушко О.В., Ярошенко Ю.Т. Возрастные особенности физической работоспособности и ее кардиореспираторного обеспечения // Вестник АМН СССР. - 1986. - № 10. - С. 42-47.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Коркушко О. В., Иванов Л. А., Ковальчук Б. Р. О тканевом кислородном обмене при хроническом легочном сердце в пожилом и старческом возрасте // Клин. медицина. –1987. – № 12 – </w:t>
      </w:r>
      <w:r>
        <w:rPr>
          <w:sz w:val="28"/>
          <w:lang w:val="en-US"/>
        </w:rPr>
        <w:t>c</w:t>
      </w:r>
      <w:r>
        <w:rPr>
          <w:sz w:val="28"/>
        </w:rPr>
        <w:t>.73-77.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Коркушко О.В., Иванов Л.А. Современные представления о патогенетических факторах гипоксии в пожилом и старческом возрасте // Вестн. АМН СССР. – 1990. – №1. – С. 41–45.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Коркушко О.В., Шатило В.Б., Шатило Т.В. Анализ вегетативной регуляции сердечного ритма на различных этапах индивидуального развития человека // Физиология человека. - 1991. - № 2. - C. 31-39.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Коркушко О.В. Функциональные методы изучения бронхиальной проходимости в клинической практике: Метод. рекомендации. - К. - 1994. - 31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Коркушко О. В., Саркисов К. Г., Тарасенко О. Б. Морфо-функциональные особенности кожной микроциркуляции при старении человека // Український кардіологічний журнал. - 1997. - № 3. - С. 14-20.</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Коркушко О.В. Значимость респираторных, гемодинамических и тканевых факторов в развитии гипоксии в пожилом и старческом возрасте // Проблемы старения и долголетия. - 1998. - № 4. – С. 376-384.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 xml:space="preserve">Коркушко О.В., Писарук А.В., Чеботарев Н.Д. Циркадные ритмы кардиореспираторной системы при старении // Клин. геронтология. - 2000. - №7- 8. - </w:t>
      </w:r>
      <w:r>
        <w:rPr>
          <w:sz w:val="28"/>
          <w:lang w:val="en-US"/>
        </w:rPr>
        <w:t>C</w:t>
      </w:r>
      <w:r>
        <w:rPr>
          <w:sz w:val="28"/>
        </w:rPr>
        <w:t>. 6-10.</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Коркушко О.В., Чеботарев Н.Д., Писарук А.В. и др.</w:t>
      </w:r>
      <w:r>
        <w:rPr>
          <w:sz w:val="28"/>
          <w:lang w:val="uk-UA"/>
        </w:rPr>
        <w:t xml:space="preserve"> В</w:t>
      </w:r>
      <w:r>
        <w:rPr>
          <w:sz w:val="28"/>
        </w:rPr>
        <w:t>озрастные и патологические изменения вентиляционной функции легких, газообмена и транспорта кислорода у больных хроническим обструктивным бронхитом пожилого возраста // Укр. пульмонол. журнал. - 2001. - № 1. - С. 13-17.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Коркушко О.В., Асанов Э.О., Шатило В.Б. Влияние курсового применения препарата “АТФ – ЛОНГ” на состояние тканевого дыхания у пожилых людей // Проблемы старения и долголетия. – 2001. – № 3. - </w:t>
      </w:r>
      <w:r>
        <w:rPr>
          <w:sz w:val="28"/>
          <w:lang w:val="en-US"/>
        </w:rPr>
        <w:t>C</w:t>
      </w:r>
      <w:r>
        <w:rPr>
          <w:sz w:val="28"/>
        </w:rPr>
        <w:t>. 291 –294.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 xml:space="preserve">Коркушко О.В., Писарук А.В., Шатило В.Б. и др. </w:t>
      </w:r>
      <w:r>
        <w:rPr>
          <w:sz w:val="28"/>
        </w:rPr>
        <w:t>Анализ вариабельности ритма сердца в клинической практике (возрастные аспекты). - Киев, 2002. - 190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lang w:val="uk-UA"/>
        </w:rPr>
      </w:pPr>
      <w:r>
        <w:rPr>
          <w:sz w:val="28"/>
          <w:lang w:val="uk-UA"/>
        </w:rPr>
        <w:t xml:space="preserve">Коркушко О.В., Лішневська В.Ю., Дужак Г.В. Спосіб визначення функціонального стану ендотелію мікро судин в осіб похилого віку. Патент України 46415А, Бюлетень промислової власності. </w:t>
      </w:r>
      <w:r>
        <w:rPr>
          <w:sz w:val="28"/>
          <w:lang w:val="en-US"/>
        </w:rPr>
        <w:t>-</w:t>
      </w:r>
      <w:r>
        <w:rPr>
          <w:sz w:val="28"/>
          <w:lang w:val="uk-UA"/>
        </w:rPr>
        <w:t xml:space="preserve"> №5; Заяв. №200107488, 11.07.2001; Друк. 15.05.2002.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uk-UA"/>
        </w:rPr>
      </w:pPr>
      <w:r>
        <w:rPr>
          <w:sz w:val="28"/>
          <w:lang w:val="uk-UA"/>
        </w:rPr>
        <w:t>Коркушко О.В., Чеботарев Д.Ф., Саркисов К. Г. та ін. Вікові зміни мікроциркуляції і гемореології в людини // Матеріали II міжнародної конференції “Мікроциркуляція та її вікові зміни”. Київ, 22 - 24 травня  2002 р. - К.,</w:t>
      </w:r>
      <w:r>
        <w:rPr>
          <w:sz w:val="28"/>
          <w:lang w:val="en-US"/>
        </w:rPr>
        <w:t xml:space="preserve"> </w:t>
      </w:r>
      <w:r>
        <w:rPr>
          <w:sz w:val="28"/>
          <w:lang w:val="uk-UA"/>
        </w:rPr>
        <w:t>2002</w:t>
      </w:r>
      <w:r>
        <w:rPr>
          <w:sz w:val="28"/>
          <w:lang w:val="en-US"/>
        </w:rPr>
        <w:t>.</w:t>
      </w:r>
      <w:r>
        <w:rPr>
          <w:sz w:val="28"/>
          <w:lang w:val="uk-UA"/>
        </w:rPr>
        <w:t xml:space="preserve"> - С. 140 -146.</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lang w:val="uk-UA"/>
        </w:rPr>
        <w:t>Коркушко</w:t>
      </w:r>
      <w:r>
        <w:rPr>
          <w:caps/>
          <w:sz w:val="28"/>
          <w:lang w:val="uk-UA"/>
        </w:rPr>
        <w:t xml:space="preserve"> О.В.</w:t>
      </w:r>
      <w:r>
        <w:rPr>
          <w:sz w:val="28"/>
          <w:lang w:val="uk-UA"/>
        </w:rPr>
        <w:t>, Іванов Л.А., Чеботарьов М.Д. та ін. Особливості реакції дихання на гіпоксію при старінні</w:t>
      </w:r>
      <w:r>
        <w:rPr>
          <w:sz w:val="28"/>
        </w:rPr>
        <w:t xml:space="preserve"> // </w:t>
      </w:r>
      <w:r>
        <w:rPr>
          <w:sz w:val="28"/>
          <w:lang w:val="uk-UA"/>
        </w:rPr>
        <w:t xml:space="preserve">Фізіол. журнал. - 2003. – Т. 49, № </w:t>
      </w:r>
      <w:r>
        <w:rPr>
          <w:sz w:val="28"/>
        </w:rPr>
        <w:t xml:space="preserve">3. </w:t>
      </w:r>
      <w:r>
        <w:rPr>
          <w:sz w:val="28"/>
          <w:lang w:val="uk-UA"/>
        </w:rPr>
        <w:t xml:space="preserve">- </w:t>
      </w:r>
      <w:r>
        <w:rPr>
          <w:sz w:val="28"/>
        </w:rPr>
        <w:t>С. 63-69.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Коробов С.А. Нормобарическая гипоксическая тренировка как средство подготовки организма к “тепловой гипоксии” физиотерапевтических процедур // Фiзiологiчний журнал. - 1996а. - Т. 42</w:t>
      </w:r>
      <w:r>
        <w:rPr>
          <w:sz w:val="28"/>
          <w:lang w:val="uk-UA"/>
        </w:rPr>
        <w:t xml:space="preserve">, № </w:t>
      </w:r>
      <w:r>
        <w:rPr>
          <w:sz w:val="28"/>
        </w:rPr>
        <w:t>3-4. - С. 26-27.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Коробов С.А. “Гипоксифизиотерапия”: целесообразность разработки теоретических и практических основ // Hypoxia Medical Journal.- 1996б. - №</w:t>
      </w:r>
      <w:r>
        <w:rPr>
          <w:sz w:val="28"/>
          <w:lang w:val="uk-UA"/>
        </w:rPr>
        <w:t xml:space="preserve"> </w:t>
      </w:r>
      <w:r>
        <w:rPr>
          <w:sz w:val="28"/>
        </w:rPr>
        <w:t>2. - С. 84-85.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Коробов С.А. Радиотермометрическое исследование реакции на нормобарическую гипокситерапию у детей, больных бронхолегочными заболеваниями // Прерывистая нормобарическая гипокситерапия: Докл. Академии проблем гипоксии. - М.: Б.и., 1997. - С.153-158.</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Коробов С.А., Гончарук С.Ф., Федорчук Т.И.</w:t>
      </w:r>
      <w:r>
        <w:rPr>
          <w:sz w:val="28"/>
          <w:lang w:val="uk-UA"/>
        </w:rPr>
        <w:t xml:space="preserve"> </w:t>
      </w:r>
      <w:r>
        <w:rPr>
          <w:sz w:val="28"/>
        </w:rPr>
        <w:t>и др. Оценка адаптивно-саногенетических сдвигов у детей, больных бронхиальной астмой, при комплексном использовании нормобарической гипокситерапии и искусственной спелеотерапии // Hypoxia Medical Journal. - 1996. - № 2. - С. 85-86.</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Коробов С.А., Косоверов Е.О., Зоярнюк О.С.</w:t>
      </w:r>
      <w:r>
        <w:rPr>
          <w:sz w:val="28"/>
          <w:lang w:val="uk-UA"/>
        </w:rPr>
        <w:t xml:space="preserve"> </w:t>
      </w:r>
      <w:r>
        <w:rPr>
          <w:sz w:val="28"/>
        </w:rPr>
        <w:t>и др. Нормобарическая гипокситерапия в комплексной санаторно-курортной реабилитации у больных с ишемическими заболеваниями сердца и головного мозга // Дополнение к журн. “Медицинская реабилитация, курортология, физиотерапия”. - 1999. - № 3. - С. 73-74.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Королюк М.А., Иванова А.И., Майорова И.Т.</w:t>
      </w:r>
      <w:r>
        <w:rPr>
          <w:sz w:val="28"/>
          <w:lang w:val="uk-UA"/>
        </w:rPr>
        <w:t xml:space="preserve"> </w:t>
      </w:r>
      <w:r>
        <w:rPr>
          <w:sz w:val="28"/>
        </w:rPr>
        <w:t>и др. Метод определения активности каталазы // Лаб. дело. - 1988. - № 1. - С. 16-19.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 xml:space="preserve">Костюк В.А., Потапович А.И., Ковалева Ж.И. </w:t>
      </w:r>
      <w:r>
        <w:rPr>
          <w:sz w:val="28"/>
        </w:rPr>
        <w:t>Простой и чувствительный метод определения супероксиддисмутазы, основанный на реакции окисления кверцитина</w:t>
      </w:r>
      <w:r>
        <w:rPr>
          <w:sz w:val="28"/>
          <w:lang w:val="uk-UA"/>
        </w:rPr>
        <w:t xml:space="preserve"> // Вопр. мед. химии.- 1990.- № 2. - С.88-91.</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Красовская И.Е., Лызлова Л.В., Ехвалова Т.В. и др. Защита мембранных белков мышечных клеток в условиях свободно-радикальной атаки как механизм адаптации к гипоксии // </w:t>
      </w:r>
      <w:r>
        <w:rPr>
          <w:sz w:val="28"/>
          <w:lang w:val="en-US"/>
        </w:rPr>
        <w:t>Hypoxia</w:t>
      </w:r>
      <w:r>
        <w:rPr>
          <w:sz w:val="28"/>
        </w:rPr>
        <w:t xml:space="preserve"> </w:t>
      </w:r>
      <w:r>
        <w:rPr>
          <w:sz w:val="28"/>
          <w:lang w:val="en-US"/>
        </w:rPr>
        <w:t>Medical</w:t>
      </w:r>
      <w:r>
        <w:rPr>
          <w:sz w:val="28"/>
        </w:rPr>
        <w:t xml:space="preserve"> </w:t>
      </w:r>
      <w:r>
        <w:rPr>
          <w:sz w:val="28"/>
          <w:lang w:val="en-US"/>
        </w:rPr>
        <w:t>J</w:t>
      </w:r>
      <w:r>
        <w:rPr>
          <w:sz w:val="28"/>
        </w:rPr>
        <w:t>. - 1996. - № 2. - С. 40-43.</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Крысин Ю.С. Импульсная гипоксия с гелием в комплексном лечении пульмонологических больных: Автореф. дис. ... канд. мед. наук. - М., 1998. - 23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 xml:space="preserve">Кузнецова И.Н. Эмульсии перфторуглеродов увеличивают резервные возможности газотранспортной функции крови </w:t>
      </w:r>
      <w:r>
        <w:rPr>
          <w:sz w:val="28"/>
          <w:lang w:val="uk-UA"/>
        </w:rPr>
        <w:t>//</w:t>
      </w:r>
      <w:r>
        <w:rPr>
          <w:sz w:val="28"/>
        </w:rPr>
        <w:t xml:space="preserve"> Перфторорганические соединения в биологии и медицине. </w:t>
      </w:r>
      <w:r>
        <w:rPr>
          <w:sz w:val="28"/>
          <w:lang w:val="uk-UA"/>
        </w:rPr>
        <w:t xml:space="preserve">- </w:t>
      </w:r>
      <w:r>
        <w:rPr>
          <w:sz w:val="28"/>
        </w:rPr>
        <w:t>Пущино: ОНТИ РАН</w:t>
      </w:r>
      <w:r>
        <w:rPr>
          <w:sz w:val="28"/>
          <w:lang w:val="uk-UA"/>
        </w:rPr>
        <w:t>,</w:t>
      </w:r>
      <w:r>
        <w:rPr>
          <w:sz w:val="28"/>
        </w:rPr>
        <w:t xml:space="preserve"> 1997. - С.73-83.</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Куклей М.Л., Стволинский С.Л., Шаврацкий В.Х. и др. Перекисное окисление липидов в мозге крыс при ишемии // Нейрохимия. – 1995. – Т. 12, Вып. 2. – С. 28–35.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Кургалюк Н.М., Т.В.Серебровська. Вплив інтервальних гіпоксичних тренувань на антиоксидантну систему і перекисне окиснення ліпідів при дії гострої гіпоксії і донора оксиду азоту // Медична хімія. – 2001. - Т. 3, № 1. - С. 69-71.</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Лебединский А.В., Попов А.П. Влияние пониженного барометрического давления на функции анализаторов // Авиационная медицина. - М.: Воениздат, 1953. – С. 125-154.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Лисенко Г.Л., Серебровська Т.В., </w:t>
      </w:r>
      <w:r>
        <w:rPr>
          <w:sz w:val="28"/>
          <w:lang w:val="uk-UA"/>
        </w:rPr>
        <w:t xml:space="preserve">Карабань І.М. та ін. Використання методики поступово зростаючої нормобаричної гіпоксії у медичній практиці. Методичні рекомендації. – Київ: МОЗ України, </w:t>
      </w:r>
      <w:r>
        <w:rPr>
          <w:sz w:val="28"/>
        </w:rPr>
        <w:t>1998</w:t>
      </w:r>
      <w:r>
        <w:rPr>
          <w:sz w:val="28"/>
          <w:lang w:val="uk-UA"/>
        </w:rPr>
        <w:t>. -</w:t>
      </w:r>
      <w:r>
        <w:rPr>
          <w:sz w:val="28"/>
        </w:rPr>
        <w:t xml:space="preserve"> 17 </w:t>
      </w:r>
      <w:r>
        <w:rPr>
          <w:sz w:val="28"/>
          <w:lang w:val="uk-UA"/>
        </w:rPr>
        <w:t>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Лишневская В.Ю. Катехоламины и морфо-функциональное состояние тромбоцитов у лиц пожилого и старческого возраста // Проблемы старения и долголетия. - 1998. - № 2. - С. 155-161.</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Лишневская В.Ю. Роль свободнорадикального окисления в нарушении гемоваскулярного гомеостаза при старении // Успехи геронтологии. – 2004. – № 13. – С. 52–57.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Лукьянова Л.Д. Механизмы действия антигипоксантов</w:t>
      </w:r>
      <w:r>
        <w:rPr>
          <w:sz w:val="28"/>
          <w:lang w:val="uk-UA"/>
        </w:rPr>
        <w:t xml:space="preserve"> // </w:t>
      </w:r>
      <w:r>
        <w:rPr>
          <w:sz w:val="28"/>
        </w:rPr>
        <w:t>Антигипоксанты - новый класс фармакологических веществ. / Под ред. Лукьяновой Л.Д. - М., 1991. - С. 5-25.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Лукьянова Л.Д., Власова И. Г. Нейрональная модель - система для отбора антигипоксантов // Итоги науки и техники. - М., 1991. - Т.</w:t>
      </w:r>
      <w:r>
        <w:rPr>
          <w:sz w:val="28"/>
          <w:lang w:val="uk-UA"/>
        </w:rPr>
        <w:t xml:space="preserve"> </w:t>
      </w:r>
      <w:r>
        <w:rPr>
          <w:sz w:val="28"/>
        </w:rPr>
        <w:t>27. - С. 164- 176.</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 xml:space="preserve">Лукьянова Л.Д., Дудченко </w:t>
      </w:r>
      <w:r>
        <w:rPr>
          <w:sz w:val="28"/>
          <w:lang w:val="en-US"/>
        </w:rPr>
        <w:t>A</w:t>
      </w:r>
      <w:r>
        <w:rPr>
          <w:sz w:val="28"/>
        </w:rPr>
        <w:t>.</w:t>
      </w:r>
      <w:r>
        <w:rPr>
          <w:sz w:val="28"/>
          <w:lang w:val="en-US"/>
        </w:rPr>
        <w:t>M</w:t>
      </w:r>
      <w:r>
        <w:rPr>
          <w:sz w:val="28"/>
        </w:rPr>
        <w:t>., Белоусова В.В. Влияние различных концентраций кислорода на содержание АТФ в изолированных гепатоцитах адаптированных и неадаптированных к гипоксии крыс // Бюл. эксперим. биологии и медицины. - 1994.</w:t>
      </w:r>
      <w:r>
        <w:rPr>
          <w:sz w:val="28"/>
          <w:lang w:val="uk-UA"/>
        </w:rPr>
        <w:t xml:space="preserve"> </w:t>
      </w:r>
      <w:r>
        <w:rPr>
          <w:sz w:val="28"/>
        </w:rPr>
        <w:t>-</w:t>
      </w:r>
      <w:r>
        <w:rPr>
          <w:sz w:val="28"/>
          <w:lang w:val="uk-UA"/>
        </w:rPr>
        <w:t xml:space="preserve"> </w:t>
      </w:r>
      <w:r>
        <w:rPr>
          <w:sz w:val="28"/>
        </w:rPr>
        <w:t>№ 12.</w:t>
      </w:r>
      <w:r>
        <w:rPr>
          <w:sz w:val="28"/>
          <w:lang w:val="uk-UA"/>
        </w:rPr>
        <w:t xml:space="preserve"> </w:t>
      </w:r>
      <w:r>
        <w:rPr>
          <w:sz w:val="28"/>
        </w:rPr>
        <w:t>-</w:t>
      </w:r>
      <w:r>
        <w:rPr>
          <w:sz w:val="28"/>
          <w:lang w:val="uk-UA"/>
        </w:rPr>
        <w:t xml:space="preserve"> </w:t>
      </w:r>
      <w:r>
        <w:rPr>
          <w:sz w:val="28"/>
        </w:rPr>
        <w:t>С. 1268-1272.</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Лукьянова Л. Д. Биоэнергетическая гипоксия: понятие, механизмы и способы коррекции // Бюл. эксперим. биол. и мед. – 1997. – Т.</w:t>
      </w:r>
      <w:r>
        <w:rPr>
          <w:sz w:val="28"/>
          <w:lang w:val="uk-UA"/>
        </w:rPr>
        <w:t xml:space="preserve"> </w:t>
      </w:r>
      <w:r>
        <w:rPr>
          <w:sz w:val="28"/>
        </w:rPr>
        <w:t>124, № 9. – С. 244–254.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Лукьянова Л.Д. Новые подходы к созданию антигипоксантов метаболического действия // Вести. РАМН. -</w:t>
      </w:r>
      <w:r>
        <w:rPr>
          <w:sz w:val="28"/>
          <w:lang w:val="uk-UA"/>
        </w:rPr>
        <w:t xml:space="preserve"> </w:t>
      </w:r>
      <w:r>
        <w:rPr>
          <w:sz w:val="28"/>
        </w:rPr>
        <w:t>1999.</w:t>
      </w:r>
      <w:r>
        <w:rPr>
          <w:sz w:val="28"/>
          <w:lang w:val="uk-UA"/>
        </w:rPr>
        <w:t xml:space="preserve"> </w:t>
      </w:r>
      <w:r>
        <w:rPr>
          <w:sz w:val="28"/>
        </w:rPr>
        <w:t>-</w:t>
      </w:r>
      <w:r>
        <w:rPr>
          <w:sz w:val="28"/>
          <w:lang w:val="uk-UA"/>
        </w:rPr>
        <w:t xml:space="preserve"> </w:t>
      </w:r>
      <w:r>
        <w:rPr>
          <w:sz w:val="28"/>
        </w:rPr>
        <w:t>№ 3.-С.</w:t>
      </w:r>
      <w:r>
        <w:rPr>
          <w:sz w:val="28"/>
          <w:lang w:val="uk-UA"/>
        </w:rPr>
        <w:t xml:space="preserve"> </w:t>
      </w:r>
      <w:r>
        <w:rPr>
          <w:sz w:val="28"/>
        </w:rPr>
        <w:t>18-25.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Лукьянова Л.Д., Дудченко </w:t>
      </w:r>
      <w:r>
        <w:rPr>
          <w:sz w:val="28"/>
          <w:lang w:val="en-US"/>
        </w:rPr>
        <w:t>A</w:t>
      </w:r>
      <w:r>
        <w:rPr>
          <w:sz w:val="28"/>
        </w:rPr>
        <w:t>.</w:t>
      </w:r>
      <w:r>
        <w:rPr>
          <w:sz w:val="28"/>
          <w:lang w:val="en-US"/>
        </w:rPr>
        <w:t>M</w:t>
      </w:r>
      <w:r>
        <w:rPr>
          <w:sz w:val="28"/>
        </w:rPr>
        <w:t>., Чернобаева Г.Н. и др. Энергетический обмен - триггерный механизм в формировании срочных и длительных механизмов адаптации к гипоксии /</w:t>
      </w:r>
      <w:r>
        <w:rPr>
          <w:sz w:val="28"/>
          <w:lang w:val="uk-UA"/>
        </w:rPr>
        <w:t>/</w:t>
      </w:r>
      <w:r>
        <w:rPr>
          <w:sz w:val="28"/>
        </w:rPr>
        <w:t xml:space="preserve"> Прерывистая нормобарическая гипоксия. - М, 1999. - С. 139-153.</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Лукьянова Л.Д. Современные проблемы гипоксии // Вести. РАМН. - 2000. - № 9. - С. 3-12.</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Лукьянова Л.Д. Митохондриальные дисфункции при гипоксии - типовой патологический процесс /</w:t>
      </w:r>
      <w:r>
        <w:rPr>
          <w:sz w:val="28"/>
          <w:lang w:val="uk-UA"/>
        </w:rPr>
        <w:t>/</w:t>
      </w:r>
      <w:r>
        <w:rPr>
          <w:sz w:val="28"/>
        </w:rPr>
        <w:t xml:space="preserve"> Митохондрии в патологии. - Пущино, 2001. - С. 66-67.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Лукьянова Л.Д. Гипоксия при патологиях. Молекулярные механизмы и принципы коррекции // Перфторорганические соединения в биологии и медицине. Сборник научных трудов. – СПб. – 2001. – С. 56-69.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lang w:val="uk-UA"/>
        </w:rPr>
      </w:pPr>
      <w:r>
        <w:rPr>
          <w:sz w:val="28"/>
          <w:lang w:val="uk-UA"/>
        </w:rPr>
        <w:t xml:space="preserve">Манойленко Н.Ю. Застосування нормобаричної гіпоксичної терапії у хворих на гіпертонічну хворобу різних стадій у поліклінічних умовах: </w:t>
      </w:r>
      <w:r>
        <w:rPr>
          <w:sz w:val="28"/>
        </w:rPr>
        <w:t>Автореф. дис... канд. мед. наук</w:t>
      </w:r>
      <w:r>
        <w:rPr>
          <w:sz w:val="28"/>
          <w:lang w:val="uk-UA"/>
        </w:rPr>
        <w:t>: 14.01.11 / Укр. НДІ мед. реабілітації та курортології. – Одеса, 2001. - 24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lang w:val="uk-UA"/>
        </w:rPr>
      </w:pPr>
      <w:r>
        <w:rPr>
          <w:sz w:val="28"/>
          <w:lang w:val="uk-UA"/>
        </w:rPr>
        <w:t>Маньковська І.М., Середенко М.М., Нагнибіда Н.М. та ін. Особливості механізмів інтенсифікації перекисного окислення ліпідів у тканинах щурів при гіпоксії різного типу // Физиол. журн. – 1993. – Т. 39, № 4. – С. 25–33.</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Малышев А.Л., Лукьянова Л.Д., Крапивин С.В. Действие гипоксии нарастающей тяжести на ЭЭГ коры головного мозга крыс с разной резистентносью к острому дефициту кислорода // Бюл. эксперим. биологии и медицины. -1996. -№ 7. - С.262 - 275.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Малышев И.Ю., Монастырская Е.А., Смирин Б.В.</w:t>
      </w:r>
      <w:r>
        <w:rPr>
          <w:sz w:val="28"/>
          <w:lang w:val="uk-UA"/>
        </w:rPr>
        <w:t xml:space="preserve"> </w:t>
      </w:r>
      <w:r>
        <w:rPr>
          <w:sz w:val="28"/>
        </w:rPr>
        <w:t>и др. Гипоксия и оксид азота // Вестн. РАМН. – 2000. - №</w:t>
      </w:r>
      <w:r>
        <w:rPr>
          <w:sz w:val="28"/>
          <w:lang w:val="uk-UA"/>
        </w:rPr>
        <w:t xml:space="preserve"> </w:t>
      </w:r>
      <w:r>
        <w:rPr>
          <w:sz w:val="28"/>
        </w:rPr>
        <w:t>9. – С. 44-48.</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Махновский В.П. Прогностическая оценка и коррекция резистентности организма человека к высокогорной гипоксии. - Бишкек, 1999. - 213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Матлина Э.Ш. Клиническая биохимия катехоламинов</w:t>
      </w:r>
      <w:r>
        <w:rPr>
          <w:sz w:val="28"/>
          <w:lang w:val="uk-UA"/>
        </w:rPr>
        <w:t>. –</w:t>
      </w:r>
      <w:r>
        <w:rPr>
          <w:sz w:val="28"/>
        </w:rPr>
        <w:t xml:space="preserve"> М</w:t>
      </w:r>
      <w:r>
        <w:rPr>
          <w:sz w:val="28"/>
          <w:lang w:val="uk-UA"/>
        </w:rPr>
        <w:t>.</w:t>
      </w:r>
      <w:r>
        <w:rPr>
          <w:sz w:val="28"/>
        </w:rPr>
        <w:t>: Медицина, 1967. – 303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Медведев Ю.В., Толстой А.Д. Гипоксия и свободные радикалы в развитии патологических состояний организма. - М.: Терра - Календер и промоушн, 2000. - 232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Меерсон Ф.З. Адаптационная медицина: механизм и защитные эффекты адаптации. - M.: Hypoxia Medical Ltd., l993. - 331с.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Меерсон Ф.З., Твердохлиб В. П., Боев В. М., Фролов Б. А. Адаптация к периодической гипоксии в терапии и профилактике. - М.: Наука, 1989. </w:t>
      </w:r>
      <w:r>
        <w:rPr>
          <w:sz w:val="28"/>
          <w:lang w:val="uk-UA"/>
        </w:rPr>
        <w:t>-</w:t>
      </w:r>
      <w:r>
        <w:rPr>
          <w:sz w:val="28"/>
        </w:rPr>
        <w:t xml:space="preserve"> 70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Меерсон Ф.З. Адаптация к высотной гипоксии // Физиология адаптационных процессов. – М.: Наука, 1986. – С. 224-250.</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Меньщикова Е.Б., Зенков Н.К. Антиоксиданты и ингибиторы радикальных окислительных процессов // Успехи современ. биологии. – 1993. – Т.113, Вып. – С. 442–455.</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Метод повышения неспецифической резистентности организма с помощью нормобарической гипоксической стимуляции. Метод. рекомендации / Стрелков Р.Б., Караш Ю.М., Чижов А.Я. и др. - М., 1985. - 25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Минцер О.П., Угаров Б.Н., Власов В.В. Методы обработки медицинской информации: Учебное пособие для медицинских институтов. - К.: Вища школа, 1982. – 159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Мисюк Н.С., Мастыкин А.С., Кузнецов Г.Т. Корреляционно-регрессионный анализ в клинической медицине. – М.: Медицина, 1976. - 192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 xml:space="preserve">Мішуніна Т.М. Вплив мелатоніну на базальну та стрес-індуковану секрецію гормонів мозкового шару надниркових залоз інтактних щурів // Клінічна та експериментальна патологія. – 2004. – Т. </w:t>
      </w:r>
      <w:r>
        <w:rPr>
          <w:sz w:val="28"/>
          <w:lang w:val="en-US"/>
        </w:rPr>
        <w:t>III</w:t>
      </w:r>
      <w:r>
        <w:rPr>
          <w:sz w:val="28"/>
          <w:lang w:val="uk-UA"/>
        </w:rPr>
        <w:t>. - № 2, ч. 1. – С. 183-184.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Мішуніна Т.М. Вплив мелатоніну на базальну та стрес-індуковану секрецію катехоламінів щурів із патологією гіпоталамо-гіпофізарно-адренокортикальної системи // Буковинський медичний вісник. – 2005. – Т.</w:t>
      </w:r>
      <w:r>
        <w:rPr>
          <w:sz w:val="28"/>
        </w:rPr>
        <w:t xml:space="preserve"> </w:t>
      </w:r>
      <w:r>
        <w:rPr>
          <w:sz w:val="28"/>
          <w:lang w:val="uk-UA"/>
        </w:rPr>
        <w:t>9. - № 2. – С.164-166.</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rStyle w:val="Strong"/>
          <w:b w:val="0"/>
          <w:sz w:val="28"/>
        </w:rPr>
        <w:t>Мищенко В.С., Лысенко Е.Н., Полатайко Ю.А.</w:t>
      </w:r>
      <w:r>
        <w:rPr>
          <w:rStyle w:val="Strong"/>
          <w:b w:val="0"/>
          <w:sz w:val="28"/>
          <w:lang w:val="uk-UA"/>
        </w:rPr>
        <w:t xml:space="preserve"> </w:t>
      </w:r>
      <w:r>
        <w:rPr>
          <w:sz w:val="28"/>
        </w:rPr>
        <w:t>и др.</w:t>
      </w:r>
      <w:r>
        <w:rPr>
          <w:rStyle w:val="Strong"/>
          <w:b w:val="0"/>
          <w:sz w:val="28"/>
        </w:rPr>
        <w:t xml:space="preserve"> Типы физиологической реактивности кардиореспираторной системы спортсменов различной специализации в условиях гипоксии нагрузки</w:t>
      </w:r>
      <w:r>
        <w:rPr>
          <w:sz w:val="28"/>
        </w:rPr>
        <w:t xml:space="preserve"> </w:t>
      </w:r>
      <w:r>
        <w:rPr>
          <w:i/>
          <w:sz w:val="28"/>
        </w:rPr>
        <w:t xml:space="preserve">// </w:t>
      </w:r>
      <w:r>
        <w:rPr>
          <w:rStyle w:val="Emphasis"/>
          <w:i w:val="0"/>
          <w:sz w:val="28"/>
        </w:rPr>
        <w:t xml:space="preserve">Hyp. Med. J. - 2003. - Т. 11, № 1-2. </w:t>
      </w:r>
      <w:r>
        <w:rPr>
          <w:sz w:val="28"/>
        </w:rPr>
        <w:t>–</w:t>
      </w:r>
      <w:r>
        <w:rPr>
          <w:rStyle w:val="Emphasis"/>
          <w:i w:val="0"/>
          <w:sz w:val="28"/>
        </w:rPr>
        <w:t xml:space="preserve"> С. 15-21</w:t>
      </w:r>
      <w:r>
        <w:rPr>
          <w:i/>
          <w:sz w:val="28"/>
        </w:rPr>
        <w:t>.</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lang w:val="uk-UA"/>
        </w:rPr>
        <w:t>Мкртчян В.Р. Клиническая фармакология средств, улучшающих энергетический метаболизм миокарда (учебное пособие)</w:t>
      </w:r>
      <w:r>
        <w:rPr>
          <w:sz w:val="28"/>
        </w:rPr>
        <w:t>. – М., 2003. – 24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Мчедлишвили М.Г. Руководство по патологической физиологии. – М., 1966. – Т. </w:t>
      </w:r>
      <w:r>
        <w:rPr>
          <w:sz w:val="28"/>
          <w:lang w:val="en-US"/>
        </w:rPr>
        <w:t>III</w:t>
      </w:r>
      <w:r>
        <w:rPr>
          <w:sz w:val="28"/>
        </w:rPr>
        <w:t>. – 288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Недошивин А.О., Кутузова А.Э., Перепеч Н.Б. Применение милдроната в комплексной терапии хронической сердечной недостаточности // Клин. мед. - 1999. - Т. 77, № 3. - С. 41–43.</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Недугова Н.П. Адаптивные изменения показателей кислородного баланса под влиянием гипоксических тренировок у здоровых и больных нейроциркуляторной дистонией при гипоксических пробах (сообщение </w:t>
      </w:r>
      <w:r>
        <w:rPr>
          <w:sz w:val="28"/>
          <w:lang w:val="en-US"/>
        </w:rPr>
        <w:t>II</w:t>
      </w:r>
      <w:r>
        <w:rPr>
          <w:sz w:val="28"/>
        </w:rPr>
        <w:t>) // Нижегородский медицинский журнал. – 2002. – № 1. – С. 40-44.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lang w:val="uk-UA"/>
        </w:rPr>
      </w:pPr>
      <w:r>
        <w:rPr>
          <w:sz w:val="28"/>
          <w:lang w:val="uk-UA"/>
        </w:rPr>
        <w:t xml:space="preserve">Нечипорук С.В. Корекція стану кардіореспіраторної системи методом гіпокситерапії у хворих на хронічний обструктивний бронхіт: </w:t>
      </w:r>
      <w:r>
        <w:rPr>
          <w:sz w:val="28"/>
          <w:lang w:val="uk-UA"/>
        </w:rPr>
        <w:lastRenderedPageBreak/>
        <w:t>Автореферат дис… канд. мед. наук. 14.01.27 / Інститут фтизіатрії і пульмонології. – Київ, 2001. - 16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lang w:val="uk-UA"/>
        </w:rPr>
      </w:pPr>
      <w:r>
        <w:rPr>
          <w:sz w:val="28"/>
        </w:rPr>
        <w:t>Оковитый С.В.</w:t>
      </w:r>
      <w:r>
        <w:rPr>
          <w:rStyle w:val="header1"/>
          <w:sz w:val="28"/>
        </w:rPr>
        <w:t xml:space="preserve"> Клиничеcкая фармакология антигипоксантов (часть </w:t>
      </w:r>
      <w:r>
        <w:rPr>
          <w:rStyle w:val="header1"/>
          <w:sz w:val="28"/>
          <w:lang w:val="en-US"/>
        </w:rPr>
        <w:t>I</w:t>
      </w:r>
      <w:r>
        <w:rPr>
          <w:rStyle w:val="header1"/>
          <w:sz w:val="28"/>
        </w:rPr>
        <w:t xml:space="preserve">) // </w:t>
      </w:r>
      <w:r>
        <w:rPr>
          <w:rStyle w:val="text110"/>
          <w:sz w:val="28"/>
        </w:rPr>
        <w:t>ФАРМиндекс: Практик. – 2004. - Выпуск 6. - С. 30-39.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rStyle w:val="text110"/>
          <w:sz w:val="28"/>
        </w:rPr>
      </w:pPr>
      <w:r>
        <w:rPr>
          <w:rStyle w:val="text110"/>
          <w:sz w:val="28"/>
        </w:rPr>
        <w:t>Олбинская Л.М., Голоколенкова Г.М. Применение милдроната при сердечной недостаточности у больных ишемической болезнью сердца // Клинич. медицина. – 1990. – Т. 68, № 1. – С.39-42.</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Орлов В.В. Влияние коры больших полушарий на систему кровообращения /</w:t>
      </w:r>
      <w:r>
        <w:rPr>
          <w:sz w:val="28"/>
          <w:lang w:val="uk-UA"/>
        </w:rPr>
        <w:t>/</w:t>
      </w:r>
      <w:r>
        <w:rPr>
          <w:sz w:val="28"/>
        </w:rPr>
        <w:t xml:space="preserve"> Физиология кровообращения: регуляция кровообращения. </w:t>
      </w:r>
      <w:r>
        <w:rPr>
          <w:sz w:val="28"/>
          <w:lang w:val="uk-UA"/>
        </w:rPr>
        <w:t xml:space="preserve">- </w:t>
      </w:r>
      <w:r>
        <w:rPr>
          <w:sz w:val="28"/>
        </w:rPr>
        <w:t>Л.: Наука, 1986. – С. 11-22.</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rStyle w:val="text110"/>
          <w:sz w:val="28"/>
        </w:rPr>
        <w:t>Парфенов В.Е. Реактивность системы мозгового кровообращения и возможность ее коррекции в остром периоде травмы головного мозга: Дис. ... канд. мед. наук / ВМедА. - Л., 1987. - 159 с</w:t>
      </w:r>
      <w:r>
        <w:rPr>
          <w:sz w:val="28"/>
        </w:rPr>
        <w:t>.</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Пархоменко А.Н., Брыль Ж.В. Патофизиологические механизмы ишемического и реперфузионного повреждения миокарда в экспериментальных и клинических исследованиях // Український кардіологічний журнал. - 2000. - № 5(6). - С.95-99.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Пархоменко А.Н. Жизнеспособный миокард и кардиопротекция: возможности метаболической терапии при острой и хронической формах ишемической болезни сердца // Украинский медицинский журнал. - 2001. - № 3(23). - С.5-11.</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Писарук А.В. Механизмы возрастных изменений кислородтранспортной функции эритроцитов и пути ее медикаментозной коррекции у больных ИБС пожилого возраста: Автореф. дис… канд. мед.наук</w:t>
      </w:r>
      <w:r>
        <w:rPr>
          <w:sz w:val="28"/>
          <w:lang w:val="uk-UA"/>
        </w:rPr>
        <w:t xml:space="preserve"> </w:t>
      </w:r>
      <w:r>
        <w:rPr>
          <w:sz w:val="28"/>
        </w:rPr>
        <w:t>/ Киевский гос. институт усовершенствования врачей. – Киев, 1990. - 23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Поздняков П.К. Нейрогенные реакции органных артериоло-венозных анастомозов, реактивных и емкостных сосудов: Автореф. дис… канд. мед. наук. - Л., 1974. – 47 с.</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lastRenderedPageBreak/>
        <w:t>Проблемы гипоксии: молекулярные, физиологические и медицинские аспекты // Под ред. Л.Д. Лукьяновой, И.Б. Ушакова</w:t>
      </w:r>
      <w:r>
        <w:rPr>
          <w:sz w:val="28"/>
          <w:lang w:val="uk-UA"/>
        </w:rPr>
        <w:t>. -</w:t>
      </w:r>
      <w:r>
        <w:rPr>
          <w:sz w:val="28"/>
        </w:rPr>
        <w:t xml:space="preserve"> Москва; Воронеж: Изд-во “Истоки”, 2004. - 590 с.</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t>Пушкарь Ю.Т., Большаков В.М., Елизаров Н.А. др. Определение сердечного выброса методом тетраполярной грудной реографии и его методологические возможности // Кардиология. – 1977. – № 7. – С. 85 – 90.</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rStyle w:val="Strong"/>
          <w:b w:val="0"/>
          <w:sz w:val="28"/>
        </w:rPr>
        <w:t>Рабаева С.Е., Кулагин В.И., Ткачук Е.Н.</w:t>
      </w:r>
      <w:r>
        <w:rPr>
          <w:rStyle w:val="Strong"/>
          <w:b w:val="0"/>
          <w:sz w:val="28"/>
          <w:lang w:val="uk-UA"/>
        </w:rPr>
        <w:t xml:space="preserve"> </w:t>
      </w:r>
      <w:r>
        <w:rPr>
          <w:sz w:val="28"/>
        </w:rPr>
        <w:t>и др.</w:t>
      </w:r>
      <w:r>
        <w:rPr>
          <w:rStyle w:val="Strong"/>
          <w:b w:val="0"/>
          <w:sz w:val="28"/>
        </w:rPr>
        <w:t xml:space="preserve"> Влияние адаптации к интервальной гипоксии на перекисное окисление липидов у больных ограниченной склеродермией</w:t>
      </w:r>
      <w:r>
        <w:rPr>
          <w:sz w:val="28"/>
        </w:rPr>
        <w:t xml:space="preserve"> // </w:t>
      </w:r>
      <w:r>
        <w:rPr>
          <w:rStyle w:val="Emphasis"/>
          <w:i w:val="0"/>
          <w:sz w:val="28"/>
        </w:rPr>
        <w:t>Hyp. Med. J. - 2001. - Т. 9, № 4. - С. 17-20</w:t>
      </w:r>
      <w:r>
        <w:rPr>
          <w:sz w:val="28"/>
        </w:rPr>
        <w:t>.</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t>Разсолов Н.А., Потиевский Б.Г., Потиевская В.И. Влияние прерывистой нормобарической гипоксии на кислородный метаболизм у пилотов с гипертонической болезнью // Авиакосмическая и экологическая медицина. – 2004. – № 1. – С. 63-67.</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t>Розанова В. Д.,  Уголбаева И. С. К физиологическому обоснованию критериев устойчивости и выносливости к гипоксии в различные возрастные периоды // Физиологический журнал СССР им. И. М. Сеченова. – 1971. - Том LVII, № 10. – С. 1531-1539.</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t xml:space="preserve">Романова В.Е., Чернобаева Г.Н., Лукьянова Л.Д. Особенности окислительного фосфорилирования в митохондриях мозга крыс с различной резистентностью к кислородной недостаточности // Бюл. эксперим. биологии и медицины. - 1991. – </w:t>
      </w:r>
      <w:r>
        <w:rPr>
          <w:sz w:val="28"/>
          <w:lang w:val="uk-UA"/>
        </w:rPr>
        <w:t xml:space="preserve">Т. </w:t>
      </w:r>
      <w:r>
        <w:rPr>
          <w:sz w:val="28"/>
        </w:rPr>
        <w:t>112, №</w:t>
      </w:r>
      <w:r>
        <w:rPr>
          <w:sz w:val="28"/>
          <w:lang w:val="uk-UA"/>
        </w:rPr>
        <w:t xml:space="preserve"> </w:t>
      </w:r>
      <w:r>
        <w:rPr>
          <w:sz w:val="28"/>
        </w:rPr>
        <w:t>7. - С.49-51.</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rStyle w:val="Strong"/>
          <w:b w:val="0"/>
          <w:sz w:val="28"/>
        </w:rPr>
        <w:t xml:space="preserve">Рослый И.М., Глазачев О.С., Орлова М.А. </w:t>
      </w:r>
      <w:r>
        <w:rPr>
          <w:sz w:val="28"/>
        </w:rPr>
        <w:t>и др.</w:t>
      </w:r>
      <w:r>
        <w:rPr>
          <w:rStyle w:val="Strong"/>
          <w:b w:val="0"/>
          <w:sz w:val="28"/>
        </w:rPr>
        <w:t xml:space="preserve"> К выбору вегетативно-биохимических коррелятов эффективности интервальной гипоксической тренировки</w:t>
      </w:r>
      <w:r>
        <w:rPr>
          <w:sz w:val="28"/>
        </w:rPr>
        <w:t xml:space="preserve"> </w:t>
      </w:r>
      <w:r>
        <w:rPr>
          <w:i/>
          <w:sz w:val="28"/>
        </w:rPr>
        <w:t xml:space="preserve">// </w:t>
      </w:r>
      <w:r>
        <w:rPr>
          <w:rStyle w:val="Emphasis"/>
          <w:i w:val="0"/>
          <w:sz w:val="28"/>
        </w:rPr>
        <w:t>Hyp. Med. J. - 1999. - V. 7, № 1-2. - P. 22-25</w:t>
      </w:r>
      <w:r>
        <w:rPr>
          <w:i/>
          <w:sz w:val="28"/>
        </w:rPr>
        <w:t>.</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t>Савченкова Л. В., Лукьянчук В. Д. Современные представления о генезе гипоксического синдрома и принципах его фармакокоррекции (обзор литературы и собственных исследований) // Журн. АМН України. – 1997. – Т. 3, № 4. – С. 554–566.</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rPr>
        <w:lastRenderedPageBreak/>
        <w:t>Саркисов К.Г., Коркушко О.В., Ступина А.С. и др. Микроциркуляция и гемореология при старении человека // Проблемы старения и долголетия. – 1998. – Т. 7, № 3. – С. 269–278.</w:t>
      </w:r>
    </w:p>
    <w:p w:rsidR="00E9564E" w:rsidRDefault="00E9564E" w:rsidP="000E0A42">
      <w:pPr>
        <w:pStyle w:val="Normal0"/>
        <w:widowControl/>
        <w:numPr>
          <w:ilvl w:val="0"/>
          <w:numId w:val="50"/>
        </w:numPr>
        <w:tabs>
          <w:tab w:val="clear" w:pos="720"/>
        </w:tabs>
        <w:spacing w:line="360" w:lineRule="auto"/>
        <w:ind w:left="540" w:hanging="540"/>
        <w:jc w:val="both"/>
        <w:rPr>
          <w:sz w:val="28"/>
        </w:rPr>
      </w:pPr>
      <w:r>
        <w:rPr>
          <w:sz w:val="28"/>
          <w:lang w:val="en-US"/>
        </w:rPr>
        <w:t>C</w:t>
      </w:r>
      <w:r>
        <w:rPr>
          <w:sz w:val="28"/>
        </w:rPr>
        <w:t xml:space="preserve">ато А. Симпатическая регуляция функции мозгового слоя надпочечников при старении // Физиол. журн. – 1990. – Т. 36, № 5. – </w:t>
      </w:r>
      <w:r>
        <w:rPr>
          <w:sz w:val="28"/>
          <w:lang w:val="en-US"/>
        </w:rPr>
        <w:t>C</w:t>
      </w:r>
      <w:r>
        <w:rPr>
          <w:sz w:val="28"/>
        </w:rPr>
        <w:t>.94-99.</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t xml:space="preserve">Сафронова О.С. Серебровская Т.В., </w:t>
      </w:r>
      <w:r>
        <w:rPr>
          <w:sz w:val="28"/>
          <w:lang w:val="uk-UA"/>
        </w:rPr>
        <w:t xml:space="preserve">Гордий </w:t>
      </w:r>
      <w:r>
        <w:rPr>
          <w:sz w:val="28"/>
        </w:rPr>
        <w:t xml:space="preserve">С.К. Система про- и </w:t>
      </w:r>
      <w:r>
        <w:rPr>
          <w:sz w:val="28"/>
          <w:lang w:val="uk-UA"/>
        </w:rPr>
        <w:t xml:space="preserve">антиоксидантного </w:t>
      </w:r>
      <w:r>
        <w:rPr>
          <w:sz w:val="28"/>
        </w:rPr>
        <w:t>равновесия при адаптации к периодической гипоксии в норме и у больных бронхиальной астмой // Экспер. и клин. физиология и биохимия. – 1999. - № 4. - С. 61-66.</w:t>
      </w:r>
    </w:p>
    <w:p w:rsidR="00E9564E" w:rsidRDefault="00E9564E" w:rsidP="000E0A42">
      <w:pPr>
        <w:pStyle w:val="Normal0"/>
        <w:widowControl/>
        <w:numPr>
          <w:ilvl w:val="0"/>
          <w:numId w:val="50"/>
        </w:numPr>
        <w:tabs>
          <w:tab w:val="clear" w:pos="720"/>
        </w:tabs>
        <w:spacing w:line="360" w:lineRule="auto"/>
        <w:ind w:left="539" w:right="-2" w:hanging="539"/>
        <w:jc w:val="both"/>
        <w:rPr>
          <w:sz w:val="28"/>
        </w:rPr>
      </w:pPr>
      <w:r>
        <w:rPr>
          <w:sz w:val="28"/>
        </w:rPr>
        <w:t>Сахарчук И.И., Слипченко В.Г., Денисенко Г.Т. и др. Эффективность периодической индивидуально дозируемой гипоксической тренировки в клинике внутренних болезней // Интервальная гипоксическая тренировка, эффективность, механизмы действия. – Киев: КГИ ФК, 1992. - С. 81-83.</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Сахарова Г.М., Гвоздева Э.А., Бражник В.А. и др. Анализ сродства гемоглобина к кислороду и потребление кислорода тканями // Пульмонология. – 1994. - № 1. – С. 55 – 59.</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Семиголовский Н.Ю. Применение антигипоксантов в остром периоде инфаркта миокарда // Анестизиол. и реаниматол. - 1988. - № 2. - С. 56-59.</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rStyle w:val="text110"/>
          <w:sz w:val="28"/>
        </w:rPr>
        <w:t>Семиголовский Н.Ю. Антигипоксические средства в интенсивной терапии некоторых неотложных состояний: Автореф. дис… канд. мед.наук. - Л., 1987. - 18 с</w:t>
      </w:r>
      <w:r>
        <w:rPr>
          <w:sz w:val="28"/>
        </w:rPr>
        <w:t>.</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Серебровская З.А., Серебровская Т.В., Афонина Г.Т. О взаимосвязи между состоянием свободнорадикальных процессов и иммунной реактивности человека при гипоксической тренировке // Интервальная гипоксическая тренировка, эффективность, механизм действия. – Киев: КГИФК, 1992. - С. 140-143.</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lang w:val="uk-UA"/>
        </w:rPr>
        <w:lastRenderedPageBreak/>
        <w:t>Серебровська Т.В., Сафронова О.С., Гордій С.К. Вільнорадикальні процеси в умовах різного кисневого постачання організму // Фізіологічний журн. – 1999. - Т. 45, № 6. - С. 92-104.</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lang w:val="uk-UA"/>
        </w:rPr>
        <w:t>Серебровская Т.В., Липский П.Ю. Уровни наследственной обусловленности функциональных показателей кардиореспираторной системы человека // Физиол. журн. УССР. – 1982. – № 3. – С. 267-273.</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Серебровская Т.В., Вергулис Т.Г. К методу оценки вентиляторной чувствительности человека к гипоксии и гиперкапнии // Вопросы регуляции дыхания и кровообращения. – Куйбышев: КМИ, 1985. – С. 56-61.</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Середенко М.М. Возрастные особенности реакции старческого организма на недостаток кислорода во вдыхаемом воздухе: Автореферат дис… канд. мед. наук. – Киев, 1965. – 15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Сильвестров В.П., Крысин Ю.С., Коваленко Е.А. Первый опыт применения импульсной гипоксии с использованием гелия при лечении хронического обструктивного бронхита // Тер. архив. – 1996. – №</w:t>
      </w:r>
      <w:r>
        <w:rPr>
          <w:sz w:val="28"/>
          <w:lang w:val="uk-UA"/>
        </w:rPr>
        <w:t xml:space="preserve"> </w:t>
      </w:r>
      <w:r>
        <w:rPr>
          <w:sz w:val="28"/>
        </w:rPr>
        <w:t>3. – С. 65</w:t>
      </w:r>
      <w:r>
        <w:rPr>
          <w:sz w:val="28"/>
          <w:lang w:val="uk-UA"/>
        </w:rPr>
        <w:t xml:space="preserve"> – </w:t>
      </w:r>
      <w:r>
        <w:rPr>
          <w:sz w:val="28"/>
        </w:rPr>
        <w:t>68.</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Сильвестров В.П., Коваленко Е.А., Крысин Ю.С. Импульсная гипоксия при лечении обструктивных заболеваний легких // Тер. </w:t>
      </w:r>
      <w:r>
        <w:rPr>
          <w:sz w:val="28"/>
          <w:lang w:val="en-US"/>
        </w:rPr>
        <w:t>a</w:t>
      </w:r>
      <w:r>
        <w:rPr>
          <w:sz w:val="28"/>
        </w:rPr>
        <w:t xml:space="preserve">рхив. – 1993. – </w:t>
      </w:r>
      <w:r>
        <w:rPr>
          <w:sz w:val="28"/>
          <w:lang w:val="en-US"/>
        </w:rPr>
        <w:t>T</w:t>
      </w:r>
      <w:r>
        <w:rPr>
          <w:sz w:val="28"/>
        </w:rPr>
        <w:t>. 65, № 3. - С. 9-12.</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rStyle w:val="text110"/>
          <w:sz w:val="28"/>
        </w:rPr>
      </w:pPr>
      <w:r>
        <w:rPr>
          <w:rStyle w:val="text110"/>
          <w:sz w:val="28"/>
        </w:rPr>
        <w:t xml:space="preserve">Симхович Б.З., Мерена Д.В., Хачи Х.Б. </w:t>
      </w:r>
      <w:r>
        <w:rPr>
          <w:sz w:val="28"/>
        </w:rPr>
        <w:t>и др.</w:t>
      </w:r>
      <w:r>
        <w:rPr>
          <w:rStyle w:val="text110"/>
          <w:sz w:val="28"/>
        </w:rPr>
        <w:t xml:space="preserve"> Влияние нового структурного аналога гамма-бутиробетаина - 3=(2,2,2=триметилгидразоний) пропионата на содержание карнитина, карнитинзависимое окисление жирных кислот и некоторые показатели энергетического обмена в миокарде // Вопросы мед. химии. - 1986. - № 4. - С. 72-76.</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Сисецкий А.П., Артюх В.П., Сахарчук И.И. и др. Особенности действия милдроната /дигидрат 3-(2,2,2-триметилгидразиний) пропионат/ на некоторые параметры красной крови при сердечной недостаточности // Эксперим. и клин. фармакол. – 1992. - Т. 55, № 3. - С. 20–21.</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lastRenderedPageBreak/>
        <w:t>Стручков П.В., Манакова Е.Ю., Давыдов Э.Г. и др. Гипоксическая стимуляция и инспираторный резистивный тренинг в реабилитации больных хроническим бронхитом // Тер. архив. – 1992. – Т. 64, № 3. - С. 46-49.</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rStyle w:val="Strong"/>
          <w:b w:val="0"/>
          <w:sz w:val="28"/>
        </w:rPr>
        <w:t xml:space="preserve">Соколов Е.И., Мушинская К.В., Давыдов А.Л. </w:t>
      </w:r>
      <w:r>
        <w:rPr>
          <w:sz w:val="28"/>
        </w:rPr>
        <w:t>и др.</w:t>
      </w:r>
      <w:r>
        <w:rPr>
          <w:rStyle w:val="Strong"/>
          <w:b w:val="0"/>
          <w:sz w:val="28"/>
        </w:rPr>
        <w:t xml:space="preserve"> Влияние интервальной гипоксической тренировки на перекисное окисление липидов при инсулиннезависимом сахарном диабете</w:t>
      </w:r>
      <w:r>
        <w:rPr>
          <w:sz w:val="28"/>
        </w:rPr>
        <w:t xml:space="preserve"> </w:t>
      </w:r>
      <w:r>
        <w:rPr>
          <w:i/>
          <w:sz w:val="28"/>
        </w:rPr>
        <w:t xml:space="preserve">// </w:t>
      </w:r>
      <w:r>
        <w:rPr>
          <w:rStyle w:val="Emphasis"/>
          <w:i w:val="0"/>
          <w:sz w:val="28"/>
        </w:rPr>
        <w:t>Hyp. Med. J. - 1999. - V. 7, № 3-4. - P. 37-40</w:t>
      </w:r>
      <w:r>
        <w:rPr>
          <w:i/>
          <w:sz w:val="28"/>
        </w:rPr>
        <w:t>.</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Соловьев А.И., Берштейн С.А., Базилюк О.В. Клеточные механизмы транзиторного сокращения мышц коронарных артерий при гипоксии: роль внутриклеточного кальция // Бюл. эксперим. биологии и медицины. – 1989. - № 1. – С. 5-7.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Стальная И. Д., Гаришвили Т. Г. Метод определения малонового диальдегида с помощью тиобарбитуровой кислоты // Современные методы в биохимии. Под ред. В.Н. Ореховича. - М.: Медицина, 1977. - С. 66-67.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Стефанов А.В., Деримедведь Л.В., Чурилова И.В. и др. Клинико-экспериментальное обоснование применения супероксиддисмутазы в медицине. – Харьков: Издательство НфиУ “Золотые страницы”, 2004. - 288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Стрелков Р.Б., Чижов А.Я. Прерывистая нормобарическая гипоксия в профилактике, лечении и реабилитации. - Изд. 2-е, исправл. и дополн. - Екатеринбург: Изд-во Уральский рабочий, 2001. - 400 с.</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Старкова Н.Т., Давыдов А.Л., Будылина С.М. и др. Межсенсорные взаимоотношения при диабетической нейропатии в процессе адаптации к интервальной нормобарической гипоксии // Журнал неврологии и психиатрии им. С.С.Корсакова. – № 3. – 1997.- С. 41-44.</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 xml:space="preserve">Субботина Л.А., Степанов В.К., Дворников М.В. Особенности агрегатного состояния крови у испытателей разных возрастных категорий в условиях нормобарической интервальной </w:t>
      </w:r>
      <w:r>
        <w:rPr>
          <w:sz w:val="28"/>
        </w:rPr>
        <w:lastRenderedPageBreak/>
        <w:t>гипокситренировки // Авиакосм. и экол. медицина. – 2006. – Т. 40, № 3. – С. 34-37.</w:t>
      </w:r>
    </w:p>
    <w:p w:rsidR="00E9564E" w:rsidRDefault="00E9564E" w:rsidP="000E0A42">
      <w:pPr>
        <w:pStyle w:val="Normal0"/>
        <w:widowControl/>
        <w:numPr>
          <w:ilvl w:val="0"/>
          <w:numId w:val="50"/>
        </w:numPr>
        <w:tabs>
          <w:tab w:val="clear" w:pos="720"/>
          <w:tab w:val="num" w:pos="540"/>
        </w:tabs>
        <w:spacing w:line="360" w:lineRule="auto"/>
        <w:ind w:left="540" w:right="-2" w:hanging="540"/>
        <w:jc w:val="both"/>
        <w:rPr>
          <w:sz w:val="28"/>
        </w:rPr>
      </w:pPr>
      <w:r>
        <w:rPr>
          <w:sz w:val="28"/>
        </w:rPr>
        <w:t>Тилис А. Ю., Джумалиев А. Д. Кучук З. М. и др. Гипогликемический эффект у здоровых и аллоксандиабетических животных под влиянием высокогорной гипоксии и его патогенез // Здравоохранение Киргизии. - 1986. - № 3. - С. 14 - 17.</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Тиц Н.У. Энциклопедия клинических лабораторных тестов. – М.: Лабинформ. Перевод с английского под ред. Меньшикова В.В., 1997. – 128 с.</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 xml:space="preserve">Унификация клинических лабораторных методов исследования: Сб. научных трудов. – М.: </w:t>
      </w:r>
      <w:r>
        <w:rPr>
          <w:sz w:val="28"/>
          <w:lang w:val="en-US"/>
        </w:rPr>
        <w:t>I</w:t>
      </w:r>
      <w:r>
        <w:rPr>
          <w:sz w:val="28"/>
        </w:rPr>
        <w:t xml:space="preserve"> Московский мед. институт. Под. ред. Меньшикова В.В.; 1988. – 124 с.</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Уэст Дж. Физиология дыхания: Пер. с анг. – М.: Мир, 1988. – 200 с.</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Физиология дыхания. Основы современной физиологии дыхания / Под. Ред. И.С. Бреслав, Г.Г. Исаева. – СПб., 1994. – 680 с.</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Физиология человека</w:t>
      </w:r>
      <w:r>
        <w:rPr>
          <w:w w:val="87"/>
          <w:sz w:val="28"/>
        </w:rPr>
        <w:t xml:space="preserve"> / </w:t>
      </w:r>
      <w:r>
        <w:rPr>
          <w:sz w:val="28"/>
        </w:rPr>
        <w:t>Перевод с английского Н.Н. Алипова, канд. мед. наук В. Л. Быкова и канд. биол. наук Б. А. Конникова / под редакцией акад. П.К. Костюка. – Москва: “Мир” в четырех томах, том 4, 1986. – 311 с.</w:t>
      </w:r>
    </w:p>
    <w:p w:rsidR="00E9564E" w:rsidRDefault="00E9564E" w:rsidP="000E0A42">
      <w:pPr>
        <w:pStyle w:val="Normal0"/>
        <w:widowControl/>
        <w:numPr>
          <w:ilvl w:val="0"/>
          <w:numId w:val="50"/>
        </w:numPr>
        <w:tabs>
          <w:tab w:val="clear" w:pos="720"/>
          <w:tab w:val="num" w:pos="540"/>
        </w:tabs>
        <w:spacing w:line="360" w:lineRule="auto"/>
        <w:ind w:left="539" w:right="-2" w:hanging="539"/>
        <w:jc w:val="both"/>
        <w:rPr>
          <w:sz w:val="28"/>
        </w:rPr>
      </w:pPr>
      <w:r>
        <w:rPr>
          <w:sz w:val="28"/>
        </w:rPr>
        <w:t>Фролькис В.В., Богацкая Л.Н., Верхратский Н.С. и др. Содержание и обмен катехоламинов в старости // Проблемы эндокринологии. – 1975. – Т. 21, № 2. – С. 32-38.</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Фролькис В.В. Регуляция дыхания в старости // Дыхание, газообмен и гипоксические состояния в пожилом и старческом возрасте. - Киев, 1975. - С. 17-20.</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Хавинсон В.Х., Баринов В.А., Арутюнян и др. Свободнорадикальное окисление и старение. – Санкт-Петербург: Наука, 2003. – 327 с.</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Цапаев В.Г., Бельская М.И. Механизмы нервной регуляции транспорта и утилизации кислорода при ишемической болезни сердца // Физиология человека. – 1995. – Т. 21, № 3. – С. 101-105.</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rStyle w:val="Strong"/>
          <w:b w:val="0"/>
          <w:sz w:val="28"/>
        </w:rPr>
        <w:lastRenderedPageBreak/>
        <w:t>Цветкова А.М., Ткачук Е.Н. Методическое обоснование режима интервальной гипоксической тренировки</w:t>
      </w:r>
      <w:r>
        <w:rPr>
          <w:sz w:val="28"/>
        </w:rPr>
        <w:t xml:space="preserve"> </w:t>
      </w:r>
      <w:r>
        <w:rPr>
          <w:i/>
          <w:sz w:val="28"/>
        </w:rPr>
        <w:t xml:space="preserve">// </w:t>
      </w:r>
      <w:r>
        <w:rPr>
          <w:rStyle w:val="Emphasis"/>
          <w:i w:val="0"/>
          <w:sz w:val="28"/>
        </w:rPr>
        <w:t>Hyp. Med. J. - 1999. - V. 7, № 1-2. - P. 15-17</w:t>
      </w:r>
      <w:r>
        <w:rPr>
          <w:sz w:val="28"/>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rStyle w:val="Strong"/>
          <w:b w:val="0"/>
          <w:sz w:val="28"/>
        </w:rPr>
        <w:t>Чабдарова Р.И. К вопросу о повышении устойчивости человека к дефициту кислорода алиментарным путем</w:t>
      </w:r>
      <w:r>
        <w:rPr>
          <w:sz w:val="28"/>
        </w:rPr>
        <w:t xml:space="preserve"> </w:t>
      </w:r>
      <w:r>
        <w:rPr>
          <w:i/>
          <w:sz w:val="28"/>
        </w:rPr>
        <w:t>//</w:t>
      </w:r>
      <w:r>
        <w:rPr>
          <w:sz w:val="28"/>
        </w:rPr>
        <w:t xml:space="preserve"> Космическая биология и авиакосмическая медицина</w:t>
      </w:r>
      <w:r>
        <w:rPr>
          <w:rStyle w:val="Emphasis"/>
          <w:i w:val="0"/>
          <w:sz w:val="28"/>
        </w:rPr>
        <w:t>. – М.: Калуга, 1982. - С. 157-159</w:t>
      </w:r>
      <w:r>
        <w:rPr>
          <w:sz w:val="28"/>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Чарный А.М. Патофизиология гипоксических состояний. – М.: Мед. Гиз, 1961. – 348 с.</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 xml:space="preserve">Чеботарев Н.Д. Особенности диффузионной способности легких в пожилом и старческом возрасте: </w:t>
      </w:r>
      <w:r>
        <w:rPr>
          <w:sz w:val="28"/>
          <w:lang w:val="uk-UA"/>
        </w:rPr>
        <w:t>Автореферат д</w:t>
      </w:r>
      <w:r>
        <w:rPr>
          <w:sz w:val="28"/>
        </w:rPr>
        <w:t xml:space="preserve">ис… канд. мед. наук / Киевский гос. институт усовершенствования врачей. – Киев, 1979. - </w:t>
      </w:r>
      <w:r>
        <w:rPr>
          <w:sz w:val="28"/>
          <w:lang w:val="uk-UA"/>
        </w:rPr>
        <w:t xml:space="preserve">21 </w:t>
      </w:r>
      <w:r>
        <w:rPr>
          <w:sz w:val="28"/>
        </w:rPr>
        <w:t>с.</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Чеботарев Д.Ф., Фролькис В. В. Сердечно-сосудистая система при старении. - М.: Медицина, 1967. - 254 с.</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Чеботарев Д.Ф., Коркушко О.В., Иванов Л.А. О механизмах развития гипоксии в пожилом и старческом возрасте // Старение и физиологические системы организма. - Киев, 1969. - С. 221-235.</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Чеботарев Д.Ф., Западнюк В.И., Купраш Л.П. и др. Мебраностабилизирующее и антиоксидантное средство “Рикавит”: Описание изобретения к патенту // Бюлл. описания изобретений. - 1994.30.01. - № 2.</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lang w:val="uk-UA"/>
        </w:rPr>
        <w:t>Чеботарьов Д.Ф., Коркушко О.В., Шатило В.Б. Вітаміни і тканинні препарати у профілактиці прискореного старіння і базисному лікуванні людей похилого віку // Фармакологічний вісник. - 2000. - № 2. - C.54-60.</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Чевари С., Чаба И., Секей Й. Роль супероксиддисмутазы в окислительных процессах клетки метод определения ее в биологических материалах // Лаб. дело. - 1985. - № 11. - С. 678-681.</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 xml:space="preserve">Чернобаева Г.Н., Романова В.Е., Лукьянова Л.Д. Влияние периодической адаптации к гипоксии на процессы окислительного фосфорилирования в митохондриях мозга крыс с различной резистентностью к кислородной </w:t>
      </w:r>
      <w:r>
        <w:rPr>
          <w:sz w:val="28"/>
        </w:rPr>
        <w:lastRenderedPageBreak/>
        <w:t>недостаточности // Бюл. эксперим. биологии и медицины. - 1994. - № 23. - С. 572-575.</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Чернобаева Г.Н., Лукьянова Л.Д. Роль индивидуальной резистентности к гипоксическому фактору при поиске антигипоксантов и оценке эффективности их действия // Фармакологическая коррекция гипоксических состояний. - М., 1989 .- С. 160-165.</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Чернобаева Г.Н., Белоусова В.В., Власова И.Г. и др. Биоэнергетические параметры мозга крыс с различной резистентносью к гипоксии // Бюл. эксперим. биологии и медицины. - 1993. – Т. 115, № 3. - С. 251-254.</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lang w:val="uk-UA"/>
        </w:rPr>
        <w:t xml:space="preserve">Шатило В.Б. </w:t>
      </w:r>
      <w:r>
        <w:rPr>
          <w:sz w:val="28"/>
        </w:rPr>
        <w:t xml:space="preserve">Сердечно-сосудистая реактивность при психоэмоциональном напряжении у здоровых людей и больных хронической ишемической болезнью сердца пожилого возраста // </w:t>
      </w:r>
      <w:r>
        <w:rPr>
          <w:sz w:val="28"/>
          <w:lang w:val="uk-UA"/>
        </w:rPr>
        <w:t>Український кардіологічний журнал. - 1998. - № 11. - C.21-27.</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Шурыгин И.А. Мониторинг дыхания: пульоксиметрия, капнография, оксиметрия. – СПб.: “Невский диалект”; М.: “Издательство БИНОМ”, 2000. – 301 с.</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Эренбург И.В. Интервальная гипоксическая тренировка при ишемической болезни сердца со стабильной стенокардией: Автореф. дис. … канд. мед. наук. - М., 1995. – 24 с.</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hyperlink r:id="rId13" w:history="1">
        <w:r>
          <w:rPr>
            <w:sz w:val="28"/>
          </w:rPr>
          <w:t>Югай Н.В.</w:t>
        </w:r>
      </w:hyperlink>
      <w:r>
        <w:rPr>
          <w:sz w:val="28"/>
        </w:rPr>
        <w:t xml:space="preserve"> </w:t>
      </w:r>
      <w:hyperlink r:id="rId14" w:history="1">
        <w:r>
          <w:rPr>
            <w:sz w:val="28"/>
          </w:rPr>
          <w:t>Изменения некоторых биохимических показателей крови у гребцов под влиянием интервальной гипоксической тренировки</w:t>
        </w:r>
      </w:hyperlink>
      <w:r>
        <w:rPr>
          <w:sz w:val="28"/>
        </w:rPr>
        <w:t xml:space="preserve"> // </w:t>
      </w:r>
      <w:hyperlink r:id="rId15" w:history="1">
        <w:r>
          <w:rPr>
            <w:sz w:val="28"/>
          </w:rPr>
          <w:t>Гипоксикал Медикал</w:t>
        </w:r>
      </w:hyperlink>
      <w:r>
        <w:rPr>
          <w:sz w:val="28"/>
        </w:rPr>
        <w:t xml:space="preserve"> / Под ред. А.З. Колчинской. - 1992. - № 2. - С. 17-18.</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rPr>
        <w:t>Ярошенко Ю.Т. Максимальная физическая работоспособность и возраст: факторы ее определяющие, пути повышения: Дис… д-ра мед. наук: 14.03.03 - Киев, 2004. – 406 с.</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Aaron E.A., Powell F.L. Effect of chronic hypoxia on hypobaric ventilatory responses in awake rats // J. Appl. Physiol. – 1993. – </w:t>
      </w:r>
      <w:r>
        <w:rPr>
          <w:sz w:val="28"/>
          <w:lang w:val="en-US"/>
        </w:rPr>
        <w:t>V.</w:t>
      </w:r>
      <w:r>
        <w:rPr>
          <w:sz w:val="28"/>
          <w:lang w:val="uk-UA"/>
        </w:rPr>
        <w:t xml:space="preserve">74, </w:t>
      </w:r>
      <w:r>
        <w:rPr>
          <w:sz w:val="28"/>
          <w:lang w:val="en-US"/>
        </w:rPr>
        <w:t>№</w:t>
      </w:r>
      <w:r>
        <w:rPr>
          <w:sz w:val="28"/>
        </w:rPr>
        <w:t xml:space="preserve"> </w:t>
      </w:r>
      <w:r>
        <w:rPr>
          <w:sz w:val="28"/>
          <w:lang w:val="uk-UA"/>
        </w:rPr>
        <w:t>4. – Р. 1635-1640.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Acker H. Mechanisms and meaning of cellular oxygen sensing in the organism // Respir. Physiol. - 1994. – V.</w:t>
      </w:r>
      <w:r>
        <w:rPr>
          <w:sz w:val="28"/>
        </w:rPr>
        <w:t xml:space="preserve"> </w:t>
      </w:r>
      <w:r>
        <w:rPr>
          <w:sz w:val="28"/>
          <w:lang w:val="en-US"/>
        </w:rPr>
        <w:t xml:space="preserve">95. – </w:t>
      </w:r>
      <w:r>
        <w:rPr>
          <w:sz w:val="28"/>
        </w:rPr>
        <w:t>Р</w:t>
      </w:r>
      <w:r>
        <w:rPr>
          <w:sz w:val="28"/>
          <w:lang w:val="en-US"/>
        </w:rPr>
        <w:t>. 1–10.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Acker H., Dufau E., Huber J. et al. Indications to an NADPH oxidase as a possible PO· sensor in the rat carotid body. // FEBS Lett. - 1989. – V. 256. – </w:t>
      </w:r>
      <w:r>
        <w:rPr>
          <w:sz w:val="28"/>
        </w:rPr>
        <w:t>Р</w:t>
      </w:r>
      <w:r>
        <w:rPr>
          <w:sz w:val="28"/>
          <w:lang w:val="en-US"/>
        </w:rPr>
        <w:t>. 75–78.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Agani F., Semenza G.L. Mersalyl is a novel inducer of vascular endothelial growth factor gene expression and hypoxiainducible factor 1 activity // Mol. Pharmac. - 1998. – V. 54. – </w:t>
      </w:r>
      <w:r>
        <w:rPr>
          <w:sz w:val="28"/>
        </w:rPr>
        <w:t>Р</w:t>
      </w:r>
      <w:r>
        <w:rPr>
          <w:sz w:val="28"/>
          <w:lang w:val="en-US"/>
        </w:rPr>
        <w:t>. 749–754.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de-DE"/>
        </w:rPr>
        <w:t xml:space="preserve">Ahmed Mansoor, Giesbrecht G.G., Serrette C., et al. </w:t>
      </w:r>
      <w:r>
        <w:rPr>
          <w:sz w:val="28"/>
          <w:lang w:val="en-US"/>
        </w:rPr>
        <w:t xml:space="preserve">Ventilatory response to </w:t>
      </w:r>
      <w:bookmarkStart w:id="4" w:name="hit1"/>
      <w:bookmarkEnd w:id="4"/>
      <w:r>
        <w:rPr>
          <w:sz w:val="28"/>
          <w:lang w:val="en-US"/>
        </w:rPr>
        <w:t>hypoxia</w:t>
      </w:r>
      <w:r>
        <w:rPr>
          <w:noProof/>
          <w:snapToGrid/>
        </w:rPr>
        <w:drawing>
          <wp:inline distT="0" distB="0" distL="0" distR="0">
            <wp:extent cx="59690" cy="83185"/>
            <wp:effectExtent l="0" t="0" r="0" b="0"/>
            <wp:docPr id="1394" name="Рисунок 1394" descr="next ter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next term"/>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9690" cy="83185"/>
                    </a:xfrm>
                    <a:prstGeom prst="rect">
                      <a:avLst/>
                    </a:prstGeom>
                    <a:noFill/>
                    <a:ln>
                      <a:noFill/>
                    </a:ln>
                  </pic:spPr>
                </pic:pic>
              </a:graphicData>
            </a:graphic>
          </wp:inline>
        </w:drawing>
      </w:r>
      <w:r>
        <w:rPr>
          <w:sz w:val="28"/>
          <w:lang w:val="en-US"/>
        </w:rPr>
        <w:t xml:space="preserve"> in elderly </w:t>
      </w:r>
      <w:bookmarkStart w:id="5" w:name="hit2"/>
      <w:bookmarkEnd w:id="5"/>
      <w:r>
        <w:rPr>
          <w:noProof/>
          <w:snapToGrid/>
        </w:rPr>
        <w:drawing>
          <wp:inline distT="0" distB="0" distL="0" distR="0">
            <wp:extent cx="59690" cy="83185"/>
            <wp:effectExtent l="0" t="0" r="0" b="0"/>
            <wp:docPr id="1393" name="Рисунок 1393" descr="previous ter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revious term"/>
                    <pic:cNvPicPr>
                      <a:picLocks noChangeAspect="1" noChangeArrowheads="1"/>
                    </pic:cNvPicPr>
                  </pic:nvPicPr>
                  <pic:blipFill>
                    <a:blip r:embed="rId17" r:link="rId20" cstate="print">
                      <a:extLst>
                        <a:ext uri="{28A0092B-C50C-407E-A947-70E740481C1C}">
                          <a14:useLocalDpi xmlns:a14="http://schemas.microsoft.com/office/drawing/2010/main" val="0"/>
                        </a:ext>
                      </a:extLst>
                    </a:blip>
                    <a:srcRect/>
                    <a:stretch>
                      <a:fillRect/>
                    </a:stretch>
                  </pic:blipFill>
                  <pic:spPr bwMode="auto">
                    <a:xfrm>
                      <a:off x="0" y="0"/>
                      <a:ext cx="59690" cy="83185"/>
                    </a:xfrm>
                    <a:prstGeom prst="rect">
                      <a:avLst/>
                    </a:prstGeom>
                    <a:noFill/>
                    <a:ln>
                      <a:noFill/>
                    </a:ln>
                  </pic:spPr>
                </pic:pic>
              </a:graphicData>
            </a:graphic>
          </wp:inline>
        </w:drawing>
      </w:r>
      <w:r>
        <w:rPr>
          <w:sz w:val="28"/>
          <w:lang w:val="en-US"/>
        </w:rPr>
        <w:t>humans</w:t>
      </w:r>
      <w:bookmarkStart w:id="6" w:name="bm4_1"/>
      <w:bookmarkEnd w:id="6"/>
      <w:r>
        <w:rPr>
          <w:sz w:val="28"/>
          <w:lang w:val="en-US"/>
        </w:rPr>
        <w:t xml:space="preserve"> // </w:t>
      </w:r>
      <w:hyperlink r:id="rId21" w:history="1">
        <w:r>
          <w:rPr>
            <w:rStyle w:val="Hyperlink"/>
            <w:sz w:val="28"/>
            <w:lang w:val="en-US"/>
          </w:rPr>
          <w:t>Respiration Physiology</w:t>
        </w:r>
      </w:hyperlink>
      <w:r>
        <w:rPr>
          <w:sz w:val="28"/>
          <w:lang w:val="en-US"/>
        </w:rPr>
        <w:t xml:space="preserve">. – 1991. – March, </w:t>
      </w:r>
      <w:hyperlink r:id="rId22" w:history="1">
        <w:r>
          <w:rPr>
            <w:rStyle w:val="Hyperlink"/>
            <w:sz w:val="28"/>
            <w:lang w:val="en-US"/>
          </w:rPr>
          <w:t>V. 83, № 3</w:t>
        </w:r>
      </w:hyperlink>
      <w:r>
        <w:rPr>
          <w:sz w:val="28"/>
          <w:lang w:val="en-US"/>
        </w:rPr>
        <w:t>. – P. 343-351.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Ainslie P.N., Poulin M.J. American Thoracic Society. Ventilatory, cerebrovascular, and cardiovascular interactions in acute hypoxia: regulation by carbon dioxide // </w:t>
      </w:r>
      <w:r>
        <w:rPr>
          <w:rStyle w:val="ref-journal1"/>
          <w:i w:val="0"/>
          <w:sz w:val="28"/>
          <w:lang w:val="uk-UA"/>
        </w:rPr>
        <w:t xml:space="preserve">J Appl Physiol. – </w:t>
      </w:r>
      <w:r>
        <w:rPr>
          <w:sz w:val="28"/>
          <w:lang w:val="uk-UA"/>
        </w:rPr>
        <w:t xml:space="preserve">2004. – </w:t>
      </w:r>
      <w:r>
        <w:rPr>
          <w:sz w:val="28"/>
          <w:lang w:val="en-US"/>
        </w:rPr>
        <w:t xml:space="preserve">V. </w:t>
      </w:r>
      <w:r>
        <w:rPr>
          <w:rStyle w:val="ref-vol1"/>
          <w:b w:val="0"/>
          <w:sz w:val="28"/>
          <w:lang w:val="uk-UA"/>
        </w:rPr>
        <w:t>97</w:t>
      </w:r>
      <w:r>
        <w:rPr>
          <w:rStyle w:val="ref-vol1"/>
          <w:b w:val="0"/>
          <w:sz w:val="28"/>
          <w:lang w:val="en-US"/>
        </w:rPr>
        <w:t xml:space="preserve">. – P. </w:t>
      </w:r>
      <w:r>
        <w:rPr>
          <w:sz w:val="28"/>
          <w:lang w:val="uk-UA"/>
        </w:rPr>
        <w:t>149–159.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Akopov G.P., Petrova E.P., Orlova M.A. et al. The effect of interval hypoxic training on the psychophysiological status of healthy subjects // Hyp. Med. J. - 1997. - V. 5, № 2. - P. 20-22.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Alexander V.N.G., Callister R., Johnson D.G. et al. </w:t>
      </w:r>
      <w:r>
        <w:rPr>
          <w:sz w:val="28"/>
          <w:lang w:val="en-US"/>
        </w:rPr>
        <w:t>Sympathtic neural reactivity to stress does not increase with age in healthy humans // Am. J.</w:t>
      </w:r>
      <w:r>
        <w:rPr>
          <w:sz w:val="28"/>
          <w:lang w:val="en-GB"/>
        </w:rPr>
        <w:t xml:space="preserve"> </w:t>
      </w:r>
      <w:r>
        <w:rPr>
          <w:sz w:val="28"/>
          <w:lang w:val="en-US"/>
        </w:rPr>
        <w:t>Physiol. - 1994. - V. 267. - P. H344-H353.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Allen F.U. Assessing lung function in infants from the scape of expiratory flore – volume curves // Am. Rev. Resp. Dis. - 1988. – Vol. 138, № 3. – P. 514 –515.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Arany Z., Huang L.E., Eckner R. et al. </w:t>
      </w:r>
      <w:r>
        <w:rPr>
          <w:sz w:val="28"/>
          <w:lang w:val="en-US"/>
        </w:rPr>
        <w:t xml:space="preserve">An essential role for p300/CBP in the cellular response to hypoxia // Proc. Natl. Acad. Sci. USA. - 1996. – V. 93. – </w:t>
      </w:r>
      <w:r>
        <w:rPr>
          <w:sz w:val="28"/>
        </w:rPr>
        <w:t>Р</w:t>
      </w:r>
      <w:r>
        <w:rPr>
          <w:sz w:val="28"/>
          <w:lang w:val="en-US"/>
        </w:rPr>
        <w:t>. 12969–12973.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Archer S.L., Reeve H.L., Michelakis E. et al. O</w:t>
      </w:r>
      <w:r>
        <w:rPr>
          <w:sz w:val="28"/>
          <w:vertAlign w:val="subscript"/>
          <w:lang w:val="en-US"/>
        </w:rPr>
        <w:t>2</w:t>
      </w:r>
      <w:r>
        <w:rPr>
          <w:sz w:val="28"/>
          <w:lang w:val="en-US"/>
        </w:rPr>
        <w:t xml:space="preserve"> sensing is preserved in mice lacking the gp91phox subunit of NADPH oxidase // Proc. Natl. Acad. Sci. USA. - 1999. – V.96. – </w:t>
      </w:r>
      <w:r>
        <w:rPr>
          <w:sz w:val="28"/>
        </w:rPr>
        <w:t>Р</w:t>
      </w:r>
      <w:r>
        <w:rPr>
          <w:sz w:val="28"/>
          <w:lang w:val="en-US"/>
        </w:rPr>
        <w:t>. 7944–7949.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Asahara T., Bauters C., Zheng L.P. et al. Synergistic effect of vascular endothelial growth factor and basic fibroblast growth factor on angiogenesis in vivo // Circulation. - 1995. – V.9 2, Supp. lII. – P. 365-371.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Asano K., Mazzeo R.S., McCullough R.E. et al. Relation of sympathetic activation to ventilation in man at 4300 m altitude // Aviat. Space Environ. Med. - 1997. – V. 68. – </w:t>
      </w:r>
      <w:r>
        <w:rPr>
          <w:sz w:val="28"/>
        </w:rPr>
        <w:t>Р</w:t>
      </w:r>
      <w:r>
        <w:rPr>
          <w:sz w:val="28"/>
          <w:lang w:val="en-US"/>
        </w:rPr>
        <w:t>. 104–110.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Bailey D.M., and Davies B. Physiological implications of altitude </w:t>
      </w:r>
      <w:r>
        <w:rPr>
          <w:rStyle w:val="Strong"/>
          <w:b w:val="0"/>
          <w:sz w:val="28"/>
          <w:shd w:val="clear" w:color="auto" w:fill="FFFFFF"/>
          <w:lang w:val="en-US"/>
        </w:rPr>
        <w:t>training</w:t>
      </w:r>
      <w:r>
        <w:rPr>
          <w:sz w:val="28"/>
          <w:lang w:val="en-US"/>
        </w:rPr>
        <w:t xml:space="preserve"> for endurance performance at sea level: a review // Br J Sports Med. - 1997. – V. 31. – P. 183-190.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Banchero N. Cardiovascular responses to chronic hypoxia // Ann Rev Physiol. - 1987. – V.49. – P. 465-476.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Bao X., Kennedy B.P., Hopkins S.R. et al. Human autonomic activity and its response to acute oxygen supplement after high altitude acclimatization // </w:t>
      </w:r>
      <w:hyperlink r:id="rId23" w:history="1">
        <w:r>
          <w:rPr>
            <w:rStyle w:val="Hyperlink"/>
            <w:sz w:val="28"/>
            <w:lang w:val="en-US"/>
          </w:rPr>
          <w:t>Autonomic Neuroscience</w:t>
        </w:r>
      </w:hyperlink>
      <w:r>
        <w:rPr>
          <w:sz w:val="28"/>
          <w:lang w:val="en-US"/>
        </w:rPr>
        <w:t xml:space="preserve">. – 2002. – November 29, </w:t>
      </w:r>
      <w:hyperlink r:id="rId24" w:history="1">
        <w:r>
          <w:rPr>
            <w:rStyle w:val="Hyperlink"/>
            <w:sz w:val="28"/>
            <w:lang w:val="en-US"/>
          </w:rPr>
          <w:t>V. 102, № 1-2</w:t>
        </w:r>
      </w:hyperlink>
      <w:r>
        <w:rPr>
          <w:sz w:val="28"/>
          <w:lang w:val="en-US"/>
        </w:rPr>
        <w:t>. – P. 54-59.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Bao G., Metreveli N., Li R. et al. </w:t>
      </w:r>
      <w:r>
        <w:rPr>
          <w:sz w:val="28"/>
          <w:lang w:val="en-US"/>
        </w:rPr>
        <w:t xml:space="preserve">Blood pressure response to chronic episodic hypoxia: role of the sympathetic nervous system // J. Appl. Physiol. - 1997. – V.83, №1. – </w:t>
      </w:r>
      <w:r>
        <w:rPr>
          <w:sz w:val="28"/>
        </w:rPr>
        <w:t>Р</w:t>
      </w:r>
      <w:r>
        <w:rPr>
          <w:sz w:val="28"/>
          <w:lang w:val="en-US"/>
        </w:rPr>
        <w:t>. 95–101.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Barcroft J. Anoxemia // Lancet. - 1920. - V. 199, № 5062. - P. 485 - 489.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Bascom D.A., Clement I.D., Cunningham D.A. et al. Changes in peripheral chemoreflex sensitivity during sustained, isocapnic hypoxia // Respir. Physiol.</w:t>
      </w:r>
      <w:r>
        <w:rPr>
          <w:sz w:val="28"/>
          <w:lang w:val="en-AU"/>
        </w:rPr>
        <w:t xml:space="preserve"> </w:t>
      </w:r>
      <w:r>
        <w:rPr>
          <w:sz w:val="28"/>
          <w:lang w:val="en-US"/>
        </w:rPr>
        <w:t>-</w:t>
      </w:r>
      <w:r>
        <w:rPr>
          <w:sz w:val="28"/>
          <w:lang w:val="en-AU"/>
        </w:rPr>
        <w:t xml:space="preserve"> </w:t>
      </w:r>
      <w:r>
        <w:rPr>
          <w:sz w:val="28"/>
          <w:lang w:val="en-US"/>
        </w:rPr>
        <w:t>1990.</w:t>
      </w:r>
      <w:r>
        <w:rPr>
          <w:sz w:val="28"/>
          <w:lang w:val="en-AU"/>
        </w:rPr>
        <w:t xml:space="preserve"> </w:t>
      </w:r>
      <w:r>
        <w:rPr>
          <w:sz w:val="28"/>
          <w:lang w:val="en-US"/>
        </w:rPr>
        <w:t>-</w:t>
      </w:r>
      <w:r>
        <w:rPr>
          <w:sz w:val="28"/>
          <w:lang w:val="en-AU"/>
        </w:rPr>
        <w:t xml:space="preserve"> </w:t>
      </w:r>
      <w:r>
        <w:rPr>
          <w:sz w:val="28"/>
          <w:lang w:val="en-US"/>
        </w:rPr>
        <w:t>№ 82</w:t>
      </w:r>
      <w:r>
        <w:rPr>
          <w:sz w:val="28"/>
          <w:lang w:val="en-AU"/>
        </w:rPr>
        <w:t xml:space="preserve"> </w:t>
      </w:r>
      <w:r>
        <w:rPr>
          <w:sz w:val="28"/>
          <w:lang w:val="en-US"/>
        </w:rPr>
        <w:t>-</w:t>
      </w:r>
      <w:r>
        <w:rPr>
          <w:sz w:val="28"/>
          <w:lang w:val="en-AU"/>
        </w:rPr>
        <w:t xml:space="preserve"> </w:t>
      </w:r>
      <w:r>
        <w:rPr>
          <w:sz w:val="28"/>
          <w:lang w:val="en-US"/>
        </w:rPr>
        <w:t>P.161–176.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Bascom D.A., Clement I.D., Dorrington K.L. et al. </w:t>
      </w:r>
      <w:r>
        <w:rPr>
          <w:sz w:val="28"/>
          <w:lang w:val="en-US"/>
        </w:rPr>
        <w:t xml:space="preserve">The effects of dopamine and domperidone on the ventilatory response to sustained, isocapnic hypoxia // Respir. Physiol. – 1991. - V. 85. – </w:t>
      </w:r>
      <w:r>
        <w:rPr>
          <w:sz w:val="28"/>
        </w:rPr>
        <w:t>Р</w:t>
      </w:r>
      <w:r>
        <w:rPr>
          <w:sz w:val="28"/>
          <w:lang w:val="en-US"/>
        </w:rPr>
        <w:t>. 319–328.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Bascom, D.A., Pandit J.J., Clement I.D. et al. </w:t>
      </w:r>
      <w:r>
        <w:rPr>
          <w:sz w:val="28"/>
          <w:lang w:val="en-US"/>
        </w:rPr>
        <w:t xml:space="preserve">Effects of different levels of end-tidal </w:t>
      </w:r>
      <w:r>
        <w:rPr>
          <w:sz w:val="28"/>
        </w:rPr>
        <w:t>р</w:t>
      </w:r>
      <w:r>
        <w:rPr>
          <w:sz w:val="28"/>
          <w:lang w:val="en-US"/>
        </w:rPr>
        <w:t>O</w:t>
      </w:r>
      <w:r>
        <w:rPr>
          <w:sz w:val="28"/>
          <w:vertAlign w:val="subscript"/>
          <w:lang w:val="en-US"/>
        </w:rPr>
        <w:t>2</w:t>
      </w:r>
      <w:r>
        <w:rPr>
          <w:sz w:val="28"/>
          <w:lang w:val="en-US"/>
        </w:rPr>
        <w:t xml:space="preserve"> on ventilation during isocapnia in humans // Respir. Physiol. – 1992. - V.88. – </w:t>
      </w:r>
      <w:r>
        <w:rPr>
          <w:sz w:val="28"/>
        </w:rPr>
        <w:t>Р</w:t>
      </w:r>
      <w:r>
        <w:rPr>
          <w:sz w:val="28"/>
          <w:lang w:val="en-US"/>
        </w:rPr>
        <w:t>. 299–311.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Bavis R.W., Mack K.J., and Olson E.B. Jr. Invited review: Intermittent hypoxia and respiratory plasticity // J. Appl. Physiol. – 2001. - V. 90, </w:t>
      </w:r>
      <w:r>
        <w:rPr>
          <w:sz w:val="28"/>
        </w:rPr>
        <w:t>№</w:t>
      </w:r>
      <w:r>
        <w:rPr>
          <w:sz w:val="28"/>
          <w:lang w:val="en-US"/>
        </w:rPr>
        <w:t xml:space="preserve"> 6. – P. 2466-2475.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lastRenderedPageBreak/>
        <w:t xml:space="preserve">Becker H., Polo O., McNamara S.G. et al. </w:t>
      </w:r>
      <w:r>
        <w:rPr>
          <w:sz w:val="28"/>
          <w:lang w:val="en-US"/>
        </w:rPr>
        <w:t>Ventilatory response to isocapnic hyperoxia // J. Appl. Physiol. – 1995. - V.</w:t>
      </w:r>
      <w:r>
        <w:rPr>
          <w:sz w:val="28"/>
        </w:rPr>
        <w:t xml:space="preserve"> </w:t>
      </w:r>
      <w:r>
        <w:rPr>
          <w:sz w:val="28"/>
          <w:lang w:val="en-US"/>
        </w:rPr>
        <w:t xml:space="preserve">78. – </w:t>
      </w:r>
      <w:r>
        <w:rPr>
          <w:sz w:val="28"/>
        </w:rPr>
        <w:t>Р</w:t>
      </w:r>
      <w:r>
        <w:rPr>
          <w:sz w:val="28"/>
          <w:lang w:val="en-US"/>
        </w:rPr>
        <w:t>. 696–701.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Bernardi L., Passino C., Serebrovskaya Z. </w:t>
      </w:r>
      <w:r>
        <w:rPr>
          <w:sz w:val="28"/>
          <w:lang w:val="fr-FR"/>
        </w:rPr>
        <w:t>et al.</w:t>
      </w:r>
      <w:r>
        <w:rPr>
          <w:sz w:val="28"/>
          <w:lang w:val="uk-UA"/>
        </w:rPr>
        <w:t xml:space="preserve"> Respiratory and cardiovascular adaptations to progressive hypoxia. Effect of interval hypoxic training </w:t>
      </w:r>
      <w:r>
        <w:rPr>
          <w:sz w:val="28"/>
          <w:lang w:val="en-US"/>
        </w:rPr>
        <w:t xml:space="preserve">// </w:t>
      </w:r>
      <w:r>
        <w:rPr>
          <w:sz w:val="28"/>
          <w:lang w:val="uk-UA"/>
        </w:rPr>
        <w:t xml:space="preserve">Eur Heart J. – 2001. – </w:t>
      </w:r>
      <w:r>
        <w:rPr>
          <w:sz w:val="28"/>
          <w:lang w:val="en-US"/>
        </w:rPr>
        <w:t xml:space="preserve">V. </w:t>
      </w:r>
      <w:r>
        <w:rPr>
          <w:sz w:val="28"/>
          <w:lang w:val="uk-UA"/>
        </w:rPr>
        <w:t>22</w:t>
      </w:r>
      <w:r>
        <w:rPr>
          <w:sz w:val="28"/>
          <w:lang w:val="en-US"/>
        </w:rPr>
        <w:t>. – P.</w:t>
      </w:r>
      <w:r>
        <w:rPr>
          <w:sz w:val="28"/>
          <w:lang w:val="uk-UA"/>
        </w:rPr>
        <w:t>879-886.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Bhattacharya S., Michels C.L., Leung M.K. et al. </w:t>
      </w:r>
      <w:r>
        <w:rPr>
          <w:sz w:val="28"/>
          <w:lang w:val="en-US"/>
        </w:rPr>
        <w:t xml:space="preserve">Functional role of p35srj, a novel p300/CBP binding protein, during transactivation by HIF-1 // Genes Dev. - 1999. – V. 13. – </w:t>
      </w:r>
      <w:r>
        <w:rPr>
          <w:sz w:val="28"/>
        </w:rPr>
        <w:t>Р</w:t>
      </w:r>
      <w:r>
        <w:rPr>
          <w:sz w:val="28"/>
          <w:lang w:val="en-US"/>
        </w:rPr>
        <w:t>. 64–75.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Bigard A.X., Brunet A., Guezennec C.Y. et al. </w:t>
      </w:r>
      <w:r>
        <w:rPr>
          <w:sz w:val="28"/>
          <w:lang w:val="en-US"/>
        </w:rPr>
        <w:t xml:space="preserve">Effects of chronic hypoxia and endurance </w:t>
      </w:r>
      <w:r>
        <w:rPr>
          <w:rStyle w:val="Strong"/>
          <w:b w:val="0"/>
          <w:sz w:val="28"/>
          <w:shd w:val="clear" w:color="auto" w:fill="FFFFFF"/>
          <w:lang w:val="en-US"/>
        </w:rPr>
        <w:t>training</w:t>
      </w:r>
      <w:r>
        <w:rPr>
          <w:sz w:val="28"/>
          <w:lang w:val="en-US"/>
        </w:rPr>
        <w:t xml:space="preserve"> on muscle capillarity in rats // Pflügers Arch. - 1991. – V.419. – P. 225-229.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Bisgard G.E. and Neubauer J.A. Peripheral and Central Effects of Hypoxia / Lung Biology in Health and Disease. - New York: Marcel Dekker, 1995. – </w:t>
      </w:r>
      <w:r>
        <w:rPr>
          <w:sz w:val="28"/>
        </w:rPr>
        <w:t>Р</w:t>
      </w:r>
      <w:r>
        <w:rPr>
          <w:sz w:val="28"/>
          <w:lang w:val="en-US"/>
        </w:rPr>
        <w:t>. 617-668.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Booth F.W., and Thomason D.B. Molecular and cellular adaptation of muscle in response to exercise: perspectives of various models // Physiol Rev. - 1991. – V. 71. – P. 541-585.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Bos R., Zhong H., Hanrahan C.F. </w:t>
      </w:r>
      <w:r>
        <w:rPr>
          <w:sz w:val="28"/>
          <w:lang w:val="fr-FR"/>
        </w:rPr>
        <w:t>et al.</w:t>
      </w:r>
      <w:r>
        <w:rPr>
          <w:sz w:val="28"/>
          <w:lang w:val="uk-UA"/>
        </w:rPr>
        <w:t xml:space="preserve"> Levels of hypoxia-inducible factor-1 alpha during breast carcinogenesis // J Natl Cancer Inst. – 2001. – </w:t>
      </w:r>
      <w:r>
        <w:rPr>
          <w:sz w:val="28"/>
          <w:lang w:val="en-US"/>
        </w:rPr>
        <w:t xml:space="preserve">V. </w:t>
      </w:r>
      <w:r>
        <w:rPr>
          <w:rStyle w:val="ref-vol1"/>
          <w:b w:val="0"/>
          <w:sz w:val="28"/>
          <w:lang w:val="uk-UA"/>
        </w:rPr>
        <w:t>93</w:t>
      </w:r>
      <w:r>
        <w:rPr>
          <w:rStyle w:val="ref-vol1"/>
          <w:b w:val="0"/>
          <w:sz w:val="28"/>
          <w:lang w:val="en-US"/>
        </w:rPr>
        <w:t xml:space="preserve">. – P. </w:t>
      </w:r>
      <w:r>
        <w:rPr>
          <w:sz w:val="28"/>
          <w:lang w:val="uk-UA"/>
        </w:rPr>
        <w:t>309–314.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Breen E.C., Johnson E.C., Wagner H. et al. Angiogenic growth factor mRNA responses in muscle to a single bout of exercise // J Appl Physiol. - 1996. – V. 81. – P. 355-361.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25" w:history="1">
        <w:r>
          <w:rPr>
            <w:rStyle w:val="Hyperlink"/>
            <w:sz w:val="28"/>
            <w:lang w:val="fr-FR"/>
          </w:rPr>
          <w:t xml:space="preserve">Brusselmans K., Compernolle V., Tjwa M. </w:t>
        </w:r>
        <w:r>
          <w:rPr>
            <w:sz w:val="28"/>
            <w:lang w:val="fr-FR"/>
          </w:rPr>
          <w:t>et al.</w:t>
        </w:r>
      </w:hyperlink>
      <w:r>
        <w:rPr>
          <w:sz w:val="28"/>
          <w:lang w:val="uk-UA"/>
        </w:rPr>
        <w:t xml:space="preserve"> </w:t>
      </w:r>
      <w:r>
        <w:rPr>
          <w:sz w:val="28"/>
          <w:lang w:val="en-US"/>
        </w:rPr>
        <w:t>Heterozygous deficiency of hypoxia-inducible factor-2alpha protects mice against pulmonary hypertension and right ventricular dysfunction during prolonged hypoxia</w:t>
      </w:r>
      <w:r>
        <w:rPr>
          <w:sz w:val="28"/>
          <w:lang w:val="uk-UA"/>
        </w:rPr>
        <w:t xml:space="preserve"> </w:t>
      </w:r>
      <w:r>
        <w:rPr>
          <w:sz w:val="28"/>
          <w:lang w:val="en-US"/>
        </w:rPr>
        <w:t xml:space="preserve">// J Clin Invest. – 2003. – May, V. 111, № 10. – </w:t>
      </w:r>
      <w:r>
        <w:rPr>
          <w:sz w:val="28"/>
        </w:rPr>
        <w:t>Р</w:t>
      </w:r>
      <w:r>
        <w:rPr>
          <w:sz w:val="28"/>
          <w:lang w:val="en-US"/>
        </w:rPr>
        <w:t>. 1519-27.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Budinger G.R., Duranteau J., Chandel N.S. et al. </w:t>
      </w:r>
      <w:r>
        <w:rPr>
          <w:sz w:val="28"/>
          <w:lang w:val="en-US"/>
        </w:rPr>
        <w:t>Hibernation during hypoxia in cardiomyocytes. Role of mitochondria as the O</w:t>
      </w:r>
      <w:r>
        <w:rPr>
          <w:sz w:val="28"/>
          <w:vertAlign w:val="subscript"/>
          <w:lang w:val="en-US"/>
        </w:rPr>
        <w:t>2</w:t>
      </w:r>
      <w:r>
        <w:rPr>
          <w:sz w:val="28"/>
          <w:lang w:val="en-US"/>
        </w:rPr>
        <w:t xml:space="preserve"> sensor // J. Biol. Chem. - 1998. – V.273. – </w:t>
      </w:r>
      <w:r>
        <w:rPr>
          <w:sz w:val="28"/>
        </w:rPr>
        <w:t>Р</w:t>
      </w:r>
      <w:r>
        <w:rPr>
          <w:sz w:val="28"/>
          <w:lang w:val="en-US"/>
        </w:rPr>
        <w:t>. 3320–3326.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lastRenderedPageBreak/>
        <w:t xml:space="preserve">Buerk D.G., Lahiri S., Chugh D. et al. </w:t>
      </w:r>
      <w:r>
        <w:rPr>
          <w:sz w:val="28"/>
          <w:lang w:val="en-US"/>
        </w:rPr>
        <w:t>Electrochemical detection of rapid DA release kinetics during hypoxia in perfused-superfused cat CB // J. Appl. Physiol. -1995. - V.</w:t>
      </w:r>
      <w:r>
        <w:rPr>
          <w:sz w:val="28"/>
        </w:rPr>
        <w:t xml:space="preserve"> </w:t>
      </w:r>
      <w:r>
        <w:rPr>
          <w:sz w:val="28"/>
          <w:lang w:val="en-US"/>
        </w:rPr>
        <w:t>78, № 3. - P. 830-837.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Bunn H.F., Poyton R.O. Oxygen sensing and molecular adaptation to hypoxia // Physiol. Rev. - 1996. – V.</w:t>
      </w:r>
      <w:r>
        <w:rPr>
          <w:sz w:val="28"/>
        </w:rPr>
        <w:t xml:space="preserve"> </w:t>
      </w:r>
      <w:r>
        <w:rPr>
          <w:sz w:val="28"/>
          <w:lang w:val="en-US"/>
        </w:rPr>
        <w:t xml:space="preserve">76. – </w:t>
      </w:r>
      <w:r>
        <w:rPr>
          <w:sz w:val="28"/>
        </w:rPr>
        <w:t>Р</w:t>
      </w:r>
      <w:r>
        <w:rPr>
          <w:sz w:val="28"/>
          <w:lang w:val="en-US"/>
        </w:rPr>
        <w:t>. 839–885.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de-DE"/>
        </w:rPr>
        <w:t xml:space="preserve">Burtscher M., Pachinger O., Ehrenbourg I. et al. </w:t>
      </w:r>
      <w:r>
        <w:rPr>
          <w:sz w:val="28"/>
          <w:lang w:val="en-US"/>
        </w:rPr>
        <w:t xml:space="preserve">Intermittent Hypoxia Increases Exercise Tolerance in Elderly Men with and without Coronary Artery Disease // International Journal of Cardiology. – 2004. – № 96. – </w:t>
      </w:r>
      <w:r>
        <w:rPr>
          <w:sz w:val="28"/>
        </w:rPr>
        <w:t>Р</w:t>
      </w:r>
      <w:r>
        <w:rPr>
          <w:sz w:val="28"/>
          <w:lang w:val="en-US"/>
        </w:rPr>
        <w:t>. 247-254.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Canbolat O., Fandrey J., Jelkmann W. Effects of modulators of the production and degradation of hydrogen peroxide on erythropoietin synthesis // Respir. Physiol. - 1998. – V.</w:t>
      </w:r>
      <w:r>
        <w:rPr>
          <w:sz w:val="28"/>
        </w:rPr>
        <w:t xml:space="preserve"> </w:t>
      </w:r>
      <w:r>
        <w:rPr>
          <w:sz w:val="28"/>
          <w:lang w:val="en-US"/>
        </w:rPr>
        <w:t xml:space="preserve">114. – </w:t>
      </w:r>
      <w:r>
        <w:rPr>
          <w:sz w:val="28"/>
        </w:rPr>
        <w:t>Р</w:t>
      </w:r>
      <w:r>
        <w:rPr>
          <w:sz w:val="28"/>
          <w:lang w:val="en-US"/>
        </w:rPr>
        <w:t>. 175–183.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Carrero P., Okamoto K., Coumailleau P. et al. </w:t>
      </w:r>
      <w:r>
        <w:rPr>
          <w:sz w:val="28"/>
          <w:lang w:val="en-US"/>
        </w:rPr>
        <w:t>Redox-regulated recruitment of the transcriptional coactivators CREB-binding protein and SRC-1 to hypoxia-inducible factor 1a // Mol. Cell. Biol. - 2000. – V.</w:t>
      </w:r>
      <w:r>
        <w:rPr>
          <w:sz w:val="28"/>
        </w:rPr>
        <w:t xml:space="preserve"> </w:t>
      </w:r>
      <w:r>
        <w:rPr>
          <w:sz w:val="28"/>
          <w:lang w:val="en-US"/>
        </w:rPr>
        <w:t xml:space="preserve">20. – </w:t>
      </w:r>
      <w:r>
        <w:rPr>
          <w:sz w:val="28"/>
        </w:rPr>
        <w:t>Р</w:t>
      </w:r>
      <w:r>
        <w:rPr>
          <w:sz w:val="28"/>
          <w:lang w:val="en-US"/>
        </w:rPr>
        <w:t>. 402–415.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Cella G., Sbarai A., Mazzaro G. et al. </w:t>
      </w:r>
      <w:r>
        <w:rPr>
          <w:sz w:val="28"/>
          <w:lang w:val="en-US"/>
        </w:rPr>
        <w:t xml:space="preserve">Plasma markers of endothelial dysfunction in chronic obstructive pulmonary disease // Clin. Appl. Thromb. Hemost. – 2001. - №7(3). – </w:t>
      </w:r>
      <w:r>
        <w:rPr>
          <w:sz w:val="28"/>
        </w:rPr>
        <w:t>Р</w:t>
      </w:r>
      <w:r>
        <w:rPr>
          <w:sz w:val="28"/>
          <w:lang w:val="en-US"/>
        </w:rPr>
        <w:t>. 205-208.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Chan E.D. Geriatric respiratory medicine // Chest. – 1998. – V. 114, № 6. – P. 1704 – 1733.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Chance B., Sies H., Boveris A. Hydroperoxide metabolism in mammalian organs // Physiol. Rev. - 1979. - V. 59, № 3. - P. 527-605.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de-DE"/>
        </w:rPr>
        <w:t xml:space="preserve">Chandel N.S., Maltepe E., Goldwasser E. et al. </w:t>
      </w:r>
      <w:r>
        <w:rPr>
          <w:sz w:val="28"/>
          <w:lang w:val="en-US"/>
        </w:rPr>
        <w:t xml:space="preserve">Mitochondrial reactive oxygen species trigger hypoxia-induced transcription // Proc. Natl. Acad. Sci. USA. - 1998. – V. 95. – </w:t>
      </w:r>
      <w:r>
        <w:rPr>
          <w:sz w:val="28"/>
        </w:rPr>
        <w:t>Р</w:t>
      </w:r>
      <w:r>
        <w:rPr>
          <w:sz w:val="28"/>
          <w:lang w:val="en-US"/>
        </w:rPr>
        <w:t>. 11715–11720.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Chilov D., Camenisch G., Kvietikova I. et al. Induction and nuclear translocation of hypoxia-inducible factor-1 (HIF-1): heterodimerization with ARNT is not necessary for nuclear accumulation of HIF-1a // J. Cell Sci. - 1999. – V. 112. – </w:t>
      </w:r>
      <w:r>
        <w:rPr>
          <w:sz w:val="28"/>
        </w:rPr>
        <w:t>Р</w:t>
      </w:r>
      <w:r>
        <w:rPr>
          <w:sz w:val="28"/>
          <w:lang w:val="en-US"/>
        </w:rPr>
        <w:t>. 1203–1212.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lastRenderedPageBreak/>
        <w:t>Clanton T</w:t>
      </w:r>
      <w:r>
        <w:rPr>
          <w:sz w:val="28"/>
          <w:lang w:val="en-US"/>
        </w:rPr>
        <w:t>.</w:t>
      </w:r>
      <w:r>
        <w:rPr>
          <w:sz w:val="28"/>
          <w:lang w:val="en-AU"/>
        </w:rPr>
        <w:t>L</w:t>
      </w:r>
      <w:r>
        <w:rPr>
          <w:sz w:val="28"/>
          <w:lang w:val="en-US"/>
        </w:rPr>
        <w:t>.</w:t>
      </w:r>
      <w:r>
        <w:rPr>
          <w:sz w:val="28"/>
          <w:lang w:val="en-AU"/>
        </w:rPr>
        <w:t>, Wright V</w:t>
      </w:r>
      <w:r>
        <w:rPr>
          <w:sz w:val="28"/>
          <w:lang w:val="en-US"/>
        </w:rPr>
        <w:t>.</w:t>
      </w:r>
      <w:r>
        <w:rPr>
          <w:sz w:val="28"/>
          <w:lang w:val="en-AU"/>
        </w:rPr>
        <w:t>P</w:t>
      </w:r>
      <w:r>
        <w:rPr>
          <w:sz w:val="28"/>
          <w:lang w:val="en-US"/>
        </w:rPr>
        <w:t>.</w:t>
      </w:r>
      <w:r>
        <w:rPr>
          <w:sz w:val="28"/>
          <w:lang w:val="en-AU"/>
        </w:rPr>
        <w:t>, Reiser P</w:t>
      </w:r>
      <w:r>
        <w:rPr>
          <w:sz w:val="28"/>
          <w:lang w:val="en-US"/>
        </w:rPr>
        <w:t>.</w:t>
      </w:r>
      <w:r>
        <w:rPr>
          <w:sz w:val="28"/>
          <w:lang w:val="en-AU"/>
        </w:rPr>
        <w:t>J</w:t>
      </w:r>
      <w:r>
        <w:rPr>
          <w:sz w:val="28"/>
          <w:lang w:val="en-US"/>
        </w:rPr>
        <w:t>.</w:t>
      </w:r>
      <w:r>
        <w:rPr>
          <w:sz w:val="28"/>
          <w:lang w:val="en-AU"/>
        </w:rPr>
        <w:t xml:space="preserve"> </w:t>
      </w:r>
      <w:r>
        <w:rPr>
          <w:sz w:val="28"/>
          <w:lang w:val="en-US"/>
        </w:rPr>
        <w:t xml:space="preserve">et al. </w:t>
      </w:r>
      <w:r>
        <w:rPr>
          <w:sz w:val="28"/>
          <w:lang w:val="en-AU"/>
        </w:rPr>
        <w:t xml:space="preserve">Selected Contribution: Improved anoxic tolerance in rat diaphragm following intermittent hypoxia </w:t>
      </w:r>
      <w:r>
        <w:rPr>
          <w:sz w:val="28"/>
          <w:lang w:val="en-US"/>
        </w:rPr>
        <w:t xml:space="preserve">// </w:t>
      </w:r>
      <w:r>
        <w:rPr>
          <w:sz w:val="28"/>
          <w:lang w:val="en-AU"/>
        </w:rPr>
        <w:t xml:space="preserve">J Appl Physiol. </w:t>
      </w:r>
      <w:r>
        <w:rPr>
          <w:sz w:val="28"/>
          <w:lang w:val="en-US"/>
        </w:rPr>
        <w:t xml:space="preserve">– </w:t>
      </w:r>
      <w:r>
        <w:rPr>
          <w:sz w:val="28"/>
          <w:lang w:val="en-AU"/>
        </w:rPr>
        <w:t>2001</w:t>
      </w:r>
      <w:r>
        <w:rPr>
          <w:sz w:val="28"/>
          <w:lang w:val="en-US"/>
        </w:rPr>
        <w:t xml:space="preserve">. – V. </w:t>
      </w:r>
      <w:r>
        <w:rPr>
          <w:sz w:val="28"/>
          <w:lang w:val="en-AU"/>
        </w:rPr>
        <w:t xml:space="preserve">90, </w:t>
      </w:r>
      <w:r>
        <w:rPr>
          <w:sz w:val="28"/>
          <w:lang w:val="en-US"/>
        </w:rPr>
        <w:t xml:space="preserve">№ </w:t>
      </w:r>
      <w:r>
        <w:rPr>
          <w:sz w:val="28"/>
          <w:lang w:val="en-AU"/>
        </w:rPr>
        <w:t>6</w:t>
      </w:r>
      <w:r>
        <w:rPr>
          <w:sz w:val="28"/>
          <w:lang w:val="en-US"/>
        </w:rPr>
        <w:t xml:space="preserve">. – </w:t>
      </w:r>
      <w:r>
        <w:rPr>
          <w:sz w:val="28"/>
        </w:rPr>
        <w:t>Р</w:t>
      </w:r>
      <w:r>
        <w:rPr>
          <w:sz w:val="28"/>
          <w:lang w:val="en-US"/>
        </w:rPr>
        <w:t xml:space="preserve">. </w:t>
      </w:r>
      <w:r>
        <w:rPr>
          <w:sz w:val="28"/>
          <w:lang w:val="en-AU"/>
        </w:rPr>
        <w:t>2508-13</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rStyle w:val="Strong"/>
          <w:b w:val="0"/>
          <w:sz w:val="28"/>
          <w:lang w:val="en-US"/>
        </w:rPr>
        <w:t xml:space="preserve">Clark S.A., Aughey R.J., Gore C.J. </w:t>
      </w:r>
      <w:r>
        <w:rPr>
          <w:sz w:val="28"/>
          <w:lang w:val="en-US"/>
        </w:rPr>
        <w:t>et al.</w:t>
      </w:r>
      <w:r>
        <w:rPr>
          <w:rStyle w:val="Strong"/>
          <w:b w:val="0"/>
          <w:sz w:val="28"/>
          <w:lang w:val="en-US"/>
        </w:rPr>
        <w:t xml:space="preserve"> </w:t>
      </w:r>
      <w:r>
        <w:rPr>
          <w:sz w:val="28"/>
          <w:lang w:val="en-US"/>
        </w:rPr>
        <w:t xml:space="preserve">Effects of live high, train low </w:t>
      </w:r>
      <w:r>
        <w:rPr>
          <w:rStyle w:val="Strong"/>
          <w:b w:val="0"/>
          <w:sz w:val="28"/>
          <w:shd w:val="clear" w:color="auto" w:fill="FFFFFF"/>
          <w:lang w:val="en-US"/>
        </w:rPr>
        <w:t>hypoxic</w:t>
      </w:r>
      <w:r>
        <w:rPr>
          <w:sz w:val="28"/>
          <w:lang w:val="en-US"/>
        </w:rPr>
        <w:t xml:space="preserve"> exposure on lactate metabolism in trained humans // J Appl Physiol. – 2004. – V. 96. – P. 517-525.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Clow A., Patel S., Najafi M. et al. </w:t>
      </w:r>
      <w:r>
        <w:rPr>
          <w:sz w:val="28"/>
          <w:lang w:val="en-US"/>
        </w:rPr>
        <w:t xml:space="preserve">The cortisol response to psychological challenge is preceded by a transient rise in endogenous inhibitor of monoamine oxidase // Life Sciences. – 1997. – № 61(5). – </w:t>
      </w:r>
      <w:r>
        <w:rPr>
          <w:sz w:val="28"/>
        </w:rPr>
        <w:t>Р</w:t>
      </w:r>
      <w:r>
        <w:rPr>
          <w:sz w:val="28"/>
          <w:lang w:val="en-US"/>
        </w:rPr>
        <w:t>. 567-575.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Conrad P.W., Freeman T.L., Beitner-Johnson D. et al. EPAS1 trans-activation during hypoxia requires p42/p44 MAPK // J. Biol. Chem. - 1999. – V. 274. – </w:t>
      </w:r>
      <w:r>
        <w:rPr>
          <w:sz w:val="28"/>
        </w:rPr>
        <w:t>Р</w:t>
      </w:r>
      <w:r>
        <w:rPr>
          <w:sz w:val="28"/>
          <w:lang w:val="en-US"/>
        </w:rPr>
        <w:t>. 33709–33713.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Chien K.R., Reeves J.P., Buja L.M. Biological membranes and free radical oxidation in experiment and clinic of patients with miocardial infarction // Circulat. Res. – 1991. - V. 48. - P.711-719.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Cross A.R., Henderson L., Jones O.T. et al. Involvement of an NAD(P)H oxidase as a PO·sensor protein in the rat carotid body // Biochem. J. - 1990. – V. 272. – </w:t>
      </w:r>
      <w:r>
        <w:rPr>
          <w:sz w:val="28"/>
        </w:rPr>
        <w:t>Р</w:t>
      </w:r>
      <w:r>
        <w:rPr>
          <w:sz w:val="28"/>
          <w:lang w:val="en-US"/>
        </w:rPr>
        <w:t>. 743–747.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Cunningham W.L., Becker E.J., Kreuzer F. Catecholamines in plasma and urine at high altitude // J. Appl. Physiol. -1965. - V. 20, № 4. - P. 607-610.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Curtis A.S., Kellogg R.H. Ventilatory response of goats to transient changes in CO</w:t>
      </w:r>
      <w:r>
        <w:rPr>
          <w:sz w:val="28"/>
          <w:vertAlign w:val="subscript"/>
          <w:lang w:val="en-US"/>
        </w:rPr>
        <w:t>2</w:t>
      </w:r>
      <w:r>
        <w:rPr>
          <w:sz w:val="28"/>
          <w:lang w:val="en-US"/>
        </w:rPr>
        <w:t xml:space="preserve"> and O</w:t>
      </w:r>
      <w:r>
        <w:rPr>
          <w:sz w:val="28"/>
          <w:vertAlign w:val="subscript"/>
          <w:lang w:val="en-US"/>
        </w:rPr>
        <w:t>2</w:t>
      </w:r>
      <w:r>
        <w:rPr>
          <w:sz w:val="28"/>
          <w:lang w:val="en-US"/>
        </w:rPr>
        <w:t xml:space="preserve"> during acute hypoxia //Respiration Physiology. – 1995. -V. 24, № 2. – P. 163-171.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Cutler R.G. Human longevity and aging: possible role of reactive oxygen species // Ann. N. Y. Acad. Sci. – 1991. – V. 621. - P. 1-28.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Dalmaz Y., Pequignot J.M., Cottet-Emard J.M. et al. Adrenal response to long-term hypoxia is still increased after carotid body denervation in rat // J. Appl. Physiol. - 1994. – V. 76, № 3. – P. 1049-1054.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Damert A., Ikeda E., Risau W. Activator-protein-1 binding potentiates the hypoxia-inducible factor-1-mediated hypoxia-induced transcriptional </w:t>
      </w:r>
      <w:r>
        <w:rPr>
          <w:sz w:val="28"/>
          <w:lang w:val="en-US"/>
        </w:rPr>
        <w:lastRenderedPageBreak/>
        <w:t xml:space="preserve">activation of vascular-endothelial growth factor expression in C6 glioma cells // Biochem. J. - 1997. – V. 327. – </w:t>
      </w:r>
      <w:r>
        <w:rPr>
          <w:sz w:val="28"/>
        </w:rPr>
        <w:t>Р</w:t>
      </w:r>
      <w:r>
        <w:rPr>
          <w:sz w:val="28"/>
          <w:lang w:val="en-US"/>
        </w:rPr>
        <w:t>. 419–423.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26" w:tooltip="Click to search for citations by this author." w:history="1">
        <w:r>
          <w:rPr>
            <w:sz w:val="28"/>
            <w:lang w:val="en-US"/>
          </w:rPr>
          <w:t>Damjanovic M.M</w:t>
        </w:r>
      </w:hyperlink>
      <w:r>
        <w:rPr>
          <w:sz w:val="28"/>
          <w:lang w:val="en-US"/>
        </w:rPr>
        <w:t xml:space="preserve">. Aspects of acclimatization of the human body to acute and chronic high-altitude hypoxia // </w:t>
      </w:r>
      <w:hyperlink r:id="rId27" w:history="1">
        <w:r>
          <w:rPr>
            <w:sz w:val="28"/>
            <w:lang w:val="en-US"/>
          </w:rPr>
          <w:t>Srp Arh Celok Lek.</w:t>
        </w:r>
      </w:hyperlink>
      <w:r>
        <w:rPr>
          <w:sz w:val="28"/>
          <w:lang w:val="en-US"/>
        </w:rPr>
        <w:t xml:space="preserve"> – 1990. – V. 118, № 7-8. – </w:t>
      </w:r>
      <w:r>
        <w:rPr>
          <w:sz w:val="28"/>
        </w:rPr>
        <w:t>Р</w:t>
      </w:r>
      <w:r>
        <w:rPr>
          <w:sz w:val="28"/>
          <w:lang w:val="en-US"/>
        </w:rPr>
        <w:t>. 323-8.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Dauger S., Aizenfisz S., Renolleau S. et al. </w:t>
      </w:r>
      <w:r>
        <w:rPr>
          <w:sz w:val="28"/>
          <w:lang w:val="en-US"/>
        </w:rPr>
        <w:t>Arousal response to hypoxia in newborn mice // Respir. Physiol. – 2001. - Nov 1, V. 128, № 2. - P. 235-240.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de Groot H., Littauer A. Hypoxia, reactive oxygen, and cell injury // Free Rad. Biol. Med. - 1989.- № 6, 5. - P.541-551.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Desplanches D., Hoppeler H., Linossier M.T. et al. </w:t>
      </w:r>
      <w:r>
        <w:rPr>
          <w:sz w:val="28"/>
          <w:lang w:val="en-US"/>
        </w:rPr>
        <w:t xml:space="preserve">Effects of </w:t>
      </w:r>
      <w:r>
        <w:rPr>
          <w:rStyle w:val="Strong"/>
          <w:b w:val="0"/>
          <w:sz w:val="28"/>
          <w:shd w:val="clear" w:color="auto" w:fill="FFFFFF"/>
          <w:lang w:val="en-US"/>
        </w:rPr>
        <w:t>training</w:t>
      </w:r>
      <w:r>
        <w:rPr>
          <w:sz w:val="28"/>
          <w:lang w:val="en-US"/>
        </w:rPr>
        <w:t xml:space="preserve"> in normoxia and normobaric hypoxia on human muscle ultrastructure // Pflügers Arch. - 1993. – V. 425. – P. 263-267.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Duranteau J., Chande, N.S., Kulisz A. et al. </w:t>
      </w:r>
      <w:r>
        <w:rPr>
          <w:sz w:val="28"/>
          <w:lang w:val="en-US"/>
        </w:rPr>
        <w:t xml:space="preserve">Intracellular signaling by reactive oxygen species during hypoxia in cardiomyocytes // J. Biol. Chem. - 1998. – V. 273. – </w:t>
      </w:r>
      <w:r>
        <w:rPr>
          <w:sz w:val="28"/>
        </w:rPr>
        <w:t>Р</w:t>
      </w:r>
      <w:r>
        <w:rPr>
          <w:sz w:val="28"/>
          <w:lang w:val="en-US"/>
        </w:rPr>
        <w:t>. 11619–11624.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Easton P.A., Slykerman L.J., Antonisen N.R. Ventilatory response to sustained hypoxia in normal adults // J. Appl. Physiol. – 1986. - V. 61. – </w:t>
      </w:r>
      <w:r>
        <w:rPr>
          <w:sz w:val="28"/>
        </w:rPr>
        <w:t>Р</w:t>
      </w:r>
      <w:r>
        <w:rPr>
          <w:sz w:val="28"/>
          <w:lang w:val="en-US"/>
        </w:rPr>
        <w:t>. 906–911.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Ebert B.L., Bunn H.F. Regulation of transcription by hypoxia requires a multiprotein complex that includes hypoxiainducible factor 1, an adjacent transcription factor and p300/CREB binding protein. // Mol. Cell. Biol. - 1998. – V. 18. – </w:t>
      </w:r>
      <w:r>
        <w:rPr>
          <w:sz w:val="28"/>
        </w:rPr>
        <w:t>Р</w:t>
      </w:r>
      <w:r>
        <w:rPr>
          <w:sz w:val="28"/>
          <w:lang w:val="en-US"/>
        </w:rPr>
        <w:t>. 4089–4096.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Ebert B.L., Firth J.D., Ratcliffe P.J. Hypoxia and mitochondrial inhibitors regulate expression of glucose transporter-1 via distinct cis-acting sequences // J. Biol. Chem. - 1995. – V. 270. – </w:t>
      </w:r>
      <w:r>
        <w:rPr>
          <w:sz w:val="28"/>
        </w:rPr>
        <w:t>Р</w:t>
      </w:r>
      <w:r>
        <w:rPr>
          <w:sz w:val="28"/>
          <w:lang w:val="en-US"/>
        </w:rPr>
        <w:t>. 29083–29089.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Eckhart A.D., Yang N., Xin X. et al. </w:t>
      </w:r>
      <w:r>
        <w:rPr>
          <w:sz w:val="28"/>
          <w:lang w:val="en-US"/>
        </w:rPr>
        <w:t xml:space="preserve">Characterization of the a1B-adrenergic receptor gene promoter region and hypoxia regulatory elements in vascular smooth muscle // Proc. Natl. Acad. Sci. USA. - 1997. – V. 94. – </w:t>
      </w:r>
      <w:r>
        <w:rPr>
          <w:sz w:val="28"/>
        </w:rPr>
        <w:t>Р</w:t>
      </w:r>
      <w:r>
        <w:rPr>
          <w:sz w:val="28"/>
          <w:lang w:val="en-US"/>
        </w:rPr>
        <w:t>. 9487–9492.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 xml:space="preserve">Edelman N.H., Neubauer J.A. Hypoxic depression of breathing / The Lung: Scientific Foundations / edited by R. G. Crystal and J. B.West. - New York: Raven, 1991. – </w:t>
      </w:r>
      <w:r>
        <w:rPr>
          <w:sz w:val="28"/>
        </w:rPr>
        <w:t>Р</w:t>
      </w:r>
      <w:r>
        <w:rPr>
          <w:sz w:val="28"/>
          <w:lang w:val="en-US"/>
        </w:rPr>
        <w:t>. 1341–1348.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Ehleben W., Porwol T., Fandrey J. et al. The influence of phenobarbital on cytochromes and reactive oxygen species in erythropoietin producing HepG2 cells. // FEBS Lett. - 1998. – V.440. – </w:t>
      </w:r>
      <w:r>
        <w:rPr>
          <w:sz w:val="28"/>
        </w:rPr>
        <w:t>Р</w:t>
      </w:r>
      <w:r>
        <w:rPr>
          <w:sz w:val="28"/>
          <w:lang w:val="en-US"/>
        </w:rPr>
        <w:t>. 343–347.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Ehrenbourg I., Gorbatchenkov A. Interval hypoxic training of patients with coronary heart disease // Hyp. Med. J. - 1993. - № 1. - P. 14-18.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Engwall M.J.A., Bisgard G.E. Ventilatory responses to chemoreceptor stimulation after hypoxic acclimatization //J. Appl. Physiol. - 1990. –V. 69, № 4. – P. 1236-1243.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Esler M.D., Thompson J.M., Kaye D.M. et al. Effects of Aging on the Responsiveness of the Human Cardiac Sympathetic Nerves to Stressors // Circulation. - 1995b. - V. 91, № 2. - P. 351-358.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Fagan K</w:t>
      </w:r>
      <w:r>
        <w:rPr>
          <w:sz w:val="28"/>
          <w:lang w:val="en-US"/>
        </w:rPr>
        <w:t>.</w:t>
      </w:r>
      <w:r>
        <w:rPr>
          <w:sz w:val="28"/>
          <w:lang w:val="en-AU"/>
        </w:rPr>
        <w:t xml:space="preserve">A. Selected Contribution: Pulmonary hypertension in mice following intermittent hypoxia </w:t>
      </w:r>
      <w:r>
        <w:rPr>
          <w:sz w:val="28"/>
          <w:lang w:val="en-US"/>
        </w:rPr>
        <w:t xml:space="preserve">// </w:t>
      </w:r>
      <w:r>
        <w:rPr>
          <w:sz w:val="28"/>
          <w:lang w:val="en-AU"/>
        </w:rPr>
        <w:t>J Appl Physiol.</w:t>
      </w:r>
      <w:r>
        <w:rPr>
          <w:sz w:val="28"/>
          <w:lang w:val="en-US"/>
        </w:rPr>
        <w:t xml:space="preserve"> – </w:t>
      </w:r>
      <w:r>
        <w:rPr>
          <w:sz w:val="28"/>
          <w:lang w:val="en-AU"/>
        </w:rPr>
        <w:t>2001</w:t>
      </w:r>
      <w:r>
        <w:rPr>
          <w:sz w:val="28"/>
          <w:lang w:val="en-US"/>
        </w:rPr>
        <w:t>. – V.</w:t>
      </w:r>
      <w:r>
        <w:rPr>
          <w:sz w:val="28"/>
          <w:lang w:val="en-AU"/>
        </w:rPr>
        <w:t xml:space="preserve">9 0, </w:t>
      </w:r>
      <w:r>
        <w:rPr>
          <w:sz w:val="28"/>
          <w:lang w:val="en-US"/>
        </w:rPr>
        <w:t xml:space="preserve">№ </w:t>
      </w:r>
      <w:r>
        <w:rPr>
          <w:sz w:val="28"/>
          <w:lang w:val="en-AU"/>
        </w:rPr>
        <w:t>6</w:t>
      </w:r>
      <w:r>
        <w:rPr>
          <w:sz w:val="28"/>
          <w:lang w:val="en-US"/>
        </w:rPr>
        <w:t xml:space="preserve">. - </w:t>
      </w:r>
      <w:r>
        <w:rPr>
          <w:sz w:val="28"/>
        </w:rPr>
        <w:t>Р</w:t>
      </w:r>
      <w:r>
        <w:rPr>
          <w:sz w:val="28"/>
          <w:lang w:val="en-US"/>
        </w:rPr>
        <w:t xml:space="preserve">. </w:t>
      </w:r>
      <w:r>
        <w:rPr>
          <w:sz w:val="28"/>
          <w:lang w:val="en-AU"/>
        </w:rPr>
        <w:t>2502-7</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Fatouros I.G, Jamurtas A.Z, Villiotou V. et. al. </w:t>
      </w:r>
      <w:r>
        <w:rPr>
          <w:sz w:val="28"/>
          <w:lang w:val="en-GB"/>
        </w:rPr>
        <w:t xml:space="preserve">Oxidative stress responses in older men during endurance training and detraining // Med. Sci. Sports Exerc. - 2004. </w:t>
      </w:r>
      <w:r>
        <w:rPr>
          <w:sz w:val="28"/>
          <w:lang w:val="en-US"/>
        </w:rPr>
        <w:t xml:space="preserve">– </w:t>
      </w:r>
      <w:r>
        <w:rPr>
          <w:sz w:val="28"/>
          <w:lang w:val="en-GB"/>
        </w:rPr>
        <w:t>Dec</w:t>
      </w:r>
      <w:r>
        <w:rPr>
          <w:sz w:val="28"/>
          <w:lang w:val="en-US"/>
        </w:rPr>
        <w:t>,</w:t>
      </w:r>
      <w:r>
        <w:rPr>
          <w:sz w:val="28"/>
          <w:lang w:val="en-GB"/>
        </w:rPr>
        <w:t xml:space="preserve"> </w:t>
      </w:r>
      <w:r>
        <w:rPr>
          <w:sz w:val="28"/>
          <w:lang w:val="en-US"/>
        </w:rPr>
        <w:t xml:space="preserve">V. 36, </w:t>
      </w:r>
      <w:r>
        <w:rPr>
          <w:sz w:val="28"/>
          <w:lang w:val="en-GB"/>
        </w:rPr>
        <w:t xml:space="preserve">№ 12. - </w:t>
      </w:r>
      <w:r>
        <w:rPr>
          <w:sz w:val="28"/>
        </w:rPr>
        <w:t>Р</w:t>
      </w:r>
      <w:r>
        <w:rPr>
          <w:sz w:val="28"/>
          <w:lang w:val="en-GB"/>
        </w:rPr>
        <w:t>. 2065-72.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Ferrara N. Role of vascular endothelial growth factor in the regulation of angiogenesis // Kidney Int. - 1999. – V.56. – P. 794-814</w:t>
      </w:r>
      <w:bookmarkStart w:id="7" w:name="B12"/>
      <w:r>
        <w:rPr>
          <w:sz w:val="28"/>
          <w:lang w:val="en-US"/>
        </w:rPr>
        <w:t>.</w:t>
      </w:r>
      <w:bookmarkEnd w:id="7"/>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Ferrara N, and Davis-Smyth T. The biology of vascular endothelial growth factor // Endocr Rev. - 1997. – V. 18. – P. 4-25.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Fletcher E.C., Lesske J., Qian W. et al. </w:t>
      </w:r>
      <w:r>
        <w:rPr>
          <w:sz w:val="28"/>
          <w:lang w:val="en-US"/>
        </w:rPr>
        <w:t>Repetitive, episodic hypoxia causes diurnal elevation of systemic blood pressure in rats // Hypertension. - 1992a. – V. 19. – P. 555–561.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Fletcher E.C., Lesske J., Culman J. et al. </w:t>
      </w:r>
      <w:r>
        <w:rPr>
          <w:sz w:val="28"/>
          <w:lang w:val="en-US"/>
        </w:rPr>
        <w:t>Sympathetic denervation blocks blood pressure elevation in episodic hypoxia // Hypertension. - 1992c. – V. 20. – P. 612–619.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Fletcher E.C., Bao G., Miller C.C. Effect of recurrent episodic hypocapnic, eucapnic, and hypercapic hypoxia on systemic blood pressure // J. Appl. Physiol. - 1995. - V. 78, № 4. - P. 1516–1521.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Fletcher E.C., Bao G. The effect of recurrent episodic eucapnic and hypocapnic hypoxia on systemic blood pressure in hypertension prone rats // J. Appl. Physiol. - 1996. – V. 81, № 5. – </w:t>
      </w:r>
      <w:r>
        <w:rPr>
          <w:sz w:val="28"/>
        </w:rPr>
        <w:t>Р</w:t>
      </w:r>
      <w:r>
        <w:rPr>
          <w:sz w:val="28"/>
          <w:lang w:val="en-US"/>
        </w:rPr>
        <w:t>. 2088–2094.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Fletcher E.C., Li R., Bao G. Renin activity and blood pressure in response to chronic episodic hypoxia // Hypertension. - 1999. – V. 34. – P. 309–314.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Fletcher E.C. Effect of episodic hypoxia on sympathetic activity and blood pressure // Respiration Physiology. – 2000. – V. 119. – </w:t>
      </w:r>
      <w:r>
        <w:rPr>
          <w:sz w:val="28"/>
        </w:rPr>
        <w:t>Р</w:t>
      </w:r>
      <w:r>
        <w:rPr>
          <w:sz w:val="28"/>
          <w:lang w:val="en-US"/>
        </w:rPr>
        <w:t>. 189–197.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Fletcher E.C. Invited review: Physiological consequences of intermittent hypoxia: systemic blood preassure </w:t>
      </w:r>
      <w:r>
        <w:rPr>
          <w:sz w:val="28"/>
          <w:lang w:val="en-US"/>
        </w:rPr>
        <w:t xml:space="preserve">// </w:t>
      </w:r>
      <w:r>
        <w:rPr>
          <w:sz w:val="28"/>
          <w:lang w:val="uk-UA"/>
        </w:rPr>
        <w:t>J. Appl. Physiol.</w:t>
      </w:r>
      <w:r>
        <w:rPr>
          <w:sz w:val="28"/>
          <w:lang w:val="en-US"/>
        </w:rPr>
        <w:t xml:space="preserve"> </w:t>
      </w:r>
      <w:r>
        <w:rPr>
          <w:sz w:val="28"/>
          <w:lang w:val="uk-UA"/>
        </w:rPr>
        <w:t xml:space="preserve">- 2001.- </w:t>
      </w:r>
      <w:r>
        <w:rPr>
          <w:sz w:val="28"/>
          <w:lang w:val="en-US"/>
        </w:rPr>
        <w:t xml:space="preserve">V. </w:t>
      </w:r>
      <w:r>
        <w:rPr>
          <w:sz w:val="28"/>
          <w:lang w:val="uk-UA"/>
        </w:rPr>
        <w:t>90</w:t>
      </w:r>
      <w:r>
        <w:rPr>
          <w:sz w:val="28"/>
          <w:lang w:val="en-US"/>
        </w:rPr>
        <w:t xml:space="preserve">, № </w:t>
      </w:r>
      <w:r>
        <w:rPr>
          <w:sz w:val="28"/>
          <w:lang w:val="uk-UA"/>
        </w:rPr>
        <w:t xml:space="preserve">4. - </w:t>
      </w:r>
      <w:r>
        <w:rPr>
          <w:sz w:val="28"/>
          <w:lang w:val="en-US"/>
        </w:rPr>
        <w:t xml:space="preserve">P. </w:t>
      </w:r>
      <w:r>
        <w:rPr>
          <w:sz w:val="28"/>
          <w:lang w:val="uk-UA"/>
        </w:rPr>
        <w:t>1600-1605.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Forman H.J., Boveris A. Superoxide radical and hydrogen peroxide in mitochondria. - In. Free radicals in biology / Ed. Pryor W.A. - N.Y.: Academic Press, 1982. - P. 65-90.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Foster G.E., McKenzie D.C., Milsom W.K. </w:t>
      </w:r>
      <w:r>
        <w:rPr>
          <w:sz w:val="28"/>
          <w:lang w:val="en-US"/>
        </w:rPr>
        <w:t>et al.</w:t>
      </w:r>
      <w:r>
        <w:rPr>
          <w:sz w:val="28"/>
          <w:lang w:val="uk-UA"/>
        </w:rPr>
        <w:t xml:space="preserve">. Effects of two protocols of intermittent hypoxia on human ventilatory, cardiovascular and cerebral responses to hypoxia // J Physiol. – 2005. - September 1; </w:t>
      </w:r>
      <w:r>
        <w:rPr>
          <w:sz w:val="28"/>
          <w:lang w:val="en-US"/>
        </w:rPr>
        <w:t xml:space="preserve">V. </w:t>
      </w:r>
      <w:r>
        <w:rPr>
          <w:sz w:val="28"/>
          <w:lang w:val="uk-UA"/>
        </w:rPr>
        <w:t>567</w:t>
      </w:r>
      <w:r>
        <w:rPr>
          <w:sz w:val="28"/>
          <w:lang w:val="en-US"/>
        </w:rPr>
        <w:t xml:space="preserve">. – </w:t>
      </w:r>
      <w:r>
        <w:rPr>
          <w:sz w:val="28"/>
        </w:rPr>
        <w:t>Р</w:t>
      </w:r>
      <w:r>
        <w:rPr>
          <w:sz w:val="28"/>
          <w:lang w:val="en-US"/>
        </w:rPr>
        <w:t>.</w:t>
      </w:r>
      <w:r>
        <w:rPr>
          <w:sz w:val="28"/>
          <w:lang w:val="uk-UA"/>
        </w:rPr>
        <w:t xml:space="preserve"> 689–699.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Gavin T.P., Spector D.A., Wagner H. et al. Nitric oxide synthase inhibition attenuates the skeletal muscle VEGF mRNA response to exercise // J Appl Physiol. - 2000. – V. 88. – P. 1192-1198.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Gavin T.P., Wagner H., and Wagner P.D. VEGF receptor (flt-1) mRNA response to acute exercise and nitric oxide synthase inhibition (Abstract) // FASEB J. - 2000. – V. 14. – P. A324.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Gavin T.P., and Wagner P.D. VEGF receptor (flk-1) mRNA response to acute exercise (Abstract). // Med Sci Sports Exerc. - 2000. – V. 32. – P. S103.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 xml:space="preserve">Georgopoulos D., Holtby S.G., Berezanski D., et al. Aminophylline effects on ventilatory response to hypoxia and hyperoxia in normal adults // J. Appl. Physiol. – 1989. - V. 67. – </w:t>
      </w:r>
      <w:r>
        <w:rPr>
          <w:sz w:val="28"/>
        </w:rPr>
        <w:t>Р</w:t>
      </w:r>
      <w:r>
        <w:rPr>
          <w:sz w:val="28"/>
          <w:lang w:val="en-US"/>
        </w:rPr>
        <w:t>.: 1150–1156.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Georgopoulos D., Walker S., Anthonisen N.R. Increased chemoreceptor output and ventilatory response to sustained hypoxia // J. Appl. Physiol. – 1989. - V. 67. – </w:t>
      </w:r>
      <w:r>
        <w:rPr>
          <w:sz w:val="28"/>
        </w:rPr>
        <w:t>Р</w:t>
      </w:r>
      <w:r>
        <w:rPr>
          <w:sz w:val="28"/>
          <w:lang w:val="en-US"/>
        </w:rPr>
        <w:t>. 1157–1163.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Geppe N.A., Kourchakova T.V., Karashtina O.V. et al. The response of cardiovascular system in bronchial asthma patients to the dosed hypoxic exposure evaluated by ECHO-CG method // Hyp. Med. J. - 1998. - V. 6, № 3. - P. 131-133.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Gippenreiter E. and West J.B. High altitude medicine and physiology in the former Soviet Union</w:t>
      </w:r>
      <w:r>
        <w:rPr>
          <w:sz w:val="28"/>
          <w:lang w:val="en-GB"/>
        </w:rPr>
        <w:t xml:space="preserve"> //</w:t>
      </w:r>
      <w:r>
        <w:rPr>
          <w:sz w:val="28"/>
          <w:lang w:val="en-US"/>
        </w:rPr>
        <w:t xml:space="preserve"> Aviat. Space Environ Med. - 1996. –V. 67. – P. 576-584.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de-DE"/>
        </w:rPr>
        <w:t xml:space="preserve">Glaus T.M., Grenacher B., Koch D. et al. </w:t>
      </w:r>
      <w:r>
        <w:rPr>
          <w:sz w:val="28"/>
          <w:lang w:val="en-US"/>
        </w:rPr>
        <w:t>High altitude training of dogs results in elevated erythropoietin and endothelin-1 serum levels // Comparative Biochemistry and Physiology - Part A: Molecular &amp; Integrative Physiology. – 2004. – V. 138, № 3. – P. 355-361.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Gu X</w:t>
      </w:r>
      <w:r>
        <w:rPr>
          <w:sz w:val="28"/>
          <w:lang w:val="en-US"/>
        </w:rPr>
        <w:t>.</w:t>
      </w:r>
      <w:r>
        <w:rPr>
          <w:sz w:val="28"/>
          <w:lang w:val="en-AU"/>
        </w:rPr>
        <w:t>Q</w:t>
      </w:r>
      <w:r>
        <w:rPr>
          <w:sz w:val="28"/>
          <w:lang w:val="en-US"/>
        </w:rPr>
        <w:t>.</w:t>
      </w:r>
      <w:r>
        <w:rPr>
          <w:sz w:val="28"/>
          <w:lang w:val="en-AU"/>
        </w:rPr>
        <w:t>, Haddad G</w:t>
      </w:r>
      <w:r>
        <w:rPr>
          <w:sz w:val="28"/>
          <w:lang w:val="en-US"/>
        </w:rPr>
        <w:t>.</w:t>
      </w:r>
      <w:r>
        <w:rPr>
          <w:sz w:val="28"/>
          <w:lang w:val="en-AU"/>
        </w:rPr>
        <w:t>G.</w:t>
      </w:r>
      <w:r>
        <w:rPr>
          <w:sz w:val="28"/>
          <w:lang w:val="en-US"/>
        </w:rPr>
        <w:t xml:space="preserve"> </w:t>
      </w:r>
      <w:r>
        <w:rPr>
          <w:sz w:val="28"/>
          <w:lang w:val="en-AU"/>
        </w:rPr>
        <w:t xml:space="preserve">Decreased neuronal excitability in hippocampal neurons of mice exposed to cyclic hypoxia </w:t>
      </w:r>
      <w:r>
        <w:rPr>
          <w:sz w:val="28"/>
          <w:lang w:val="en-US"/>
        </w:rPr>
        <w:t xml:space="preserve">// </w:t>
      </w:r>
      <w:r>
        <w:rPr>
          <w:sz w:val="28"/>
          <w:lang w:val="en-AU"/>
        </w:rPr>
        <w:t xml:space="preserve">J Appl Physiol. </w:t>
      </w:r>
      <w:r>
        <w:rPr>
          <w:sz w:val="28"/>
          <w:lang w:val="en-US"/>
        </w:rPr>
        <w:t xml:space="preserve">– </w:t>
      </w:r>
      <w:r>
        <w:rPr>
          <w:sz w:val="28"/>
          <w:lang w:val="en-AU"/>
        </w:rPr>
        <w:t>2001</w:t>
      </w:r>
      <w:r>
        <w:rPr>
          <w:sz w:val="28"/>
          <w:lang w:val="en-US"/>
        </w:rPr>
        <w:t>. –</w:t>
      </w:r>
      <w:r>
        <w:rPr>
          <w:sz w:val="28"/>
          <w:lang w:val="en-AU"/>
        </w:rPr>
        <w:t xml:space="preserve"> </w:t>
      </w:r>
      <w:r>
        <w:rPr>
          <w:sz w:val="28"/>
          <w:lang w:val="en-US"/>
        </w:rPr>
        <w:t xml:space="preserve">V. </w:t>
      </w:r>
      <w:r>
        <w:rPr>
          <w:sz w:val="28"/>
          <w:lang w:val="en-AU"/>
        </w:rPr>
        <w:t xml:space="preserve">91, </w:t>
      </w:r>
      <w:r>
        <w:rPr>
          <w:sz w:val="28"/>
          <w:lang w:val="en-US"/>
        </w:rPr>
        <w:t xml:space="preserve">№ </w:t>
      </w:r>
      <w:r>
        <w:rPr>
          <w:sz w:val="28"/>
          <w:lang w:val="en-AU"/>
        </w:rPr>
        <w:t>3</w:t>
      </w:r>
      <w:r>
        <w:rPr>
          <w:sz w:val="28"/>
          <w:lang w:val="en-US"/>
        </w:rPr>
        <w:t xml:space="preserve">. – </w:t>
      </w:r>
      <w:r>
        <w:rPr>
          <w:sz w:val="28"/>
        </w:rPr>
        <w:t>Р</w:t>
      </w:r>
      <w:r>
        <w:rPr>
          <w:sz w:val="28"/>
          <w:lang w:val="en-US"/>
        </w:rPr>
        <w:t xml:space="preserve">. </w:t>
      </w:r>
      <w:r>
        <w:rPr>
          <w:sz w:val="28"/>
          <w:lang w:val="en-AU"/>
        </w:rPr>
        <w:t>1245-50</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Hannhart B., Pickett C.K., Moore L.G. Effects of estrogen and progesterone on carotid body neural output responsiveness to hypoxia // J. Appl. Physiol. – 1990. - V. 68. – </w:t>
      </w:r>
      <w:r>
        <w:rPr>
          <w:sz w:val="28"/>
        </w:rPr>
        <w:t>Р</w:t>
      </w:r>
      <w:r>
        <w:rPr>
          <w:sz w:val="28"/>
          <w:lang w:val="en-US"/>
        </w:rPr>
        <w:t>. 1909–1916.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Hara M., Abe M., Suzuki T. et al. </w:t>
      </w:r>
      <w:r>
        <w:rPr>
          <w:sz w:val="28"/>
          <w:lang w:val="en-US"/>
        </w:rPr>
        <w:t>Tissue changes in glutathione metabolism and lipid-peroxidation induced by swimming are partially prevented by melatonin // Pharm. and Toxicol. – 1996. – V. 78, № 5. – P. 308–312.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Harman D. Aging: a theory based on free radical and radiation chemistry. // J. GerontoL. - 1956. - № 3. - P. 298-300.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Hashizume K., Yamamoto A., Ogihara T. Free and total dopamine in human plasma: effect of posture, age and some pathophysiological conditions // Hypertens. Res. -1995. - V. 18 (Suppl 1). - P. S205-S207.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Heart rate variability. Standart of measurement, physiological, and clinical use. Task Force of European Society of Cardiology and The North American Society of Pacing and Electrophysiology // Europ. Heart J. - 1996. - V. 17. - P. 354 - 381.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28" w:tooltip="Click to search for citations by this author." w:history="1">
        <w:r>
          <w:rPr>
            <w:rStyle w:val="Hyperlink"/>
            <w:sz w:val="28"/>
            <w:lang w:val="uk-UA"/>
          </w:rPr>
          <w:t>Hebert C</w:t>
        </w:r>
      </w:hyperlink>
      <w:r>
        <w:rPr>
          <w:sz w:val="28"/>
          <w:lang w:val="uk-UA"/>
        </w:rPr>
        <w:t xml:space="preserve">., </w:t>
      </w:r>
      <w:hyperlink r:id="rId29" w:tooltip="Click to search for citations by this author." w:history="1">
        <w:r>
          <w:rPr>
            <w:rStyle w:val="Hyperlink"/>
            <w:sz w:val="28"/>
            <w:lang w:val="uk-UA"/>
          </w:rPr>
          <w:t>Norris K</w:t>
        </w:r>
      </w:hyperlink>
      <w:r>
        <w:rPr>
          <w:sz w:val="28"/>
          <w:lang w:val="uk-UA"/>
        </w:rPr>
        <w:t xml:space="preserve">., </w:t>
      </w:r>
      <w:hyperlink r:id="rId30" w:tooltip="Click to search for citations by this author." w:history="1">
        <w:r>
          <w:rPr>
            <w:rStyle w:val="Hyperlink"/>
            <w:sz w:val="28"/>
            <w:lang w:val="uk-UA"/>
          </w:rPr>
          <w:t>Parashar P</w:t>
        </w:r>
      </w:hyperlink>
      <w:r>
        <w:rPr>
          <w:sz w:val="28"/>
          <w:lang w:val="uk-UA"/>
        </w:rPr>
        <w:t xml:space="preserve">. </w:t>
      </w:r>
      <w:r>
        <w:rPr>
          <w:sz w:val="28"/>
          <w:lang w:val="fr-FR"/>
        </w:rPr>
        <w:t>et al.</w:t>
      </w:r>
      <w:r>
        <w:rPr>
          <w:sz w:val="28"/>
          <w:lang w:val="uk-UA"/>
        </w:rPr>
        <w:t xml:space="preserve"> Hypoxia-inducible factor-1alpha polymorphisms and TSC1/2 mutations are complementary in head and neck cancers </w:t>
      </w:r>
      <w:r>
        <w:rPr>
          <w:sz w:val="28"/>
          <w:lang w:val="en-US"/>
        </w:rPr>
        <w:t xml:space="preserve">// </w:t>
      </w:r>
      <w:hyperlink r:id="rId31" w:history="1">
        <w:r>
          <w:rPr>
            <w:rStyle w:val="Hyperlink"/>
            <w:sz w:val="28"/>
            <w:lang w:val="uk-UA"/>
          </w:rPr>
          <w:t>Mol Cancer.</w:t>
        </w:r>
      </w:hyperlink>
      <w:r>
        <w:rPr>
          <w:sz w:val="28"/>
          <w:lang w:val="uk-UA"/>
        </w:rPr>
        <w:t xml:space="preserve"> – 2006. – Jan, </w:t>
      </w:r>
      <w:r>
        <w:rPr>
          <w:sz w:val="28"/>
          <w:lang w:val="en-US"/>
        </w:rPr>
        <w:t xml:space="preserve">V. </w:t>
      </w:r>
      <w:r>
        <w:rPr>
          <w:sz w:val="28"/>
          <w:lang w:val="uk-UA"/>
        </w:rPr>
        <w:t>16</w:t>
      </w:r>
      <w:r>
        <w:rPr>
          <w:sz w:val="28"/>
          <w:lang w:val="en-US"/>
        </w:rPr>
        <w:t xml:space="preserve">. – P. </w:t>
      </w:r>
      <w:r>
        <w:rPr>
          <w:sz w:val="28"/>
          <w:lang w:val="uk-UA"/>
        </w:rPr>
        <w:t>3</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Henderson K</w:t>
      </w:r>
      <w:r>
        <w:rPr>
          <w:sz w:val="28"/>
          <w:lang w:val="en-US"/>
        </w:rPr>
        <w:t>.</w:t>
      </w:r>
      <w:r>
        <w:rPr>
          <w:sz w:val="28"/>
          <w:lang w:val="en-AU"/>
        </w:rPr>
        <w:t>K</w:t>
      </w:r>
      <w:r>
        <w:rPr>
          <w:sz w:val="28"/>
          <w:lang w:val="en-US"/>
        </w:rPr>
        <w:t>.</w:t>
      </w:r>
      <w:r>
        <w:rPr>
          <w:sz w:val="28"/>
          <w:lang w:val="en-AU"/>
        </w:rPr>
        <w:t>, Clancy R</w:t>
      </w:r>
      <w:r>
        <w:rPr>
          <w:sz w:val="28"/>
          <w:lang w:val="en-US"/>
        </w:rPr>
        <w:t>.</w:t>
      </w:r>
      <w:r>
        <w:rPr>
          <w:sz w:val="28"/>
          <w:lang w:val="en-AU"/>
        </w:rPr>
        <w:t>L</w:t>
      </w:r>
      <w:r>
        <w:rPr>
          <w:sz w:val="28"/>
          <w:lang w:val="en-US"/>
        </w:rPr>
        <w:t>.</w:t>
      </w:r>
      <w:r>
        <w:rPr>
          <w:sz w:val="28"/>
          <w:lang w:val="en-AU"/>
        </w:rPr>
        <w:t>, Gonzalez N</w:t>
      </w:r>
      <w:r>
        <w:rPr>
          <w:sz w:val="28"/>
          <w:lang w:val="en-US"/>
        </w:rPr>
        <w:t>.</w:t>
      </w:r>
      <w:r>
        <w:rPr>
          <w:sz w:val="28"/>
          <w:lang w:val="en-AU"/>
        </w:rPr>
        <w:t>C.</w:t>
      </w:r>
      <w:r>
        <w:rPr>
          <w:sz w:val="28"/>
          <w:lang w:val="en-US"/>
        </w:rPr>
        <w:t xml:space="preserve"> </w:t>
      </w:r>
      <w:r>
        <w:rPr>
          <w:sz w:val="28"/>
          <w:lang w:val="en-AU"/>
        </w:rPr>
        <w:t>Living and training in moderate hypoxia does not improve VO</w:t>
      </w:r>
      <w:r>
        <w:rPr>
          <w:sz w:val="28"/>
          <w:vertAlign w:val="subscript"/>
          <w:lang w:val="en-AU"/>
        </w:rPr>
        <w:t>2</w:t>
      </w:r>
      <w:r>
        <w:rPr>
          <w:sz w:val="28"/>
          <w:lang w:val="en-AU"/>
        </w:rPr>
        <w:t xml:space="preserve"> max more than living and training in normoxia</w:t>
      </w:r>
      <w:r>
        <w:rPr>
          <w:sz w:val="28"/>
          <w:lang w:val="en-US"/>
        </w:rPr>
        <w:t xml:space="preserve"> // </w:t>
      </w:r>
      <w:r>
        <w:rPr>
          <w:sz w:val="28"/>
          <w:lang w:val="en-AU"/>
        </w:rPr>
        <w:t>J Appl Physiol</w:t>
      </w:r>
      <w:r>
        <w:rPr>
          <w:sz w:val="28"/>
          <w:lang w:val="en-US"/>
        </w:rPr>
        <w:t xml:space="preserve">. – </w:t>
      </w:r>
      <w:r>
        <w:rPr>
          <w:sz w:val="28"/>
          <w:lang w:val="en-AU"/>
        </w:rPr>
        <w:t>2001</w:t>
      </w:r>
      <w:r>
        <w:rPr>
          <w:sz w:val="28"/>
          <w:lang w:val="en-US"/>
        </w:rPr>
        <w:t>. –</w:t>
      </w:r>
      <w:r>
        <w:rPr>
          <w:sz w:val="28"/>
          <w:lang w:val="en-AU"/>
        </w:rPr>
        <w:t xml:space="preserve"> </w:t>
      </w:r>
      <w:r>
        <w:rPr>
          <w:sz w:val="28"/>
          <w:lang w:val="en-US"/>
        </w:rPr>
        <w:t xml:space="preserve">V. </w:t>
      </w:r>
      <w:r>
        <w:rPr>
          <w:sz w:val="28"/>
          <w:lang w:val="en-AU"/>
        </w:rPr>
        <w:t>90</w:t>
      </w:r>
      <w:r>
        <w:rPr>
          <w:sz w:val="28"/>
          <w:lang w:val="en-US"/>
        </w:rPr>
        <w:t xml:space="preserve">, № </w:t>
      </w:r>
      <w:r>
        <w:rPr>
          <w:sz w:val="28"/>
          <w:lang w:val="en-AU"/>
        </w:rPr>
        <w:t>6</w:t>
      </w:r>
      <w:r>
        <w:rPr>
          <w:sz w:val="28"/>
          <w:lang w:val="en-US"/>
        </w:rPr>
        <w:t xml:space="preserve">. – </w:t>
      </w:r>
      <w:r>
        <w:rPr>
          <w:sz w:val="28"/>
        </w:rPr>
        <w:t>Р</w:t>
      </w:r>
      <w:r>
        <w:rPr>
          <w:sz w:val="28"/>
          <w:lang w:val="en-US"/>
        </w:rPr>
        <w:t xml:space="preserve">. </w:t>
      </w:r>
      <w:r>
        <w:rPr>
          <w:sz w:val="28"/>
          <w:lang w:val="en-AU"/>
        </w:rPr>
        <w:t>2057-62.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Hoppeler H. Vascular growth in </w:t>
      </w:r>
      <w:r>
        <w:rPr>
          <w:rStyle w:val="Strong"/>
          <w:b w:val="0"/>
          <w:sz w:val="28"/>
          <w:shd w:val="clear" w:color="auto" w:fill="FFFFFF"/>
          <w:lang w:val="en-US"/>
        </w:rPr>
        <w:t>hypoxic</w:t>
      </w:r>
      <w:r>
        <w:rPr>
          <w:sz w:val="28"/>
          <w:lang w:val="en-US"/>
        </w:rPr>
        <w:t xml:space="preserve"> skeletal muscle // Adv Exp Med Biol. - 1999. – V. 474. – P. 277-286.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Hoppeler H., and Desplanches D. Muscle structural modifications in hypoxia // Int J Sports Med. - 1992. – V. 13, Suppl1. – P. S166-S168.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GB"/>
        </w:rPr>
        <w:t>Hulbert A.J. On the importance of fatty acid composition of membranes for aging // J. Theor</w:t>
      </w:r>
      <w:r>
        <w:rPr>
          <w:sz w:val="28"/>
          <w:lang w:val="en-US"/>
        </w:rPr>
        <w:t>.</w:t>
      </w:r>
      <w:r>
        <w:rPr>
          <w:sz w:val="28"/>
          <w:lang w:val="en-GB"/>
        </w:rPr>
        <w:t xml:space="preserve"> Biol. </w:t>
      </w:r>
      <w:r>
        <w:rPr>
          <w:sz w:val="28"/>
          <w:lang w:val="en-US"/>
        </w:rPr>
        <w:t xml:space="preserve">- </w:t>
      </w:r>
      <w:r>
        <w:rPr>
          <w:sz w:val="28"/>
          <w:lang w:val="en-GB"/>
        </w:rPr>
        <w:t xml:space="preserve">2005. - № 2. - </w:t>
      </w:r>
      <w:r>
        <w:rPr>
          <w:sz w:val="28"/>
        </w:rPr>
        <w:t>Р</w:t>
      </w:r>
      <w:r>
        <w:rPr>
          <w:sz w:val="28"/>
          <w:lang w:val="en-GB"/>
        </w:rPr>
        <w:t>. 277-</w:t>
      </w:r>
      <w:r>
        <w:rPr>
          <w:sz w:val="28"/>
          <w:lang w:val="en-US"/>
        </w:rPr>
        <w:t>2</w:t>
      </w:r>
      <w:r>
        <w:rPr>
          <w:sz w:val="28"/>
          <w:lang w:val="en-GB"/>
        </w:rPr>
        <w:t>88.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Hughson R.L., Yamamoto Y., McCullough R.E. et al. Sympathetic and parasympathetic indicators of heart rate control at altitude studied by spectral analysis // J. Appl. Physiol. - 1994. –V. 77. – P. 2537-2542.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Inhibition of carnitine synthesis modulates protein contents of the cardiac sarcoplasmic reticulum Ca2+ –ATPase and hexokinase type I in rat heart with myocardial infarction: Basic Res / K. Yonekura, Y. Eto, I. Yokoyama et al. // Cardiol. - 2000. - V.95. - P.343–348.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International Committee for Standardization in Hematology (ICSH) // Brit. J. of Hematology. – 1967. - № 13. –Р. 71.</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lang w:val="fr-FR"/>
        </w:rPr>
        <w:lastRenderedPageBreak/>
        <w:t xml:space="preserve">Inoue M., Nishikawa M., Kasahara E. et al. </w:t>
      </w:r>
      <w:r>
        <w:rPr>
          <w:sz w:val="28"/>
          <w:lang w:val="en-US"/>
        </w:rPr>
        <w:t>Role of superoxide, NO and oxygen in the regulation of energy metabolism and suppression of senile diseases // Mech. Ageing</w:t>
      </w:r>
      <w:r>
        <w:rPr>
          <w:sz w:val="28"/>
        </w:rPr>
        <w:t xml:space="preserve"> </w:t>
      </w:r>
      <w:r>
        <w:rPr>
          <w:sz w:val="28"/>
          <w:lang w:val="en-US"/>
        </w:rPr>
        <w:t>and</w:t>
      </w:r>
      <w:r>
        <w:rPr>
          <w:sz w:val="28"/>
        </w:rPr>
        <w:t xml:space="preserve"> </w:t>
      </w:r>
      <w:r>
        <w:rPr>
          <w:sz w:val="28"/>
          <w:lang w:val="en-US"/>
        </w:rPr>
        <w:t>Dev</w:t>
      </w:r>
      <w:r>
        <w:rPr>
          <w:sz w:val="28"/>
        </w:rPr>
        <w:t xml:space="preserve">. – 1999. – </w:t>
      </w:r>
      <w:r>
        <w:rPr>
          <w:sz w:val="28"/>
          <w:lang w:val="en-US"/>
        </w:rPr>
        <w:t>V</w:t>
      </w:r>
      <w:r>
        <w:rPr>
          <w:sz w:val="28"/>
        </w:rPr>
        <w:t>.</w:t>
      </w:r>
      <w:r>
        <w:rPr>
          <w:sz w:val="28"/>
          <w:lang w:val="en-US"/>
        </w:rPr>
        <w:t xml:space="preserve"> </w:t>
      </w:r>
      <w:r>
        <w:rPr>
          <w:sz w:val="28"/>
        </w:rPr>
        <w:t xml:space="preserve">2-3. – </w:t>
      </w:r>
      <w:r>
        <w:rPr>
          <w:sz w:val="28"/>
          <w:lang w:val="en-US"/>
        </w:rPr>
        <w:t>P</w:t>
      </w:r>
      <w:r>
        <w:rPr>
          <w:sz w:val="28"/>
        </w:rPr>
        <w:t>. 89-95.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Ivanisevic-Milovanovic O.K., Demajo M., Loncar-Stevanovic H. et al. </w:t>
      </w:r>
      <w:r>
        <w:rPr>
          <w:sz w:val="28"/>
          <w:lang w:val="en-US"/>
        </w:rPr>
        <w:t>Basal and stress induced concentrations of adrenal gland catecholamines and plasma ACTH during aging // Acta Physiol. Hung. - 1997-1998. - V. 85, № 1. - P. 65-75.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Jacobwith</w:t>
      </w:r>
      <w:r>
        <w:rPr>
          <w:sz w:val="28"/>
          <w:lang w:val="en-GB"/>
        </w:rPr>
        <w:t xml:space="preserve"> </w:t>
      </w:r>
      <w:r>
        <w:rPr>
          <w:sz w:val="28"/>
          <w:lang w:val="en-US"/>
        </w:rPr>
        <w:t>P</w:t>
      </w:r>
      <w:r>
        <w:rPr>
          <w:sz w:val="28"/>
          <w:lang w:val="en-GB"/>
        </w:rPr>
        <w:t>.</w:t>
      </w:r>
      <w:r>
        <w:rPr>
          <w:sz w:val="28"/>
          <w:lang w:val="en-US"/>
        </w:rPr>
        <w:t>M</w:t>
      </w:r>
      <w:r>
        <w:rPr>
          <w:sz w:val="28"/>
          <w:lang w:val="en-GB"/>
        </w:rPr>
        <w:t xml:space="preserve">., </w:t>
      </w:r>
      <w:r>
        <w:rPr>
          <w:sz w:val="28"/>
          <w:lang w:val="en-US"/>
        </w:rPr>
        <w:t>Richardson</w:t>
      </w:r>
      <w:r>
        <w:rPr>
          <w:sz w:val="28"/>
          <w:lang w:val="en-GB"/>
        </w:rPr>
        <w:t xml:space="preserve"> </w:t>
      </w:r>
      <w:r>
        <w:rPr>
          <w:sz w:val="28"/>
          <w:lang w:val="en-US"/>
        </w:rPr>
        <w:t>J</w:t>
      </w:r>
      <w:r>
        <w:rPr>
          <w:sz w:val="28"/>
          <w:lang w:val="en-GB"/>
        </w:rPr>
        <w:t>.</w:t>
      </w:r>
      <w:r>
        <w:rPr>
          <w:sz w:val="28"/>
          <w:lang w:val="en-US"/>
        </w:rPr>
        <w:t>S</w:t>
      </w:r>
      <w:r>
        <w:rPr>
          <w:sz w:val="28"/>
          <w:lang w:val="en-GB"/>
        </w:rPr>
        <w:t xml:space="preserve">., </w:t>
      </w:r>
      <w:r>
        <w:rPr>
          <w:sz w:val="28"/>
          <w:lang w:val="en-US"/>
        </w:rPr>
        <w:t>Method</w:t>
      </w:r>
      <w:r>
        <w:rPr>
          <w:sz w:val="28"/>
          <w:lang w:val="en-GB"/>
        </w:rPr>
        <w:t xml:space="preserve"> </w:t>
      </w:r>
      <w:r>
        <w:rPr>
          <w:sz w:val="28"/>
          <w:lang w:val="en-US"/>
        </w:rPr>
        <w:t>for</w:t>
      </w:r>
      <w:r>
        <w:rPr>
          <w:sz w:val="28"/>
          <w:lang w:val="en-GB"/>
        </w:rPr>
        <w:t xml:space="preserve"> </w:t>
      </w:r>
      <w:r>
        <w:rPr>
          <w:sz w:val="28"/>
          <w:lang w:val="en-US"/>
        </w:rPr>
        <w:t>the</w:t>
      </w:r>
      <w:r>
        <w:rPr>
          <w:sz w:val="28"/>
          <w:lang w:val="en-GB"/>
        </w:rPr>
        <w:t xml:space="preserve"> </w:t>
      </w:r>
      <w:r>
        <w:rPr>
          <w:sz w:val="28"/>
          <w:lang w:val="en-US"/>
        </w:rPr>
        <w:t>rapid</w:t>
      </w:r>
      <w:r>
        <w:rPr>
          <w:sz w:val="28"/>
          <w:lang w:val="en-GB"/>
        </w:rPr>
        <w:t xml:space="preserve"> </w:t>
      </w:r>
      <w:r>
        <w:rPr>
          <w:sz w:val="28"/>
          <w:lang w:val="en-US"/>
        </w:rPr>
        <w:t>determination</w:t>
      </w:r>
      <w:r>
        <w:rPr>
          <w:sz w:val="28"/>
          <w:lang w:val="en-GB"/>
        </w:rPr>
        <w:t xml:space="preserve"> </w:t>
      </w:r>
      <w:r>
        <w:rPr>
          <w:sz w:val="28"/>
          <w:lang w:val="en-US"/>
        </w:rPr>
        <w:t>of</w:t>
      </w:r>
      <w:r>
        <w:rPr>
          <w:sz w:val="28"/>
          <w:lang w:val="en-GB"/>
        </w:rPr>
        <w:t xml:space="preserve"> </w:t>
      </w:r>
      <w:r>
        <w:rPr>
          <w:sz w:val="28"/>
          <w:lang w:val="en-US"/>
        </w:rPr>
        <w:t>norepinephrin</w:t>
      </w:r>
      <w:r>
        <w:rPr>
          <w:sz w:val="28"/>
          <w:lang w:val="en-GB"/>
        </w:rPr>
        <w:t xml:space="preserve">, </w:t>
      </w:r>
      <w:r>
        <w:rPr>
          <w:sz w:val="28"/>
          <w:lang w:val="en-US"/>
        </w:rPr>
        <w:t>dopamine</w:t>
      </w:r>
      <w:r>
        <w:rPr>
          <w:sz w:val="28"/>
          <w:lang w:val="en-GB"/>
        </w:rPr>
        <w:t xml:space="preserve">, </w:t>
      </w:r>
      <w:r>
        <w:rPr>
          <w:sz w:val="28"/>
          <w:lang w:val="en-US"/>
        </w:rPr>
        <w:t>serotonin</w:t>
      </w:r>
      <w:r>
        <w:rPr>
          <w:sz w:val="28"/>
          <w:lang w:val="en-GB"/>
        </w:rPr>
        <w:t xml:space="preserve">, </w:t>
      </w:r>
      <w:r>
        <w:rPr>
          <w:sz w:val="28"/>
          <w:lang w:val="en-US"/>
        </w:rPr>
        <w:t>in</w:t>
      </w:r>
      <w:r>
        <w:rPr>
          <w:sz w:val="28"/>
          <w:lang w:val="en-GB"/>
        </w:rPr>
        <w:t xml:space="preserve"> </w:t>
      </w:r>
      <w:r>
        <w:rPr>
          <w:sz w:val="28"/>
          <w:lang w:val="en-US"/>
        </w:rPr>
        <w:t>the</w:t>
      </w:r>
      <w:r>
        <w:rPr>
          <w:sz w:val="28"/>
          <w:lang w:val="en-GB"/>
        </w:rPr>
        <w:t xml:space="preserve"> </w:t>
      </w:r>
      <w:r>
        <w:rPr>
          <w:sz w:val="28"/>
          <w:lang w:val="en-US"/>
        </w:rPr>
        <w:t>same</w:t>
      </w:r>
      <w:r>
        <w:rPr>
          <w:sz w:val="28"/>
          <w:lang w:val="en-GB"/>
        </w:rPr>
        <w:t xml:space="preserve"> </w:t>
      </w:r>
      <w:r>
        <w:rPr>
          <w:sz w:val="28"/>
          <w:lang w:val="en-US"/>
        </w:rPr>
        <w:t>brain</w:t>
      </w:r>
      <w:r>
        <w:rPr>
          <w:sz w:val="28"/>
          <w:lang w:val="en-GB"/>
        </w:rPr>
        <w:t xml:space="preserve"> </w:t>
      </w:r>
      <w:r>
        <w:rPr>
          <w:sz w:val="28"/>
          <w:lang w:val="en-US"/>
        </w:rPr>
        <w:t xml:space="preserve">region </w:t>
      </w:r>
      <w:r>
        <w:rPr>
          <w:sz w:val="28"/>
          <w:lang w:val="en-GB"/>
        </w:rPr>
        <w:t xml:space="preserve">// </w:t>
      </w:r>
      <w:r>
        <w:rPr>
          <w:sz w:val="28"/>
          <w:lang w:val="en-US"/>
        </w:rPr>
        <w:t>Pharmacol</w:t>
      </w:r>
      <w:r>
        <w:rPr>
          <w:sz w:val="28"/>
          <w:lang w:val="en-GB"/>
        </w:rPr>
        <w:t>.</w:t>
      </w:r>
      <w:r>
        <w:rPr>
          <w:sz w:val="28"/>
          <w:lang w:val="en-US"/>
        </w:rPr>
        <w:t xml:space="preserve"> Biochem</w:t>
      </w:r>
      <w:r>
        <w:rPr>
          <w:sz w:val="28"/>
          <w:lang w:val="en-GB"/>
        </w:rPr>
        <w:t>.</w:t>
      </w:r>
      <w:r>
        <w:rPr>
          <w:sz w:val="28"/>
          <w:lang w:val="en-US"/>
        </w:rPr>
        <w:t>Behavior</w:t>
      </w:r>
      <w:r>
        <w:rPr>
          <w:sz w:val="28"/>
          <w:lang w:val="en-GB"/>
        </w:rPr>
        <w:t xml:space="preserve">. – 1979. – </w:t>
      </w:r>
      <w:r>
        <w:rPr>
          <w:sz w:val="28"/>
          <w:lang w:val="en-US"/>
        </w:rPr>
        <w:t>V</w:t>
      </w:r>
      <w:r>
        <w:rPr>
          <w:sz w:val="28"/>
          <w:lang w:val="en-GB"/>
        </w:rPr>
        <w:t xml:space="preserve">. 8, № 5. – </w:t>
      </w:r>
      <w:r>
        <w:rPr>
          <w:sz w:val="28"/>
        </w:rPr>
        <w:t>Р</w:t>
      </w:r>
      <w:r>
        <w:rPr>
          <w:sz w:val="28"/>
          <w:lang w:val="en-GB"/>
        </w:rPr>
        <w:t>. 515-519.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Jones D.P. The role of oxygen concentration in oxidative stress: hypoxic and hyperoxic models // Oxidative stress / Ed. Sies H.- N.Y.: Academic Press, 1985. - P. 151-195.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Kagan V.E., Nohl H., Quinn P.J. Coenzyme Q: its role in scavenging and generation of radicals in membranes // Handbook of antioxidant / Eds. Cadenas E., Packer L. N. Y.: Marcel Dekker, Inc., 1996. – P. 157-201.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rStyle w:val="Strong"/>
          <w:b w:val="0"/>
          <w:sz w:val="28"/>
          <w:lang w:val="en-US"/>
        </w:rPr>
        <w:t xml:space="preserve">Katayama K., Sato Y., Morotome Y. </w:t>
      </w:r>
      <w:r>
        <w:rPr>
          <w:sz w:val="28"/>
          <w:lang w:val="en-US"/>
        </w:rPr>
        <w:t>et al.</w:t>
      </w:r>
      <w:r>
        <w:rPr>
          <w:rStyle w:val="Strong"/>
          <w:b w:val="0"/>
          <w:sz w:val="28"/>
          <w:lang w:val="en-US"/>
        </w:rPr>
        <w:t xml:space="preserve"> </w:t>
      </w:r>
      <w:r>
        <w:rPr>
          <w:sz w:val="28"/>
          <w:lang w:val="en-US"/>
        </w:rPr>
        <w:t>Intermittent hypoxia increases ventilation and SaO</w:t>
      </w:r>
      <w:r>
        <w:rPr>
          <w:sz w:val="28"/>
          <w:vertAlign w:val="subscript"/>
          <w:lang w:val="en-US"/>
        </w:rPr>
        <w:t>2</w:t>
      </w:r>
      <w:r>
        <w:rPr>
          <w:sz w:val="28"/>
          <w:lang w:val="en-US"/>
        </w:rPr>
        <w:t xml:space="preserve"> during </w:t>
      </w:r>
      <w:r>
        <w:rPr>
          <w:rStyle w:val="Strong"/>
          <w:b w:val="0"/>
          <w:sz w:val="28"/>
          <w:shd w:val="clear" w:color="auto" w:fill="FFFFFF"/>
          <w:lang w:val="en-US"/>
        </w:rPr>
        <w:t>hypoxic</w:t>
      </w:r>
      <w:r>
        <w:rPr>
          <w:sz w:val="28"/>
          <w:lang w:val="en-US"/>
        </w:rPr>
        <w:t xml:space="preserve"> exercise and </w:t>
      </w:r>
      <w:r>
        <w:rPr>
          <w:rStyle w:val="Strong"/>
          <w:b w:val="0"/>
          <w:sz w:val="28"/>
          <w:shd w:val="clear" w:color="auto" w:fill="FFFFFF"/>
          <w:lang w:val="en-US"/>
        </w:rPr>
        <w:t>hypoxic</w:t>
      </w:r>
      <w:r>
        <w:rPr>
          <w:sz w:val="28"/>
          <w:lang w:val="en-US"/>
        </w:rPr>
        <w:t xml:space="preserve"> chemosensitivity // J Appl Physiol. – 2001. – V. 90. – </w:t>
      </w:r>
      <w:r>
        <w:rPr>
          <w:sz w:val="28"/>
        </w:rPr>
        <w:t>Р</w:t>
      </w:r>
      <w:r>
        <w:rPr>
          <w:sz w:val="28"/>
          <w:lang w:val="en-US"/>
        </w:rPr>
        <w:t>. 1431-1440.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Katayama K., Shima N., Sato Y. </w:t>
      </w:r>
      <w:r>
        <w:rPr>
          <w:sz w:val="28"/>
          <w:lang w:val="en-US"/>
        </w:rPr>
        <w:t>et al.</w:t>
      </w:r>
      <w:r>
        <w:rPr>
          <w:sz w:val="28"/>
          <w:lang w:val="uk-UA"/>
        </w:rPr>
        <w:t xml:space="preserve"> Effect of intermittent hypoxia on cardiovascular adaptations and response to progressive hypoxia in humans </w:t>
      </w:r>
      <w:r>
        <w:rPr>
          <w:sz w:val="28"/>
          <w:lang w:val="en-US"/>
        </w:rPr>
        <w:t xml:space="preserve">// </w:t>
      </w:r>
      <w:r>
        <w:rPr>
          <w:rStyle w:val="ref-journal1"/>
          <w:i w:val="0"/>
          <w:sz w:val="28"/>
          <w:lang w:val="uk-UA"/>
        </w:rPr>
        <w:t xml:space="preserve">High Alt Med Biol. - </w:t>
      </w:r>
      <w:r>
        <w:rPr>
          <w:sz w:val="28"/>
          <w:lang w:val="uk-UA"/>
        </w:rPr>
        <w:t xml:space="preserve">2001b. – </w:t>
      </w:r>
      <w:r>
        <w:rPr>
          <w:sz w:val="28"/>
          <w:lang w:val="en-US"/>
        </w:rPr>
        <w:t xml:space="preserve">V. </w:t>
      </w:r>
      <w:r>
        <w:rPr>
          <w:rStyle w:val="ref-vol1"/>
          <w:b w:val="0"/>
          <w:sz w:val="28"/>
          <w:lang w:val="uk-UA"/>
        </w:rPr>
        <w:t>2</w:t>
      </w:r>
      <w:r>
        <w:rPr>
          <w:rStyle w:val="ref-vol1"/>
          <w:b w:val="0"/>
          <w:sz w:val="28"/>
          <w:lang w:val="en-US"/>
        </w:rPr>
        <w:t xml:space="preserve">. – P. </w:t>
      </w:r>
      <w:r>
        <w:rPr>
          <w:sz w:val="28"/>
          <w:lang w:val="uk-UA"/>
        </w:rPr>
        <w:t>501–508.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Khamnei S., Robbins P.A. Hypoxic depression of ventilation in humans: alternative models for the chemoreflexes // Respir. Physiol. – 1990. - V.</w:t>
      </w:r>
      <w:r>
        <w:rPr>
          <w:sz w:val="28"/>
        </w:rPr>
        <w:t xml:space="preserve"> </w:t>
      </w:r>
      <w:r>
        <w:rPr>
          <w:sz w:val="28"/>
          <w:lang w:val="en-US"/>
        </w:rPr>
        <w:t xml:space="preserve">81. – </w:t>
      </w:r>
      <w:r>
        <w:rPr>
          <w:sz w:val="28"/>
        </w:rPr>
        <w:t>Р</w:t>
      </w:r>
      <w:r>
        <w:rPr>
          <w:sz w:val="28"/>
          <w:lang w:val="en-US"/>
        </w:rPr>
        <w:t>. 117–134.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Klain G.J. Acute High Altitude Stress and Enzyme Activities in the Rat Adrenal Medulla // Endocrinology. - 1992. – V. 91. –P. 1447-1449.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Klawe J.J., Tafil-Klawe M. Age-related response of the genioglossus muscle EMG – activity to hypoxia in humans // Jornal of Physiology and </w:t>
      </w:r>
      <w:r>
        <w:rPr>
          <w:sz w:val="28"/>
          <w:lang w:val="en-US"/>
        </w:rPr>
        <w:lastRenderedPageBreak/>
        <w:t>Pharmacology formely Acta Physiologica Polonica. – September 2003. – V. 1, Supplement I. – P. 14-19.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Kolchinskaya A.Z. Mechanisms of interval hypoxic training effects // Hypoxia Medical J. - 1993. - V. 1., January. - P. 5 - 7.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Kolchinskaya A.Z., Zakussilo M.P., Radziyevskiy P.A. et al. On mechanisms of interval hypoxic training efficiency // Hypoxia: destructive and constructive action. – Kiev: Ukrainian National Academy of Sciences, 1998. - P. 98-100.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Kolchinskaya A.Z., Hatsukov B.H., and Zakusilo M.P. Oxygen insufficiency: destructive and constructive actions. - Nalchik: Kabardino-Balkaria Scientific Center, 1999. - 207 p.</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Korneev A.A., Popova O.A., Lukjanova  L.D. Oxidative metabolism and function of rat myocardium with  a  various sensitivity to oxygen deficiency in hypoxia // Pathol. Physiol. Exper. Therap. - 1990. - </w:t>
      </w:r>
      <w:r>
        <w:rPr>
          <w:sz w:val="28"/>
          <w:lang w:val="uk-UA"/>
        </w:rPr>
        <w:t xml:space="preserve">№ </w:t>
      </w:r>
      <w:r>
        <w:rPr>
          <w:sz w:val="28"/>
          <w:lang w:val="en-US"/>
        </w:rPr>
        <w:t>3. - P. 28-30.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Korner P.I., White S.W. Circulatory control in hypoxia by the sympathetic nerves and adrenal medulla // J. Physiol. (Lond.) - 1966. – V.</w:t>
      </w:r>
      <w:r>
        <w:rPr>
          <w:sz w:val="28"/>
        </w:rPr>
        <w:t xml:space="preserve"> </w:t>
      </w:r>
      <w:r>
        <w:rPr>
          <w:sz w:val="28"/>
          <w:lang w:val="en-US"/>
        </w:rPr>
        <w:t>184. – P. 272–290.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Korobov S.A. Headache relief accompanied by decrease in microwave reflection coefficient of cranial superficial tissues under normobaric hypoxia // Pathophysiology. – 1998. - № 5 (Suppl.1). – </w:t>
      </w:r>
      <w:r>
        <w:rPr>
          <w:sz w:val="28"/>
        </w:rPr>
        <w:t>Р</w:t>
      </w:r>
      <w:r>
        <w:rPr>
          <w:sz w:val="28"/>
          <w:lang w:val="en-US"/>
        </w:rPr>
        <w:t>. 266.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Korobov S.A. Frequency of headache relief episodes in patients inhaling hypoxic gas mixtures under normobaric conditions // Congress of the Chartered Society of Physiotherapy. Birmingham, UK; 19-21 October, 2001, Proceedings Book. – </w:t>
      </w:r>
      <w:r>
        <w:rPr>
          <w:sz w:val="28"/>
        </w:rPr>
        <w:t>Р</w:t>
      </w:r>
      <w:r>
        <w:rPr>
          <w:sz w:val="28"/>
          <w:lang w:val="en-US"/>
        </w:rPr>
        <w:t>. 37.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Korobov S. Normobaric hypoxic therapy as a non-pharmacological approach to management of headache: some confirming statistics // The 25</w:t>
      </w:r>
      <w:r>
        <w:rPr>
          <w:sz w:val="28"/>
          <w:vertAlign w:val="superscript"/>
          <w:lang w:val="en-US"/>
        </w:rPr>
        <w:t>th</w:t>
      </w:r>
      <w:r>
        <w:rPr>
          <w:sz w:val="28"/>
          <w:lang w:val="en-US"/>
        </w:rPr>
        <w:t xml:space="preserve"> Annual Scandinavian Association for the Study of Pain Conference. Aalborg, Denmark; 4</w:t>
      </w:r>
      <w:r>
        <w:rPr>
          <w:sz w:val="28"/>
          <w:vertAlign w:val="superscript"/>
          <w:lang w:val="en-US"/>
        </w:rPr>
        <w:t>th</w:t>
      </w:r>
      <w:r>
        <w:rPr>
          <w:sz w:val="28"/>
          <w:lang w:val="en-US"/>
        </w:rPr>
        <w:t>-7</w:t>
      </w:r>
      <w:r>
        <w:rPr>
          <w:sz w:val="28"/>
          <w:vertAlign w:val="superscript"/>
          <w:lang w:val="en-US"/>
        </w:rPr>
        <w:t>th</w:t>
      </w:r>
      <w:r>
        <w:rPr>
          <w:sz w:val="28"/>
          <w:lang w:val="en-US"/>
        </w:rPr>
        <w:t xml:space="preserve"> April 2002. Abstract Book. –</w:t>
      </w:r>
      <w:r>
        <w:rPr>
          <w:sz w:val="28"/>
        </w:rPr>
        <w:t xml:space="preserve"> Р.</w:t>
      </w:r>
      <w:r>
        <w:rPr>
          <w:sz w:val="28"/>
          <w:lang w:val="en-US"/>
        </w:rPr>
        <w:t xml:space="preserve"> 40.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Korzeniewski </w:t>
      </w:r>
      <w:r>
        <w:rPr>
          <w:sz w:val="28"/>
        </w:rPr>
        <w:t>В</w:t>
      </w:r>
      <w:r>
        <w:rPr>
          <w:sz w:val="28"/>
          <w:lang w:val="en-US"/>
        </w:rPr>
        <w:t>., Mazart J. Theoretical studies on control of oxidative phoshorylation in muscle mitochondria at different energy demands // Acta Biotheor. - 1997. - V. 44. - P. 263-269.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32" w:history="1">
        <w:r>
          <w:rPr>
            <w:sz w:val="28"/>
            <w:lang w:val="uk-UA"/>
          </w:rPr>
          <w:t>Koukourakis M</w:t>
        </w:r>
        <w:r>
          <w:rPr>
            <w:sz w:val="28"/>
            <w:lang w:val="fr-FR"/>
          </w:rPr>
          <w:t>..</w:t>
        </w:r>
        <w:r>
          <w:rPr>
            <w:sz w:val="28"/>
            <w:lang w:val="uk-UA"/>
          </w:rPr>
          <w:t>I</w:t>
        </w:r>
      </w:hyperlink>
      <w:r>
        <w:rPr>
          <w:sz w:val="28"/>
          <w:lang w:val="uk-UA"/>
        </w:rPr>
        <w:t xml:space="preserve">, </w:t>
      </w:r>
      <w:hyperlink r:id="rId33" w:history="1">
        <w:r>
          <w:rPr>
            <w:sz w:val="28"/>
            <w:lang w:val="uk-UA"/>
          </w:rPr>
          <w:t>Papazoglou D</w:t>
        </w:r>
      </w:hyperlink>
      <w:r>
        <w:rPr>
          <w:sz w:val="28"/>
          <w:lang w:val="uk-UA"/>
        </w:rPr>
        <w:t xml:space="preserve">., </w:t>
      </w:r>
      <w:hyperlink r:id="rId34" w:history="1">
        <w:r>
          <w:rPr>
            <w:sz w:val="28"/>
            <w:lang w:val="uk-UA"/>
          </w:rPr>
          <w:t>Giatromanolaki A</w:t>
        </w:r>
      </w:hyperlink>
      <w:r>
        <w:rPr>
          <w:sz w:val="28"/>
          <w:lang w:val="uk-UA"/>
        </w:rPr>
        <w:t xml:space="preserve">., </w:t>
      </w:r>
      <w:hyperlink r:id="rId35" w:history="1">
        <w:r>
          <w:rPr>
            <w:sz w:val="28"/>
            <w:lang w:val="uk-UA"/>
          </w:rPr>
          <w:t>Panagopoulos I</w:t>
        </w:r>
      </w:hyperlink>
      <w:r>
        <w:rPr>
          <w:sz w:val="28"/>
          <w:lang w:val="uk-UA"/>
        </w:rPr>
        <w:t xml:space="preserve">. </w:t>
      </w:r>
      <w:r>
        <w:rPr>
          <w:sz w:val="28"/>
          <w:lang w:val="fr-FR"/>
        </w:rPr>
        <w:t>et al.</w:t>
      </w:r>
      <w:r>
        <w:rPr>
          <w:sz w:val="28"/>
          <w:lang w:val="uk-UA"/>
        </w:rPr>
        <w:t xml:space="preserve"> C2028T polymorphism in exon 12 and dinucleotide repeat polymorphism in intron 13 of the HIF-1alpha gene define HIF-1alpha protein expression in non-small cell lung cancer </w:t>
      </w:r>
      <w:r>
        <w:rPr>
          <w:sz w:val="28"/>
          <w:lang w:val="en-US"/>
        </w:rPr>
        <w:t xml:space="preserve">// </w:t>
      </w:r>
      <w:hyperlink r:id="rId36" w:history="1">
        <w:r>
          <w:rPr>
            <w:sz w:val="28"/>
            <w:lang w:val="uk-UA"/>
          </w:rPr>
          <w:t>Lung Cancer.</w:t>
        </w:r>
      </w:hyperlink>
      <w:r>
        <w:rPr>
          <w:sz w:val="28"/>
          <w:lang w:val="uk-UA"/>
        </w:rPr>
        <w:t xml:space="preserve"> – 2006. – Sep., </w:t>
      </w:r>
      <w:r>
        <w:rPr>
          <w:sz w:val="28"/>
          <w:lang w:val="en-US"/>
        </w:rPr>
        <w:t>V.</w:t>
      </w:r>
      <w:r>
        <w:rPr>
          <w:sz w:val="28"/>
        </w:rPr>
        <w:t xml:space="preserve"> </w:t>
      </w:r>
      <w:r>
        <w:rPr>
          <w:sz w:val="28"/>
          <w:lang w:val="uk-UA"/>
        </w:rPr>
        <w:t>53</w:t>
      </w:r>
      <w:r>
        <w:rPr>
          <w:sz w:val="28"/>
          <w:lang w:val="en-US"/>
        </w:rPr>
        <w:t>, №</w:t>
      </w:r>
      <w:r>
        <w:rPr>
          <w:sz w:val="28"/>
        </w:rPr>
        <w:t xml:space="preserve"> </w:t>
      </w:r>
      <w:r>
        <w:rPr>
          <w:sz w:val="28"/>
          <w:lang w:val="uk-UA"/>
        </w:rPr>
        <w:t>3. – Р. 257-62</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Kretzschmar M.R., Glockner R., Klinger W. Glutathione levels in liver and brain of newborn rats: investigations of the influence of hypoxia and reoxygenation on lipid peroxidation // Physiol. Bohemoslov.- 1990.- V.</w:t>
      </w:r>
      <w:r>
        <w:rPr>
          <w:sz w:val="28"/>
        </w:rPr>
        <w:t xml:space="preserve"> </w:t>
      </w:r>
      <w:r>
        <w:rPr>
          <w:sz w:val="28"/>
          <w:lang w:val="en-US"/>
        </w:rPr>
        <w:t>39. - P. 257-260.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Kuo N.T., Benhayon D., Przybylski R.J. et al. Prolonged hypoxia increases vascular endothelial growth factor mRNA and protein in adult mouse brain // J Appl Physiol. - 1999. – V. 86. – P. 260-264.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Lando D., Gorman J.J., Whitelaw M.L. </w:t>
      </w:r>
      <w:r>
        <w:rPr>
          <w:sz w:val="28"/>
          <w:lang w:val="en-US"/>
        </w:rPr>
        <w:t>et al.</w:t>
      </w:r>
      <w:r>
        <w:rPr>
          <w:sz w:val="28"/>
          <w:lang w:val="uk-UA"/>
        </w:rPr>
        <w:t xml:space="preserve"> Oxygen-dependent regulation of hypoxia-inducible factors by prolyl and asparaginyl hydroxylation // Eur J Biochem. – 2003.- V. 270, </w:t>
      </w:r>
      <w:r>
        <w:rPr>
          <w:sz w:val="28"/>
          <w:lang w:val="en-US"/>
        </w:rPr>
        <w:t xml:space="preserve">№ </w:t>
      </w:r>
      <w:r>
        <w:rPr>
          <w:sz w:val="28"/>
          <w:lang w:val="uk-UA"/>
        </w:rPr>
        <w:t>5. - P. 781-790.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sv-SE"/>
        </w:rPr>
        <w:t xml:space="preserve">Lee K., Miwa S., Fujiwara M. et al. </w:t>
      </w:r>
      <w:r>
        <w:rPr>
          <w:sz w:val="28"/>
          <w:lang w:val="en-US"/>
        </w:rPr>
        <w:t>Differential effects of hypoxia on the turnover of norepinephrine and epinephrine in the heart, adrenal gland, submaxillary gland and stomach // J. Pharmacol. Exp. Ter. - 1987. –V.</w:t>
      </w:r>
      <w:r>
        <w:rPr>
          <w:sz w:val="28"/>
        </w:rPr>
        <w:t xml:space="preserve"> </w:t>
      </w:r>
      <w:r>
        <w:rPr>
          <w:sz w:val="28"/>
          <w:lang w:val="en-US"/>
        </w:rPr>
        <w:t>240. – P. 954-958.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Levine B.D. Intermittent hypoxic training: fact and fancy // High Alt Med Biol. – 2002. – </w:t>
      </w:r>
      <w:r>
        <w:rPr>
          <w:sz w:val="28"/>
          <w:lang w:val="en-US"/>
        </w:rPr>
        <w:t xml:space="preserve">V. </w:t>
      </w:r>
      <w:r>
        <w:rPr>
          <w:sz w:val="28"/>
          <w:lang w:val="uk-UA"/>
        </w:rPr>
        <w:t>3</w:t>
      </w:r>
      <w:r>
        <w:rPr>
          <w:sz w:val="28"/>
          <w:lang w:val="en-US"/>
        </w:rPr>
        <w:t xml:space="preserve">, № </w:t>
      </w:r>
      <w:r>
        <w:rPr>
          <w:sz w:val="28"/>
          <w:lang w:val="uk-UA"/>
        </w:rPr>
        <w:t>2. – Р. 177-193.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Levy A.P. A cellular paradigm for the failure to increase vascular endothelial growth factor in chronically </w:t>
      </w:r>
      <w:r>
        <w:rPr>
          <w:rStyle w:val="Strong"/>
          <w:b w:val="0"/>
          <w:sz w:val="28"/>
          <w:shd w:val="clear" w:color="auto" w:fill="FFFFFF"/>
          <w:lang w:val="en-US"/>
        </w:rPr>
        <w:t>hypoxic</w:t>
      </w:r>
      <w:r>
        <w:rPr>
          <w:sz w:val="28"/>
          <w:lang w:val="en-US"/>
        </w:rPr>
        <w:t xml:space="preserve"> states // Coron Artery Dis. - 1999. – V. 10. – P. 427-430.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Ling L</w:t>
      </w:r>
      <w:r>
        <w:rPr>
          <w:sz w:val="28"/>
          <w:lang w:val="en-US"/>
        </w:rPr>
        <w:t>.</w:t>
      </w:r>
      <w:r>
        <w:rPr>
          <w:sz w:val="28"/>
          <w:lang w:val="en-AU"/>
        </w:rPr>
        <w:t>, Fuller D</w:t>
      </w:r>
      <w:r>
        <w:rPr>
          <w:sz w:val="28"/>
          <w:lang w:val="en-US"/>
        </w:rPr>
        <w:t>.</w:t>
      </w:r>
      <w:r>
        <w:rPr>
          <w:sz w:val="28"/>
          <w:lang w:val="en-AU"/>
        </w:rPr>
        <w:t>D</w:t>
      </w:r>
      <w:r>
        <w:rPr>
          <w:sz w:val="28"/>
          <w:lang w:val="en-US"/>
        </w:rPr>
        <w:t>.</w:t>
      </w:r>
      <w:r>
        <w:rPr>
          <w:sz w:val="28"/>
          <w:lang w:val="en-AU"/>
        </w:rPr>
        <w:t>, Bach K</w:t>
      </w:r>
      <w:r>
        <w:rPr>
          <w:sz w:val="28"/>
          <w:lang w:val="en-US"/>
        </w:rPr>
        <w:t>.</w:t>
      </w:r>
      <w:r>
        <w:rPr>
          <w:sz w:val="28"/>
          <w:lang w:val="en-AU"/>
        </w:rPr>
        <w:t>B</w:t>
      </w:r>
      <w:r>
        <w:rPr>
          <w:sz w:val="28"/>
          <w:lang w:val="en-US"/>
        </w:rPr>
        <w:t>.</w:t>
      </w:r>
      <w:r>
        <w:rPr>
          <w:sz w:val="28"/>
          <w:lang w:val="en-AU"/>
        </w:rPr>
        <w:t xml:space="preserve"> </w:t>
      </w:r>
      <w:r>
        <w:rPr>
          <w:sz w:val="28"/>
          <w:lang w:val="en-US"/>
        </w:rPr>
        <w:t xml:space="preserve">et al. </w:t>
      </w:r>
      <w:r>
        <w:rPr>
          <w:sz w:val="28"/>
          <w:lang w:val="en-AU"/>
        </w:rPr>
        <w:t xml:space="preserve">Chronic intermittent hypoxia elicits serotonin-dependent plasticity in the central neural control of breathing </w:t>
      </w:r>
      <w:r>
        <w:rPr>
          <w:sz w:val="28"/>
          <w:lang w:val="en-US"/>
        </w:rPr>
        <w:t xml:space="preserve">// </w:t>
      </w:r>
      <w:r>
        <w:rPr>
          <w:sz w:val="28"/>
          <w:lang w:val="en-AU"/>
        </w:rPr>
        <w:t xml:space="preserve">J Neurosci. </w:t>
      </w:r>
      <w:r>
        <w:rPr>
          <w:sz w:val="28"/>
          <w:lang w:val="en-US"/>
        </w:rPr>
        <w:t xml:space="preserve">– </w:t>
      </w:r>
      <w:r>
        <w:rPr>
          <w:sz w:val="28"/>
          <w:lang w:val="en-AU"/>
        </w:rPr>
        <w:t>2001</w:t>
      </w:r>
      <w:r>
        <w:rPr>
          <w:sz w:val="28"/>
          <w:lang w:val="en-US"/>
        </w:rPr>
        <w:t xml:space="preserve">. - </w:t>
      </w:r>
      <w:r>
        <w:rPr>
          <w:sz w:val="28"/>
          <w:lang w:val="en-AU"/>
        </w:rPr>
        <w:t>Jul 15</w:t>
      </w:r>
      <w:r>
        <w:rPr>
          <w:sz w:val="28"/>
          <w:lang w:val="en-US"/>
        </w:rPr>
        <w:t xml:space="preserve">, V. </w:t>
      </w:r>
      <w:r>
        <w:rPr>
          <w:sz w:val="28"/>
          <w:lang w:val="en-AU"/>
        </w:rPr>
        <w:t xml:space="preserve">21, </w:t>
      </w:r>
      <w:r>
        <w:rPr>
          <w:sz w:val="28"/>
          <w:lang w:val="en-US"/>
        </w:rPr>
        <w:t xml:space="preserve">№ </w:t>
      </w:r>
      <w:r>
        <w:rPr>
          <w:sz w:val="28"/>
          <w:lang w:val="en-AU"/>
        </w:rPr>
        <w:t>4</w:t>
      </w:r>
      <w:r>
        <w:rPr>
          <w:sz w:val="28"/>
          <w:lang w:val="en-US"/>
        </w:rPr>
        <w:t xml:space="preserve">. – </w:t>
      </w:r>
      <w:r>
        <w:rPr>
          <w:sz w:val="28"/>
        </w:rPr>
        <w:t>Р</w:t>
      </w:r>
      <w:r>
        <w:rPr>
          <w:sz w:val="28"/>
          <w:lang w:val="en-US"/>
        </w:rPr>
        <w:t xml:space="preserve">. </w:t>
      </w:r>
      <w:r>
        <w:rPr>
          <w:sz w:val="28"/>
          <w:lang w:val="en-AU"/>
        </w:rPr>
        <w:t>5381-8</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37" w:tooltip="Click to search for citations by this author." w:history="1">
        <w:r>
          <w:rPr>
            <w:rStyle w:val="Hyperlink"/>
            <w:sz w:val="28"/>
            <w:lang w:val="uk-UA"/>
          </w:rPr>
          <w:t>Ling T.S</w:t>
        </w:r>
      </w:hyperlink>
      <w:r>
        <w:rPr>
          <w:sz w:val="28"/>
          <w:lang w:val="uk-UA"/>
        </w:rPr>
        <w:t xml:space="preserve">., </w:t>
      </w:r>
      <w:hyperlink r:id="rId38" w:tooltip="Click to search for citations by this author." w:history="1">
        <w:r>
          <w:rPr>
            <w:rStyle w:val="Hyperlink"/>
            <w:sz w:val="28"/>
            <w:lang w:val="uk-UA"/>
          </w:rPr>
          <w:t>Shi R.H</w:t>
        </w:r>
      </w:hyperlink>
      <w:r>
        <w:rPr>
          <w:sz w:val="28"/>
          <w:lang w:val="uk-UA"/>
        </w:rPr>
        <w:t xml:space="preserve">., </w:t>
      </w:r>
      <w:hyperlink r:id="rId39" w:tooltip="Click to search for citations by this author." w:history="1">
        <w:r>
          <w:rPr>
            <w:rStyle w:val="Hyperlink"/>
            <w:sz w:val="28"/>
            <w:lang w:val="uk-UA"/>
          </w:rPr>
          <w:t>Zhang G.X</w:t>
        </w:r>
      </w:hyperlink>
      <w:r>
        <w:rPr>
          <w:sz w:val="28"/>
          <w:lang w:val="uk-UA"/>
        </w:rPr>
        <w:t xml:space="preserve">. </w:t>
      </w:r>
      <w:r>
        <w:rPr>
          <w:sz w:val="28"/>
          <w:lang w:val="en-US"/>
        </w:rPr>
        <w:t>et al.</w:t>
      </w:r>
      <w:r>
        <w:rPr>
          <w:sz w:val="28"/>
          <w:lang w:val="uk-UA"/>
        </w:rPr>
        <w:t xml:space="preserve"> Common single nucleotide polymorphism of hypoxia-inducible factor-1alpha and its impact on the </w:t>
      </w:r>
      <w:r>
        <w:rPr>
          <w:sz w:val="28"/>
          <w:lang w:val="uk-UA"/>
        </w:rPr>
        <w:lastRenderedPageBreak/>
        <w:t xml:space="preserve">clinicopathological features of esophageal squamous cell carcinoma // </w:t>
      </w:r>
      <w:hyperlink r:id="rId40" w:history="1">
        <w:r>
          <w:rPr>
            <w:rStyle w:val="Hyperlink"/>
            <w:sz w:val="28"/>
            <w:lang w:val="uk-UA"/>
          </w:rPr>
          <w:t>Chin J Dig Dis.</w:t>
        </w:r>
      </w:hyperlink>
      <w:r>
        <w:rPr>
          <w:sz w:val="28"/>
          <w:lang w:val="uk-UA"/>
        </w:rPr>
        <w:t xml:space="preserve"> - 2005. - </w:t>
      </w:r>
      <w:r>
        <w:rPr>
          <w:sz w:val="28"/>
          <w:lang w:val="en-US"/>
        </w:rPr>
        <w:t>V.</w:t>
      </w:r>
      <w:r>
        <w:rPr>
          <w:sz w:val="28"/>
        </w:rPr>
        <w:t xml:space="preserve"> </w:t>
      </w:r>
      <w:r>
        <w:rPr>
          <w:sz w:val="28"/>
          <w:lang w:val="uk-UA"/>
        </w:rPr>
        <w:t>6</w:t>
      </w:r>
      <w:r>
        <w:rPr>
          <w:sz w:val="28"/>
          <w:lang w:val="en-US"/>
        </w:rPr>
        <w:t>, №</w:t>
      </w:r>
      <w:r>
        <w:rPr>
          <w:sz w:val="28"/>
        </w:rPr>
        <w:t xml:space="preserve"> </w:t>
      </w:r>
      <w:r>
        <w:rPr>
          <w:sz w:val="28"/>
          <w:lang w:val="uk-UA"/>
        </w:rPr>
        <w:t>4. - Р. 155-8.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Liu X.X., Lu L.L., Zhong C.F. et al. </w:t>
      </w:r>
      <w:r>
        <w:rPr>
          <w:sz w:val="28"/>
          <w:lang w:val="en-US"/>
        </w:rPr>
        <w:t xml:space="preserve">Analysis of heart rate variability during acute exposure to hypoxia // Space Med Med Eng (Beijing). – 2001. – Oct, V. 14, № 5. – </w:t>
      </w:r>
      <w:r>
        <w:rPr>
          <w:sz w:val="28"/>
        </w:rPr>
        <w:t>Р</w:t>
      </w:r>
      <w:r>
        <w:rPr>
          <w:sz w:val="28"/>
          <w:lang w:val="en-US"/>
        </w:rPr>
        <w:t>. 328-31.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Lucy S.D., Kowalchuk J.M., Hughson R.L. et al. Blunted cardiac autonomic responsiveness to hypoxemic stress in healthy older adults // Can J Appl Physiol. – 2003. – Aug, V. 28, № 4. – </w:t>
      </w:r>
      <w:r>
        <w:rPr>
          <w:sz w:val="28"/>
        </w:rPr>
        <w:t>Р</w:t>
      </w:r>
      <w:r>
        <w:rPr>
          <w:sz w:val="28"/>
          <w:lang w:val="en-US"/>
        </w:rPr>
        <w:t>. 518-35.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Lukyanova L.D. Molecular, metabolic and functional mechanisms of individual resistance to hypoxia // Adaptation biology and med. - 1996. - № 1. - P. 261 - 279.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Lukyanova L.D., Dudtchenko .A.M. Regulatory role of the adenilate pool in the formation of hepatocyte resistance to hypoxia // Adaptation biol. and med. - 1999. - № 2. - P. 139-150.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Mack R.W., Olson E.B. Jr. Invited review: Intermittent hypoxia and respiratory plasticity // J. Appl. Physiol. – 2001. –V. 90, №</w:t>
      </w:r>
      <w:r>
        <w:rPr>
          <w:sz w:val="28"/>
        </w:rPr>
        <w:t xml:space="preserve"> </w:t>
      </w:r>
      <w:r>
        <w:rPr>
          <w:sz w:val="28"/>
          <w:lang w:val="en-US"/>
        </w:rPr>
        <w:t>6. – P.</w:t>
      </w:r>
      <w:r>
        <w:rPr>
          <w:sz w:val="28"/>
        </w:rPr>
        <w:t xml:space="preserve"> </w:t>
      </w:r>
      <w:r>
        <w:rPr>
          <w:sz w:val="28"/>
          <w:lang w:val="en-US"/>
        </w:rPr>
        <w:t>2466-2475.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Markov G., Orler R., Boutellier U. Respiratory training, hypoxic ventilatory response and acute mountain sickness // </w:t>
      </w:r>
      <w:hyperlink r:id="rId41" w:history="1">
        <w:r>
          <w:rPr>
            <w:rStyle w:val="Hyperlink"/>
            <w:sz w:val="28"/>
            <w:lang w:val="en-US"/>
          </w:rPr>
          <w:t xml:space="preserve">Respiration Physiology. – </w:t>
        </w:r>
      </w:hyperlink>
      <w:r>
        <w:rPr>
          <w:sz w:val="28"/>
          <w:lang w:val="en-US"/>
        </w:rPr>
        <w:t xml:space="preserve">1996. - </w:t>
      </w:r>
      <w:hyperlink r:id="rId42" w:history="1">
        <w:r>
          <w:rPr>
            <w:rStyle w:val="Hyperlink"/>
            <w:sz w:val="28"/>
            <w:lang w:val="en-US"/>
          </w:rPr>
          <w:t>V. 105, №3</w:t>
        </w:r>
      </w:hyperlink>
      <w:r>
        <w:rPr>
          <w:sz w:val="28"/>
          <w:lang w:val="en-US"/>
        </w:rPr>
        <w:t>. – P. 179-186.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Marshall J. Chemoreceptors and cardiovascular control in acute and chronic systemic hypoxia // Braz J. Med. Biol. Res. - 1998. - V.</w:t>
      </w:r>
      <w:r>
        <w:rPr>
          <w:sz w:val="28"/>
        </w:rPr>
        <w:t xml:space="preserve"> </w:t>
      </w:r>
      <w:r>
        <w:rPr>
          <w:sz w:val="28"/>
          <w:lang w:val="en-US"/>
        </w:rPr>
        <w:t>31, №</w:t>
      </w:r>
      <w:r>
        <w:rPr>
          <w:sz w:val="28"/>
        </w:rPr>
        <w:t xml:space="preserve"> </w:t>
      </w:r>
      <w:r>
        <w:rPr>
          <w:sz w:val="28"/>
          <w:lang w:val="en-US"/>
        </w:rPr>
        <w:t>7. - P. 863-888.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Masuyama S., Kimura H., Sugita T. et al. </w:t>
      </w:r>
      <w:r>
        <w:rPr>
          <w:sz w:val="28"/>
          <w:lang w:val="en-US"/>
        </w:rPr>
        <w:t xml:space="preserve">Control of ventilation in extreme-altitude climbers // J Appl Physiol. – 1986. – Aug, V. 61, № 2. – </w:t>
      </w:r>
      <w:r>
        <w:rPr>
          <w:sz w:val="28"/>
        </w:rPr>
        <w:t>Р</w:t>
      </w:r>
      <w:r>
        <w:rPr>
          <w:sz w:val="28"/>
          <w:lang w:val="en-US"/>
        </w:rPr>
        <w:t>. 500-6.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Mazzeo R.S. Pattern of sympathoadrenal activation at altitude // Hypoxia and Molecular Medicine. - Burlington, Vermont: Queen City Printers Inc., 1993. – P. 53-61.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Mazzeo R.S., Wolfel E.E., Butterfield G.E. et al. Sympathetic response during 21 days at high altitude (4300 m) as determined by urinary and arterial catecholamines // Metabolism. - 1994. – V. 43. – P. 1226–1232.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Mazzeo R.S., Brooks G.A., Butterfield G.E. et al. Acclimatization to high altitude increase muscle sympathetic activity both at rest and during exercise // Am. J. Physiol. - 1995. – V. 269. – P. R201– R207.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Mazzeo R.S., Child A., Butterfield G.E. et al. Catecholamine response during 12 days of high-altitude exposure (4300 m) in women // J. Appl. Physiol. - 1998. – V.</w:t>
      </w:r>
      <w:r>
        <w:rPr>
          <w:sz w:val="28"/>
        </w:rPr>
        <w:t xml:space="preserve"> </w:t>
      </w:r>
      <w:r>
        <w:rPr>
          <w:sz w:val="28"/>
          <w:lang w:val="en-US"/>
        </w:rPr>
        <w:t>84. – P. 1151–1157.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McEvoy R.D., Popovic R.M., Saunders N.A. et al. </w:t>
      </w:r>
      <w:r>
        <w:rPr>
          <w:sz w:val="28"/>
          <w:lang w:val="en-US"/>
        </w:rPr>
        <w:t>Effects of sustained and repetitive isocapnic hypoxia on ventilation and genioglossal and diaphragmatic EMGs // J. Appl. Physiol. – 1996. - V.</w:t>
      </w:r>
      <w:r>
        <w:rPr>
          <w:sz w:val="28"/>
        </w:rPr>
        <w:t xml:space="preserve"> </w:t>
      </w:r>
      <w:r>
        <w:rPr>
          <w:sz w:val="28"/>
          <w:lang w:val="en-US"/>
        </w:rPr>
        <w:t xml:space="preserve">81. – </w:t>
      </w:r>
      <w:r>
        <w:rPr>
          <w:sz w:val="28"/>
        </w:rPr>
        <w:t>Р</w:t>
      </w:r>
      <w:r>
        <w:rPr>
          <w:sz w:val="28"/>
          <w:lang w:val="en-US"/>
        </w:rPr>
        <w:t>. 866–875.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Meerson F.Z. Adaptation to intermittent hypoxia: mechanisms of protective effects // Hypoxia Med. J. – 1993. – V. 1, № 3. –P. 2-8.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Met-88, a gamma-butyrobetaine hydroxylase inhibitor, improves cardiac SR Ca+2 uptake activity in rats with congestive heart failure following myocardial infarction / Y. Hayashi, H. Ishida, M. Hoshiai et al. // Mol. Cell. Biochem. 2000. - V.</w:t>
      </w:r>
      <w:r>
        <w:rPr>
          <w:sz w:val="28"/>
        </w:rPr>
        <w:t xml:space="preserve"> </w:t>
      </w:r>
      <w:r>
        <w:rPr>
          <w:sz w:val="28"/>
          <w:lang w:val="en-US"/>
        </w:rPr>
        <w:t>209. - P. 39–46.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Minyailenko T.D., Pozharov V.P., Seredenko M.M. Severe hypoxia activates lipid peroxidation in the rat brain // Chem. Phys. Lipids. - 1990. – V.</w:t>
      </w:r>
      <w:r>
        <w:rPr>
          <w:sz w:val="28"/>
        </w:rPr>
        <w:t xml:space="preserve"> </w:t>
      </w:r>
      <w:r>
        <w:rPr>
          <w:sz w:val="28"/>
          <w:lang w:val="en-US"/>
        </w:rPr>
        <w:t>55. - P. 25-28.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Montgomery H., Horwitz O. Oxygen tension of tissues by the polarographic method. 1. Introduction</w:t>
      </w:r>
      <w:r>
        <w:rPr>
          <w:sz w:val="28"/>
          <w:lang w:val="uk-UA"/>
        </w:rPr>
        <w:t>:</w:t>
      </w:r>
      <w:r>
        <w:rPr>
          <w:sz w:val="28"/>
          <w:lang w:val="en-US"/>
        </w:rPr>
        <w:t xml:space="preserve"> oxygen tension and blood flow of the skin of human extremities // J. Clin. Invest. – 1950. – V.</w:t>
      </w:r>
      <w:r>
        <w:rPr>
          <w:sz w:val="28"/>
        </w:rPr>
        <w:t xml:space="preserve"> </w:t>
      </w:r>
      <w:r>
        <w:rPr>
          <w:sz w:val="28"/>
          <w:lang w:val="en-US"/>
        </w:rPr>
        <w:t xml:space="preserve">29, </w:t>
      </w:r>
      <w:r>
        <w:rPr>
          <w:sz w:val="28"/>
          <w:lang w:val="uk-UA"/>
        </w:rPr>
        <w:t xml:space="preserve">№ </w:t>
      </w:r>
      <w:r>
        <w:rPr>
          <w:sz w:val="28"/>
          <w:lang w:val="en-US"/>
        </w:rPr>
        <w:t>9. – P. 1120 –1130.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Morgan B.J., Crabtree D.C., Palta M. et al. Combined hypoxia and hypercapnia evokes long-lasting sympathetic activation in humans. // J. Appl. Physiol. - 1995. – V.</w:t>
      </w:r>
      <w:r>
        <w:rPr>
          <w:sz w:val="28"/>
        </w:rPr>
        <w:t xml:space="preserve"> </w:t>
      </w:r>
      <w:r>
        <w:rPr>
          <w:sz w:val="28"/>
          <w:lang w:val="en-US"/>
        </w:rPr>
        <w:t>79. – P. 205–213.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43" w:tooltip="Click to search for citations by this author." w:history="1">
        <w:r>
          <w:rPr>
            <w:rStyle w:val="Hyperlink"/>
            <w:sz w:val="28"/>
            <w:lang w:val="uk-UA"/>
          </w:rPr>
          <w:t>Mortimer H</w:t>
        </w:r>
      </w:hyperlink>
      <w:r>
        <w:rPr>
          <w:sz w:val="28"/>
          <w:lang w:val="uk-UA"/>
        </w:rPr>
        <w:t xml:space="preserve">, </w:t>
      </w:r>
      <w:hyperlink r:id="rId44" w:tooltip="Click to search for citations by this author." w:history="1">
        <w:r>
          <w:rPr>
            <w:rStyle w:val="Hyperlink"/>
            <w:sz w:val="28"/>
            <w:lang w:val="uk-UA"/>
          </w:rPr>
          <w:t>Patel S</w:t>
        </w:r>
      </w:hyperlink>
      <w:r>
        <w:rPr>
          <w:sz w:val="28"/>
          <w:lang w:val="uk-UA"/>
        </w:rPr>
        <w:t xml:space="preserve">, </w:t>
      </w:r>
      <w:hyperlink r:id="rId45" w:tooltip="Click to search for citations by this author." w:history="1">
        <w:r>
          <w:rPr>
            <w:rStyle w:val="Hyperlink"/>
            <w:sz w:val="28"/>
            <w:lang w:val="uk-UA"/>
          </w:rPr>
          <w:t>Peacock AJ</w:t>
        </w:r>
      </w:hyperlink>
      <w:r>
        <w:rPr>
          <w:sz w:val="28"/>
          <w:lang w:val="uk-UA"/>
        </w:rPr>
        <w:t xml:space="preserve">. The genetic basis of high-altitude pulmonary oedema // </w:t>
      </w:r>
      <w:hyperlink r:id="rId46" w:history="1">
        <w:r>
          <w:rPr>
            <w:rStyle w:val="Hyperlink"/>
            <w:sz w:val="28"/>
            <w:lang w:val="uk-UA"/>
          </w:rPr>
          <w:t>Pharmacol Ther.</w:t>
        </w:r>
      </w:hyperlink>
      <w:r>
        <w:rPr>
          <w:sz w:val="28"/>
          <w:lang w:val="uk-UA"/>
        </w:rPr>
        <w:t xml:space="preserve"> – 2004. – Feb, </w:t>
      </w:r>
      <w:r>
        <w:rPr>
          <w:sz w:val="28"/>
          <w:lang w:val="en-US"/>
        </w:rPr>
        <w:t>V.</w:t>
      </w:r>
      <w:r>
        <w:rPr>
          <w:sz w:val="28"/>
        </w:rPr>
        <w:t xml:space="preserve"> </w:t>
      </w:r>
      <w:r>
        <w:rPr>
          <w:sz w:val="28"/>
          <w:lang w:val="uk-UA"/>
        </w:rPr>
        <w:t>101</w:t>
      </w:r>
      <w:r>
        <w:rPr>
          <w:sz w:val="28"/>
          <w:lang w:val="en-US"/>
        </w:rPr>
        <w:t>, №</w:t>
      </w:r>
      <w:r>
        <w:rPr>
          <w:sz w:val="28"/>
        </w:rPr>
        <w:t xml:space="preserve"> </w:t>
      </w:r>
      <w:r>
        <w:rPr>
          <w:sz w:val="28"/>
          <w:lang w:val="uk-UA"/>
        </w:rPr>
        <w:t>2. – Р. 183-92.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Muller J.E., Toffer G.H. Circadian variation and cardiovascular disease // N. Engl. J. Med. - 1991. - № 4. - P. 1038-1039.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lastRenderedPageBreak/>
        <w:t xml:space="preserve">Neckar J., Papousek F., Novakova O. et al. </w:t>
      </w:r>
      <w:r>
        <w:rPr>
          <w:sz w:val="28"/>
          <w:lang w:val="en-AU"/>
        </w:rPr>
        <w:t xml:space="preserve">Cardioprotective effects of chronic hypoxia and ischaemic preconditioning are not additive </w:t>
      </w:r>
      <w:r>
        <w:rPr>
          <w:sz w:val="28"/>
          <w:lang w:val="en-US"/>
        </w:rPr>
        <w:t xml:space="preserve">// </w:t>
      </w:r>
      <w:r>
        <w:rPr>
          <w:sz w:val="28"/>
          <w:lang w:val="en-AU"/>
        </w:rPr>
        <w:t>Basic Res Cardiol</w:t>
      </w:r>
      <w:r>
        <w:rPr>
          <w:sz w:val="28"/>
          <w:lang w:val="en-US"/>
        </w:rPr>
        <w:t>.</w:t>
      </w:r>
      <w:r>
        <w:rPr>
          <w:sz w:val="28"/>
          <w:lang w:val="en-AU"/>
        </w:rPr>
        <w:t xml:space="preserve"> </w:t>
      </w:r>
      <w:r>
        <w:rPr>
          <w:sz w:val="28"/>
          <w:lang w:val="en-US"/>
        </w:rPr>
        <w:t xml:space="preserve">– </w:t>
      </w:r>
      <w:r>
        <w:rPr>
          <w:sz w:val="28"/>
          <w:lang w:val="en-AU"/>
        </w:rPr>
        <w:t>2002</w:t>
      </w:r>
      <w:r>
        <w:rPr>
          <w:sz w:val="28"/>
          <w:lang w:val="en-US"/>
        </w:rPr>
        <w:t>. –</w:t>
      </w:r>
      <w:r>
        <w:rPr>
          <w:sz w:val="28"/>
          <w:lang w:val="en-AU"/>
        </w:rPr>
        <w:t xml:space="preserve"> </w:t>
      </w:r>
      <w:r>
        <w:rPr>
          <w:sz w:val="28"/>
          <w:lang w:val="en-US"/>
        </w:rPr>
        <w:t xml:space="preserve">V. </w:t>
      </w:r>
      <w:r>
        <w:rPr>
          <w:sz w:val="28"/>
          <w:lang w:val="en-AU"/>
        </w:rPr>
        <w:t xml:space="preserve">97, </w:t>
      </w:r>
      <w:r>
        <w:rPr>
          <w:sz w:val="28"/>
          <w:lang w:val="en-US"/>
        </w:rPr>
        <w:t xml:space="preserve">№ </w:t>
      </w:r>
      <w:r>
        <w:rPr>
          <w:sz w:val="28"/>
          <w:lang w:val="en-AU"/>
        </w:rPr>
        <w:t>2</w:t>
      </w:r>
      <w:r>
        <w:rPr>
          <w:sz w:val="28"/>
          <w:lang w:val="en-US"/>
        </w:rPr>
        <w:t xml:space="preserve">. – </w:t>
      </w:r>
      <w:r>
        <w:rPr>
          <w:sz w:val="28"/>
        </w:rPr>
        <w:t>Р</w:t>
      </w:r>
      <w:r>
        <w:rPr>
          <w:sz w:val="28"/>
          <w:lang w:val="en-US"/>
        </w:rPr>
        <w:t xml:space="preserve">. </w:t>
      </w:r>
      <w:r>
        <w:rPr>
          <w:sz w:val="28"/>
          <w:lang w:val="en-AU"/>
        </w:rPr>
        <w:t>161-7</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Neubauer J.A. Invited review: Physiological and pathophysiological responses to intermittent hypoxia // J. Appl. Physiol. - 2001. –V.</w:t>
      </w:r>
      <w:r>
        <w:rPr>
          <w:sz w:val="28"/>
        </w:rPr>
        <w:t xml:space="preserve"> </w:t>
      </w:r>
      <w:r>
        <w:rPr>
          <w:sz w:val="28"/>
          <w:lang w:val="en-US"/>
        </w:rPr>
        <w:t>90, №</w:t>
      </w:r>
      <w:r>
        <w:rPr>
          <w:sz w:val="28"/>
        </w:rPr>
        <w:t xml:space="preserve"> </w:t>
      </w:r>
      <w:r>
        <w:rPr>
          <w:sz w:val="28"/>
          <w:lang w:val="en-US"/>
        </w:rPr>
        <w:t>4. – P. 1593-1599.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Olfert I.M., Breen E.C., Mathieu-Costello O. et al. </w:t>
      </w:r>
      <w:r>
        <w:rPr>
          <w:sz w:val="28"/>
          <w:lang w:val="en-US"/>
        </w:rPr>
        <w:t>Chronic hypoxia attenuates resting and exercise-induced VEGF, flt-1, and flk-1 mRNA levels in skeletal muscle // J Appl Physiol. - 2001. – V. 90. – P. 1532-1538.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rStyle w:val="Strong"/>
          <w:b w:val="0"/>
          <w:sz w:val="28"/>
          <w:lang w:val="fr-FR"/>
        </w:rPr>
        <w:t xml:space="preserve">Olfert I.M., Breen E.C., Mathieu-Costello O. </w:t>
      </w:r>
      <w:r>
        <w:rPr>
          <w:sz w:val="28"/>
          <w:lang w:val="fr-FR"/>
        </w:rPr>
        <w:t>et al.</w:t>
      </w:r>
      <w:r>
        <w:rPr>
          <w:rStyle w:val="Strong"/>
          <w:b w:val="0"/>
          <w:sz w:val="28"/>
          <w:lang w:val="fr-FR"/>
        </w:rPr>
        <w:t xml:space="preserve"> </w:t>
      </w:r>
      <w:r>
        <w:rPr>
          <w:sz w:val="28"/>
          <w:lang w:val="en-US"/>
        </w:rPr>
        <w:t xml:space="preserve">Skeletal muscle capillarity and angiogenic mRNA levels after exercise </w:t>
      </w:r>
      <w:r>
        <w:rPr>
          <w:rStyle w:val="Strong"/>
          <w:b w:val="0"/>
          <w:sz w:val="28"/>
          <w:shd w:val="clear" w:color="auto" w:fill="FFFFFF"/>
          <w:lang w:val="en-US"/>
        </w:rPr>
        <w:t>training</w:t>
      </w:r>
      <w:r>
        <w:rPr>
          <w:sz w:val="28"/>
          <w:lang w:val="en-US"/>
        </w:rPr>
        <w:t xml:space="preserve"> in normoxia and chronic hypoxia // J Appl Physiol. – 2001. – V. 91. – P. 1176-1184.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47" w:history="1">
        <w:r>
          <w:rPr>
            <w:sz w:val="28"/>
            <w:lang w:val="fr-FR"/>
          </w:rPr>
          <w:t>Ollerenshaw M., Page T., Hammonds J. et al.</w:t>
        </w:r>
      </w:hyperlink>
      <w:r>
        <w:rPr>
          <w:sz w:val="28"/>
          <w:lang w:val="uk-UA"/>
        </w:rPr>
        <w:t xml:space="preserve"> </w:t>
      </w:r>
      <w:r>
        <w:rPr>
          <w:sz w:val="28"/>
          <w:lang w:val="en-US"/>
        </w:rPr>
        <w:t>Polymorphisms in the hypoxia inducible factor-1alpha gene (HIF1A) are associated with the renal cell carcinoma phenotype</w:t>
      </w:r>
      <w:r>
        <w:rPr>
          <w:sz w:val="28"/>
          <w:lang w:val="uk-UA"/>
        </w:rPr>
        <w:t xml:space="preserve"> </w:t>
      </w:r>
      <w:r>
        <w:rPr>
          <w:sz w:val="28"/>
          <w:lang w:val="en-US"/>
        </w:rPr>
        <w:t xml:space="preserve">// Cancer Genet Cytogenet. – 2004. – Sep, V. 153, № 2. – </w:t>
      </w:r>
      <w:r>
        <w:rPr>
          <w:sz w:val="28"/>
        </w:rPr>
        <w:t>Р</w:t>
      </w:r>
      <w:r>
        <w:rPr>
          <w:sz w:val="28"/>
          <w:lang w:val="en-US"/>
        </w:rPr>
        <w:t>. 122-6.</w:t>
      </w:r>
    </w:p>
    <w:p w:rsidR="00E9564E" w:rsidRDefault="00E9564E" w:rsidP="000E0A42">
      <w:pPr>
        <w:pStyle w:val="Normal0"/>
        <w:widowControl/>
        <w:numPr>
          <w:ilvl w:val="0"/>
          <w:numId w:val="50"/>
        </w:numPr>
        <w:tabs>
          <w:tab w:val="clear" w:pos="720"/>
        </w:tabs>
        <w:spacing w:line="360" w:lineRule="auto"/>
        <w:ind w:left="540" w:right="-2" w:hanging="540"/>
        <w:jc w:val="both"/>
        <w:rPr>
          <w:sz w:val="28"/>
        </w:rPr>
      </w:pPr>
      <w:r>
        <w:rPr>
          <w:sz w:val="28"/>
          <w:lang w:val="en-US"/>
        </w:rPr>
        <w:t>Ozawa T. Genetic and functional changes in mitochondria associated with aging // Phisiol. Rev</w:t>
      </w:r>
      <w:r>
        <w:rPr>
          <w:sz w:val="28"/>
        </w:rPr>
        <w:t xml:space="preserve">. – 1997. - </w:t>
      </w:r>
      <w:r>
        <w:rPr>
          <w:sz w:val="28"/>
          <w:lang w:val="en-US"/>
        </w:rPr>
        <w:t>V</w:t>
      </w:r>
      <w:r>
        <w:rPr>
          <w:sz w:val="28"/>
        </w:rPr>
        <w:t xml:space="preserve">. 77, № 2. – </w:t>
      </w:r>
      <w:r>
        <w:rPr>
          <w:sz w:val="28"/>
          <w:lang w:val="en-US"/>
        </w:rPr>
        <w:t>P</w:t>
      </w:r>
      <w:r>
        <w:rPr>
          <w:sz w:val="28"/>
        </w:rPr>
        <w:t>. 425-464.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Pandit J.J., Robbins P.A. The ventilatory effects of sustained isocapnic hypoxia during exercise in humans //Respiration Physiology. – 1991. –V. 86, № 3. – P. 393-404.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48" w:tooltip="Click to search for citations by this author." w:history="1">
        <w:r>
          <w:rPr>
            <w:sz w:val="28"/>
            <w:lang w:val="de-DE"/>
          </w:rPr>
          <w:t>Pokan R</w:t>
        </w:r>
      </w:hyperlink>
      <w:r>
        <w:rPr>
          <w:sz w:val="28"/>
          <w:lang w:val="de-DE"/>
        </w:rPr>
        <w:t xml:space="preserve">., </w:t>
      </w:r>
      <w:hyperlink r:id="rId49" w:tooltip="Click to search for citations by this author." w:history="1">
        <w:r>
          <w:rPr>
            <w:sz w:val="28"/>
            <w:lang w:val="de-DE"/>
          </w:rPr>
          <w:t>Eber B</w:t>
        </w:r>
      </w:hyperlink>
      <w:r>
        <w:rPr>
          <w:sz w:val="28"/>
          <w:lang w:val="de-DE"/>
        </w:rPr>
        <w:t xml:space="preserve">., </w:t>
      </w:r>
      <w:hyperlink r:id="rId50" w:tooltip="Click to search for citations by this author." w:history="1">
        <w:r>
          <w:rPr>
            <w:sz w:val="28"/>
            <w:lang w:val="de-DE"/>
          </w:rPr>
          <w:t>Fruhwald F.M</w:t>
        </w:r>
      </w:hyperlink>
      <w:r>
        <w:rPr>
          <w:sz w:val="28"/>
          <w:lang w:val="de-DE"/>
        </w:rPr>
        <w:t xml:space="preserve">. et al. </w:t>
      </w:r>
      <w:r>
        <w:rPr>
          <w:sz w:val="28"/>
          <w:lang w:val="en-US"/>
        </w:rPr>
        <w:t xml:space="preserve">Physical activity at intermediate altitude by healthy probands and patients with coronary sclerosis // </w:t>
      </w:r>
      <w:hyperlink r:id="rId51" w:history="1">
        <w:r>
          <w:rPr>
            <w:sz w:val="28"/>
            <w:lang w:val="en-US"/>
          </w:rPr>
          <w:t>Wien Med Wochenschr.</w:t>
        </w:r>
      </w:hyperlink>
      <w:r>
        <w:rPr>
          <w:sz w:val="28"/>
          <w:lang w:val="en-US"/>
        </w:rPr>
        <w:t xml:space="preserve"> – 1994. – V.</w:t>
      </w:r>
      <w:r>
        <w:rPr>
          <w:sz w:val="28"/>
        </w:rPr>
        <w:t xml:space="preserve"> </w:t>
      </w:r>
      <w:r>
        <w:rPr>
          <w:sz w:val="28"/>
          <w:lang w:val="en-US"/>
        </w:rPr>
        <w:t>144, №</w:t>
      </w:r>
      <w:r>
        <w:rPr>
          <w:sz w:val="28"/>
        </w:rPr>
        <w:t xml:space="preserve"> </w:t>
      </w:r>
      <w:r>
        <w:rPr>
          <w:sz w:val="28"/>
          <w:lang w:val="en-US"/>
        </w:rPr>
        <w:t xml:space="preserve">7. – </w:t>
      </w:r>
      <w:r>
        <w:rPr>
          <w:sz w:val="28"/>
        </w:rPr>
        <w:t>Р</w:t>
      </w:r>
      <w:r>
        <w:rPr>
          <w:sz w:val="28"/>
          <w:lang w:val="en-US"/>
        </w:rPr>
        <w:t>. 121-4.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GB"/>
        </w:rPr>
        <w:t>Pokorski M, Marczak M.</w:t>
      </w:r>
      <w:r>
        <w:rPr>
          <w:sz w:val="28"/>
          <w:lang w:val="uk-UA"/>
        </w:rPr>
        <w:t xml:space="preserve"> </w:t>
      </w:r>
      <w:r>
        <w:rPr>
          <w:sz w:val="28"/>
          <w:lang w:val="en-GB"/>
        </w:rPr>
        <w:t>Ascorbic acid enhances hypoxic ventilatory reactivity in elderly subjects // J Int Med Res. – 2003.</w:t>
      </w:r>
      <w:r>
        <w:rPr>
          <w:sz w:val="28"/>
          <w:lang w:val="en-US"/>
        </w:rPr>
        <w:t xml:space="preserve"> -</w:t>
      </w:r>
      <w:r>
        <w:rPr>
          <w:sz w:val="28"/>
          <w:lang w:val="en-GB"/>
        </w:rPr>
        <w:t xml:space="preserve"> Sep-Oct</w:t>
      </w:r>
      <w:r>
        <w:rPr>
          <w:sz w:val="28"/>
          <w:lang w:val="en-US"/>
        </w:rPr>
        <w:t xml:space="preserve">, V. </w:t>
      </w:r>
      <w:r>
        <w:rPr>
          <w:sz w:val="28"/>
          <w:lang w:val="en-GB"/>
        </w:rPr>
        <w:t xml:space="preserve">31, </w:t>
      </w:r>
      <w:r>
        <w:rPr>
          <w:sz w:val="28"/>
          <w:lang w:val="en-US"/>
        </w:rPr>
        <w:t xml:space="preserve">№ </w:t>
      </w:r>
      <w:r>
        <w:rPr>
          <w:sz w:val="28"/>
          <w:lang w:val="en-GB"/>
        </w:rPr>
        <w:t xml:space="preserve">5. – </w:t>
      </w:r>
      <w:r>
        <w:rPr>
          <w:sz w:val="28"/>
          <w:lang w:val="en-US"/>
        </w:rPr>
        <w:t xml:space="preserve">P. </w:t>
      </w:r>
      <w:r>
        <w:rPr>
          <w:sz w:val="28"/>
          <w:lang w:val="en-GB"/>
        </w:rPr>
        <w:t>448-</w:t>
      </w:r>
      <w:r>
        <w:rPr>
          <w:sz w:val="28"/>
          <w:lang w:val="en-US"/>
        </w:rPr>
        <w:t>4</w:t>
      </w:r>
      <w:r>
        <w:rPr>
          <w:sz w:val="28"/>
          <w:lang w:val="en-GB"/>
        </w:rPr>
        <w:t>57.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Poon H.F., Calabrese V., Scapagnini G. et al. </w:t>
      </w:r>
      <w:r>
        <w:rPr>
          <w:sz w:val="28"/>
          <w:lang w:val="en-GB"/>
        </w:rPr>
        <w:t>Free radicals and brain aging</w:t>
      </w:r>
      <w:r>
        <w:rPr>
          <w:sz w:val="28"/>
          <w:lang w:val="en-US"/>
        </w:rPr>
        <w:t xml:space="preserve"> // </w:t>
      </w:r>
      <w:r>
        <w:rPr>
          <w:sz w:val="28"/>
          <w:lang w:val="en-GB"/>
        </w:rPr>
        <w:t>Clin. Geriatr</w:t>
      </w:r>
      <w:r>
        <w:rPr>
          <w:sz w:val="28"/>
          <w:lang w:val="en-US"/>
        </w:rPr>
        <w:t xml:space="preserve">. </w:t>
      </w:r>
      <w:r>
        <w:rPr>
          <w:sz w:val="28"/>
          <w:lang w:val="en-GB"/>
        </w:rPr>
        <w:t>Med</w:t>
      </w:r>
      <w:r>
        <w:rPr>
          <w:sz w:val="28"/>
          <w:lang w:val="en-US"/>
        </w:rPr>
        <w:t>. - 2004. - №</w:t>
      </w:r>
      <w:r>
        <w:rPr>
          <w:sz w:val="28"/>
        </w:rPr>
        <w:t xml:space="preserve"> </w:t>
      </w:r>
      <w:r>
        <w:rPr>
          <w:sz w:val="28"/>
          <w:lang w:val="en-US"/>
        </w:rPr>
        <w:t xml:space="preserve">2. - </w:t>
      </w:r>
      <w:r>
        <w:rPr>
          <w:sz w:val="28"/>
        </w:rPr>
        <w:t>Р</w:t>
      </w:r>
      <w:r>
        <w:rPr>
          <w:sz w:val="28"/>
          <w:lang w:val="en-US"/>
        </w:rPr>
        <w:t>. 329-359.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Powell F.L., Milsom W.K., Mitchell G.S. Time domains of the hypoxic ventilatory response // Respir. Physiol. - 1998. - V.</w:t>
      </w:r>
      <w:r>
        <w:rPr>
          <w:sz w:val="28"/>
        </w:rPr>
        <w:t xml:space="preserve"> </w:t>
      </w:r>
      <w:r>
        <w:rPr>
          <w:sz w:val="28"/>
          <w:lang w:val="en-US"/>
        </w:rPr>
        <w:t>112. – P. 123–134.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Prabhakar N</w:t>
      </w:r>
      <w:r>
        <w:rPr>
          <w:sz w:val="28"/>
          <w:lang w:val="en-US"/>
        </w:rPr>
        <w:t>.</w:t>
      </w:r>
      <w:r>
        <w:rPr>
          <w:sz w:val="28"/>
          <w:lang w:val="en-AU"/>
        </w:rPr>
        <w:t>R, Fields R</w:t>
      </w:r>
      <w:r>
        <w:rPr>
          <w:sz w:val="28"/>
          <w:lang w:val="en-US"/>
        </w:rPr>
        <w:t>.</w:t>
      </w:r>
      <w:r>
        <w:rPr>
          <w:sz w:val="28"/>
          <w:lang w:val="en-AU"/>
        </w:rPr>
        <w:t>D, Baker T</w:t>
      </w:r>
      <w:r>
        <w:rPr>
          <w:sz w:val="28"/>
          <w:lang w:val="en-US"/>
        </w:rPr>
        <w:t>.</w:t>
      </w:r>
      <w:r>
        <w:rPr>
          <w:sz w:val="28"/>
          <w:lang w:val="en-AU"/>
        </w:rPr>
        <w:t xml:space="preserve"> </w:t>
      </w:r>
      <w:r>
        <w:rPr>
          <w:sz w:val="28"/>
          <w:lang w:val="en-US"/>
        </w:rPr>
        <w:t xml:space="preserve">et al. </w:t>
      </w:r>
      <w:r>
        <w:rPr>
          <w:sz w:val="28"/>
          <w:lang w:val="en-AU"/>
        </w:rPr>
        <w:t xml:space="preserve">Intermittent hypoxia: cell to system </w:t>
      </w:r>
      <w:r>
        <w:rPr>
          <w:sz w:val="28"/>
          <w:lang w:val="en-US"/>
        </w:rPr>
        <w:t xml:space="preserve">// </w:t>
      </w:r>
      <w:r>
        <w:rPr>
          <w:sz w:val="28"/>
          <w:lang w:val="en-AU"/>
        </w:rPr>
        <w:t>Am J Physiol Lung Cell Mol Physiol</w:t>
      </w:r>
      <w:r>
        <w:rPr>
          <w:sz w:val="28"/>
          <w:lang w:val="en-US"/>
        </w:rPr>
        <w:t>. –</w:t>
      </w:r>
      <w:r>
        <w:rPr>
          <w:sz w:val="28"/>
          <w:lang w:val="en-AU"/>
        </w:rPr>
        <w:t xml:space="preserve"> 2001</w:t>
      </w:r>
      <w:r>
        <w:rPr>
          <w:sz w:val="28"/>
          <w:lang w:val="en-US"/>
        </w:rPr>
        <w:t>. –</w:t>
      </w:r>
      <w:r>
        <w:rPr>
          <w:sz w:val="28"/>
          <w:lang w:val="en-AU"/>
        </w:rPr>
        <w:t xml:space="preserve"> Sep</w:t>
      </w:r>
      <w:r>
        <w:rPr>
          <w:sz w:val="28"/>
          <w:lang w:val="en-US"/>
        </w:rPr>
        <w:t xml:space="preserve">, V. </w:t>
      </w:r>
      <w:r>
        <w:rPr>
          <w:sz w:val="28"/>
          <w:lang w:val="en-AU"/>
        </w:rPr>
        <w:t xml:space="preserve">281, </w:t>
      </w:r>
      <w:r>
        <w:rPr>
          <w:sz w:val="28"/>
          <w:lang w:val="en-US"/>
        </w:rPr>
        <w:t xml:space="preserve">№ </w:t>
      </w:r>
      <w:r>
        <w:rPr>
          <w:sz w:val="28"/>
          <w:lang w:val="en-AU"/>
        </w:rPr>
        <w:t>3</w:t>
      </w:r>
      <w:r>
        <w:rPr>
          <w:sz w:val="28"/>
          <w:lang w:val="en-US"/>
        </w:rPr>
        <w:t xml:space="preserve">. – </w:t>
      </w:r>
      <w:r>
        <w:rPr>
          <w:sz w:val="28"/>
        </w:rPr>
        <w:t>Р</w:t>
      </w:r>
      <w:r>
        <w:rPr>
          <w:sz w:val="28"/>
          <w:lang w:val="en-US"/>
        </w:rPr>
        <w:t xml:space="preserve">. </w:t>
      </w:r>
      <w:r>
        <w:rPr>
          <w:sz w:val="28"/>
          <w:lang w:val="en-AU"/>
        </w:rPr>
        <w:t>L524-8</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Quanjer P.H. Standardized lung function testing // Bull. Eur. Physiopathol Respir. – 1983. – V. 19, № 5. – Р. 91–95.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Raichel K. Lactic acidosis as a predictor of hypoxia // RRT: Can. J. Respir. Ther. – 1993. – V.</w:t>
      </w:r>
      <w:r>
        <w:rPr>
          <w:sz w:val="28"/>
        </w:rPr>
        <w:t xml:space="preserve"> </w:t>
      </w:r>
      <w:r>
        <w:rPr>
          <w:sz w:val="28"/>
          <w:lang w:val="en-US"/>
        </w:rPr>
        <w:t xml:space="preserve">29, № 3. – </w:t>
      </w:r>
      <w:r>
        <w:rPr>
          <w:sz w:val="28"/>
        </w:rPr>
        <w:t>Р</w:t>
      </w:r>
      <w:r>
        <w:rPr>
          <w:sz w:val="28"/>
          <w:lang w:val="en-US"/>
        </w:rPr>
        <w:t>. 135–139.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Rakusan K., Ehrenburg I.V., Gylyaeva N.V. et al. The effect of intermittent normobaric hypoxia on vascularization of human myometrium // Microvascular Research. - 1999. – V. 58. - P. 200-203.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52" w:history="1">
        <w:r>
          <w:rPr>
            <w:rStyle w:val="Hyperlink"/>
            <w:sz w:val="28"/>
            <w:lang w:val="uk-UA"/>
          </w:rPr>
          <w:t>Rapino C</w:t>
        </w:r>
      </w:hyperlink>
      <w:r>
        <w:rPr>
          <w:sz w:val="28"/>
          <w:lang w:val="uk-UA"/>
        </w:rPr>
        <w:t xml:space="preserve">., </w:t>
      </w:r>
      <w:hyperlink r:id="rId53" w:history="1">
        <w:r>
          <w:rPr>
            <w:rStyle w:val="Hyperlink"/>
            <w:sz w:val="28"/>
            <w:lang w:val="uk-UA"/>
          </w:rPr>
          <w:t>Bianchi G</w:t>
        </w:r>
      </w:hyperlink>
      <w:r>
        <w:rPr>
          <w:sz w:val="28"/>
          <w:lang w:val="uk-UA"/>
        </w:rPr>
        <w:t xml:space="preserve">., </w:t>
      </w:r>
      <w:hyperlink r:id="rId54" w:history="1">
        <w:r>
          <w:rPr>
            <w:rStyle w:val="Hyperlink"/>
            <w:sz w:val="28"/>
            <w:lang w:val="uk-UA"/>
          </w:rPr>
          <w:t>Di Giulio C</w:t>
        </w:r>
      </w:hyperlink>
      <w:r>
        <w:rPr>
          <w:sz w:val="28"/>
          <w:lang w:val="uk-UA"/>
        </w:rPr>
        <w:t xml:space="preserve">. </w:t>
      </w:r>
      <w:r>
        <w:rPr>
          <w:sz w:val="28"/>
          <w:lang w:val="fr-FR"/>
        </w:rPr>
        <w:t>et al.</w:t>
      </w:r>
      <w:r>
        <w:rPr>
          <w:sz w:val="28"/>
          <w:lang w:val="uk-UA"/>
        </w:rPr>
        <w:t xml:space="preserve"> HIF-1alpha cytoplasmic accumulation is associated with cell death in old rat cerebral cortex exposed to intermittent hypoxia // </w:t>
      </w:r>
      <w:hyperlink r:id="rId55" w:history="1">
        <w:r>
          <w:rPr>
            <w:rStyle w:val="Hyperlink"/>
            <w:sz w:val="28"/>
            <w:lang w:val="uk-UA"/>
          </w:rPr>
          <w:t>Aging Cell.</w:t>
        </w:r>
      </w:hyperlink>
      <w:r>
        <w:rPr>
          <w:sz w:val="28"/>
          <w:lang w:val="uk-UA"/>
        </w:rPr>
        <w:t xml:space="preserve"> – 2005. – Aug, </w:t>
      </w:r>
      <w:r>
        <w:rPr>
          <w:sz w:val="28"/>
          <w:lang w:val="en-US"/>
        </w:rPr>
        <w:t>V.</w:t>
      </w:r>
      <w:r>
        <w:rPr>
          <w:sz w:val="28"/>
        </w:rPr>
        <w:t xml:space="preserve"> </w:t>
      </w:r>
      <w:r>
        <w:rPr>
          <w:sz w:val="28"/>
          <w:lang w:val="uk-UA"/>
        </w:rPr>
        <w:t>4</w:t>
      </w:r>
      <w:r>
        <w:rPr>
          <w:sz w:val="28"/>
          <w:lang w:val="en-US"/>
        </w:rPr>
        <w:t>, №</w:t>
      </w:r>
      <w:r>
        <w:rPr>
          <w:sz w:val="28"/>
        </w:rPr>
        <w:t xml:space="preserve"> </w:t>
      </w:r>
      <w:r>
        <w:rPr>
          <w:sz w:val="28"/>
          <w:lang w:val="uk-UA"/>
        </w:rPr>
        <w:t>4. – Р. 177-85.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Rebuck A.S., Kangalee M., Pengelly L.D. et al. Correlation of ventilatory responses to hypoxia and hypercapnia // J. Appl. Physiol. - 1973. – V.</w:t>
      </w:r>
      <w:r>
        <w:rPr>
          <w:sz w:val="28"/>
        </w:rPr>
        <w:t xml:space="preserve"> </w:t>
      </w:r>
      <w:r>
        <w:rPr>
          <w:sz w:val="28"/>
          <w:lang w:val="en-US"/>
        </w:rPr>
        <w:t>35: - P. 173–177.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Reeves J.T., Mazzeo R.S., Wolfel E.E. et al. Increased arterial pressure after acclimatization to 4300 m: possible role of norepinephrine // Int. J. Sports Med. - 1992. - V. 1. - Suppl.13. - P. S18–S21.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56" w:tooltip="Click to search for citations by this author." w:history="1">
        <w:r>
          <w:rPr>
            <w:rStyle w:val="Hyperlink"/>
            <w:sz w:val="28"/>
            <w:lang w:val="uk-UA"/>
          </w:rPr>
          <w:t>Resar J</w:t>
        </w:r>
        <w:r>
          <w:rPr>
            <w:rStyle w:val="Hyperlink"/>
            <w:sz w:val="28"/>
            <w:lang w:val="fr-FR"/>
          </w:rPr>
          <w:t>.</w:t>
        </w:r>
        <w:r>
          <w:rPr>
            <w:rStyle w:val="Hyperlink"/>
            <w:sz w:val="28"/>
            <w:lang w:val="uk-UA"/>
          </w:rPr>
          <w:t>R</w:t>
        </w:r>
      </w:hyperlink>
      <w:r>
        <w:rPr>
          <w:sz w:val="28"/>
          <w:lang w:val="uk-UA"/>
        </w:rPr>
        <w:t xml:space="preserve">., </w:t>
      </w:r>
      <w:hyperlink r:id="rId57" w:tooltip="Click to search for citations by this author." w:history="1">
        <w:r>
          <w:rPr>
            <w:rStyle w:val="Hyperlink"/>
            <w:sz w:val="28"/>
            <w:lang w:val="uk-UA"/>
          </w:rPr>
          <w:t>Roguin A</w:t>
        </w:r>
      </w:hyperlink>
      <w:r>
        <w:rPr>
          <w:sz w:val="28"/>
          <w:lang w:val="uk-UA"/>
        </w:rPr>
        <w:t xml:space="preserve">., </w:t>
      </w:r>
      <w:hyperlink r:id="rId58" w:tooltip="Click to search for citations by this author." w:history="1">
        <w:r>
          <w:rPr>
            <w:rStyle w:val="Hyperlink"/>
            <w:sz w:val="28"/>
            <w:lang w:val="uk-UA"/>
          </w:rPr>
          <w:t>Voner J</w:t>
        </w:r>
      </w:hyperlink>
      <w:r>
        <w:rPr>
          <w:sz w:val="28"/>
          <w:lang w:val="uk-UA"/>
        </w:rPr>
        <w:t xml:space="preserve">. </w:t>
      </w:r>
      <w:r>
        <w:rPr>
          <w:sz w:val="28"/>
          <w:lang w:val="fr-FR"/>
        </w:rPr>
        <w:t>et al.</w:t>
      </w:r>
      <w:r>
        <w:rPr>
          <w:sz w:val="28"/>
          <w:lang w:val="uk-UA"/>
        </w:rPr>
        <w:t xml:space="preserve"> Hypoxia-inducible factor 1alpha polymorphism and coronary collaterals in patients with ischemic heart disease </w:t>
      </w:r>
      <w:r>
        <w:rPr>
          <w:sz w:val="28"/>
          <w:lang w:val="en-US"/>
        </w:rPr>
        <w:t xml:space="preserve">// </w:t>
      </w:r>
      <w:hyperlink r:id="rId59" w:history="1">
        <w:r>
          <w:rPr>
            <w:rStyle w:val="Hyperlink"/>
            <w:sz w:val="28"/>
            <w:lang w:val="uk-UA"/>
          </w:rPr>
          <w:t>Chest.</w:t>
        </w:r>
      </w:hyperlink>
      <w:r>
        <w:rPr>
          <w:sz w:val="28"/>
          <w:lang w:val="uk-UA"/>
        </w:rPr>
        <w:t xml:space="preserve"> – 2005. – Aug,</w:t>
      </w:r>
      <w:r>
        <w:rPr>
          <w:sz w:val="28"/>
          <w:lang w:val="en-US"/>
        </w:rPr>
        <w:t xml:space="preserve"> V.</w:t>
      </w:r>
      <w:r>
        <w:rPr>
          <w:sz w:val="28"/>
        </w:rPr>
        <w:t xml:space="preserve"> </w:t>
      </w:r>
      <w:r>
        <w:rPr>
          <w:sz w:val="28"/>
          <w:lang w:val="uk-UA"/>
        </w:rPr>
        <w:t xml:space="preserve">128, № 2. - </w:t>
      </w:r>
      <w:r>
        <w:rPr>
          <w:sz w:val="28"/>
          <w:lang w:val="en-US"/>
        </w:rPr>
        <w:t xml:space="preserve">P. </w:t>
      </w:r>
      <w:r>
        <w:rPr>
          <w:sz w:val="28"/>
          <w:lang w:val="uk-UA"/>
        </w:rPr>
        <w:t>787-91.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Richalet J.P., Robach P., Herry J.P. Training and competition at high altitudes // Science &amp; Sports. – 1999. - </w:t>
      </w:r>
      <w:hyperlink r:id="rId60" w:history="1">
        <w:r>
          <w:rPr>
            <w:rStyle w:val="Hyperlink"/>
            <w:sz w:val="28"/>
            <w:lang w:val="en-US"/>
          </w:rPr>
          <w:t>V. 14, № 5</w:t>
        </w:r>
      </w:hyperlink>
      <w:r>
        <w:rPr>
          <w:sz w:val="28"/>
          <w:lang w:val="en-US"/>
        </w:rPr>
        <w:t>. – P. 233-241.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Richardson R.S., Wagner H., Mudaliar S.R.D. et al. Human VEGF gene expression in skeletal muscle: effect of acute normoxic and </w:t>
      </w:r>
      <w:r>
        <w:rPr>
          <w:rStyle w:val="Strong"/>
          <w:b w:val="0"/>
          <w:sz w:val="28"/>
          <w:shd w:val="clear" w:color="auto" w:fill="FFFFFF"/>
          <w:lang w:val="en-US"/>
        </w:rPr>
        <w:t>hypoxic</w:t>
      </w:r>
      <w:r>
        <w:rPr>
          <w:sz w:val="28"/>
          <w:lang w:val="en-US"/>
        </w:rPr>
        <w:t xml:space="preserve"> exercise // Am J Physiol Heart Circ Physiol. - 1999. – V. 277. – P. H2247-H2252.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lastRenderedPageBreak/>
        <w:t>Rickards C</w:t>
      </w:r>
      <w:r>
        <w:rPr>
          <w:sz w:val="28"/>
          <w:lang w:val="uk-UA"/>
        </w:rPr>
        <w:t>.</w:t>
      </w:r>
      <w:r>
        <w:rPr>
          <w:sz w:val="28"/>
          <w:lang w:val="en-AU"/>
        </w:rPr>
        <w:t>A</w:t>
      </w:r>
      <w:r>
        <w:rPr>
          <w:sz w:val="28"/>
          <w:lang w:val="en-US"/>
        </w:rPr>
        <w:t>.</w:t>
      </w:r>
      <w:r>
        <w:rPr>
          <w:sz w:val="28"/>
          <w:lang w:val="en-AU"/>
        </w:rPr>
        <w:t>, Newman D</w:t>
      </w:r>
      <w:r>
        <w:rPr>
          <w:sz w:val="28"/>
          <w:lang w:val="uk-UA"/>
        </w:rPr>
        <w:t>.</w:t>
      </w:r>
      <w:r>
        <w:rPr>
          <w:sz w:val="28"/>
          <w:lang w:val="en-AU"/>
        </w:rPr>
        <w:t>G. The effect of low-level normobaric hypoxia on orthostatic responses</w:t>
      </w:r>
      <w:r>
        <w:rPr>
          <w:sz w:val="28"/>
          <w:lang w:val="uk-UA"/>
        </w:rPr>
        <w:t xml:space="preserve"> // </w:t>
      </w:r>
      <w:r>
        <w:rPr>
          <w:sz w:val="28"/>
          <w:lang w:val="en-AU"/>
        </w:rPr>
        <w:t>Aviat Space Environ Med</w:t>
      </w:r>
      <w:r>
        <w:rPr>
          <w:sz w:val="28"/>
          <w:lang w:val="uk-UA"/>
        </w:rPr>
        <w:t>. –</w:t>
      </w:r>
      <w:r>
        <w:rPr>
          <w:sz w:val="28"/>
          <w:lang w:val="en-AU"/>
        </w:rPr>
        <w:t xml:space="preserve"> 2002</w:t>
      </w:r>
      <w:r>
        <w:rPr>
          <w:sz w:val="28"/>
          <w:lang w:val="en-US"/>
        </w:rPr>
        <w:t>. –</w:t>
      </w:r>
      <w:r>
        <w:rPr>
          <w:sz w:val="28"/>
          <w:lang w:val="en-AU"/>
        </w:rPr>
        <w:t xml:space="preserve"> May</w:t>
      </w:r>
      <w:r>
        <w:rPr>
          <w:sz w:val="28"/>
          <w:lang w:val="en-US"/>
        </w:rPr>
        <w:t xml:space="preserve">, V. </w:t>
      </w:r>
      <w:r>
        <w:rPr>
          <w:sz w:val="28"/>
          <w:lang w:val="en-AU"/>
        </w:rPr>
        <w:t xml:space="preserve">73, </w:t>
      </w:r>
      <w:r>
        <w:rPr>
          <w:sz w:val="28"/>
          <w:lang w:val="en-US"/>
        </w:rPr>
        <w:t xml:space="preserve">№ </w:t>
      </w:r>
      <w:r>
        <w:rPr>
          <w:sz w:val="28"/>
          <w:lang w:val="en-AU"/>
        </w:rPr>
        <w:t>5</w:t>
      </w:r>
      <w:r>
        <w:rPr>
          <w:sz w:val="28"/>
          <w:lang w:val="uk-UA"/>
        </w:rPr>
        <w:t xml:space="preserve">. - Р. </w:t>
      </w:r>
      <w:r>
        <w:rPr>
          <w:sz w:val="28"/>
          <w:lang w:val="en-AU"/>
        </w:rPr>
        <w:t>460-</w:t>
      </w:r>
      <w:r>
        <w:rPr>
          <w:sz w:val="28"/>
          <w:lang w:val="uk-UA"/>
        </w:rPr>
        <w:t>46</w:t>
      </w:r>
      <w:r>
        <w:rPr>
          <w:sz w:val="28"/>
          <w:lang w:val="en-AU"/>
        </w:rPr>
        <w:t>5</w:t>
      </w:r>
      <w:r>
        <w:rPr>
          <w:sz w:val="28"/>
          <w:lang w:val="uk-UA"/>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Ringler J., Basner R.C., Shannon R. et al. Hypoxemia alone does not explain blood pressure elevations after obstructive apneas // J. Appl. Physiol. - 1990. – V.</w:t>
      </w:r>
      <w:r>
        <w:rPr>
          <w:sz w:val="28"/>
        </w:rPr>
        <w:t xml:space="preserve"> </w:t>
      </w:r>
      <w:r>
        <w:rPr>
          <w:sz w:val="28"/>
          <w:lang w:val="en-US"/>
        </w:rPr>
        <w:t>69. – P. 2143–2148.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Roberts C.M., Bugler J.R., Melchor R. et al. Value of pulse oximetry for long-term oxygen therapy requirement // Eur. Respir. J. – 1993. - № 6. – Р. 559 – 562.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Rostrup M. Catecholamines, hypoxia and high altitude // Acta Physiol. Scand. - 1998. – V.</w:t>
      </w:r>
      <w:r>
        <w:rPr>
          <w:sz w:val="28"/>
        </w:rPr>
        <w:t xml:space="preserve"> </w:t>
      </w:r>
      <w:r>
        <w:rPr>
          <w:sz w:val="28"/>
          <w:lang w:val="en-US"/>
        </w:rPr>
        <w:t>162. – P. 389–399.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Rowell L.B., Johnson D.G., Chase P.B. et al. Hypoxemia raises muscle sympathetic activity but not norepinephrine in resting humans // J. Appl. Physiol. - 1989. - V.</w:t>
      </w:r>
      <w:r>
        <w:rPr>
          <w:sz w:val="28"/>
        </w:rPr>
        <w:t xml:space="preserve"> </w:t>
      </w:r>
      <w:r>
        <w:rPr>
          <w:sz w:val="28"/>
          <w:lang w:val="en-US"/>
        </w:rPr>
        <w:t>66. –P. 1736–1743.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de-DE"/>
        </w:rPr>
        <w:t xml:space="preserve">Ruscher K., Isaev N., Trendelenburg G. et al. </w:t>
      </w:r>
      <w:r>
        <w:rPr>
          <w:sz w:val="28"/>
          <w:lang w:val="en-US"/>
        </w:rPr>
        <w:t xml:space="preserve">Induction of hypoxia inducible factor by oxygen glucose deprivation is attenuated by </w:t>
      </w:r>
      <w:r>
        <w:rPr>
          <w:rStyle w:val="Strong"/>
          <w:b w:val="0"/>
          <w:sz w:val="28"/>
          <w:shd w:val="clear" w:color="auto" w:fill="FFFFFF"/>
          <w:lang w:val="en-US"/>
        </w:rPr>
        <w:t>hypoxic</w:t>
      </w:r>
      <w:r>
        <w:rPr>
          <w:sz w:val="28"/>
          <w:lang w:val="en-US"/>
        </w:rPr>
        <w:t xml:space="preserve"> preconditioning in rat cultured neurons // Neurosci Lett. - 1998. – V. 254. – P. 117-120.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Ryan M.L, Hedrick M.S., Pizzaro J. et al. Carotid body norasrenergic sensitivity in ventialtory acclimatization to hypoxia // Respir. Physiol. - 1993. - V.</w:t>
      </w:r>
      <w:r>
        <w:rPr>
          <w:sz w:val="28"/>
        </w:rPr>
        <w:t xml:space="preserve"> </w:t>
      </w:r>
      <w:r>
        <w:rPr>
          <w:sz w:val="28"/>
          <w:lang w:val="en-US"/>
        </w:rPr>
        <w:t>92, № 1. - P. 77-90.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Ryan M.L., Hedrick M.S., Pizzaro J. et al. Effects of carotid body sympathetic denervation on ventilatory acclimatization to hypoxia in the goat // Respir. Physiol. - 1995. - V. 99, № 2. - P.215-224.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Saito M., Mano T., Iwase S. et al. </w:t>
      </w:r>
      <w:r>
        <w:rPr>
          <w:sz w:val="28"/>
          <w:lang w:val="en-US"/>
        </w:rPr>
        <w:t>Responses in muscle sympathetic activity to acute hypoxia in humans // J. Appl. Physiol. - 1988. – V.</w:t>
      </w:r>
      <w:r>
        <w:rPr>
          <w:sz w:val="28"/>
        </w:rPr>
        <w:t xml:space="preserve"> </w:t>
      </w:r>
      <w:r>
        <w:rPr>
          <w:sz w:val="28"/>
          <w:lang w:val="en-US"/>
        </w:rPr>
        <w:t>65. – P. 1548–1552.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Sajkov D., Neill A., Saunders N.A. et al. </w:t>
      </w:r>
      <w:r>
        <w:rPr>
          <w:sz w:val="28"/>
          <w:lang w:val="en-US"/>
        </w:rPr>
        <w:t>Comparison of the effects of sustained isocapnic hypoxia on ventilation in men and women // J. Appl. Physiol. - 1997. – V.</w:t>
      </w:r>
      <w:r>
        <w:rPr>
          <w:sz w:val="28"/>
        </w:rPr>
        <w:t xml:space="preserve"> </w:t>
      </w:r>
      <w:r>
        <w:rPr>
          <w:sz w:val="28"/>
          <w:lang w:val="en-US"/>
        </w:rPr>
        <w:t>83, №</w:t>
      </w:r>
      <w:r>
        <w:rPr>
          <w:sz w:val="28"/>
        </w:rPr>
        <w:t xml:space="preserve"> </w:t>
      </w:r>
      <w:r>
        <w:rPr>
          <w:sz w:val="28"/>
          <w:lang w:val="en-US"/>
        </w:rPr>
        <w:t xml:space="preserve">2. – </w:t>
      </w:r>
      <w:r>
        <w:rPr>
          <w:sz w:val="28"/>
        </w:rPr>
        <w:t>Р</w:t>
      </w:r>
      <w:r>
        <w:rPr>
          <w:sz w:val="28"/>
          <w:lang w:val="en-US"/>
        </w:rPr>
        <w:t>. 599–607.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de-DE"/>
        </w:rPr>
        <w:lastRenderedPageBreak/>
        <w:t xml:space="preserve">Sandner P., Wolf K., Bergmaier U. et al. </w:t>
      </w:r>
      <w:r>
        <w:rPr>
          <w:sz w:val="28"/>
          <w:lang w:val="en-US"/>
        </w:rPr>
        <w:t>Hypoxia and cobalt stimulates vascular endothelial growth factor receptor gene expression in rats // Pflügers Arch. - 1997. – V. 433. – P. 803-808.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Savourey G., Launay J.C., Besnard Y. et al. </w:t>
      </w:r>
      <w:r>
        <w:rPr>
          <w:sz w:val="28"/>
          <w:lang w:val="en-US"/>
        </w:rPr>
        <w:t>Normo- and hypobaric hypoxia: are there any physiological differences? // Eur. J. Appl. Physiol. – 2003. – Apr, V.</w:t>
      </w:r>
      <w:r>
        <w:rPr>
          <w:sz w:val="28"/>
        </w:rPr>
        <w:t xml:space="preserve"> </w:t>
      </w:r>
      <w:r>
        <w:rPr>
          <w:sz w:val="28"/>
          <w:lang w:val="en-US"/>
        </w:rPr>
        <w:t>89, №</w:t>
      </w:r>
      <w:r>
        <w:rPr>
          <w:sz w:val="28"/>
        </w:rPr>
        <w:t xml:space="preserve"> </w:t>
      </w:r>
      <w:r>
        <w:rPr>
          <w:sz w:val="28"/>
          <w:lang w:val="en-US"/>
        </w:rPr>
        <w:t>2. – P. 122-126.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Sazontova T.G., Tkatchouk E.N., Kolmykova S.N. et al. Comparative analysis of peroxidation and antioxidant enzymes activities in rat adapted to different regimes of normobaric hypoxia // Hyp. Med. J. - 1994. - № 4. - P. 4-7.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Selye H., Tuchweber B. Stress and ageing // Society, stress and disease. – V. 5. –Old Age / Ed. By</w:t>
      </w:r>
      <w:r>
        <w:rPr>
          <w:sz w:val="28"/>
          <w:lang w:val="en-GB"/>
        </w:rPr>
        <w:t xml:space="preserve"> </w:t>
      </w:r>
      <w:r>
        <w:rPr>
          <w:sz w:val="28"/>
          <w:lang w:val="en-US"/>
        </w:rPr>
        <w:t>L</w:t>
      </w:r>
      <w:r>
        <w:rPr>
          <w:sz w:val="28"/>
          <w:lang w:val="en-GB"/>
        </w:rPr>
        <w:t xml:space="preserve">. </w:t>
      </w:r>
      <w:r>
        <w:rPr>
          <w:sz w:val="28"/>
          <w:lang w:val="en-US"/>
        </w:rPr>
        <w:t>Levi</w:t>
      </w:r>
      <w:r>
        <w:rPr>
          <w:sz w:val="28"/>
          <w:lang w:val="en-GB"/>
        </w:rPr>
        <w:t xml:space="preserve">. – </w:t>
      </w:r>
      <w:r>
        <w:rPr>
          <w:sz w:val="28"/>
          <w:lang w:val="en-US"/>
        </w:rPr>
        <w:t>Oxford</w:t>
      </w:r>
      <w:r>
        <w:rPr>
          <w:sz w:val="28"/>
          <w:lang w:val="en-GB"/>
        </w:rPr>
        <w:t xml:space="preserve">: </w:t>
      </w:r>
      <w:r>
        <w:rPr>
          <w:sz w:val="28"/>
          <w:lang w:val="en-US"/>
        </w:rPr>
        <w:t>Oxford</w:t>
      </w:r>
      <w:r>
        <w:rPr>
          <w:sz w:val="28"/>
          <w:lang w:val="en-GB"/>
        </w:rPr>
        <w:t xml:space="preserve"> </w:t>
      </w:r>
      <w:r>
        <w:rPr>
          <w:sz w:val="28"/>
          <w:lang w:val="en-US"/>
        </w:rPr>
        <w:t>Univ</w:t>
      </w:r>
      <w:r>
        <w:rPr>
          <w:sz w:val="28"/>
          <w:lang w:val="en-GB"/>
        </w:rPr>
        <w:t xml:space="preserve">. </w:t>
      </w:r>
      <w:r>
        <w:rPr>
          <w:sz w:val="28"/>
          <w:lang w:val="en-US"/>
        </w:rPr>
        <w:t>Press</w:t>
      </w:r>
      <w:r>
        <w:rPr>
          <w:sz w:val="28"/>
          <w:lang w:val="en-GB"/>
        </w:rPr>
        <w:t>, 1987.</w:t>
      </w:r>
      <w:r>
        <w:rPr>
          <w:sz w:val="28"/>
          <w:lang w:val="en-US"/>
        </w:rPr>
        <w:t xml:space="preserve"> –</w:t>
      </w:r>
      <w:r>
        <w:rPr>
          <w:sz w:val="28"/>
          <w:lang w:val="en-GB"/>
        </w:rPr>
        <w:t xml:space="preserve"> </w:t>
      </w:r>
      <w:r>
        <w:rPr>
          <w:sz w:val="28"/>
          <w:lang w:val="en-US"/>
        </w:rPr>
        <w:t>P</w:t>
      </w:r>
      <w:r>
        <w:rPr>
          <w:sz w:val="28"/>
          <w:lang w:val="en-GB"/>
        </w:rPr>
        <w:t>.163-167.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Semenza G.L. O</w:t>
      </w:r>
      <w:r>
        <w:rPr>
          <w:sz w:val="28"/>
          <w:vertAlign w:val="subscript"/>
          <w:lang w:val="uk-UA"/>
        </w:rPr>
        <w:t>2</w:t>
      </w:r>
      <w:r>
        <w:rPr>
          <w:sz w:val="28"/>
          <w:lang w:val="uk-UA"/>
        </w:rPr>
        <w:t>-regulated gene expression: transcriptional control of cardiorespiratory physiology by HIF-1 // J Appl Physiol. - 2004.- V. 96, № 3.-P. 1173-1177.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Serebrovskaya T.V., Ivashkevish A.A. Effects of one year exposure to altitudes on ventilatory responses to hypoxia and hypercapnia, metabolism and physical working capacity // J. Appl. Physiol. – 1992. – </w:t>
      </w:r>
      <w:r>
        <w:rPr>
          <w:sz w:val="28"/>
          <w:lang w:val="en-US"/>
        </w:rPr>
        <w:t>V.</w:t>
      </w:r>
      <w:r>
        <w:rPr>
          <w:sz w:val="28"/>
        </w:rPr>
        <w:t xml:space="preserve"> </w:t>
      </w:r>
      <w:r>
        <w:rPr>
          <w:sz w:val="28"/>
          <w:lang w:val="uk-UA"/>
        </w:rPr>
        <w:t>73</w:t>
      </w:r>
      <w:r>
        <w:rPr>
          <w:sz w:val="28"/>
          <w:lang w:val="en-US"/>
        </w:rPr>
        <w:t>, №</w:t>
      </w:r>
      <w:r>
        <w:rPr>
          <w:sz w:val="28"/>
        </w:rPr>
        <w:t xml:space="preserve"> </w:t>
      </w:r>
      <w:r>
        <w:rPr>
          <w:sz w:val="28"/>
          <w:lang w:val="uk-UA"/>
        </w:rPr>
        <w:t>5. – Р. 1749-55.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Serebrovskaya </w:t>
      </w:r>
      <w:r>
        <w:rPr>
          <w:sz w:val="28"/>
        </w:rPr>
        <w:t>Т</w:t>
      </w:r>
      <w:r>
        <w:rPr>
          <w:sz w:val="28"/>
          <w:lang w:val="en-US"/>
        </w:rPr>
        <w:t xml:space="preserve">., Karaban I., Mankovskaya I. et al. </w:t>
      </w:r>
      <w:r>
        <w:rPr>
          <w:noProof/>
          <w:sz w:val="28"/>
        </w:rPr>
        <w:t xml:space="preserve">Hypoxic ventilatory </w:t>
      </w:r>
      <w:r>
        <w:rPr>
          <w:sz w:val="28"/>
          <w:lang w:val="en-US"/>
        </w:rPr>
        <w:t>responses and gas exchange in patients with Parkinson's disease // Respiration. – 1998. - V. 65, № 1. – P. 28-32.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Serebrovskaya T.V., Karaban I.N., Kolesnikova E.E. et al. Human hypoxic ventilatory response with blood dopamine content under intermittent hypoxic training // Can. J. Physiol. Pharmacol. – 1999. – V.</w:t>
      </w:r>
      <w:r>
        <w:rPr>
          <w:sz w:val="28"/>
        </w:rPr>
        <w:t xml:space="preserve"> </w:t>
      </w:r>
      <w:r>
        <w:rPr>
          <w:sz w:val="28"/>
          <w:lang w:val="en-US"/>
        </w:rPr>
        <w:t>77. - P. 967-973.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Serebrovskaya T.V., Swanson R.J., Karaban I.N. et al. Intermittent </w:t>
      </w:r>
      <w:r>
        <w:rPr>
          <w:noProof/>
          <w:sz w:val="28"/>
        </w:rPr>
        <w:t xml:space="preserve">hypoxia </w:t>
      </w:r>
      <w:r>
        <w:rPr>
          <w:sz w:val="28"/>
          <w:lang w:val="en-US"/>
        </w:rPr>
        <w:t xml:space="preserve">alters </w:t>
      </w:r>
      <w:r>
        <w:rPr>
          <w:noProof/>
          <w:sz w:val="28"/>
        </w:rPr>
        <w:t xml:space="preserve">hypoxic ventilatory </w:t>
      </w:r>
      <w:r>
        <w:rPr>
          <w:sz w:val="28"/>
          <w:lang w:val="en-US"/>
        </w:rPr>
        <w:t xml:space="preserve">responses // </w:t>
      </w:r>
      <w:r>
        <w:rPr>
          <w:sz w:val="28"/>
          <w:lang w:val="uk-UA"/>
        </w:rPr>
        <w:t xml:space="preserve">Фізіологічний журнал. – </w:t>
      </w:r>
      <w:r>
        <w:rPr>
          <w:sz w:val="28"/>
          <w:lang w:val="en-US"/>
        </w:rPr>
        <w:t xml:space="preserve">1999. - № 5. - </w:t>
      </w:r>
      <w:r>
        <w:rPr>
          <w:sz w:val="28"/>
        </w:rPr>
        <w:t>С</w:t>
      </w:r>
      <w:r>
        <w:rPr>
          <w:sz w:val="28"/>
          <w:lang w:val="en-US"/>
        </w:rPr>
        <w:t>. 9-19.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Serebrovskaya T.V., Karaban I.N., Kolesnikova E.E. et al. Geriatric men at altitude: hypoxic ventilatory sensitivity and blood dopamine changes // Respiration. – 2000. V.</w:t>
      </w:r>
      <w:r>
        <w:rPr>
          <w:sz w:val="28"/>
        </w:rPr>
        <w:t xml:space="preserve"> </w:t>
      </w:r>
      <w:r>
        <w:rPr>
          <w:sz w:val="28"/>
          <w:lang w:val="en-US"/>
        </w:rPr>
        <w:t>7. – P. 253-260.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Sevre K., Bendz B., Hanko E. Reduced autonomic activity during stepwise exposure to high altitude // Acta Physiol Scand. – 2001. - V. 4. – P. 409-417.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Schmitt P., Soulier V., Pequignot J.M. et al. Ventilatory acclimatization to chronic hypoxia: relationship to noradrenaline metabolism in the rat solitary complex // J. Physiol. - 1994. – V. 477. – P. 331-337.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Sharma S.C., Hoon R.S., Balasubramanian V. et al. </w:t>
      </w:r>
      <w:r>
        <w:rPr>
          <w:sz w:val="28"/>
          <w:lang w:val="en-US"/>
        </w:rPr>
        <w:t>Urinary catecholamine excretion in temporary residents of high altitude // J. Appl. Physiol. - 1978. - V.</w:t>
      </w:r>
      <w:r>
        <w:rPr>
          <w:sz w:val="28"/>
        </w:rPr>
        <w:t xml:space="preserve"> </w:t>
      </w:r>
      <w:r>
        <w:rPr>
          <w:sz w:val="28"/>
          <w:lang w:val="en-US"/>
        </w:rPr>
        <w:t>44. – P. 725–727.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rStyle w:val="Strong"/>
          <w:b w:val="0"/>
          <w:sz w:val="28"/>
          <w:lang w:val="en-US"/>
        </w:rPr>
        <w:t xml:space="preserve">Shave R.E, Dawson E., Whyte G. </w:t>
      </w:r>
      <w:r>
        <w:rPr>
          <w:sz w:val="28"/>
          <w:lang w:val="en-US"/>
        </w:rPr>
        <w:t xml:space="preserve">et al. Effect of prolonged exercise in a hypoxic environment on cardiac function and cardiac troponin T // </w:t>
      </w:r>
      <w:r>
        <w:rPr>
          <w:rStyle w:val="Emphasis"/>
          <w:i w:val="0"/>
          <w:sz w:val="28"/>
          <w:lang w:val="en-US"/>
        </w:rPr>
        <w:t xml:space="preserve">Br J Sports Med. – </w:t>
      </w:r>
      <w:r>
        <w:rPr>
          <w:sz w:val="28"/>
          <w:lang w:val="en-US"/>
        </w:rPr>
        <w:t xml:space="preserve">2004. – V. </w:t>
      </w:r>
      <w:r>
        <w:rPr>
          <w:rStyle w:val="Strong"/>
          <w:b w:val="0"/>
          <w:sz w:val="28"/>
          <w:lang w:val="en-US"/>
        </w:rPr>
        <w:t>38. – P.</w:t>
      </w:r>
      <w:r>
        <w:rPr>
          <w:sz w:val="28"/>
          <w:lang w:val="en-US"/>
        </w:rPr>
        <w:t xml:space="preserve"> 86-88.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Smith M.L., Decker M.J., Strohl K.P. Peripheral and central chemoreflexes operate significantly below the threshold for activation in healthy humans // Physiologist. - 1992. – V. 35. – P. 238.</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Smith M.L., Hardy S.M., Dibner-Dunlap M.E. Interactive effects of hypoxia and hypercapnia on sympathetic nerve activity in humans // FASEB J. - 1996b. – V. 10. – P. A567.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Sogawa K., Numayama-Tsuruta K., Ema M. et al. Inhibition of hypoxia-inducible factor 1 binding activity by nitric oxide donors in hypoxia // Proc Natl Acad Sci USA. - 1998. – V. 95. – </w:t>
      </w:r>
      <w:r>
        <w:rPr>
          <w:sz w:val="28"/>
        </w:rPr>
        <w:t>Р</w:t>
      </w:r>
      <w:r>
        <w:rPr>
          <w:sz w:val="28"/>
          <w:lang w:val="en-US"/>
        </w:rPr>
        <w:t>. 7368-7373.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Sohal R.S., Dubey A.M. Mitochondrial oxidative damage, hydrogen peroxide release, and aging // Free Radical Biol. Med. – 1994. - V. 16. – P. 621-626.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Sokolov A., Dudkina Yu., Dudko V. et al. </w:t>
      </w:r>
      <w:r>
        <w:rPr>
          <w:sz w:val="28"/>
          <w:lang w:val="en-US"/>
        </w:rPr>
        <w:t>The effect of a seance of dosed hypercapnic hypoxia on parameters of the cardiorespratory system in patients with ischemic heart disease // Hypoxia Medical J. - 1994. - № 3. - P. 19-21.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Sokolov E.I., Davydov A.L., Starkova N.T. et al. The effect of the interval hypoxic training on blood oxygen transport indices in the patients with non-</w:t>
      </w:r>
      <w:r>
        <w:rPr>
          <w:sz w:val="28"/>
          <w:lang w:val="en-US"/>
        </w:rPr>
        <w:lastRenderedPageBreak/>
        <w:t>insulin-dependent diabetes mellitus // Hyp. Med. J. - 1997. - V. 5, № 2. - P. 17-19.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Somers V.K., Mark A.L., Zavala D.C. et al. Contrasting effects of hypoxia and hypercapnia on ventilation and sympathetic activity in humans // J. Appl. Physiol. - 1989a. – V.</w:t>
      </w:r>
      <w:r>
        <w:rPr>
          <w:sz w:val="28"/>
        </w:rPr>
        <w:t xml:space="preserve"> </w:t>
      </w:r>
      <w:r>
        <w:rPr>
          <w:sz w:val="28"/>
          <w:lang w:val="en-US"/>
        </w:rPr>
        <w:t>67. – P. 2101–2106.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Somers V.K., Mark A.L., Zavala D.C. et al. Influence of ventilation and hypocapnia on sympathetic nerve responses to hypoxia in normal humans // J. Appl. Physiol. - 1989b. - V.</w:t>
      </w:r>
      <w:r>
        <w:rPr>
          <w:sz w:val="28"/>
        </w:rPr>
        <w:t xml:space="preserve"> </w:t>
      </w:r>
      <w:r>
        <w:rPr>
          <w:sz w:val="28"/>
          <w:lang w:val="en-US"/>
        </w:rPr>
        <w:t>67. – P. 2095–2100.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GB"/>
        </w:rPr>
        <w:t>Stam H., Hrachovina V., Stijnen T.</w:t>
      </w:r>
      <w:r>
        <w:rPr>
          <w:sz w:val="28"/>
          <w:lang w:val="en-US"/>
        </w:rPr>
        <w:t xml:space="preserve"> et al.</w:t>
      </w:r>
      <w:r>
        <w:rPr>
          <w:sz w:val="28"/>
          <w:lang w:val="en-GB"/>
        </w:rPr>
        <w:t xml:space="preserve"> Diffusing capacity dependent on lung volume and age in normal subjects // Journal of Applied Physiology. – 1994. – </w:t>
      </w:r>
      <w:r>
        <w:rPr>
          <w:sz w:val="28"/>
          <w:lang w:val="en-US"/>
        </w:rPr>
        <w:t xml:space="preserve">V. </w:t>
      </w:r>
      <w:r>
        <w:rPr>
          <w:sz w:val="28"/>
          <w:lang w:val="en-GB"/>
        </w:rPr>
        <w:t>76, № 6. – Р. 2356-2363.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Standardization of lung function tests. Report Working Party European Community for Steel and Coal. Official Statement of the European Respiratory Society // Eur. Respir. J. – 1993. – V. 6, № 16. – P. 1–121.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Stray-Gundersen J</w:t>
      </w:r>
      <w:r>
        <w:rPr>
          <w:sz w:val="28"/>
          <w:lang w:val="en-US"/>
        </w:rPr>
        <w:t>.</w:t>
      </w:r>
      <w:r>
        <w:rPr>
          <w:sz w:val="28"/>
          <w:lang w:val="en-AU"/>
        </w:rPr>
        <w:t>, Chapman R</w:t>
      </w:r>
      <w:r>
        <w:rPr>
          <w:sz w:val="28"/>
          <w:lang w:val="en-US"/>
        </w:rPr>
        <w:t>.</w:t>
      </w:r>
      <w:r>
        <w:rPr>
          <w:sz w:val="28"/>
          <w:lang w:val="en-AU"/>
        </w:rPr>
        <w:t>F</w:t>
      </w:r>
      <w:r>
        <w:rPr>
          <w:sz w:val="28"/>
          <w:lang w:val="en-US"/>
        </w:rPr>
        <w:t>.</w:t>
      </w:r>
      <w:r>
        <w:rPr>
          <w:sz w:val="28"/>
          <w:lang w:val="en-AU"/>
        </w:rPr>
        <w:t>, Levine B</w:t>
      </w:r>
      <w:r>
        <w:rPr>
          <w:sz w:val="28"/>
          <w:lang w:val="en-US"/>
        </w:rPr>
        <w:t>.</w:t>
      </w:r>
      <w:r>
        <w:rPr>
          <w:sz w:val="28"/>
          <w:lang w:val="en-AU"/>
        </w:rPr>
        <w:t>D.</w:t>
      </w:r>
      <w:r>
        <w:rPr>
          <w:sz w:val="28"/>
          <w:lang w:val="en-US"/>
        </w:rPr>
        <w:t xml:space="preserve"> </w:t>
      </w:r>
      <w:r>
        <w:rPr>
          <w:sz w:val="28"/>
          <w:lang w:val="en-AU"/>
        </w:rPr>
        <w:t xml:space="preserve">“Living high-training low” altitude training improves sea level performance in male and female elite runners </w:t>
      </w:r>
      <w:r>
        <w:rPr>
          <w:sz w:val="28"/>
          <w:lang w:val="en-US"/>
        </w:rPr>
        <w:t xml:space="preserve">// </w:t>
      </w:r>
      <w:r>
        <w:rPr>
          <w:sz w:val="28"/>
          <w:lang w:val="en-AU"/>
        </w:rPr>
        <w:t>J Appl Physiol</w:t>
      </w:r>
      <w:r>
        <w:rPr>
          <w:sz w:val="28"/>
          <w:lang w:val="en-US"/>
        </w:rPr>
        <w:t>.</w:t>
      </w:r>
      <w:r>
        <w:rPr>
          <w:sz w:val="28"/>
          <w:lang w:val="en-AU"/>
        </w:rPr>
        <w:t xml:space="preserve"> </w:t>
      </w:r>
      <w:r>
        <w:rPr>
          <w:sz w:val="28"/>
          <w:lang w:val="en-US"/>
        </w:rPr>
        <w:t xml:space="preserve">- </w:t>
      </w:r>
      <w:r>
        <w:rPr>
          <w:sz w:val="28"/>
          <w:lang w:val="en-AU"/>
        </w:rPr>
        <w:t>2001</w:t>
      </w:r>
      <w:r>
        <w:rPr>
          <w:sz w:val="28"/>
          <w:lang w:val="en-US"/>
        </w:rPr>
        <w:t>.</w:t>
      </w:r>
      <w:r>
        <w:rPr>
          <w:sz w:val="28"/>
          <w:lang w:val="en-AU"/>
        </w:rPr>
        <w:t xml:space="preserve"> </w:t>
      </w:r>
      <w:r>
        <w:rPr>
          <w:sz w:val="28"/>
          <w:lang w:val="en-US"/>
        </w:rPr>
        <w:t xml:space="preserve">– V. </w:t>
      </w:r>
      <w:r>
        <w:rPr>
          <w:sz w:val="28"/>
          <w:lang w:val="en-AU"/>
        </w:rPr>
        <w:t xml:space="preserve">91, </w:t>
      </w:r>
      <w:r>
        <w:rPr>
          <w:sz w:val="28"/>
          <w:lang w:val="en-US"/>
        </w:rPr>
        <w:t xml:space="preserve">№ </w:t>
      </w:r>
      <w:r>
        <w:rPr>
          <w:sz w:val="28"/>
          <w:lang w:val="en-AU"/>
        </w:rPr>
        <w:t>3</w:t>
      </w:r>
      <w:r>
        <w:rPr>
          <w:sz w:val="28"/>
          <w:lang w:val="en-US"/>
        </w:rPr>
        <w:t xml:space="preserve">. – </w:t>
      </w:r>
      <w:r>
        <w:rPr>
          <w:sz w:val="28"/>
        </w:rPr>
        <w:t>Р</w:t>
      </w:r>
      <w:r>
        <w:rPr>
          <w:sz w:val="28"/>
          <w:lang w:val="en-US"/>
        </w:rPr>
        <w:t xml:space="preserve">. </w:t>
      </w:r>
      <w:r>
        <w:rPr>
          <w:sz w:val="28"/>
          <w:lang w:val="en-AU"/>
        </w:rPr>
        <w:t>1113-1120</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Sun S.F., Droma T.S., Zhang J.G. et al. .</w:t>
      </w:r>
      <w:r>
        <w:rPr>
          <w:sz w:val="28"/>
          <w:lang w:val="en-US"/>
        </w:rPr>
        <w:t>Greater maximal O</w:t>
      </w:r>
      <w:r>
        <w:rPr>
          <w:sz w:val="28"/>
          <w:vertAlign w:val="subscript"/>
          <w:lang w:val="en-US"/>
        </w:rPr>
        <w:t>2</w:t>
      </w:r>
      <w:r>
        <w:rPr>
          <w:sz w:val="28"/>
          <w:lang w:val="en-US"/>
        </w:rPr>
        <w:t xml:space="preserve"> uptakes and vital capacities in Tibetan than Han residents of Lhasa // </w:t>
      </w:r>
      <w:hyperlink r:id="rId61" w:history="1">
        <w:r>
          <w:rPr>
            <w:sz w:val="28"/>
            <w:lang w:val="en-US"/>
          </w:rPr>
          <w:t xml:space="preserve">Respiration Physiology. – </w:t>
        </w:r>
      </w:hyperlink>
      <w:r>
        <w:rPr>
          <w:sz w:val="28"/>
          <w:lang w:val="en-US"/>
        </w:rPr>
        <w:t xml:space="preserve">1990. - </w:t>
      </w:r>
      <w:hyperlink r:id="rId62" w:history="1">
        <w:r>
          <w:rPr>
            <w:sz w:val="28"/>
            <w:lang w:val="en-US"/>
          </w:rPr>
          <w:t>V. 79, № 2</w:t>
        </w:r>
      </w:hyperlink>
      <w:r>
        <w:rPr>
          <w:sz w:val="28"/>
          <w:lang w:val="en-US"/>
        </w:rPr>
        <w:t>. – P. 151-162.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63" w:tooltip="Click to search for citations by this author." w:history="1">
        <w:r>
          <w:rPr>
            <w:rStyle w:val="Hyperlink"/>
            <w:sz w:val="28"/>
            <w:lang w:val="fr-FR"/>
          </w:rPr>
          <w:t>Suzuki</w:t>
        </w:r>
        <w:r>
          <w:rPr>
            <w:rStyle w:val="Hyperlink"/>
            <w:sz w:val="28"/>
            <w:lang w:val="uk-UA"/>
          </w:rPr>
          <w:t xml:space="preserve"> </w:t>
        </w:r>
        <w:r>
          <w:rPr>
            <w:rStyle w:val="Hyperlink"/>
            <w:sz w:val="28"/>
            <w:lang w:val="fr-FR"/>
          </w:rPr>
          <w:t>K</w:t>
        </w:r>
      </w:hyperlink>
      <w:r>
        <w:rPr>
          <w:sz w:val="28"/>
          <w:lang w:val="fr-FR"/>
        </w:rPr>
        <w:t>.</w:t>
      </w:r>
      <w:r>
        <w:rPr>
          <w:sz w:val="28"/>
          <w:lang w:val="uk-UA"/>
        </w:rPr>
        <w:t xml:space="preserve">, </w:t>
      </w:r>
      <w:hyperlink r:id="rId64" w:tooltip="Click to search for citations by this author." w:history="1">
        <w:r>
          <w:rPr>
            <w:rStyle w:val="Hyperlink"/>
            <w:sz w:val="28"/>
            <w:lang w:val="fr-FR"/>
          </w:rPr>
          <w:t>Kizaki</w:t>
        </w:r>
        <w:r>
          <w:rPr>
            <w:rStyle w:val="Hyperlink"/>
            <w:sz w:val="28"/>
            <w:lang w:val="uk-UA"/>
          </w:rPr>
          <w:t xml:space="preserve"> </w:t>
        </w:r>
        <w:r>
          <w:rPr>
            <w:rStyle w:val="Hyperlink"/>
            <w:sz w:val="28"/>
            <w:lang w:val="fr-FR"/>
          </w:rPr>
          <w:t>T</w:t>
        </w:r>
      </w:hyperlink>
      <w:r>
        <w:rPr>
          <w:sz w:val="28"/>
          <w:lang w:val="fr-FR"/>
        </w:rPr>
        <w:t>.</w:t>
      </w:r>
      <w:r>
        <w:rPr>
          <w:sz w:val="28"/>
          <w:lang w:val="uk-UA"/>
        </w:rPr>
        <w:t xml:space="preserve">, </w:t>
      </w:r>
      <w:hyperlink r:id="rId65" w:tooltip="Click to search for citations by this author." w:history="1">
        <w:r>
          <w:rPr>
            <w:rStyle w:val="Hyperlink"/>
            <w:sz w:val="28"/>
            <w:lang w:val="fr-FR"/>
          </w:rPr>
          <w:t>Hitomi</w:t>
        </w:r>
        <w:r>
          <w:rPr>
            <w:rStyle w:val="Hyperlink"/>
            <w:sz w:val="28"/>
            <w:lang w:val="uk-UA"/>
          </w:rPr>
          <w:t xml:space="preserve"> </w:t>
        </w:r>
        <w:r>
          <w:rPr>
            <w:rStyle w:val="Hyperlink"/>
            <w:sz w:val="28"/>
            <w:lang w:val="fr-FR"/>
          </w:rPr>
          <w:t>Y</w:t>
        </w:r>
      </w:hyperlink>
      <w:r>
        <w:rPr>
          <w:sz w:val="28"/>
          <w:lang w:val="fr-FR"/>
        </w:rPr>
        <w:t>. et al.</w:t>
      </w:r>
      <w:r>
        <w:rPr>
          <w:sz w:val="28"/>
          <w:lang w:val="uk-UA"/>
        </w:rPr>
        <w:t xml:space="preserve"> </w:t>
      </w:r>
      <w:r>
        <w:rPr>
          <w:sz w:val="28"/>
          <w:lang w:val="en-US"/>
        </w:rPr>
        <w:t>Genetic variation in hypoxia-inducible factor 1alpha and its possible association with high altitude adaptation in Sherpas</w:t>
      </w:r>
      <w:r>
        <w:rPr>
          <w:sz w:val="28"/>
          <w:lang w:val="uk-UA"/>
        </w:rPr>
        <w:t xml:space="preserve"> // </w:t>
      </w:r>
      <w:hyperlink r:id="rId66" w:history="1">
        <w:r>
          <w:rPr>
            <w:rStyle w:val="Hyperlink"/>
            <w:sz w:val="28"/>
            <w:lang w:val="en-US"/>
          </w:rPr>
          <w:t>Med Hypotheses.</w:t>
        </w:r>
      </w:hyperlink>
      <w:r>
        <w:rPr>
          <w:rStyle w:val="ti2"/>
          <w:sz w:val="28"/>
          <w:lang w:val="en-US"/>
        </w:rPr>
        <w:t xml:space="preserve"> – 2003. – Sep, V.</w:t>
      </w:r>
      <w:r>
        <w:rPr>
          <w:rStyle w:val="ti2"/>
          <w:sz w:val="28"/>
        </w:rPr>
        <w:t xml:space="preserve"> </w:t>
      </w:r>
      <w:r>
        <w:rPr>
          <w:rStyle w:val="ti2"/>
          <w:sz w:val="28"/>
          <w:lang w:val="en-US"/>
        </w:rPr>
        <w:t>61</w:t>
      </w:r>
      <w:r>
        <w:rPr>
          <w:rStyle w:val="ti2"/>
          <w:sz w:val="28"/>
        </w:rPr>
        <w:t xml:space="preserve">, </w:t>
      </w:r>
      <w:r>
        <w:rPr>
          <w:rStyle w:val="ti2"/>
          <w:sz w:val="28"/>
          <w:lang w:val="en-US"/>
        </w:rPr>
        <w:t>№</w:t>
      </w:r>
      <w:r>
        <w:rPr>
          <w:rStyle w:val="ti2"/>
          <w:sz w:val="28"/>
        </w:rPr>
        <w:t xml:space="preserve"> </w:t>
      </w:r>
      <w:r>
        <w:rPr>
          <w:rStyle w:val="ti2"/>
          <w:sz w:val="28"/>
          <w:lang w:val="en-US"/>
        </w:rPr>
        <w:t xml:space="preserve">3. – </w:t>
      </w:r>
      <w:r>
        <w:rPr>
          <w:rStyle w:val="ti2"/>
          <w:sz w:val="28"/>
        </w:rPr>
        <w:t>Р</w:t>
      </w:r>
      <w:r>
        <w:rPr>
          <w:rStyle w:val="ti2"/>
          <w:sz w:val="28"/>
          <w:lang w:val="en-US"/>
        </w:rPr>
        <w:t>.</w:t>
      </w:r>
      <w:r>
        <w:rPr>
          <w:rStyle w:val="ti2"/>
          <w:sz w:val="28"/>
        </w:rPr>
        <w:t xml:space="preserve"> </w:t>
      </w:r>
      <w:r>
        <w:rPr>
          <w:rStyle w:val="ti2"/>
          <w:sz w:val="28"/>
          <w:lang w:val="en-US"/>
        </w:rPr>
        <w:t>385-</w:t>
      </w:r>
      <w:r>
        <w:rPr>
          <w:rStyle w:val="ti2"/>
          <w:sz w:val="28"/>
          <w:lang w:val="uk-UA"/>
        </w:rPr>
        <w:t>38</w:t>
      </w:r>
      <w:r>
        <w:rPr>
          <w:rStyle w:val="ti2"/>
          <w:sz w:val="28"/>
          <w:lang w:val="en-US"/>
        </w:rPr>
        <w:t>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Takagi H., King G.L., Robinson G.S. et al. </w:t>
      </w:r>
      <w:r>
        <w:rPr>
          <w:rStyle w:val="Strong"/>
          <w:b w:val="0"/>
          <w:sz w:val="28"/>
          <w:shd w:val="clear" w:color="auto" w:fill="FFFFFF"/>
          <w:lang w:val="en-US"/>
        </w:rPr>
        <w:t>Hypoxic</w:t>
      </w:r>
      <w:r>
        <w:rPr>
          <w:sz w:val="28"/>
          <w:lang w:val="en-US"/>
        </w:rPr>
        <w:t xml:space="preserve"> induction of VEGF is mediated by adenosine through A</w:t>
      </w:r>
      <w:r>
        <w:rPr>
          <w:sz w:val="28"/>
          <w:vertAlign w:val="subscript"/>
          <w:lang w:val="en-US"/>
        </w:rPr>
        <w:t>2</w:t>
      </w:r>
      <w:r>
        <w:rPr>
          <w:sz w:val="28"/>
          <w:lang w:val="en-US"/>
        </w:rPr>
        <w:t xml:space="preserve"> receptors and elevation of cAMP in retinal pericytes and endothelial cells // Invest Opthalmol Vis Sci. - 1996. – V. 37. – P. 2165-2176.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Tafil-Klawe M., Klawe J.J. Role of nose breathing in genioglossus muscle response to hypoxia in older and younger subjects // Jornal of Physiology and </w:t>
      </w:r>
      <w:r>
        <w:rPr>
          <w:sz w:val="28"/>
          <w:lang w:val="en-US"/>
        </w:rPr>
        <w:lastRenderedPageBreak/>
        <w:t>Pharmacology formely Acta Physiologica Polonica. – 2003. – September, V. 1, Supplement I. – P. 48-54.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Tafil-Klawe M., Klawe J.J., Sikorski W. Reflex respiratory responses to progressive hyperoxic hypercapnia and to progressive normocapnic hypoxia in normocapnic and hypercapnic obstructive sleep apnea patients // 10th Conference of the Working Group on Respiratory Pathophysiology “Advances in Experimental and Clinical Pneumology”. – Program. Abstract. – Zakopane, Polska, 13-15.05.2004 r. – P. 57.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Tanimoto K., Yoshiga K., Eguchi H.</w:t>
      </w:r>
      <w:r>
        <w:rPr>
          <w:sz w:val="28"/>
          <w:lang w:val="fr-FR"/>
        </w:rPr>
        <w:t xml:space="preserve"> et al.</w:t>
      </w:r>
      <w:r>
        <w:rPr>
          <w:sz w:val="28"/>
          <w:lang w:val="uk-UA"/>
        </w:rPr>
        <w:t xml:space="preserve"> Hypoxia-inducible factor-1alpha polymorphisms associated with enhanced transactivation capacity, implying clinical significance </w:t>
      </w:r>
      <w:r>
        <w:rPr>
          <w:sz w:val="28"/>
          <w:lang w:val="en-US"/>
        </w:rPr>
        <w:t xml:space="preserve">// </w:t>
      </w:r>
      <w:r>
        <w:rPr>
          <w:sz w:val="28"/>
          <w:lang w:val="uk-UA"/>
        </w:rPr>
        <w:t xml:space="preserve">Carcinogenesis. – 2003. – </w:t>
      </w:r>
      <w:r>
        <w:rPr>
          <w:sz w:val="28"/>
          <w:lang w:val="en-US"/>
        </w:rPr>
        <w:t xml:space="preserve">V. </w:t>
      </w:r>
      <w:r>
        <w:rPr>
          <w:rStyle w:val="ref-vol1"/>
          <w:b w:val="0"/>
          <w:sz w:val="28"/>
          <w:lang w:val="uk-UA"/>
        </w:rPr>
        <w:t>24</w:t>
      </w:r>
      <w:r>
        <w:rPr>
          <w:rStyle w:val="ref-vol1"/>
          <w:b w:val="0"/>
          <w:sz w:val="28"/>
          <w:lang w:val="en-US"/>
        </w:rPr>
        <w:t xml:space="preserve">. – P. </w:t>
      </w:r>
      <w:r>
        <w:rPr>
          <w:sz w:val="28"/>
          <w:lang w:val="uk-UA"/>
        </w:rPr>
        <w:t>1779–1783</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Terrados N. Altitude </w:t>
      </w:r>
      <w:r>
        <w:rPr>
          <w:rStyle w:val="Strong"/>
          <w:b w:val="0"/>
          <w:sz w:val="28"/>
          <w:shd w:val="clear" w:color="auto" w:fill="FFFFFF"/>
          <w:lang w:val="en-US"/>
        </w:rPr>
        <w:t>training</w:t>
      </w:r>
      <w:r>
        <w:rPr>
          <w:sz w:val="28"/>
          <w:lang w:val="en-US"/>
        </w:rPr>
        <w:t xml:space="preserve"> and muscular metabolism // Int J Sports Med. - 1992. – V. 13, Supp.l1. – P. S206-S209.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Thomas R.G., LaStayo P.C., Hoppeler H. et al. Exercise training in chronic hypoxia has no effect on ventilatory muscle function in humans // </w:t>
      </w:r>
      <w:hyperlink r:id="rId67" w:history="1">
        <w:r>
          <w:rPr>
            <w:rStyle w:val="Hyperlink"/>
            <w:sz w:val="28"/>
            <w:lang w:val="en-US"/>
          </w:rPr>
          <w:t xml:space="preserve">Respiration Physiology. – </w:t>
        </w:r>
      </w:hyperlink>
      <w:r>
        <w:rPr>
          <w:sz w:val="28"/>
          <w:lang w:val="en-US"/>
        </w:rPr>
        <w:t xml:space="preserve">1998. – </w:t>
      </w:r>
      <w:hyperlink r:id="rId68" w:history="1">
        <w:r>
          <w:rPr>
            <w:rStyle w:val="Hyperlink"/>
            <w:sz w:val="28"/>
            <w:lang w:val="en-US"/>
          </w:rPr>
          <w:t>V. 112, № 2</w:t>
        </w:r>
      </w:hyperlink>
      <w:r>
        <w:rPr>
          <w:sz w:val="28"/>
          <w:lang w:val="en-US"/>
        </w:rPr>
        <w:t>. – P. 195-202.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Todd G., Robertson D. Lessons from Dopamine-p-Hydroxylase Deficiency in Humans // News Physiol. Sci. - 1994. - V.</w:t>
      </w:r>
      <w:r>
        <w:rPr>
          <w:sz w:val="28"/>
        </w:rPr>
        <w:t xml:space="preserve"> </w:t>
      </w:r>
      <w:r>
        <w:rPr>
          <w:sz w:val="28"/>
          <w:lang w:val="en-US"/>
        </w:rPr>
        <w:t>9. - P. 35-39.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Trzebski A., Smith M.L., Beightol L.A. et al. Modulation of human sympathetic periodicity by mild, brief hypoxia and hypercapnia // J. Physiol. Pharmacol. - 1995. – V.</w:t>
      </w:r>
      <w:r>
        <w:rPr>
          <w:sz w:val="28"/>
        </w:rPr>
        <w:t xml:space="preserve"> </w:t>
      </w:r>
      <w:r>
        <w:rPr>
          <w:sz w:val="28"/>
          <w:lang w:val="en-US"/>
        </w:rPr>
        <w:t>46. – P. 17–35.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Umetahi K., Singer D., McCarty R. et al. 24 Hour time domain heart rate veriability and heart rate: relations to age and gender over nine decades // JACC. – 1997. – V. 31, № 3. – </w:t>
      </w:r>
      <w:r>
        <w:rPr>
          <w:sz w:val="28"/>
        </w:rPr>
        <w:t>Р</w:t>
      </w:r>
      <w:r>
        <w:rPr>
          <w:sz w:val="28"/>
          <w:lang w:val="en-US"/>
        </w:rPr>
        <w:t>. 593-601.</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Ursino M</w:t>
      </w:r>
      <w:r>
        <w:rPr>
          <w:sz w:val="28"/>
          <w:lang w:val="en-US"/>
        </w:rPr>
        <w:t>.</w:t>
      </w:r>
      <w:r>
        <w:rPr>
          <w:sz w:val="28"/>
          <w:lang w:val="en-AU"/>
        </w:rPr>
        <w:t>, Magosso E</w:t>
      </w:r>
      <w:r>
        <w:rPr>
          <w:sz w:val="28"/>
          <w:lang w:val="en-US"/>
        </w:rPr>
        <w:t>.</w:t>
      </w:r>
      <w:r>
        <w:rPr>
          <w:sz w:val="28"/>
          <w:lang w:val="en-AU"/>
        </w:rPr>
        <w:t>, Avanzolini G. An integrated model of the human ventilatory control system: the response to hypoxia</w:t>
      </w:r>
      <w:r>
        <w:rPr>
          <w:sz w:val="28"/>
          <w:lang w:val="uk-UA"/>
        </w:rPr>
        <w:t xml:space="preserve"> // </w:t>
      </w:r>
      <w:r>
        <w:rPr>
          <w:sz w:val="28"/>
          <w:lang w:val="en-AU"/>
        </w:rPr>
        <w:t>Clin Physio</w:t>
      </w:r>
      <w:r>
        <w:rPr>
          <w:sz w:val="28"/>
          <w:lang w:val="en-US"/>
        </w:rPr>
        <w:t xml:space="preserve">l. – </w:t>
      </w:r>
      <w:r>
        <w:rPr>
          <w:sz w:val="28"/>
          <w:lang w:val="en-AU"/>
        </w:rPr>
        <w:t>2001. – Jul, V.</w:t>
      </w:r>
      <w:r>
        <w:rPr>
          <w:sz w:val="28"/>
          <w:lang w:val="en-US"/>
        </w:rPr>
        <w:t xml:space="preserve"> </w:t>
      </w:r>
      <w:r>
        <w:rPr>
          <w:sz w:val="28"/>
          <w:lang w:val="en-AU"/>
        </w:rPr>
        <w:t xml:space="preserve">21, </w:t>
      </w:r>
      <w:r>
        <w:rPr>
          <w:sz w:val="28"/>
          <w:lang w:val="en-US"/>
        </w:rPr>
        <w:t xml:space="preserve">№ </w:t>
      </w:r>
      <w:r>
        <w:rPr>
          <w:sz w:val="28"/>
          <w:lang w:val="en-AU"/>
        </w:rPr>
        <w:t>4</w:t>
      </w:r>
      <w:r>
        <w:rPr>
          <w:sz w:val="28"/>
          <w:lang w:val="en-US"/>
        </w:rPr>
        <w:t>. - P. 465-477.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Vulpis V. Endothelin, microcirculation and hemorheology // Clinical Hemorheology and Microcirculation. - 1999.- V.</w:t>
      </w:r>
      <w:r>
        <w:rPr>
          <w:sz w:val="28"/>
        </w:rPr>
        <w:t xml:space="preserve"> </w:t>
      </w:r>
      <w:r>
        <w:rPr>
          <w:sz w:val="28"/>
          <w:lang w:val="en-US"/>
        </w:rPr>
        <w:t>21. - P. 273-276.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lastRenderedPageBreak/>
        <w:t xml:space="preserve">Weil J.V. Variation in human ventilatory control /genetic influence on the hypoxic ventilatory response // Respiratory Physiology &amp; Neurobiology. – 2003. – </w:t>
      </w:r>
      <w:r>
        <w:rPr>
          <w:sz w:val="28"/>
          <w:lang w:val="en-US"/>
        </w:rPr>
        <w:t xml:space="preserve">V. </w:t>
      </w:r>
      <w:r>
        <w:rPr>
          <w:sz w:val="28"/>
          <w:lang w:val="uk-UA"/>
        </w:rPr>
        <w:t>135</w:t>
      </w:r>
      <w:r>
        <w:rPr>
          <w:sz w:val="28"/>
          <w:lang w:val="en-US"/>
        </w:rPr>
        <w:t xml:space="preserve">. – </w:t>
      </w:r>
      <w:r>
        <w:rPr>
          <w:sz w:val="28"/>
        </w:rPr>
        <w:t>Р</w:t>
      </w:r>
      <w:r>
        <w:rPr>
          <w:sz w:val="28"/>
          <w:lang w:val="en-US"/>
        </w:rPr>
        <w:t>.</w:t>
      </w:r>
      <w:r>
        <w:rPr>
          <w:sz w:val="28"/>
          <w:lang w:val="uk-UA"/>
        </w:rPr>
        <w:t xml:space="preserve"> 239-246.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AU"/>
        </w:rPr>
        <w:t>Wen H</w:t>
      </w:r>
      <w:r>
        <w:rPr>
          <w:sz w:val="28"/>
          <w:lang w:val="en-US"/>
        </w:rPr>
        <w:t>.</w:t>
      </w:r>
      <w:r>
        <w:rPr>
          <w:sz w:val="28"/>
          <w:lang w:val="en-AU"/>
        </w:rPr>
        <w:t>C</w:t>
      </w:r>
      <w:r>
        <w:rPr>
          <w:sz w:val="28"/>
          <w:lang w:val="en-US"/>
        </w:rPr>
        <w:t>.</w:t>
      </w:r>
      <w:r>
        <w:rPr>
          <w:sz w:val="28"/>
          <w:lang w:val="en-AU"/>
        </w:rPr>
        <w:t>, Lee C</w:t>
      </w:r>
      <w:r>
        <w:rPr>
          <w:sz w:val="28"/>
          <w:lang w:val="en-US"/>
        </w:rPr>
        <w:t>.</w:t>
      </w:r>
      <w:r>
        <w:rPr>
          <w:sz w:val="28"/>
          <w:lang w:val="en-AU"/>
        </w:rPr>
        <w:t>C</w:t>
      </w:r>
      <w:r>
        <w:rPr>
          <w:sz w:val="28"/>
          <w:lang w:val="en-US"/>
        </w:rPr>
        <w:t>.</w:t>
      </w:r>
      <w:r>
        <w:rPr>
          <w:sz w:val="28"/>
          <w:lang w:val="en-AU"/>
        </w:rPr>
        <w:t>, Lee W</w:t>
      </w:r>
      <w:r>
        <w:rPr>
          <w:sz w:val="28"/>
          <w:lang w:val="en-US"/>
        </w:rPr>
        <w:t>.</w:t>
      </w:r>
      <w:r>
        <w:rPr>
          <w:sz w:val="28"/>
          <w:lang w:val="en-AU"/>
        </w:rPr>
        <w:t>C</w:t>
      </w:r>
      <w:r>
        <w:rPr>
          <w:sz w:val="28"/>
          <w:lang w:val="en-US"/>
        </w:rPr>
        <w:t xml:space="preserve">. et al. </w:t>
      </w:r>
      <w:r>
        <w:rPr>
          <w:sz w:val="28"/>
          <w:lang w:val="en-AU"/>
        </w:rPr>
        <w:t xml:space="preserve">Chronic hypoxia preconditioning increases survival in rats suffering from heatstroke </w:t>
      </w:r>
      <w:r>
        <w:rPr>
          <w:sz w:val="28"/>
          <w:lang w:val="en-US"/>
        </w:rPr>
        <w:t xml:space="preserve">// </w:t>
      </w:r>
      <w:r>
        <w:rPr>
          <w:sz w:val="28"/>
          <w:lang w:val="en-AU"/>
        </w:rPr>
        <w:t>Clin Exp Pharmacol Physiol</w:t>
      </w:r>
      <w:r>
        <w:rPr>
          <w:sz w:val="28"/>
          <w:lang w:val="en-US"/>
        </w:rPr>
        <w:t>. –</w:t>
      </w:r>
      <w:r>
        <w:rPr>
          <w:sz w:val="28"/>
          <w:lang w:val="en-AU"/>
        </w:rPr>
        <w:t xml:space="preserve"> 2002</w:t>
      </w:r>
      <w:r>
        <w:rPr>
          <w:sz w:val="28"/>
          <w:lang w:val="en-US"/>
        </w:rPr>
        <w:t xml:space="preserve">. – V. </w:t>
      </w:r>
      <w:r>
        <w:rPr>
          <w:sz w:val="28"/>
          <w:lang w:val="en-AU"/>
        </w:rPr>
        <w:t xml:space="preserve">29, </w:t>
      </w:r>
      <w:r>
        <w:rPr>
          <w:sz w:val="28"/>
          <w:lang w:val="en-US"/>
        </w:rPr>
        <w:t xml:space="preserve">№ </w:t>
      </w:r>
      <w:r>
        <w:rPr>
          <w:sz w:val="28"/>
          <w:lang w:val="en-AU"/>
        </w:rPr>
        <w:t>5-6</w:t>
      </w:r>
      <w:r>
        <w:rPr>
          <w:sz w:val="28"/>
          <w:lang w:val="en-US"/>
        </w:rPr>
        <w:t xml:space="preserve">. – </w:t>
      </w:r>
      <w:r>
        <w:rPr>
          <w:sz w:val="28"/>
        </w:rPr>
        <w:t>Р</w:t>
      </w:r>
      <w:r>
        <w:rPr>
          <w:sz w:val="28"/>
          <w:lang w:val="en-US"/>
        </w:rPr>
        <w:t xml:space="preserve">. </w:t>
      </w:r>
      <w:r>
        <w:rPr>
          <w:sz w:val="28"/>
          <w:lang w:val="en-AU"/>
        </w:rPr>
        <w:t>435-40</w:t>
      </w:r>
      <w:r>
        <w:rPr>
          <w:sz w:val="28"/>
          <w:lang w:val="en-US"/>
        </w:rPr>
        <w:t>.</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West J.B. Ventilation, blood flow and gas exchange // In</w:t>
      </w:r>
      <w:r>
        <w:rPr>
          <w:sz w:val="28"/>
          <w:lang w:val="uk-UA"/>
        </w:rPr>
        <w:t>:</w:t>
      </w:r>
      <w:r>
        <w:rPr>
          <w:sz w:val="28"/>
          <w:lang w:val="en-US"/>
        </w:rPr>
        <w:t xml:space="preserve"> Murray J.F., Nadel J.A., eds. Textbook of Respiratory Medicine. - Philadelphia</w:t>
      </w:r>
      <w:r>
        <w:rPr>
          <w:sz w:val="28"/>
          <w:lang w:val="uk-UA"/>
        </w:rPr>
        <w:t xml:space="preserve">: </w:t>
      </w:r>
      <w:r>
        <w:rPr>
          <w:sz w:val="28"/>
          <w:lang w:val="en-US"/>
        </w:rPr>
        <w:t>W.B. Saunders, 1988. – P. 47-84.</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Wilber R.L. Current</w:t>
      </w:r>
      <w:r>
        <w:rPr>
          <w:sz w:val="28"/>
          <w:lang w:val="en-GB"/>
        </w:rPr>
        <w:t xml:space="preserve"> </w:t>
      </w:r>
      <w:r>
        <w:rPr>
          <w:sz w:val="28"/>
          <w:lang w:val="en-US"/>
        </w:rPr>
        <w:t>trends</w:t>
      </w:r>
      <w:r>
        <w:rPr>
          <w:sz w:val="28"/>
          <w:lang w:val="en-GB"/>
        </w:rPr>
        <w:t xml:space="preserve"> </w:t>
      </w:r>
      <w:r>
        <w:rPr>
          <w:sz w:val="28"/>
          <w:lang w:val="en-US"/>
        </w:rPr>
        <w:t>in</w:t>
      </w:r>
      <w:r>
        <w:rPr>
          <w:sz w:val="28"/>
          <w:lang w:val="en-GB"/>
        </w:rPr>
        <w:t xml:space="preserve"> </w:t>
      </w:r>
      <w:r>
        <w:rPr>
          <w:sz w:val="28"/>
          <w:lang w:val="en-US"/>
        </w:rPr>
        <w:t>altitude</w:t>
      </w:r>
      <w:r>
        <w:rPr>
          <w:sz w:val="28"/>
          <w:lang w:val="en-GB"/>
        </w:rPr>
        <w:t xml:space="preserve"> </w:t>
      </w:r>
      <w:r>
        <w:rPr>
          <w:sz w:val="28"/>
          <w:lang w:val="en-US"/>
        </w:rPr>
        <w:t>training</w:t>
      </w:r>
      <w:r>
        <w:rPr>
          <w:sz w:val="28"/>
          <w:lang w:val="en-GB"/>
        </w:rPr>
        <w:t xml:space="preserve"> // </w:t>
      </w:r>
      <w:r>
        <w:rPr>
          <w:sz w:val="28"/>
          <w:lang w:val="en-US"/>
        </w:rPr>
        <w:t>Sport</w:t>
      </w:r>
      <w:r>
        <w:rPr>
          <w:sz w:val="28"/>
          <w:lang w:val="en-GB"/>
        </w:rPr>
        <w:t xml:space="preserve"> </w:t>
      </w:r>
      <w:r>
        <w:rPr>
          <w:sz w:val="28"/>
          <w:lang w:val="en-US"/>
        </w:rPr>
        <w:t>Medicine</w:t>
      </w:r>
      <w:r>
        <w:rPr>
          <w:sz w:val="28"/>
          <w:lang w:val="en-GB"/>
        </w:rPr>
        <w:t>. -</w:t>
      </w:r>
      <w:r>
        <w:rPr>
          <w:sz w:val="28"/>
          <w:lang w:val="en-US"/>
        </w:rPr>
        <w:t xml:space="preserve"> </w:t>
      </w:r>
      <w:r>
        <w:rPr>
          <w:sz w:val="28"/>
          <w:lang w:val="en-GB"/>
        </w:rPr>
        <w:t>2001. –</w:t>
      </w:r>
      <w:r>
        <w:rPr>
          <w:sz w:val="28"/>
          <w:lang w:val="en-US"/>
        </w:rPr>
        <w:t xml:space="preserve"> V. </w:t>
      </w:r>
      <w:r>
        <w:rPr>
          <w:sz w:val="28"/>
          <w:lang w:val="en-GB"/>
        </w:rPr>
        <w:t xml:space="preserve">31, </w:t>
      </w:r>
      <w:r>
        <w:rPr>
          <w:sz w:val="28"/>
          <w:lang w:val="en-US"/>
        </w:rPr>
        <w:t>№</w:t>
      </w:r>
      <w:r>
        <w:rPr>
          <w:sz w:val="28"/>
          <w:lang w:val="en-GB"/>
        </w:rPr>
        <w:t>4. –</w:t>
      </w:r>
      <w:r>
        <w:rPr>
          <w:sz w:val="28"/>
          <w:lang w:val="en-US"/>
        </w:rPr>
        <w:t xml:space="preserve"> </w:t>
      </w:r>
      <w:r>
        <w:rPr>
          <w:sz w:val="28"/>
          <w:lang w:val="en-GB"/>
        </w:rPr>
        <w:t>P. 249-265.</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Wozniak A., Drewa G., Chesy G. et al. Effect of altitude training on the peroxidation and antioxidant enzymes in sportsmen // Med Sci Sports Exerc. – 2001. – V. 33. – P. 1109–13.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uk-UA"/>
        </w:rPr>
        <w:t xml:space="preserve">Xie A., Skatrud J.B., Puleo D.S. </w:t>
      </w:r>
      <w:r>
        <w:rPr>
          <w:sz w:val="28"/>
          <w:lang w:val="fr-FR"/>
        </w:rPr>
        <w:t>et al.</w:t>
      </w:r>
      <w:r>
        <w:rPr>
          <w:sz w:val="28"/>
          <w:lang w:val="uk-UA"/>
        </w:rPr>
        <w:t xml:space="preserve"> Exposure to hypoxia produces long-lasting sympathetic activation in humans // </w:t>
      </w:r>
      <w:r>
        <w:rPr>
          <w:rStyle w:val="ref-journal1"/>
          <w:i w:val="0"/>
          <w:sz w:val="28"/>
          <w:lang w:val="uk-UA"/>
        </w:rPr>
        <w:t xml:space="preserve">J Appl Physiol. – </w:t>
      </w:r>
      <w:r>
        <w:rPr>
          <w:sz w:val="28"/>
          <w:lang w:val="uk-UA"/>
        </w:rPr>
        <w:t xml:space="preserve">2001. – </w:t>
      </w:r>
      <w:r>
        <w:rPr>
          <w:sz w:val="28"/>
          <w:lang w:val="en-US"/>
        </w:rPr>
        <w:t xml:space="preserve">V. </w:t>
      </w:r>
      <w:r>
        <w:rPr>
          <w:rStyle w:val="ref-vol1"/>
          <w:b w:val="0"/>
          <w:sz w:val="28"/>
          <w:lang w:val="uk-UA"/>
        </w:rPr>
        <w:t>91</w:t>
      </w:r>
      <w:r>
        <w:rPr>
          <w:rStyle w:val="ref-vol1"/>
          <w:b w:val="0"/>
          <w:sz w:val="28"/>
          <w:lang w:val="en-US"/>
        </w:rPr>
        <w:t xml:space="preserve">. – P. </w:t>
      </w:r>
      <w:r>
        <w:rPr>
          <w:sz w:val="28"/>
          <w:lang w:val="uk-UA"/>
        </w:rPr>
        <w:t>1555–1562.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Yan X.X., Zhang J.X., Song K.Z. et al. </w:t>
      </w:r>
      <w:r>
        <w:rPr>
          <w:sz w:val="28"/>
          <w:lang w:val="en-US"/>
        </w:rPr>
        <w:t xml:space="preserve">Effects of different training methods on cardiovascular autonomic regulation during bedrest // Space Med Med Eng (Beijing). – 2000. – Oct, V. 13, № 5. – </w:t>
      </w:r>
      <w:r>
        <w:rPr>
          <w:sz w:val="28"/>
        </w:rPr>
        <w:t>Р</w:t>
      </w:r>
      <w:r>
        <w:rPr>
          <w:sz w:val="28"/>
          <w:lang w:val="en-US"/>
        </w:rPr>
        <w:t>. 323-7.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Yamamoto Y., Hoshikawa Y., Miyashita M. Effects of acute exposure to simulated altitude on heart rate variability during exercise. // J Appl Physiol. – 1996. – Sep, V. 81, № 3. – </w:t>
      </w:r>
      <w:r>
        <w:rPr>
          <w:sz w:val="28"/>
        </w:rPr>
        <w:t>Р</w:t>
      </w:r>
      <w:r>
        <w:rPr>
          <w:sz w:val="28"/>
          <w:lang w:val="en-US"/>
        </w:rPr>
        <w:t>. 1223-9.</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Yoshikana T.Y., Furukawa Y., Wakamatsu Y. et al. Experimental hypoxia and lipid peroxide in rats // Biochem. Med. - 1982.- V.</w:t>
      </w:r>
      <w:r>
        <w:rPr>
          <w:sz w:val="28"/>
        </w:rPr>
        <w:t xml:space="preserve"> </w:t>
      </w:r>
      <w:r>
        <w:rPr>
          <w:sz w:val="28"/>
          <w:lang w:val="en-US"/>
        </w:rPr>
        <w:t>27. - P. 207-213.</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fr-FR"/>
        </w:rPr>
        <w:t xml:space="preserve">Zhong N., Zhang Y., Zhu H.F. et al. </w:t>
      </w:r>
      <w:r>
        <w:rPr>
          <w:sz w:val="28"/>
          <w:lang w:val="en-AU"/>
        </w:rPr>
        <w:t>Myocardial</w:t>
      </w:r>
      <w:r>
        <w:rPr>
          <w:sz w:val="28"/>
          <w:lang w:val="en-US"/>
        </w:rPr>
        <w:t xml:space="preserve"> </w:t>
      </w:r>
      <w:r>
        <w:rPr>
          <w:sz w:val="28"/>
          <w:lang w:val="en-AU"/>
        </w:rPr>
        <w:t>capillary</w:t>
      </w:r>
      <w:r>
        <w:rPr>
          <w:sz w:val="28"/>
          <w:lang w:val="en-US"/>
        </w:rPr>
        <w:t xml:space="preserve"> </w:t>
      </w:r>
      <w:r>
        <w:rPr>
          <w:sz w:val="28"/>
          <w:lang w:val="en-AU"/>
        </w:rPr>
        <w:t>angiogenesis</w:t>
      </w:r>
      <w:r>
        <w:rPr>
          <w:sz w:val="28"/>
          <w:lang w:val="en-US"/>
        </w:rPr>
        <w:t xml:space="preserve"> </w:t>
      </w:r>
      <w:r>
        <w:rPr>
          <w:sz w:val="28"/>
          <w:lang w:val="en-AU"/>
        </w:rPr>
        <w:t>and</w:t>
      </w:r>
      <w:r>
        <w:rPr>
          <w:sz w:val="28"/>
          <w:lang w:val="en-US"/>
        </w:rPr>
        <w:t xml:space="preserve"> </w:t>
      </w:r>
      <w:r>
        <w:rPr>
          <w:sz w:val="28"/>
          <w:lang w:val="en-AU"/>
        </w:rPr>
        <w:t>coronary</w:t>
      </w:r>
      <w:r>
        <w:rPr>
          <w:sz w:val="28"/>
          <w:lang w:val="en-US"/>
        </w:rPr>
        <w:t xml:space="preserve"> </w:t>
      </w:r>
      <w:r>
        <w:rPr>
          <w:sz w:val="28"/>
          <w:lang w:val="en-AU"/>
        </w:rPr>
        <w:t>flow</w:t>
      </w:r>
      <w:r>
        <w:rPr>
          <w:sz w:val="28"/>
          <w:lang w:val="en-US"/>
        </w:rPr>
        <w:t xml:space="preserve"> </w:t>
      </w:r>
      <w:r>
        <w:rPr>
          <w:sz w:val="28"/>
          <w:lang w:val="en-AU"/>
        </w:rPr>
        <w:t>in</w:t>
      </w:r>
      <w:r>
        <w:rPr>
          <w:sz w:val="28"/>
          <w:lang w:val="en-US"/>
        </w:rPr>
        <w:t xml:space="preserve"> </w:t>
      </w:r>
      <w:r>
        <w:rPr>
          <w:sz w:val="28"/>
          <w:lang w:val="en-AU"/>
        </w:rPr>
        <w:t>ischemia</w:t>
      </w:r>
      <w:r>
        <w:rPr>
          <w:sz w:val="28"/>
          <w:lang w:val="en-US"/>
        </w:rPr>
        <w:t xml:space="preserve"> </w:t>
      </w:r>
      <w:r>
        <w:rPr>
          <w:sz w:val="28"/>
          <w:lang w:val="en-AU"/>
        </w:rPr>
        <w:t>tolerance</w:t>
      </w:r>
      <w:r>
        <w:rPr>
          <w:sz w:val="28"/>
          <w:lang w:val="en-US"/>
        </w:rPr>
        <w:t xml:space="preserve"> </w:t>
      </w:r>
      <w:r>
        <w:rPr>
          <w:sz w:val="28"/>
          <w:lang w:val="en-AU"/>
        </w:rPr>
        <w:t>rat</w:t>
      </w:r>
      <w:r>
        <w:rPr>
          <w:sz w:val="28"/>
          <w:lang w:val="en-US"/>
        </w:rPr>
        <w:t xml:space="preserve"> </w:t>
      </w:r>
      <w:r>
        <w:rPr>
          <w:sz w:val="28"/>
          <w:lang w:val="en-AU"/>
        </w:rPr>
        <w:t>by</w:t>
      </w:r>
      <w:r>
        <w:rPr>
          <w:sz w:val="28"/>
          <w:lang w:val="en-US"/>
        </w:rPr>
        <w:t xml:space="preserve"> </w:t>
      </w:r>
      <w:r>
        <w:rPr>
          <w:sz w:val="28"/>
          <w:lang w:val="en-AU"/>
        </w:rPr>
        <w:t>adaptation</w:t>
      </w:r>
      <w:r>
        <w:rPr>
          <w:sz w:val="28"/>
          <w:lang w:val="en-US"/>
        </w:rPr>
        <w:t xml:space="preserve"> </w:t>
      </w:r>
      <w:r>
        <w:rPr>
          <w:sz w:val="28"/>
          <w:lang w:val="en-AU"/>
        </w:rPr>
        <w:t>to</w:t>
      </w:r>
      <w:r>
        <w:rPr>
          <w:sz w:val="28"/>
          <w:lang w:val="en-US"/>
        </w:rPr>
        <w:t xml:space="preserve"> </w:t>
      </w:r>
      <w:r>
        <w:rPr>
          <w:sz w:val="28"/>
          <w:lang w:val="en-AU"/>
        </w:rPr>
        <w:t>intermittent</w:t>
      </w:r>
      <w:r>
        <w:rPr>
          <w:sz w:val="28"/>
          <w:lang w:val="en-US"/>
        </w:rPr>
        <w:t xml:space="preserve"> </w:t>
      </w:r>
      <w:r>
        <w:rPr>
          <w:sz w:val="28"/>
          <w:lang w:val="en-AU"/>
        </w:rPr>
        <w:t>high</w:t>
      </w:r>
      <w:r>
        <w:rPr>
          <w:sz w:val="28"/>
          <w:lang w:val="en-US"/>
        </w:rPr>
        <w:t xml:space="preserve"> </w:t>
      </w:r>
      <w:r>
        <w:rPr>
          <w:sz w:val="28"/>
          <w:lang w:val="en-AU"/>
        </w:rPr>
        <w:t>altitude</w:t>
      </w:r>
      <w:r>
        <w:rPr>
          <w:sz w:val="28"/>
          <w:lang w:val="en-US"/>
        </w:rPr>
        <w:t xml:space="preserve"> </w:t>
      </w:r>
      <w:r>
        <w:rPr>
          <w:sz w:val="28"/>
          <w:lang w:val="en-AU"/>
        </w:rPr>
        <w:t>hypoxia</w:t>
      </w:r>
      <w:r>
        <w:rPr>
          <w:sz w:val="28"/>
          <w:lang w:val="en-US"/>
        </w:rPr>
        <w:t xml:space="preserve"> // </w:t>
      </w:r>
      <w:r>
        <w:rPr>
          <w:sz w:val="28"/>
          <w:lang w:val="en-AU"/>
        </w:rPr>
        <w:t>Acta</w:t>
      </w:r>
      <w:r>
        <w:rPr>
          <w:sz w:val="28"/>
          <w:lang w:val="en-US"/>
        </w:rPr>
        <w:t xml:space="preserve"> </w:t>
      </w:r>
      <w:r>
        <w:rPr>
          <w:sz w:val="28"/>
          <w:lang w:val="en-AU"/>
        </w:rPr>
        <w:t>Pharmacol</w:t>
      </w:r>
      <w:r>
        <w:rPr>
          <w:sz w:val="28"/>
          <w:lang w:val="en-US"/>
        </w:rPr>
        <w:t xml:space="preserve"> </w:t>
      </w:r>
      <w:r>
        <w:rPr>
          <w:sz w:val="28"/>
          <w:lang w:val="en-AU"/>
        </w:rPr>
        <w:t>Sin</w:t>
      </w:r>
      <w:r>
        <w:rPr>
          <w:sz w:val="28"/>
          <w:lang w:val="en-US"/>
        </w:rPr>
        <w:t xml:space="preserve">. – 2002. – </w:t>
      </w:r>
      <w:r>
        <w:rPr>
          <w:sz w:val="28"/>
          <w:lang w:val="en-AU"/>
        </w:rPr>
        <w:t>Apr</w:t>
      </w:r>
      <w:r>
        <w:rPr>
          <w:sz w:val="28"/>
          <w:lang w:val="en-US"/>
        </w:rPr>
        <w:t xml:space="preserve">, V. 23, № 4. – </w:t>
      </w:r>
      <w:r>
        <w:rPr>
          <w:sz w:val="28"/>
        </w:rPr>
        <w:t>Р</w:t>
      </w:r>
      <w:r>
        <w:rPr>
          <w:sz w:val="28"/>
          <w:lang w:val="en-US"/>
        </w:rPr>
        <w:t>. 305-10.</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lastRenderedPageBreak/>
        <w:t xml:space="preserve">Zhu H., Jackson </w:t>
      </w:r>
      <w:r>
        <w:rPr>
          <w:sz w:val="28"/>
        </w:rPr>
        <w:t>Т</w:t>
      </w:r>
      <w:r>
        <w:rPr>
          <w:sz w:val="28"/>
          <w:lang w:val="en-US"/>
        </w:rPr>
        <w:t>., Bunn H.F. Detecting and responding to hypoxia // Nephrol. Dia.l Transplant. - 2002. - №</w:t>
      </w:r>
      <w:r>
        <w:rPr>
          <w:sz w:val="28"/>
        </w:rPr>
        <w:t xml:space="preserve"> </w:t>
      </w:r>
      <w:r>
        <w:rPr>
          <w:sz w:val="28"/>
          <w:lang w:val="en-US"/>
        </w:rPr>
        <w:t>1. - P.3-7.</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en-US"/>
        </w:rPr>
        <w:t xml:space="preserve">Zhuang J., Zhu H., Zhou Z. Reserved higher vagal tone under acute hypoxia in Tibetan adolescents with long-term migration to sea level // Jpn J Physiol. – 2002. – Feb, V. 52, № 1. – </w:t>
      </w:r>
      <w:r>
        <w:rPr>
          <w:sz w:val="28"/>
        </w:rPr>
        <w:t>Р</w:t>
      </w:r>
      <w:r>
        <w:rPr>
          <w:sz w:val="28"/>
          <w:lang w:val="en-US"/>
        </w:rPr>
        <w:t>. 51-6.</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hyperlink r:id="rId69" w:tooltip="Click to search for citations by this author." w:history="1">
        <w:r>
          <w:rPr>
            <w:rStyle w:val="Hyperlink"/>
            <w:sz w:val="28"/>
            <w:lang w:val="en-US"/>
          </w:rPr>
          <w:t>Zong P</w:t>
        </w:r>
      </w:hyperlink>
      <w:r>
        <w:rPr>
          <w:sz w:val="28"/>
          <w:lang w:val="en-US"/>
        </w:rPr>
        <w:t xml:space="preserve">., </w:t>
      </w:r>
      <w:hyperlink r:id="rId70" w:tooltip="Click to search for citations by this author." w:history="1">
        <w:r>
          <w:rPr>
            <w:rStyle w:val="Hyperlink"/>
            <w:sz w:val="28"/>
            <w:lang w:val="en-US"/>
          </w:rPr>
          <w:t>Setty S</w:t>
        </w:r>
      </w:hyperlink>
      <w:r>
        <w:rPr>
          <w:sz w:val="28"/>
          <w:lang w:val="en-US"/>
        </w:rPr>
        <w:t xml:space="preserve">., </w:t>
      </w:r>
      <w:hyperlink r:id="rId71" w:tooltip="Click to search for citations by this author." w:history="1">
        <w:r>
          <w:rPr>
            <w:rStyle w:val="Hyperlink"/>
            <w:sz w:val="28"/>
            <w:lang w:val="en-US"/>
          </w:rPr>
          <w:t>Sun W</w:t>
        </w:r>
      </w:hyperlink>
      <w:r>
        <w:rPr>
          <w:sz w:val="28"/>
          <w:lang w:val="en-US"/>
        </w:rPr>
        <w:t xml:space="preserve">. et al. Intermittent hypoxic training protects canine myocardium from infarction // </w:t>
      </w:r>
      <w:hyperlink r:id="rId72" w:history="1">
        <w:r>
          <w:rPr>
            <w:rStyle w:val="Hyperlink"/>
            <w:sz w:val="28"/>
            <w:lang w:val="en-US"/>
          </w:rPr>
          <w:t>Exp Biol Med (Maywood).</w:t>
        </w:r>
      </w:hyperlink>
      <w:r>
        <w:rPr>
          <w:sz w:val="28"/>
          <w:lang w:val="en-US"/>
        </w:rPr>
        <w:t xml:space="preserve"> – 2004. – V.</w:t>
      </w:r>
      <w:r>
        <w:rPr>
          <w:sz w:val="28"/>
        </w:rPr>
        <w:t xml:space="preserve"> </w:t>
      </w:r>
      <w:r>
        <w:rPr>
          <w:sz w:val="28"/>
          <w:lang w:val="en-US"/>
        </w:rPr>
        <w:t>229, №</w:t>
      </w:r>
      <w:r>
        <w:rPr>
          <w:sz w:val="28"/>
        </w:rPr>
        <w:t xml:space="preserve"> </w:t>
      </w:r>
      <w:r>
        <w:rPr>
          <w:sz w:val="28"/>
          <w:lang w:val="en-US"/>
        </w:rPr>
        <w:t xml:space="preserve">8. – </w:t>
      </w:r>
      <w:r>
        <w:rPr>
          <w:sz w:val="28"/>
        </w:rPr>
        <w:t>Р</w:t>
      </w:r>
      <w:r>
        <w:rPr>
          <w:sz w:val="28"/>
          <w:lang w:val="en-US"/>
        </w:rPr>
        <w:t>. 806-12.</w:t>
      </w:r>
    </w:p>
    <w:p w:rsidR="00E9564E" w:rsidRDefault="00E9564E" w:rsidP="000E0A42">
      <w:pPr>
        <w:pStyle w:val="Normal0"/>
        <w:widowControl/>
        <w:numPr>
          <w:ilvl w:val="0"/>
          <w:numId w:val="50"/>
        </w:numPr>
        <w:tabs>
          <w:tab w:val="clear" w:pos="720"/>
        </w:tabs>
        <w:spacing w:line="360" w:lineRule="auto"/>
        <w:ind w:left="540" w:right="-2" w:hanging="540"/>
        <w:jc w:val="both"/>
        <w:rPr>
          <w:sz w:val="28"/>
          <w:lang w:val="en-US"/>
        </w:rPr>
      </w:pPr>
      <w:r>
        <w:rPr>
          <w:sz w:val="28"/>
          <w:lang w:val="de-DE"/>
        </w:rPr>
        <w:t xml:space="preserve">Zuzewicz K., Biernat B., Kempa G. et al. </w:t>
      </w:r>
      <w:r>
        <w:rPr>
          <w:sz w:val="28"/>
          <w:lang w:val="en-US"/>
        </w:rPr>
        <w:t xml:space="preserve">Heart rate variability in exposure to high altitude hypoxia of short duration // Int J Occup Saf Ergon. – 1999. – V. 5, № 3. – </w:t>
      </w:r>
      <w:r>
        <w:rPr>
          <w:sz w:val="28"/>
        </w:rPr>
        <w:t>Р</w:t>
      </w:r>
      <w:r>
        <w:rPr>
          <w:sz w:val="28"/>
          <w:lang w:val="en-US"/>
        </w:rPr>
        <w:t>. 337-46.</w:t>
      </w:r>
    </w:p>
    <w:p w:rsidR="00E66720" w:rsidRPr="00B60608" w:rsidRDefault="00E66720" w:rsidP="00E9564E">
      <w:pPr>
        <w:spacing w:line="480" w:lineRule="auto"/>
        <w:jc w:val="both"/>
        <w:rPr>
          <w:sz w:val="28"/>
          <w:szCs w:val="28"/>
          <w:lang w:val="uk-UA"/>
        </w:rPr>
      </w:pPr>
    </w:p>
    <w:p w:rsidR="00E66720" w:rsidRPr="0016556C" w:rsidRDefault="00E66720" w:rsidP="00A64A36">
      <w:pPr>
        <w:pStyle w:val="afffffffc"/>
        <w:spacing w:line="360" w:lineRule="auto"/>
        <w:rPr>
          <w:color w:val="000000"/>
          <w:lang w:val="uk-UA"/>
        </w:rPr>
      </w:pPr>
    </w:p>
    <w:p w:rsidR="00E8063E" w:rsidRDefault="00E8063E" w:rsidP="007F1DE3">
      <w:pPr>
        <w:pStyle w:val="af9"/>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73" w:history="1">
        <w:r>
          <w:rPr>
            <w:rStyle w:val="af1"/>
            <w:color w:val="0070C0"/>
          </w:rPr>
          <w:t>http://www.mydisser.com/search.html</w:t>
        </w:r>
      </w:hyperlink>
    </w:p>
    <w:p w:rsidR="00E8063E" w:rsidRDefault="00E8063E">
      <w:pPr>
        <w:spacing w:line="336" w:lineRule="auto"/>
        <w:jc w:val="both"/>
      </w:pPr>
      <w:bookmarkStart w:id="8" w:name="_PictureBullets"/>
      <w:bookmarkEnd w:id="8"/>
    </w:p>
    <w:sectPr w:rsidR="00E8063E">
      <w:headerReference w:type="even" r:id="rId74"/>
      <w:headerReference w:type="default" r:id="rId75"/>
      <w:footerReference w:type="even" r:id="rId76"/>
      <w:footerReference w:type="default" r:id="rId77"/>
      <w:headerReference w:type="first" r:id="rId78"/>
      <w:footerReference w:type="first" r:id="rId7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42" w:rsidRDefault="000E0A42">
      <w:r>
        <w:separator/>
      </w:r>
    </w:p>
  </w:endnote>
  <w:endnote w:type="continuationSeparator" w:id="0">
    <w:p w:rsidR="000E0A42" w:rsidRDefault="000E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42" w:rsidRDefault="000E0A42">
      <w:r>
        <w:separator/>
      </w:r>
    </w:p>
  </w:footnote>
  <w:footnote w:type="continuationSeparator" w:id="0">
    <w:p w:rsidR="000E0A42" w:rsidRDefault="000E0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57A4C7C"/>
    <w:multiLevelType w:val="multilevel"/>
    <w:tmpl w:val="0BD0A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0F920D61"/>
    <w:multiLevelType w:val="multilevel"/>
    <w:tmpl w:val="F43AFA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1FC044CF"/>
    <w:multiLevelType w:val="multilevel"/>
    <w:tmpl w:val="1C08B9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8BB7952"/>
    <w:multiLevelType w:val="multilevel"/>
    <w:tmpl w:val="38EE9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B471CB1"/>
    <w:multiLevelType w:val="singleLevel"/>
    <w:tmpl w:val="4DA8B104"/>
    <w:lvl w:ilvl="0">
      <w:start w:val="1"/>
      <w:numFmt w:val="decimal"/>
      <w:pStyle w:val="a9"/>
      <w:lvlText w:val="%1."/>
      <w:lvlJc w:val="left"/>
      <w:pPr>
        <w:tabs>
          <w:tab w:val="num" w:pos="360"/>
        </w:tabs>
        <w:ind w:left="360" w:hanging="360"/>
      </w:pPr>
      <w:rPr>
        <w:rFonts w:ascii="Times New Roman" w:hAnsi="Times New Roman" w:cs="Times New Roman"/>
      </w:rPr>
    </w:lvl>
  </w:abstractNum>
  <w:abstractNum w:abstractNumId="50">
    <w:nsid w:val="55EA2B79"/>
    <w:multiLevelType w:val="multilevel"/>
    <w:tmpl w:val="F758749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1">
    <w:nsid w:val="6D2E5D6C"/>
    <w:multiLevelType w:val="multilevel"/>
    <w:tmpl w:val="806C2A3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2">
    <w:nsid w:val="7C807CDC"/>
    <w:multiLevelType w:val="multilevel"/>
    <w:tmpl w:val="9D5E90C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3">
    <w:nsid w:val="7E48530B"/>
    <w:multiLevelType w:val="multilevel"/>
    <w:tmpl w:val="D73E1E82"/>
    <w:lvl w:ilvl="0">
      <w:start w:val="1"/>
      <w:numFmt w:val="decimal"/>
      <w:lvlText w:val="%1."/>
      <w:lvlJc w:val="left"/>
      <w:pPr>
        <w:tabs>
          <w:tab w:val="num" w:pos="852"/>
        </w:tabs>
        <w:ind w:left="852" w:hanging="49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47"/>
  </w:num>
  <w:num w:numId="39">
    <w:abstractNumId w:val="1"/>
  </w:num>
  <w:num w:numId="40">
    <w:abstractNumId w:val="4"/>
  </w:num>
  <w:num w:numId="41">
    <w:abstractNumId w:val="2"/>
  </w:num>
  <w:num w:numId="42">
    <w:abstractNumId w:val="3"/>
  </w:num>
  <w:num w:numId="43">
    <w:abstractNumId w:val="0"/>
  </w:num>
  <w:num w:numId="44">
    <w:abstractNumId w:val="49"/>
  </w:num>
  <w:num w:numId="45">
    <w:abstractNumId w:val="5"/>
  </w:num>
  <w:num w:numId="46">
    <w:abstractNumId w:val="46"/>
  </w:num>
  <w:num w:numId="47">
    <w:abstractNumId w:val="42"/>
  </w:num>
  <w:num w:numId="48">
    <w:abstractNumId w:val="48"/>
  </w:num>
  <w:num w:numId="49">
    <w:abstractNumId w:val="53"/>
  </w:num>
  <w:num w:numId="50">
    <w:abstractNumId w:val="45"/>
  </w:num>
  <w:num w:numId="51">
    <w:abstractNumId w:val="52"/>
  </w:num>
  <w:num w:numId="52">
    <w:abstractNumId w:val="50"/>
  </w:num>
  <w:num w:numId="53">
    <w:abstractNumId w:val="44"/>
  </w:num>
  <w:num w:numId="5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E3A"/>
    <w:rsid w:val="0001496C"/>
    <w:rsid w:val="00020234"/>
    <w:rsid w:val="00043386"/>
    <w:rsid w:val="000458CD"/>
    <w:rsid w:val="0004729D"/>
    <w:rsid w:val="00051685"/>
    <w:rsid w:val="00053EC4"/>
    <w:rsid w:val="0005543B"/>
    <w:rsid w:val="000561E5"/>
    <w:rsid w:val="00067B48"/>
    <w:rsid w:val="00075237"/>
    <w:rsid w:val="0008255B"/>
    <w:rsid w:val="000849E5"/>
    <w:rsid w:val="00097530"/>
    <w:rsid w:val="000976D0"/>
    <w:rsid w:val="000A3262"/>
    <w:rsid w:val="000A56E3"/>
    <w:rsid w:val="000A6478"/>
    <w:rsid w:val="000B003D"/>
    <w:rsid w:val="000C0078"/>
    <w:rsid w:val="000D071C"/>
    <w:rsid w:val="000D07E0"/>
    <w:rsid w:val="000D0CBD"/>
    <w:rsid w:val="000D3398"/>
    <w:rsid w:val="000D53AB"/>
    <w:rsid w:val="000D5D95"/>
    <w:rsid w:val="000E07FB"/>
    <w:rsid w:val="000E0A42"/>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0F74"/>
    <w:rsid w:val="00211287"/>
    <w:rsid w:val="00223F3D"/>
    <w:rsid w:val="00230B01"/>
    <w:rsid w:val="002366B5"/>
    <w:rsid w:val="00254C99"/>
    <w:rsid w:val="0025574B"/>
    <w:rsid w:val="0026414C"/>
    <w:rsid w:val="00265681"/>
    <w:rsid w:val="00267173"/>
    <w:rsid w:val="00267C02"/>
    <w:rsid w:val="00280D1B"/>
    <w:rsid w:val="0028253D"/>
    <w:rsid w:val="002918FA"/>
    <w:rsid w:val="00292B3F"/>
    <w:rsid w:val="002948C7"/>
    <w:rsid w:val="0029553D"/>
    <w:rsid w:val="00296605"/>
    <w:rsid w:val="002A1A3B"/>
    <w:rsid w:val="002A1C0A"/>
    <w:rsid w:val="002A6528"/>
    <w:rsid w:val="002C2431"/>
    <w:rsid w:val="002D11A8"/>
    <w:rsid w:val="002D4909"/>
    <w:rsid w:val="002E1286"/>
    <w:rsid w:val="002E2038"/>
    <w:rsid w:val="002F142F"/>
    <w:rsid w:val="002F1BEC"/>
    <w:rsid w:val="002F40BE"/>
    <w:rsid w:val="0030185F"/>
    <w:rsid w:val="00304F1E"/>
    <w:rsid w:val="0030633C"/>
    <w:rsid w:val="00311AF5"/>
    <w:rsid w:val="00313A9C"/>
    <w:rsid w:val="00314A13"/>
    <w:rsid w:val="00317229"/>
    <w:rsid w:val="00320C09"/>
    <w:rsid w:val="003370BE"/>
    <w:rsid w:val="00342491"/>
    <w:rsid w:val="0034262A"/>
    <w:rsid w:val="0034460F"/>
    <w:rsid w:val="00347B7E"/>
    <w:rsid w:val="003556FD"/>
    <w:rsid w:val="003723CF"/>
    <w:rsid w:val="00372848"/>
    <w:rsid w:val="0037513E"/>
    <w:rsid w:val="00375439"/>
    <w:rsid w:val="00377A7C"/>
    <w:rsid w:val="003827D7"/>
    <w:rsid w:val="00383B3E"/>
    <w:rsid w:val="00390E76"/>
    <w:rsid w:val="00391C16"/>
    <w:rsid w:val="0039380B"/>
    <w:rsid w:val="00393F40"/>
    <w:rsid w:val="003A3D03"/>
    <w:rsid w:val="003A67F5"/>
    <w:rsid w:val="003A6904"/>
    <w:rsid w:val="003B5D6C"/>
    <w:rsid w:val="003B6B94"/>
    <w:rsid w:val="003B71E5"/>
    <w:rsid w:val="003C00A6"/>
    <w:rsid w:val="003C2A97"/>
    <w:rsid w:val="003C6BE6"/>
    <w:rsid w:val="003D2931"/>
    <w:rsid w:val="003D58DB"/>
    <w:rsid w:val="003E3271"/>
    <w:rsid w:val="003F05FC"/>
    <w:rsid w:val="003F1EBF"/>
    <w:rsid w:val="003F3B03"/>
    <w:rsid w:val="00405B91"/>
    <w:rsid w:val="004102F1"/>
    <w:rsid w:val="00411717"/>
    <w:rsid w:val="0041416E"/>
    <w:rsid w:val="0041419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59E3"/>
    <w:rsid w:val="004B780E"/>
    <w:rsid w:val="004C00FA"/>
    <w:rsid w:val="004C647D"/>
    <w:rsid w:val="004C6B94"/>
    <w:rsid w:val="004D45C2"/>
    <w:rsid w:val="004D5831"/>
    <w:rsid w:val="004D6C03"/>
    <w:rsid w:val="004D7F23"/>
    <w:rsid w:val="004F03AF"/>
    <w:rsid w:val="004F153C"/>
    <w:rsid w:val="00511FB9"/>
    <w:rsid w:val="0051645F"/>
    <w:rsid w:val="00524D1A"/>
    <w:rsid w:val="00527FB6"/>
    <w:rsid w:val="00535170"/>
    <w:rsid w:val="0054065E"/>
    <w:rsid w:val="005506B9"/>
    <w:rsid w:val="00560081"/>
    <w:rsid w:val="005709E0"/>
    <w:rsid w:val="005724A8"/>
    <w:rsid w:val="00573330"/>
    <w:rsid w:val="00576C1A"/>
    <w:rsid w:val="0057730F"/>
    <w:rsid w:val="005803EE"/>
    <w:rsid w:val="00592471"/>
    <w:rsid w:val="00593517"/>
    <w:rsid w:val="005962B7"/>
    <w:rsid w:val="00597B7C"/>
    <w:rsid w:val="005A2875"/>
    <w:rsid w:val="005A4EFD"/>
    <w:rsid w:val="005B13BB"/>
    <w:rsid w:val="005B28F0"/>
    <w:rsid w:val="005C0E6E"/>
    <w:rsid w:val="005C3CE3"/>
    <w:rsid w:val="005C6846"/>
    <w:rsid w:val="005D6780"/>
    <w:rsid w:val="005E2FD3"/>
    <w:rsid w:val="005E4B96"/>
    <w:rsid w:val="005F007D"/>
    <w:rsid w:val="00600D4B"/>
    <w:rsid w:val="00601052"/>
    <w:rsid w:val="00602856"/>
    <w:rsid w:val="00606FFC"/>
    <w:rsid w:val="006128C9"/>
    <w:rsid w:val="00612DF3"/>
    <w:rsid w:val="00616BC2"/>
    <w:rsid w:val="00616F83"/>
    <w:rsid w:val="00617168"/>
    <w:rsid w:val="00617189"/>
    <w:rsid w:val="00650A11"/>
    <w:rsid w:val="00650F42"/>
    <w:rsid w:val="0065359A"/>
    <w:rsid w:val="006655E9"/>
    <w:rsid w:val="00680AB0"/>
    <w:rsid w:val="00681DFD"/>
    <w:rsid w:val="006940E3"/>
    <w:rsid w:val="006A0054"/>
    <w:rsid w:val="006A1105"/>
    <w:rsid w:val="006A2942"/>
    <w:rsid w:val="006A457C"/>
    <w:rsid w:val="006B4D7B"/>
    <w:rsid w:val="006B73EC"/>
    <w:rsid w:val="006B783C"/>
    <w:rsid w:val="006C2CC6"/>
    <w:rsid w:val="006C4AF9"/>
    <w:rsid w:val="006C7D70"/>
    <w:rsid w:val="006D0B9F"/>
    <w:rsid w:val="006D0D69"/>
    <w:rsid w:val="006E39C1"/>
    <w:rsid w:val="006E634E"/>
    <w:rsid w:val="006F0333"/>
    <w:rsid w:val="006F389F"/>
    <w:rsid w:val="00700395"/>
    <w:rsid w:val="0070265A"/>
    <w:rsid w:val="007051C9"/>
    <w:rsid w:val="00710173"/>
    <w:rsid w:val="0071421D"/>
    <w:rsid w:val="00714EB5"/>
    <w:rsid w:val="0071510D"/>
    <w:rsid w:val="00716C6A"/>
    <w:rsid w:val="00721A31"/>
    <w:rsid w:val="00724CBB"/>
    <w:rsid w:val="00727B28"/>
    <w:rsid w:val="00733FD1"/>
    <w:rsid w:val="0074121F"/>
    <w:rsid w:val="00751004"/>
    <w:rsid w:val="00760C9A"/>
    <w:rsid w:val="00763C76"/>
    <w:rsid w:val="007734EE"/>
    <w:rsid w:val="007755D7"/>
    <w:rsid w:val="00790231"/>
    <w:rsid w:val="00790406"/>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14434"/>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874DB"/>
    <w:rsid w:val="008A1D6A"/>
    <w:rsid w:val="008A1F23"/>
    <w:rsid w:val="008A2F1E"/>
    <w:rsid w:val="008A3B27"/>
    <w:rsid w:val="008A6975"/>
    <w:rsid w:val="008B4057"/>
    <w:rsid w:val="008B79CA"/>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22613"/>
    <w:rsid w:val="009247E7"/>
    <w:rsid w:val="00924E7E"/>
    <w:rsid w:val="00930753"/>
    <w:rsid w:val="009325EE"/>
    <w:rsid w:val="009358F5"/>
    <w:rsid w:val="00935F1E"/>
    <w:rsid w:val="00937513"/>
    <w:rsid w:val="00941BB0"/>
    <w:rsid w:val="00945F19"/>
    <w:rsid w:val="00956FB0"/>
    <w:rsid w:val="009570E3"/>
    <w:rsid w:val="00966BDB"/>
    <w:rsid w:val="00966DE0"/>
    <w:rsid w:val="009741E6"/>
    <w:rsid w:val="00983B97"/>
    <w:rsid w:val="00985F2A"/>
    <w:rsid w:val="00986350"/>
    <w:rsid w:val="009969EE"/>
    <w:rsid w:val="009A0253"/>
    <w:rsid w:val="009A127A"/>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1321B"/>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64A36"/>
    <w:rsid w:val="00A72BA0"/>
    <w:rsid w:val="00A74C42"/>
    <w:rsid w:val="00A814A4"/>
    <w:rsid w:val="00A81A8F"/>
    <w:rsid w:val="00A84733"/>
    <w:rsid w:val="00A8527C"/>
    <w:rsid w:val="00A93F08"/>
    <w:rsid w:val="00A963F2"/>
    <w:rsid w:val="00A96C62"/>
    <w:rsid w:val="00AA2DB9"/>
    <w:rsid w:val="00AA46C8"/>
    <w:rsid w:val="00AB3E0C"/>
    <w:rsid w:val="00AC1CB8"/>
    <w:rsid w:val="00AC5CFA"/>
    <w:rsid w:val="00AC6EDA"/>
    <w:rsid w:val="00AD01B6"/>
    <w:rsid w:val="00AD7062"/>
    <w:rsid w:val="00AD75CF"/>
    <w:rsid w:val="00AD7A65"/>
    <w:rsid w:val="00AF5500"/>
    <w:rsid w:val="00AF649C"/>
    <w:rsid w:val="00B01F5B"/>
    <w:rsid w:val="00B025D1"/>
    <w:rsid w:val="00B03E1D"/>
    <w:rsid w:val="00B1230A"/>
    <w:rsid w:val="00B15527"/>
    <w:rsid w:val="00B3226C"/>
    <w:rsid w:val="00B339FA"/>
    <w:rsid w:val="00B36D0E"/>
    <w:rsid w:val="00B41380"/>
    <w:rsid w:val="00B46023"/>
    <w:rsid w:val="00B522F5"/>
    <w:rsid w:val="00B53BD0"/>
    <w:rsid w:val="00B5523A"/>
    <w:rsid w:val="00B60608"/>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395B"/>
    <w:rsid w:val="00BF1277"/>
    <w:rsid w:val="00BF54BF"/>
    <w:rsid w:val="00C01307"/>
    <w:rsid w:val="00C20DA6"/>
    <w:rsid w:val="00C33A43"/>
    <w:rsid w:val="00C34C20"/>
    <w:rsid w:val="00C44D61"/>
    <w:rsid w:val="00C50E4C"/>
    <w:rsid w:val="00C5223C"/>
    <w:rsid w:val="00C53120"/>
    <w:rsid w:val="00C56704"/>
    <w:rsid w:val="00C57C11"/>
    <w:rsid w:val="00C57DC8"/>
    <w:rsid w:val="00C62ED5"/>
    <w:rsid w:val="00C63F2F"/>
    <w:rsid w:val="00C667C3"/>
    <w:rsid w:val="00C678A6"/>
    <w:rsid w:val="00C70C58"/>
    <w:rsid w:val="00C77163"/>
    <w:rsid w:val="00C86B5D"/>
    <w:rsid w:val="00C87CAD"/>
    <w:rsid w:val="00C951A1"/>
    <w:rsid w:val="00C96056"/>
    <w:rsid w:val="00CA47FB"/>
    <w:rsid w:val="00CA7E0D"/>
    <w:rsid w:val="00CB0A45"/>
    <w:rsid w:val="00CB1C7A"/>
    <w:rsid w:val="00CB5B02"/>
    <w:rsid w:val="00CB74DD"/>
    <w:rsid w:val="00CC4460"/>
    <w:rsid w:val="00CC54E2"/>
    <w:rsid w:val="00CC6BB0"/>
    <w:rsid w:val="00CD4BED"/>
    <w:rsid w:val="00CE2459"/>
    <w:rsid w:val="00CE3755"/>
    <w:rsid w:val="00CE652C"/>
    <w:rsid w:val="00CE7CE9"/>
    <w:rsid w:val="00CF00BF"/>
    <w:rsid w:val="00CF3DA8"/>
    <w:rsid w:val="00CF6003"/>
    <w:rsid w:val="00D0085B"/>
    <w:rsid w:val="00D0418C"/>
    <w:rsid w:val="00D13A16"/>
    <w:rsid w:val="00D13C17"/>
    <w:rsid w:val="00D1495D"/>
    <w:rsid w:val="00D1591A"/>
    <w:rsid w:val="00D248FA"/>
    <w:rsid w:val="00D251E9"/>
    <w:rsid w:val="00D3022A"/>
    <w:rsid w:val="00D3158B"/>
    <w:rsid w:val="00D347FA"/>
    <w:rsid w:val="00D34F96"/>
    <w:rsid w:val="00D46BAC"/>
    <w:rsid w:val="00D52279"/>
    <w:rsid w:val="00D548D3"/>
    <w:rsid w:val="00D60432"/>
    <w:rsid w:val="00D60933"/>
    <w:rsid w:val="00D60C3F"/>
    <w:rsid w:val="00D620D7"/>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3AD4"/>
    <w:rsid w:val="00E5494D"/>
    <w:rsid w:val="00E54AAA"/>
    <w:rsid w:val="00E57281"/>
    <w:rsid w:val="00E63D91"/>
    <w:rsid w:val="00E64939"/>
    <w:rsid w:val="00E66720"/>
    <w:rsid w:val="00E71BE8"/>
    <w:rsid w:val="00E73D4A"/>
    <w:rsid w:val="00E8063E"/>
    <w:rsid w:val="00E90FC1"/>
    <w:rsid w:val="00E9295E"/>
    <w:rsid w:val="00E94606"/>
    <w:rsid w:val="00E9564E"/>
    <w:rsid w:val="00E9764E"/>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4310"/>
    <w:rsid w:val="00FB5208"/>
    <w:rsid w:val="00FC04A2"/>
    <w:rsid w:val="00FC1CE9"/>
    <w:rsid w:val="00FC5D3D"/>
    <w:rsid w:val="00FC6DFC"/>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link w:val="affffffff3"/>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basedOn w:val="aa"/>
    <w:link w:val="1ff4"/>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8">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b">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c">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e">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a"/>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a"/>
    <w:next w:val="aa"/>
    <w:link w:val="5d"/>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0">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link w:val="affffffffffffffff8"/>
    <w:pPr>
      <w:spacing w:line="360" w:lineRule="auto"/>
      <w:jc w:val="right"/>
    </w:pPr>
    <w:rPr>
      <w:sz w:val="28"/>
      <w:szCs w:val="20"/>
    </w:rPr>
  </w:style>
  <w:style w:type="paragraph" w:customStyle="1" w:styleId="affffffffffffffff9">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a">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b">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d">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e">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a"/>
    <w:rPr>
      <w:lang w:val="uk-UA"/>
    </w:rPr>
  </w:style>
  <w:style w:type="paragraph" w:customStyle="1" w:styleId="afffffffffffffffff1">
    <w:name w:val="Абзац списку"/>
    <w:basedOn w:val="aa"/>
    <w:pPr>
      <w:ind w:left="720"/>
    </w:pPr>
    <w:rPr>
      <w:lang w:val="uk-UA"/>
    </w:rPr>
  </w:style>
  <w:style w:type="paragraph" w:customStyle="1" w:styleId="afffffffffffffffff2">
    <w:name w:val="Цитація"/>
    <w:basedOn w:val="aa"/>
    <w:next w:val="aa"/>
    <w:pPr>
      <w:spacing w:before="200"/>
      <w:ind w:left="360" w:right="360"/>
    </w:pPr>
    <w:rPr>
      <w:i/>
      <w:iCs/>
      <w:lang w:val="uk-UA"/>
    </w:rPr>
  </w:style>
  <w:style w:type="paragraph" w:customStyle="1" w:styleId="afffffffffffffffff3">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a"/>
    <w:pPr>
      <w:keepNext/>
      <w:keepLines/>
      <w:autoSpaceDE w:val="0"/>
      <w:spacing w:before="240"/>
      <w:jc w:val="center"/>
    </w:pPr>
    <w:rPr>
      <w:caps/>
      <w:sz w:val="28"/>
      <w:szCs w:val="28"/>
    </w:rPr>
  </w:style>
  <w:style w:type="paragraph" w:customStyle="1" w:styleId="afffffffffffffffff6">
    <w:name w:val="текст сноски Знак"/>
    <w:basedOn w:val="aa"/>
    <w:pPr>
      <w:autoSpaceDE w:val="0"/>
      <w:ind w:firstLine="709"/>
      <w:jc w:val="both"/>
    </w:pPr>
    <w:rPr>
      <w:sz w:val="16"/>
      <w:szCs w:val="20"/>
    </w:rPr>
  </w:style>
  <w:style w:type="paragraph" w:customStyle="1" w:styleId="afffffffffffffffff7">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8">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b">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a"/>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0">
    <w:name w:val="??????? ??????????"/>
    <w:basedOn w:val="afffffff5"/>
    <w:pPr>
      <w:tabs>
        <w:tab w:val="center" w:pos="4536"/>
        <w:tab w:val="right" w:pos="9072"/>
      </w:tabs>
      <w:autoSpaceDE w:val="0"/>
      <w:spacing w:after="0"/>
    </w:pPr>
    <w:rPr>
      <w:szCs w:val="28"/>
    </w:rPr>
  </w:style>
  <w:style w:type="paragraph" w:customStyle="1" w:styleId="affffffffffffffffff1">
    <w:name w:val="????????????"/>
    <w:basedOn w:val="afffffff5"/>
    <w:pPr>
      <w:autoSpaceDE w:val="0"/>
      <w:spacing w:before="240" w:after="0" w:line="480" w:lineRule="auto"/>
      <w:ind w:firstLine="720"/>
      <w:jc w:val="both"/>
    </w:pPr>
    <w:rPr>
      <w:szCs w:val="28"/>
    </w:rPr>
  </w:style>
  <w:style w:type="paragraph" w:customStyle="1" w:styleId="affffffffffffffffff2">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3">
    <w:name w:val="???????? ?????"/>
    <w:basedOn w:val="afffffff5"/>
    <w:pPr>
      <w:autoSpaceDE w:val="0"/>
      <w:spacing w:after="0"/>
    </w:pPr>
    <w:rPr>
      <w:szCs w:val="28"/>
    </w:rPr>
  </w:style>
  <w:style w:type="paragraph" w:customStyle="1" w:styleId="affffffffffffffffff4">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5">
    <w:name w:val="?????? ??????????"/>
    <w:basedOn w:val="afffffff5"/>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f"/>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9"/>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a"/>
    <w:pPr>
      <w:widowControl w:val="0"/>
      <w:spacing w:line="360" w:lineRule="auto"/>
      <w:ind w:firstLine="567"/>
      <w:jc w:val="center"/>
    </w:pPr>
    <w:rPr>
      <w:b/>
      <w:sz w:val="28"/>
      <w:szCs w:val="20"/>
      <w:lang w:val="uk-UA"/>
    </w:rPr>
  </w:style>
  <w:style w:type="paragraph" w:customStyle="1" w:styleId="affffffffffffffffffb">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e">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0">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1">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2">
    <w:name w:val="Памятник"/>
    <w:basedOn w:val="aa"/>
    <w:next w:val="aa"/>
    <w:pPr>
      <w:spacing w:line="360" w:lineRule="auto"/>
      <w:jc w:val="both"/>
    </w:pPr>
    <w:rPr>
      <w:sz w:val="28"/>
      <w:szCs w:val="20"/>
      <w:lang w:val="uk-UA"/>
    </w:rPr>
  </w:style>
  <w:style w:type="paragraph" w:customStyle="1" w:styleId="afffffffffffffffffff3">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4">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6">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8">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9">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a">
    <w:name w:val="Основний А"/>
    <w:basedOn w:val="aa"/>
    <w:pPr>
      <w:jc w:val="both"/>
    </w:pPr>
    <w:rPr>
      <w:sz w:val="22"/>
      <w:lang w:val="en-GB"/>
    </w:rPr>
  </w:style>
  <w:style w:type="paragraph" w:customStyle="1" w:styleId="afffffffffffffffffffb">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c">
    <w:name w:val="Дисертация"/>
    <w:basedOn w:val="aa"/>
    <w:pPr>
      <w:spacing w:line="360" w:lineRule="auto"/>
      <w:ind w:firstLine="709"/>
      <w:jc w:val="both"/>
    </w:pPr>
    <w:rPr>
      <w:sz w:val="28"/>
      <w:szCs w:val="28"/>
    </w:rPr>
  </w:style>
  <w:style w:type="paragraph" w:customStyle="1" w:styleId="afffffffffffffffffffd">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
    <w:name w:val="Светлана"/>
    <w:basedOn w:val="aa"/>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2">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semiHidden/>
    <w:rsid w:val="00B46023"/>
    <w:rPr>
      <w:rFonts w:ascii="Garamond" w:eastAsia="Garamond" w:hAnsi="Garamond" w:cs="Garamond"/>
      <w:sz w:val="24"/>
      <w:szCs w:val="24"/>
      <w:lang w:eastAsia="ar-SA"/>
    </w:rPr>
  </w:style>
  <w:style w:type="paragraph" w:styleId="affffffffffffffffffff3">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b"/>
    <w:rsid w:val="00524D1A"/>
    <w:rPr>
      <w:vertAlign w:val="superscript"/>
    </w:rPr>
  </w:style>
  <w:style w:type="character" w:styleId="affffffffffffffffffff5">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6">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b">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7">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b"/>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a"/>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7"/>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b"/>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d"/>
    <w:uiPriority w:val="99"/>
    <w:semiHidden/>
    <w:unhideWhenUsed/>
    <w:rsid w:val="0001496C"/>
  </w:style>
  <w:style w:type="numbering" w:customStyle="1" w:styleId="2fffff0">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d"/>
    <w:uiPriority w:val="99"/>
    <w:semiHidden/>
    <w:unhideWhenUsed/>
    <w:rsid w:val="00267173"/>
  </w:style>
  <w:style w:type="paragraph" w:customStyle="1" w:styleId="2fffff1">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a"/>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b"/>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a"/>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b"/>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2">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a"/>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a"/>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c"/>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a"/>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a"/>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a"/>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a"/>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a"/>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9">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d">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a"/>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1">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b"/>
    <w:rsid w:val="00886B4E"/>
  </w:style>
  <w:style w:type="character" w:customStyle="1" w:styleId="affffffffffffffffffffff6">
    <w:name w:val="назначение"/>
    <w:basedOn w:val="ab"/>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a">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b"/>
    <w:rsid w:val="00181228"/>
  </w:style>
  <w:style w:type="character" w:customStyle="1" w:styleId="ti2">
    <w:name w:val="ti2"/>
    <w:basedOn w:val="ab"/>
    <w:rsid w:val="00181228"/>
    <w:rPr>
      <w:sz w:val="22"/>
      <w:szCs w:val="22"/>
    </w:rPr>
  </w:style>
  <w:style w:type="character" w:customStyle="1" w:styleId="featuredlinkouts">
    <w:name w:val="featured_linkouts"/>
    <w:basedOn w:val="ab"/>
    <w:rsid w:val="00181228"/>
  </w:style>
  <w:style w:type="character" w:customStyle="1" w:styleId="linkbar">
    <w:name w:val="linkbar"/>
    <w:basedOn w:val="ab"/>
    <w:rsid w:val="00181228"/>
  </w:style>
  <w:style w:type="paragraph" w:customStyle="1" w:styleId="affiliation2">
    <w:name w:val="affiliation2"/>
    <w:basedOn w:val="aa"/>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b"/>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a"/>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_рисунок"/>
    <w:basedOn w:val="aa"/>
    <w:next w:val="aa"/>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d">
    <w:name w:val="_рисунок Знак"/>
    <w:basedOn w:val="ab"/>
    <w:rsid w:val="00181228"/>
    <w:rPr>
      <w:b/>
      <w:i/>
      <w:sz w:val="22"/>
      <w:szCs w:val="24"/>
      <w:lang w:val="uk-UA" w:eastAsia="ru-RU" w:bidi="ar-SA"/>
    </w:rPr>
  </w:style>
  <w:style w:type="character" w:customStyle="1" w:styleId="nonunderlined1">
    <w:name w:val="nonunderlined1"/>
    <w:basedOn w:val="ab"/>
    <w:rsid w:val="00181228"/>
    <w:rPr>
      <w:strike w:val="0"/>
      <w:dstrike w:val="0"/>
      <w:u w:val="none"/>
      <w:effect w:val="none"/>
    </w:rPr>
  </w:style>
  <w:style w:type="character" w:customStyle="1" w:styleId="issue">
    <w:name w:val="issue"/>
    <w:basedOn w:val="ab"/>
    <w:rsid w:val="00181228"/>
  </w:style>
  <w:style w:type="character" w:customStyle="1" w:styleId="ref-vol1">
    <w:name w:val="ref-vol1"/>
    <w:basedOn w:val="ab"/>
    <w:rsid w:val="00181228"/>
    <w:rPr>
      <w:b/>
      <w:bCs/>
    </w:rPr>
  </w:style>
  <w:style w:type="table" w:styleId="affffffffffffffffffffffe">
    <w:name w:val="Table Professional"/>
    <w:basedOn w:val="ac"/>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a"/>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a"/>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a"/>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a"/>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a"/>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a"/>
    <w:rsid w:val="006A457C"/>
    <w:pPr>
      <w:suppressAutoHyphens w:val="0"/>
      <w:spacing w:after="120"/>
      <w:ind w:left="1415"/>
    </w:pPr>
    <w:rPr>
      <w:rFonts w:ascii="Times New Roman" w:eastAsia="Times New Roman" w:hAnsi="Times New Roman" w:cs="Times New Roman"/>
      <w:lang w:val="uk-UA" w:eastAsia="ru-RU"/>
    </w:rPr>
  </w:style>
  <w:style w:type="paragraph" w:styleId="afff">
    <w:name w:val="Body Text First Indent"/>
    <w:basedOn w:val="afffffff5"/>
    <w:link w:val="affe"/>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c"/>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a"/>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a"/>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a"/>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a"/>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a"/>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a"/>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a"/>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a"/>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a"/>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a"/>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a"/>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a"/>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a"/>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b"/>
    <w:rsid w:val="0011487C"/>
    <w:rPr>
      <w:rFonts w:ascii="Arial Narrow" w:hAnsi="Arial Narrow" w:cs="Arial Narrow"/>
      <w:b/>
      <w:bCs/>
      <w:i/>
      <w:iCs/>
      <w:caps/>
      <w:sz w:val="20"/>
      <w:szCs w:val="20"/>
    </w:rPr>
  </w:style>
  <w:style w:type="paragraph" w:customStyle="1" w:styleId="afffffffffffffffffffffff">
    <w:name w:val="Титульний"/>
    <w:basedOn w:val="aa"/>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b"/>
    <w:rsid w:val="00821E3A"/>
    <w:rPr>
      <w:color w:val="FF0000"/>
    </w:rPr>
  </w:style>
  <w:style w:type="paragraph" w:customStyle="1" w:styleId="NienieEeo">
    <w:name w:val="NienieEeo"/>
    <w:basedOn w:val="aa"/>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a"/>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0">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a"/>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b"/>
    <w:rsid w:val="007B6B41"/>
  </w:style>
  <w:style w:type="character" w:customStyle="1" w:styleId="bindingblock1">
    <w:name w:val="bindingblock1"/>
    <w:basedOn w:val="ab"/>
    <w:rsid w:val="007B6B41"/>
  </w:style>
  <w:style w:type="paragraph" w:customStyle="1" w:styleId="afffffffffffffffffffffff1">
    <w:name w:val="КД Знак Знак"/>
    <w:basedOn w:val="aa"/>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a"/>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b"/>
    <w:rsid w:val="00733FD1"/>
  </w:style>
  <w:style w:type="character" w:customStyle="1" w:styleId="text41">
    <w:name w:val="text41"/>
    <w:basedOn w:val="ab"/>
    <w:rsid w:val="00733FD1"/>
    <w:rPr>
      <w:rFonts w:ascii="Verdana" w:hAnsi="Verdana" w:hint="default"/>
      <w:b w:val="0"/>
      <w:bCs w:val="0"/>
      <w:color w:val="212063"/>
    </w:rPr>
  </w:style>
  <w:style w:type="paragraph" w:customStyle="1" w:styleId="textjur">
    <w:name w:val="text_jur"/>
    <w:basedOn w:val="aa"/>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b"/>
    <w:rsid w:val="00733FD1"/>
    <w:rPr>
      <w:sz w:val="20"/>
      <w:szCs w:val="20"/>
    </w:rPr>
  </w:style>
  <w:style w:type="character" w:customStyle="1" w:styleId="comment">
    <w:name w:val="comment"/>
    <w:basedOn w:val="ab"/>
    <w:rsid w:val="00733FD1"/>
  </w:style>
  <w:style w:type="paragraph" w:customStyle="1" w:styleId="authorgroup">
    <w:name w:val="authorgroup"/>
    <w:basedOn w:val="aa"/>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b"/>
    <w:rsid w:val="00733FD1"/>
    <w:rPr>
      <w:rFonts w:ascii="Arial" w:hAnsi="Arial" w:cs="Arial" w:hint="default"/>
      <w:b/>
      <w:bCs/>
      <w:color w:val="003399"/>
      <w:sz w:val="32"/>
      <w:szCs w:val="32"/>
    </w:rPr>
  </w:style>
  <w:style w:type="character" w:customStyle="1" w:styleId="rvts21">
    <w:name w:val="rvts21"/>
    <w:basedOn w:val="ab"/>
    <w:rsid w:val="00733FD1"/>
    <w:rPr>
      <w:rFonts w:ascii="Times New Roman" w:hAnsi="Times New Roman" w:cs="Times New Roman" w:hint="default"/>
      <w:sz w:val="28"/>
      <w:szCs w:val="28"/>
    </w:rPr>
  </w:style>
  <w:style w:type="character" w:customStyle="1" w:styleId="srtitle">
    <w:name w:val="srtitle"/>
    <w:basedOn w:val="ab"/>
    <w:rsid w:val="00733FD1"/>
  </w:style>
  <w:style w:type="character" w:customStyle="1" w:styleId="grey">
    <w:name w:val="grey"/>
    <w:basedOn w:val="ab"/>
    <w:rsid w:val="00733FD1"/>
  </w:style>
  <w:style w:type="character" w:customStyle="1" w:styleId="addmd">
    <w:name w:val="addmd"/>
    <w:basedOn w:val="ab"/>
    <w:rsid w:val="00733FD1"/>
  </w:style>
  <w:style w:type="character" w:customStyle="1" w:styleId="bindingblock">
    <w:name w:val="bindingblock"/>
    <w:basedOn w:val="ab"/>
    <w:rsid w:val="00733FD1"/>
  </w:style>
  <w:style w:type="character" w:customStyle="1" w:styleId="binding">
    <w:name w:val="binding"/>
    <w:basedOn w:val="ab"/>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a"/>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2">
    <w:name w:val="СтФорм"/>
    <w:basedOn w:val="BodyText3"/>
    <w:rsid w:val="00187A91"/>
    <w:pPr>
      <w:widowControl/>
      <w:spacing w:after="120" w:line="360" w:lineRule="auto"/>
      <w:ind w:firstLine="851"/>
    </w:pPr>
    <w:rPr>
      <w:sz w:val="28"/>
      <w:szCs w:val="28"/>
    </w:rPr>
  </w:style>
  <w:style w:type="character" w:customStyle="1" w:styleId="afffffffffffffffffffffff3">
    <w:name w:val="Основной текст Знак.Основной текст Знак Знак Знак Знак Знак Знак Знак"/>
    <w:basedOn w:val="ab"/>
    <w:rsid w:val="00187A91"/>
    <w:rPr>
      <w:sz w:val="24"/>
      <w:szCs w:val="24"/>
      <w:lang w:val="ru-RU"/>
    </w:rPr>
  </w:style>
  <w:style w:type="paragraph" w:customStyle="1" w:styleId="3fffc">
    <w:name w:val="Текст выноски3"/>
    <w:basedOn w:val="aa"/>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a"/>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4">
    <w:name w:val="А"/>
    <w:basedOn w:val="aa"/>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5">
    <w:name w:val="Список определений"/>
    <w:basedOn w:val="163"/>
    <w:next w:val="aa"/>
    <w:rsid w:val="000E45DD"/>
    <w:pPr>
      <w:widowControl/>
      <w:ind w:left="360"/>
    </w:pPr>
    <w:rPr>
      <w:b w:val="0"/>
      <w:sz w:val="24"/>
    </w:rPr>
  </w:style>
  <w:style w:type="paragraph" w:customStyle="1" w:styleId="21f2">
    <w:name w:val="Îñíîâíîé òåêñò 21"/>
    <w:basedOn w:val="a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a"/>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a"/>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b"/>
    <w:rsid w:val="00125F49"/>
  </w:style>
  <w:style w:type="character" w:customStyle="1" w:styleId="7f">
    <w:name w:val="Название7"/>
    <w:basedOn w:val="ab"/>
    <w:rsid w:val="00125F49"/>
  </w:style>
  <w:style w:type="character" w:customStyle="1" w:styleId="hissue">
    <w:name w:val="hissue"/>
    <w:basedOn w:val="ab"/>
    <w:rsid w:val="00125F49"/>
  </w:style>
  <w:style w:type="character" w:customStyle="1" w:styleId="smalllight">
    <w:name w:val="small light"/>
    <w:basedOn w:val="ab"/>
    <w:rsid w:val="00125F49"/>
  </w:style>
  <w:style w:type="character" w:customStyle="1" w:styleId="c51">
    <w:name w:val="c51"/>
    <w:basedOn w:val="ab"/>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b"/>
    <w:rsid w:val="00140CEE"/>
    <w:rPr>
      <w:rFonts w:ascii="Times New Roman" w:hAnsi="Times New Roman"/>
      <w:noProof w:val="0"/>
      <w:sz w:val="28"/>
      <w:lang w:val="uk-UA"/>
    </w:rPr>
  </w:style>
  <w:style w:type="paragraph" w:customStyle="1" w:styleId="afffffffffffffffffffffff6">
    <w:name w:val="мій Знак Знак Знак Знак Знак Знак Знак Знак"/>
    <w:basedOn w:val="a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b"/>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a"/>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a"/>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a"/>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a"/>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b"/>
    <w:rsid w:val="00A36128"/>
    <w:rPr>
      <w:rFonts w:ascii="Verdana" w:hAnsi="Verdana" w:cs="Verdana" w:hint="default"/>
      <w:sz w:val="14"/>
      <w:szCs w:val="14"/>
    </w:rPr>
  </w:style>
  <w:style w:type="paragraph" w:customStyle="1" w:styleId="5ff5">
    <w:name w:val="табл5"/>
    <w:basedOn w:val="aa"/>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a"/>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b"/>
    <w:link w:val="affffffff6"/>
    <w:rsid w:val="00AA46C8"/>
    <w:rPr>
      <w:rFonts w:ascii="Helvetica" w:eastAsia="Garamond" w:hAnsi="Helvetica" w:cs="Helvetica"/>
      <w:sz w:val="16"/>
      <w:szCs w:val="16"/>
      <w:lang w:eastAsia="ar-SA"/>
    </w:rPr>
  </w:style>
  <w:style w:type="paragraph" w:customStyle="1" w:styleId="dip">
    <w:name w:val="dip"/>
    <w:basedOn w:val="aa"/>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b"/>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a"/>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7">
    <w:name w:val="Нормальний текст"/>
    <w:basedOn w:val="aa"/>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a"/>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a"/>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b"/>
    <w:rsid w:val="00A473A1"/>
    <w:rPr>
      <w:rFonts w:ascii="Arial" w:hAnsi="Arial" w:cs="Arial" w:hint="default"/>
      <w:color w:val="494949"/>
      <w:sz w:val="19"/>
      <w:szCs w:val="19"/>
    </w:rPr>
  </w:style>
  <w:style w:type="paragraph" w:customStyle="1" w:styleId="2130">
    <w:name w:val="Основной текст 213"/>
    <w:basedOn w:val="aa"/>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a"/>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a"/>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a"/>
    <w:next w:val="a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a"/>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b"/>
    <w:rsid w:val="004B780E"/>
    <w:rPr>
      <w:b/>
      <w:bCs/>
      <w:color w:val="999999"/>
      <w:sz w:val="16"/>
      <w:szCs w:val="16"/>
    </w:rPr>
  </w:style>
  <w:style w:type="character" w:customStyle="1" w:styleId="htopic1">
    <w:name w:val="htopic1"/>
    <w:basedOn w:val="ab"/>
    <w:rsid w:val="004B780E"/>
    <w:rPr>
      <w:color w:val="999999"/>
      <w:sz w:val="16"/>
      <w:szCs w:val="16"/>
    </w:rPr>
  </w:style>
  <w:style w:type="paragraph" w:customStyle="1" w:styleId="bottom">
    <w:name w:val="bottom"/>
    <w:basedOn w:val="aa"/>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b"/>
    <w:rsid w:val="00C33A43"/>
    <w:rPr>
      <w:color w:val="ABDC7D"/>
      <w:sz w:val="27"/>
      <w:szCs w:val="27"/>
    </w:rPr>
  </w:style>
  <w:style w:type="character" w:customStyle="1" w:styleId="announcetitle1">
    <w:name w:val="announce_title1"/>
    <w:basedOn w:val="ab"/>
    <w:rsid w:val="00C33A43"/>
    <w:rPr>
      <w:b/>
      <w:bCs/>
      <w:color w:val="00763E"/>
      <w:sz w:val="21"/>
      <w:szCs w:val="21"/>
    </w:rPr>
  </w:style>
  <w:style w:type="character" w:customStyle="1" w:styleId="b4">
    <w:name w:val="b4"/>
    <w:basedOn w:val="ab"/>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8">
    <w:name w:val="Гост"/>
    <w:basedOn w:val="aa"/>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9">
    <w:name w:val="ГОСТ"/>
    <w:basedOn w:val="aa"/>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a"/>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a"/>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a"/>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a"/>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a"/>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c"/>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a"/>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9">
    <w:name w:val="Список Литературы"/>
    <w:basedOn w:val="a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a">
    <w:name w:val="Стиль Основной текст + полужирный"/>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a"/>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a"/>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b">
    <w:name w:val="Загл.табл."/>
    <w:basedOn w:val="aa"/>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a"/>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a"/>
    <w:next w:val="aa"/>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c">
    <w:name w:val="УПЖ"/>
    <w:basedOn w:val="aa"/>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d">
    <w:name w:val="Розділ"/>
    <w:basedOn w:val="aa"/>
    <w:next w:val="aa"/>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a"/>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a"/>
    <w:unhideWhenUsed/>
    <w:rsid w:val="0000123E"/>
    <w:pPr>
      <w:numPr>
        <w:numId w:val="45"/>
      </w:numPr>
      <w:contextualSpacing/>
    </w:pPr>
  </w:style>
  <w:style w:type="character" w:customStyle="1" w:styleId="mlxttrn">
    <w:name w:val="mlxt_trn"/>
    <w:basedOn w:val="ab"/>
    <w:rsid w:val="00CA7E0D"/>
    <w:rPr>
      <w:rFonts w:ascii="Times New Roman" w:hAnsi="Times New Roman" w:cs="Times New Roman"/>
    </w:rPr>
  </w:style>
  <w:style w:type="character" w:customStyle="1" w:styleId="3ffff">
    <w:name w:val="Номер страницы3"/>
    <w:basedOn w:val="ab"/>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a"/>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b"/>
    <w:rsid w:val="00BF54BF"/>
    <w:rPr>
      <w:rFonts w:ascii="Arial" w:hAnsi="Arial" w:cs="Arial" w:hint="default"/>
      <w:color w:val="000000"/>
      <w:sz w:val="18"/>
      <w:szCs w:val="18"/>
    </w:rPr>
  </w:style>
  <w:style w:type="character" w:customStyle="1" w:styleId="ref-vol">
    <w:name w:val="ref-vol"/>
    <w:basedOn w:val="ab"/>
    <w:rsid w:val="00BF54BF"/>
  </w:style>
  <w:style w:type="character" w:customStyle="1" w:styleId="maintextbldleft">
    <w:name w:val="maintextbldleft"/>
    <w:basedOn w:val="ab"/>
    <w:rsid w:val="00BF54BF"/>
  </w:style>
  <w:style w:type="character" w:customStyle="1" w:styleId="maintextleft">
    <w:name w:val="maintextleft"/>
    <w:basedOn w:val="ab"/>
    <w:rsid w:val="00BF54BF"/>
  </w:style>
  <w:style w:type="character" w:customStyle="1" w:styleId="fm-vol-iss-date1">
    <w:name w:val="fm-vol-iss-date1"/>
    <w:basedOn w:val="ab"/>
    <w:rsid w:val="00BF54BF"/>
    <w:rPr>
      <w:rFonts w:ascii="Arial" w:hAnsi="Arial" w:cs="Arial" w:hint="default"/>
      <w:sz w:val="18"/>
      <w:szCs w:val="18"/>
    </w:rPr>
  </w:style>
  <w:style w:type="paragraph" w:customStyle="1" w:styleId="fm-author">
    <w:name w:val="fm-author"/>
    <w:basedOn w:val="aa"/>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a"/>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a"/>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a"/>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a"/>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a"/>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b"/>
    <w:rsid w:val="00296605"/>
    <w:rPr>
      <w:i/>
      <w:iCs/>
      <w:caps w:val="0"/>
    </w:rPr>
  </w:style>
  <w:style w:type="character" w:customStyle="1" w:styleId="normal--char">
    <w:name w:val="normal--char"/>
    <w:basedOn w:val="ab"/>
    <w:rsid w:val="00985F2A"/>
  </w:style>
  <w:style w:type="character" w:customStyle="1" w:styleId="ref-journal">
    <w:name w:val="ref-journal"/>
    <w:basedOn w:val="ab"/>
    <w:rsid w:val="00985F2A"/>
  </w:style>
  <w:style w:type="character" w:customStyle="1" w:styleId="e1">
    <w:name w:val="e1"/>
    <w:basedOn w:val="ab"/>
    <w:rsid w:val="00985F2A"/>
    <w:rPr>
      <w:color w:val="FF0000"/>
    </w:rPr>
  </w:style>
  <w:style w:type="character" w:customStyle="1" w:styleId="sz13">
    <w:name w:val="sz13"/>
    <w:basedOn w:val="ab"/>
    <w:rsid w:val="00985F2A"/>
  </w:style>
  <w:style w:type="character" w:customStyle="1" w:styleId="ref-journal1">
    <w:name w:val="ref-journal1"/>
    <w:basedOn w:val="ab"/>
    <w:rsid w:val="00985F2A"/>
    <w:rPr>
      <w:i/>
      <w:iCs/>
    </w:rPr>
  </w:style>
  <w:style w:type="character" w:customStyle="1" w:styleId="goohl2">
    <w:name w:val="goohl2"/>
    <w:basedOn w:val="ab"/>
    <w:rsid w:val="006B783C"/>
  </w:style>
  <w:style w:type="character" w:customStyle="1" w:styleId="goohl0">
    <w:name w:val="goohl0"/>
    <w:basedOn w:val="ab"/>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a"/>
    <w:next w:val="aa"/>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e">
    <w:name w:val="Обычный (д)"/>
    <w:basedOn w:val="aa"/>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a"/>
    <w:next w:val="aa"/>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
    <w:name w:val="Подзаголовок (д)"/>
    <w:basedOn w:val="20"/>
    <w:next w:val="afffffffffffffffffffffffe"/>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0"/>
    <w:next w:val="afffffffffffffffffffffffe"/>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0">
    <w:name w:val="Таблица №"/>
    <w:basedOn w:val="afffffffffffffffffffffffe"/>
    <w:next w:val="affffffff"/>
    <w:rsid w:val="007F0A39"/>
    <w:pPr>
      <w:jc w:val="right"/>
    </w:pPr>
    <w:rPr>
      <w:b/>
    </w:rPr>
  </w:style>
  <w:style w:type="paragraph" w:customStyle="1" w:styleId="3ffff1">
    <w:name w:val="Заголовок 3 (д)"/>
    <w:basedOn w:val="31"/>
    <w:next w:val="afffffffffffffffffffffffe"/>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1">
    <w:name w:val="Рисунок (название)"/>
    <w:basedOn w:val="afffffffffffffffffffffffe"/>
    <w:next w:val="afffffffffffffffffffffffe"/>
    <w:rsid w:val="007F0A39"/>
    <w:rPr>
      <w:i/>
    </w:rPr>
  </w:style>
  <w:style w:type="character" w:customStyle="1" w:styleId="maintextbldleft1">
    <w:name w:val="maintextbldleft1"/>
    <w:basedOn w:val="ab"/>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b"/>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2">
    <w:name w:val="Содержимое списка"/>
    <w:basedOn w:val="aa"/>
    <w:rsid w:val="007F0A39"/>
    <w:pPr>
      <w:widowControl w:val="0"/>
      <w:ind w:left="567"/>
    </w:pPr>
    <w:rPr>
      <w:rFonts w:ascii="Times New Roman" w:eastAsia="Lucida Sans Unicode" w:hAnsi="Times New Roman" w:cs="Times New Roman"/>
    </w:rPr>
  </w:style>
  <w:style w:type="paragraph" w:customStyle="1" w:styleId="affffffffffffffffffffffff3">
    <w:name w:val="Нормальный"/>
    <w:rsid w:val="00A8527C"/>
    <w:rPr>
      <w:rFonts w:ascii="Peterburg" w:eastAsia="Times New Roman" w:hAnsi="Peterburg" w:cs="Times New Roman"/>
      <w:sz w:val="26"/>
    </w:rPr>
  </w:style>
  <w:style w:type="paragraph" w:customStyle="1" w:styleId="Dtext">
    <w:name w:val="D_text"/>
    <w:basedOn w:val="aa"/>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a"/>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a"/>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b"/>
    <w:rsid w:val="00680AB0"/>
    <w:rPr>
      <w:color w:val="0000FF"/>
      <w:sz w:val="28"/>
      <w:szCs w:val="28"/>
      <w:lang w:val="uk-UA"/>
    </w:rPr>
  </w:style>
  <w:style w:type="paragraph" w:customStyle="1" w:styleId="Dtext0">
    <w:name w:val="D_text Знак"/>
    <w:basedOn w:val="aa"/>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4">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Normal0">
    <w:name w:val="Normal"/>
    <w:rsid w:val="006128C9"/>
    <w:pPr>
      <w:widowControl w:val="0"/>
    </w:pPr>
    <w:rPr>
      <w:rFonts w:ascii="Times New Roman" w:eastAsia="Times New Roman" w:hAnsi="Times New Roman" w:cs="Times New Roman"/>
      <w:snapToGrid w:val="0"/>
    </w:rPr>
  </w:style>
  <w:style w:type="paragraph" w:customStyle="1" w:styleId="ListParagraph">
    <w:name w:val="List Paragraph"/>
    <w:basedOn w:val="aa"/>
    <w:rsid w:val="006E39C1"/>
    <w:pPr>
      <w:ind w:left="720"/>
    </w:pPr>
    <w:rPr>
      <w:rFonts w:ascii="Calibri" w:eastAsia="Times New Roman" w:hAnsi="Calibri" w:cs="Times New Roman"/>
      <w:lang w:val="en-US"/>
    </w:rPr>
  </w:style>
  <w:style w:type="paragraph" w:customStyle="1" w:styleId="BalloonText">
    <w:name w:val="Balloon Text"/>
    <w:basedOn w:val="aa"/>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a"/>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heading11">
    <w:name w:val="heading 1"/>
    <w:basedOn w:val="Normal0"/>
    <w:next w:val="Normal0"/>
    <w:rsid w:val="00E9764E"/>
    <w:pPr>
      <w:keepNext/>
      <w:spacing w:line="460" w:lineRule="exact"/>
      <w:ind w:firstLine="340"/>
      <w:jc w:val="both"/>
      <w:outlineLvl w:val="0"/>
    </w:pPr>
    <w:rPr>
      <w:b/>
      <w:snapToGrid/>
      <w:sz w:val="26"/>
      <w:lang w:val="uk-UA"/>
    </w:rPr>
  </w:style>
  <w:style w:type="paragraph" w:customStyle="1" w:styleId="heading2">
    <w:name w:val="heading 2"/>
    <w:basedOn w:val="Normal0"/>
    <w:next w:val="Normal0"/>
    <w:rsid w:val="00E9764E"/>
    <w:pPr>
      <w:keepNext/>
      <w:spacing w:line="460" w:lineRule="exact"/>
      <w:ind w:left="340"/>
      <w:jc w:val="both"/>
      <w:outlineLvl w:val="1"/>
    </w:pPr>
    <w:rPr>
      <w:b/>
      <w:snapToGrid/>
      <w:sz w:val="28"/>
      <w:lang w:val="uk-UA"/>
    </w:rPr>
  </w:style>
  <w:style w:type="paragraph" w:customStyle="1" w:styleId="BodyText5">
    <w:name w:val="Body Text"/>
    <w:basedOn w:val="Normal0"/>
    <w:rsid w:val="00E9764E"/>
    <w:pPr>
      <w:spacing w:line="460" w:lineRule="exact"/>
      <w:jc w:val="both"/>
    </w:pPr>
    <w:rPr>
      <w:snapToGrid/>
      <w:sz w:val="28"/>
      <w:lang w:val="uk-UA"/>
    </w:rPr>
  </w:style>
  <w:style w:type="paragraph" w:customStyle="1" w:styleId="heading3">
    <w:name w:val="heading 3"/>
    <w:basedOn w:val="Normal0"/>
    <w:next w:val="Normal0"/>
    <w:rsid w:val="00E9764E"/>
    <w:pPr>
      <w:keepNext/>
      <w:widowControl/>
      <w:spacing w:before="240" w:after="60"/>
      <w:outlineLvl w:val="2"/>
    </w:pPr>
    <w:rPr>
      <w:rFonts w:ascii="Cambria" w:hAnsi="Cambria"/>
      <w:b/>
      <w:snapToGrid/>
      <w:sz w:val="26"/>
    </w:rPr>
  </w:style>
  <w:style w:type="paragraph" w:customStyle="1" w:styleId="heading4">
    <w:name w:val="heading 4"/>
    <w:basedOn w:val="Normal0"/>
    <w:next w:val="Normal0"/>
    <w:rsid w:val="00E9764E"/>
    <w:pPr>
      <w:keepNext/>
      <w:keepLines/>
      <w:widowControl/>
      <w:spacing w:before="200"/>
      <w:outlineLvl w:val="3"/>
    </w:pPr>
    <w:rPr>
      <w:rFonts w:ascii="Cambria" w:hAnsi="Cambria"/>
      <w:b/>
      <w:i/>
      <w:snapToGrid/>
      <w:color w:val="808080"/>
      <w:sz w:val="24"/>
    </w:rPr>
  </w:style>
  <w:style w:type="paragraph" w:customStyle="1" w:styleId="heading5">
    <w:name w:val="heading 5"/>
    <w:basedOn w:val="Normal0"/>
    <w:next w:val="Normal0"/>
    <w:rsid w:val="00E9764E"/>
    <w:pPr>
      <w:keepNext/>
      <w:widowControl/>
      <w:outlineLvl w:val="4"/>
    </w:pPr>
    <w:rPr>
      <w:snapToGrid/>
      <w:sz w:val="32"/>
      <w:lang w:val="uk-UA"/>
    </w:rPr>
  </w:style>
  <w:style w:type="character" w:customStyle="1" w:styleId="DefaultParagraphFont">
    <w:name w:val="Default Paragraph Font"/>
    <w:rsid w:val="00E9764E"/>
  </w:style>
  <w:style w:type="character" w:customStyle="1" w:styleId="155">
    <w:name w:val="Знак Знак15"/>
    <w:basedOn w:val="DefaultParagraphFont"/>
    <w:rsid w:val="00E9764E"/>
    <w:rPr>
      <w:rFonts w:ascii="Cambria" w:eastAsia="Times New Roman" w:hAnsi="Cambria"/>
      <w:b/>
      <w:sz w:val="26"/>
    </w:rPr>
  </w:style>
  <w:style w:type="paragraph" w:customStyle="1" w:styleId="BodyTextIndent22">
    <w:name w:val="Body Text Indent 2"/>
    <w:basedOn w:val="Normal0"/>
    <w:rsid w:val="00E9764E"/>
    <w:pPr>
      <w:spacing w:line="460" w:lineRule="exact"/>
      <w:ind w:left="360" w:hanging="20"/>
      <w:jc w:val="both"/>
    </w:pPr>
    <w:rPr>
      <w:snapToGrid/>
      <w:sz w:val="28"/>
      <w:lang w:val="uk-UA"/>
    </w:rPr>
  </w:style>
  <w:style w:type="paragraph" w:customStyle="1" w:styleId="header">
    <w:name w:val="header"/>
    <w:basedOn w:val="Normal0"/>
    <w:rsid w:val="00E9764E"/>
    <w:pPr>
      <w:widowControl/>
      <w:tabs>
        <w:tab w:val="center" w:pos="4677"/>
        <w:tab w:val="right" w:pos="9355"/>
      </w:tabs>
    </w:pPr>
    <w:rPr>
      <w:snapToGrid/>
      <w:sz w:val="24"/>
    </w:rPr>
  </w:style>
  <w:style w:type="character" w:customStyle="1" w:styleId="pagenumber">
    <w:name w:val="page number"/>
    <w:basedOn w:val="DefaultParagraphFont"/>
    <w:rsid w:val="00E9764E"/>
  </w:style>
  <w:style w:type="character" w:customStyle="1" w:styleId="Hyperlink">
    <w:name w:val="Hyperlink"/>
    <w:basedOn w:val="DefaultParagraphFont"/>
    <w:rsid w:val="00E9764E"/>
    <w:rPr>
      <w:color w:val="0000FF"/>
      <w:u w:val="single"/>
    </w:rPr>
  </w:style>
  <w:style w:type="paragraph" w:customStyle="1" w:styleId="BodyText30">
    <w:name w:val="Body Text 3"/>
    <w:basedOn w:val="Normal0"/>
    <w:rsid w:val="00E9764E"/>
    <w:pPr>
      <w:widowControl/>
      <w:spacing w:after="120"/>
    </w:pPr>
    <w:rPr>
      <w:snapToGrid/>
      <w:sz w:val="16"/>
    </w:rPr>
  </w:style>
  <w:style w:type="character" w:customStyle="1" w:styleId="8f0">
    <w:name w:val="Знак Знак8"/>
    <w:basedOn w:val="DefaultParagraphFont"/>
    <w:rsid w:val="00E9764E"/>
    <w:rPr>
      <w:sz w:val="16"/>
    </w:rPr>
  </w:style>
  <w:style w:type="paragraph" w:customStyle="1" w:styleId="Ref">
    <w:name w:val="Ref"/>
    <w:basedOn w:val="Normal0"/>
    <w:rsid w:val="00E9764E"/>
    <w:pPr>
      <w:widowControl/>
      <w:spacing w:line="360" w:lineRule="auto"/>
      <w:ind w:left="284" w:hanging="284"/>
      <w:jc w:val="both"/>
    </w:pPr>
    <w:rPr>
      <w:rFonts w:ascii="Petersburg" w:hAnsi="Petersburg"/>
      <w:snapToGrid/>
      <w:sz w:val="26"/>
      <w:lang w:val="en-US"/>
    </w:rPr>
  </w:style>
  <w:style w:type="paragraph" w:customStyle="1" w:styleId="BodyText20">
    <w:name w:val="Body Text 2"/>
    <w:basedOn w:val="Normal0"/>
    <w:rsid w:val="00E9764E"/>
    <w:pPr>
      <w:widowControl/>
      <w:jc w:val="both"/>
    </w:pPr>
    <w:rPr>
      <w:rFonts w:ascii="Arial" w:hAnsi="Arial"/>
      <w:snapToGrid/>
      <w:sz w:val="26"/>
      <w:lang w:val="uk-UA"/>
    </w:rPr>
  </w:style>
  <w:style w:type="paragraph" w:customStyle="1" w:styleId="annotationtext">
    <w:name w:val="annotation text"/>
    <w:basedOn w:val="Normal0"/>
    <w:rsid w:val="00E9764E"/>
    <w:pPr>
      <w:widowControl/>
    </w:pPr>
    <w:rPr>
      <w:snapToGrid/>
    </w:rPr>
  </w:style>
  <w:style w:type="character" w:customStyle="1" w:styleId="FollowedHyperlink">
    <w:name w:val="FollowedHyperlink"/>
    <w:basedOn w:val="DefaultParagraphFont"/>
    <w:rsid w:val="00E9764E"/>
    <w:rPr>
      <w:color w:val="800080"/>
      <w:u w:val="single"/>
    </w:rPr>
  </w:style>
  <w:style w:type="paragraph" w:customStyle="1" w:styleId="OsnText">
    <w:name w:val="OsnText"/>
    <w:basedOn w:val="Normal0"/>
    <w:rsid w:val="00E9764E"/>
    <w:pPr>
      <w:widowControl/>
      <w:spacing w:line="360" w:lineRule="auto"/>
      <w:ind w:firstLine="720"/>
      <w:jc w:val="both"/>
    </w:pPr>
    <w:rPr>
      <w:rFonts w:ascii="Petersburg" w:hAnsi="Petersburg"/>
      <w:snapToGrid/>
      <w:sz w:val="26"/>
      <w:lang w:val="en-US"/>
    </w:rPr>
  </w:style>
  <w:style w:type="paragraph" w:customStyle="1" w:styleId="footer">
    <w:name w:val="footer"/>
    <w:basedOn w:val="Normal0"/>
    <w:rsid w:val="00E9764E"/>
    <w:pPr>
      <w:widowControl/>
      <w:tabs>
        <w:tab w:val="center" w:pos="4677"/>
        <w:tab w:val="right" w:pos="9355"/>
      </w:tabs>
    </w:pPr>
    <w:rPr>
      <w:snapToGrid/>
      <w:sz w:val="24"/>
    </w:rPr>
  </w:style>
  <w:style w:type="paragraph" w:customStyle="1" w:styleId="NormalWeb">
    <w:name w:val="Normal (Web)"/>
    <w:basedOn w:val="Normal0"/>
    <w:rsid w:val="00E9764E"/>
    <w:pPr>
      <w:widowControl/>
      <w:spacing w:before="100" w:after="100"/>
    </w:pPr>
    <w:rPr>
      <w:snapToGrid/>
      <w:sz w:val="24"/>
    </w:rPr>
  </w:style>
  <w:style w:type="character" w:customStyle="1" w:styleId="Strong">
    <w:name w:val="Strong"/>
    <w:basedOn w:val="DefaultParagraphFont"/>
    <w:rsid w:val="00E9764E"/>
    <w:rPr>
      <w:b/>
    </w:rPr>
  </w:style>
  <w:style w:type="paragraph" w:customStyle="1" w:styleId="PlainText">
    <w:name w:val="Plain Text"/>
    <w:basedOn w:val="Normal0"/>
    <w:rsid w:val="00E9764E"/>
    <w:pPr>
      <w:widowControl/>
    </w:pPr>
    <w:rPr>
      <w:rFonts w:ascii="Courier New" w:hAnsi="Courier New"/>
      <w:snapToGrid/>
    </w:rPr>
  </w:style>
  <w:style w:type="paragraph" w:customStyle="1" w:styleId="HTMLPreformatted">
    <w:name w:val="HTML Preformatted"/>
    <w:basedOn w:val="Normal0"/>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BodyTextIndent3">
    <w:name w:val="Body Text Indent 3"/>
    <w:basedOn w:val="Normal0"/>
    <w:rsid w:val="00E9764E"/>
    <w:pPr>
      <w:widowControl/>
      <w:tabs>
        <w:tab w:val="left" w:pos="9360"/>
      </w:tabs>
      <w:spacing w:line="360" w:lineRule="auto"/>
      <w:ind w:right="-186" w:firstLine="709"/>
      <w:jc w:val="both"/>
    </w:pPr>
    <w:rPr>
      <w:snapToGrid/>
      <w:sz w:val="28"/>
      <w:lang w:val="uk-UA"/>
    </w:rPr>
  </w:style>
  <w:style w:type="character" w:customStyle="1" w:styleId="164">
    <w:name w:val="Знак Знак16"/>
    <w:basedOn w:val="DefaultParagraphFont"/>
    <w:rsid w:val="00E9764E"/>
    <w:rPr>
      <w:b/>
      <w:noProof w:val="0"/>
      <w:sz w:val="24"/>
      <w:lang w:val="uk-UA"/>
    </w:rPr>
  </w:style>
  <w:style w:type="character" w:customStyle="1" w:styleId="9f">
    <w:name w:val="Знак Знак9"/>
    <w:basedOn w:val="DefaultParagraphFont"/>
    <w:rsid w:val="00E9764E"/>
    <w:rPr>
      <w:sz w:val="24"/>
    </w:rPr>
  </w:style>
  <w:style w:type="character" w:customStyle="1" w:styleId="174">
    <w:name w:val="Знак Знак17"/>
    <w:basedOn w:val="DefaultParagraphFont"/>
    <w:rsid w:val="00E9764E"/>
    <w:rPr>
      <w:b/>
      <w:noProof w:val="0"/>
      <w:sz w:val="24"/>
      <w:lang w:val="uk-UA"/>
    </w:rPr>
  </w:style>
  <w:style w:type="character" w:customStyle="1" w:styleId="10e">
    <w:name w:val="Знак Знак10"/>
    <w:basedOn w:val="DefaultParagraphFont"/>
    <w:rsid w:val="00E9764E"/>
    <w:rPr>
      <w:noProof w:val="0"/>
      <w:sz w:val="24"/>
      <w:lang w:val="uk-UA"/>
    </w:rPr>
  </w:style>
  <w:style w:type="paragraph" w:customStyle="1" w:styleId="DocumentMap">
    <w:name w:val="Document Map"/>
    <w:basedOn w:val="Normal0"/>
    <w:rsid w:val="00E9764E"/>
    <w:pPr>
      <w:widowControl/>
    </w:pPr>
    <w:rPr>
      <w:rFonts w:ascii="Tahoma" w:hAnsi="Tahoma"/>
      <w:snapToGrid/>
      <w:sz w:val="16"/>
    </w:rPr>
  </w:style>
  <w:style w:type="character" w:customStyle="1" w:styleId="175">
    <w:name w:val=" Знак Знак17"/>
    <w:basedOn w:val="ab"/>
    <w:rsid w:val="00D93504"/>
    <w:rPr>
      <w:b/>
      <w:bCs/>
      <w:sz w:val="26"/>
      <w:szCs w:val="24"/>
      <w:lang w:val="uk-UA"/>
    </w:rPr>
  </w:style>
  <w:style w:type="character" w:customStyle="1" w:styleId="12b">
    <w:name w:val=" Знак Знак12"/>
    <w:basedOn w:val="ab"/>
    <w:rsid w:val="00D93504"/>
    <w:rPr>
      <w:sz w:val="28"/>
      <w:szCs w:val="24"/>
      <w:lang w:val="uk-UA"/>
    </w:rPr>
  </w:style>
  <w:style w:type="paragraph" w:customStyle="1" w:styleId="affffffffffffffffffffffff5">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5">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6">
    <w:name w:val="подраздел"/>
    <w:basedOn w:val="aa"/>
    <w:next w:val="aa"/>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7">
    <w:name w:val="Table Elegant"/>
    <w:basedOn w:val="ac"/>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8">
    <w:name w:val="обычный выделенный Знак Знак Знак"/>
    <w:basedOn w:val="aa"/>
    <w:link w:val="affffffffffffffffffffffff9"/>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9">
    <w:name w:val="обычный выделенный Знак Знак Знак Знак"/>
    <w:basedOn w:val="ab"/>
    <w:link w:val="affffffffffffffffffffffff8"/>
    <w:rsid w:val="00372848"/>
    <w:rPr>
      <w:rFonts w:ascii="Courier New" w:eastAsia="Times New Roman" w:hAnsi="Courier New" w:cs="Courier New"/>
      <w:b/>
      <w:spacing w:val="3"/>
      <w:sz w:val="28"/>
      <w:szCs w:val="28"/>
      <w:lang w:val="uk-UA"/>
    </w:rPr>
  </w:style>
  <w:style w:type="character" w:customStyle="1" w:styleId="affffffffffffffffffffffffa">
    <w:name w:val="обычный выделенный Знак Знак Знак Знак Знак"/>
    <w:basedOn w:val="ab"/>
    <w:rsid w:val="0034262A"/>
    <w:rPr>
      <w:rFonts w:ascii="Courier New" w:hAnsi="Courier New" w:cs="Courier New"/>
      <w:b/>
      <w:spacing w:val="3"/>
      <w:sz w:val="28"/>
      <w:szCs w:val="28"/>
      <w:lang w:val="uk-UA"/>
    </w:rPr>
  </w:style>
  <w:style w:type="paragraph" w:customStyle="1" w:styleId="affffffffffffffffffffffffb">
    <w:name w:val="Таблиця"/>
    <w:basedOn w:val="aa"/>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a"/>
    <w:rsid w:val="007D5B26"/>
    <w:pPr>
      <w:widowControl w:val="0"/>
      <w:suppressAutoHyphens w:val="0"/>
    </w:pPr>
    <w:rPr>
      <w:rFonts w:ascii="Times New Roman" w:eastAsia="Times New Roman" w:hAnsi="Times New Roman" w:cs="Times New Roman"/>
      <w:lang w:val="en-US" w:eastAsia="ru-RU"/>
    </w:rPr>
  </w:style>
  <w:style w:type="character" w:customStyle="1" w:styleId="affffffff3">
    <w:name w:val="Обычный (веб) Знак"/>
    <w:basedOn w:val="ab"/>
    <w:link w:val="affffffff2"/>
    <w:rsid w:val="006C2CC6"/>
    <w:rPr>
      <w:rFonts w:ascii="Garamond" w:eastAsia="Garamond" w:hAnsi="Garamond" w:cs="Garamond"/>
      <w:color w:val="000000"/>
      <w:sz w:val="24"/>
      <w:szCs w:val="24"/>
      <w:lang w:eastAsia="ar-SA"/>
    </w:rPr>
  </w:style>
  <w:style w:type="paragraph" w:customStyle="1" w:styleId="a8">
    <w:name w:val="Рис"/>
    <w:basedOn w:val="a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c">
    <w:name w:val="Обзор"/>
    <w:basedOn w:val="aa"/>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c"/>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c"/>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d">
    <w:name w:val="íîìåð ñòðàíèöû"/>
    <w:basedOn w:val="ab"/>
    <w:rsid w:val="006C2CC6"/>
  </w:style>
  <w:style w:type="character" w:customStyle="1" w:styleId="variant1">
    <w:name w:val="variant1"/>
    <w:basedOn w:val="ab"/>
    <w:rsid w:val="006C2CC6"/>
    <w:rPr>
      <w:color w:val="0000FF"/>
    </w:rPr>
  </w:style>
  <w:style w:type="character" w:customStyle="1" w:styleId="lowimportantproductattribute1">
    <w:name w:val="lowimportantproductattribute1"/>
    <w:basedOn w:val="ab"/>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b"/>
    <w:rsid w:val="00E64939"/>
  </w:style>
  <w:style w:type="paragraph" w:styleId="4fff5">
    <w:name w:val="index 4"/>
    <w:basedOn w:val="aa"/>
    <w:next w:val="aa"/>
    <w:autoRedefine/>
    <w:semiHidden/>
    <w:rsid w:val="00B80692"/>
    <w:pPr>
      <w:suppressAutoHyphens w:val="0"/>
      <w:ind w:left="960" w:hanging="240"/>
    </w:pPr>
    <w:rPr>
      <w:rFonts w:ascii="Times New Roman" w:eastAsia="Times New Roman" w:hAnsi="Times New Roman" w:cs="Times New Roman"/>
      <w:lang w:eastAsia="ru-RU"/>
    </w:rPr>
  </w:style>
  <w:style w:type="paragraph" w:styleId="5ff6">
    <w:name w:val="index 5"/>
    <w:basedOn w:val="aa"/>
    <w:next w:val="aa"/>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a"/>
    <w:next w:val="aa"/>
    <w:autoRedefine/>
    <w:semiHidden/>
    <w:rsid w:val="00B80692"/>
    <w:pPr>
      <w:suppressAutoHyphens w:val="0"/>
      <w:ind w:left="1440" w:hanging="240"/>
    </w:pPr>
    <w:rPr>
      <w:rFonts w:ascii="Times New Roman" w:eastAsia="Times New Roman" w:hAnsi="Times New Roman" w:cs="Times New Roman"/>
      <w:lang w:eastAsia="ru-RU"/>
    </w:rPr>
  </w:style>
  <w:style w:type="paragraph" w:styleId="7f2">
    <w:name w:val="index 7"/>
    <w:basedOn w:val="aa"/>
    <w:next w:val="aa"/>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B80692"/>
    <w:pPr>
      <w:suppressAutoHyphens w:val="0"/>
      <w:ind w:left="1920" w:hanging="240"/>
    </w:pPr>
    <w:rPr>
      <w:rFonts w:ascii="Times New Roman" w:eastAsia="Times New Roman" w:hAnsi="Times New Roman" w:cs="Times New Roman"/>
      <w:lang w:eastAsia="ru-RU"/>
    </w:rPr>
  </w:style>
  <w:style w:type="paragraph" w:styleId="9f0">
    <w:name w:val="index 9"/>
    <w:basedOn w:val="aa"/>
    <w:next w:val="aa"/>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e">
    <w:name w:val="Ãëàâà äîêóìåíòó"/>
    <w:basedOn w:val="aa"/>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
    <w:name w:val="Çàãîëîâîê"/>
    <w:basedOn w:val="aa"/>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0">
    <w:name w:val="Íîðìàëüíèé òåêñò"/>
    <w:basedOn w:val="aa"/>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1">
    <w:name w:val="Ï³äïèñ"/>
    <w:basedOn w:val="aa"/>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2">
    <w:name w:val="Øàïêà äîêóìåíòó"/>
    <w:basedOn w:val="aa"/>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a"/>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2">
    <w:name w:val="Заголов3"/>
    <w:basedOn w:val="aa"/>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Title">
    <w:name w:val="Title"/>
    <w:basedOn w:val="Normal0"/>
    <w:rsid w:val="00B80692"/>
    <w:pPr>
      <w:pBdr>
        <w:bottom w:val="single" w:sz="6" w:space="1" w:color="auto"/>
      </w:pBdr>
      <w:spacing w:before="240" w:line="240" w:lineRule="exact"/>
      <w:jc w:val="center"/>
    </w:pPr>
    <w:rPr>
      <w:b/>
      <w:sz w:val="24"/>
    </w:rPr>
  </w:style>
  <w:style w:type="paragraph" w:customStyle="1" w:styleId="List">
    <w:name w:val="List"/>
    <w:basedOn w:val="Normal0"/>
    <w:rsid w:val="00B80692"/>
    <w:pPr>
      <w:ind w:left="283" w:hanging="283"/>
    </w:pPr>
    <w:rPr>
      <w:snapToGrid/>
    </w:rPr>
  </w:style>
  <w:style w:type="paragraph" w:customStyle="1" w:styleId="Signature">
    <w:name w:val="Signature"/>
    <w:basedOn w:val="Normal0"/>
    <w:rsid w:val="00B80692"/>
    <w:pPr>
      <w:ind w:left="4252"/>
    </w:pPr>
    <w:rPr>
      <w:snapToGrid/>
    </w:rPr>
  </w:style>
  <w:style w:type="paragraph" w:customStyle="1" w:styleId="List2">
    <w:name w:val="List 2"/>
    <w:basedOn w:val="Normal0"/>
    <w:rsid w:val="00B80692"/>
    <w:pPr>
      <w:ind w:left="566" w:hanging="283"/>
    </w:pPr>
    <w:rPr>
      <w:snapToGrid/>
    </w:rPr>
  </w:style>
  <w:style w:type="paragraph" w:customStyle="1" w:styleId="-50">
    <w:name w:val="-Выступ5"/>
    <w:basedOn w:val="aa"/>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b"/>
    <w:rsid w:val="00B80692"/>
    <w:rPr>
      <w:rFonts w:ascii="Arial" w:hAnsi="Arial" w:cs="Arial" w:hint="default"/>
      <w:b/>
      <w:bCs/>
      <w:color w:val="092869"/>
      <w:sz w:val="22"/>
      <w:szCs w:val="22"/>
    </w:rPr>
  </w:style>
  <w:style w:type="paragraph" w:customStyle="1" w:styleId="abzac">
    <w:name w:val="abzac"/>
    <w:basedOn w:val="aa"/>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a"/>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a"/>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a"/>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b"/>
    <w:rsid w:val="00B80692"/>
  </w:style>
  <w:style w:type="paragraph" w:customStyle="1" w:styleId="gutter3">
    <w:name w:val="gutter3"/>
    <w:basedOn w:val="aa"/>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b"/>
    <w:rsid w:val="00B80692"/>
    <w:rPr>
      <w:rFonts w:ascii="Arial" w:hAnsi="Arial" w:cs="Arial" w:hint="default"/>
      <w:b w:val="0"/>
      <w:bCs w:val="0"/>
      <w:i w:val="0"/>
      <w:iCs w:val="0"/>
      <w:color w:val="000000"/>
      <w:sz w:val="17"/>
      <w:szCs w:val="17"/>
    </w:rPr>
  </w:style>
  <w:style w:type="character" w:customStyle="1" w:styleId="pit">
    <w:name w:val="pit"/>
    <w:basedOn w:val="ab"/>
    <w:rsid w:val="00B80692"/>
  </w:style>
  <w:style w:type="character" w:customStyle="1" w:styleId="content1">
    <w:name w:val="content1"/>
    <w:basedOn w:val="ab"/>
    <w:rsid w:val="00E66720"/>
    <w:rPr>
      <w:rFonts w:ascii="Verdana" w:hAnsi="Verdana" w:hint="default"/>
      <w:strike w:val="0"/>
      <w:dstrike w:val="0"/>
      <w:sz w:val="18"/>
      <w:szCs w:val="18"/>
      <w:u w:val="none"/>
      <w:effect w:val="none"/>
    </w:rPr>
  </w:style>
  <w:style w:type="character" w:customStyle="1" w:styleId="h22">
    <w:name w:val="h22"/>
    <w:basedOn w:val="ab"/>
    <w:rsid w:val="00E66720"/>
    <w:rPr>
      <w:b/>
      <w:bCs/>
      <w:color w:val="669933"/>
    </w:rPr>
  </w:style>
  <w:style w:type="character" w:customStyle="1" w:styleId="citation2">
    <w:name w:val="citation2"/>
    <w:basedOn w:val="ab"/>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Subtitle">
    <w:name w:val="Subtitle"/>
    <w:basedOn w:val="Normal0"/>
    <w:rsid w:val="00E9564E"/>
    <w:pPr>
      <w:widowControl/>
      <w:spacing w:line="360" w:lineRule="auto"/>
      <w:ind w:firstLine="6663"/>
    </w:pPr>
    <w:rPr>
      <w:snapToGrid/>
      <w:sz w:val="28"/>
    </w:rPr>
  </w:style>
  <w:style w:type="character" w:customStyle="1" w:styleId="text110">
    <w:name w:val="text11"/>
    <w:basedOn w:val="DefaultParagraphFont"/>
    <w:rsid w:val="00E9564E"/>
    <w:rPr>
      <w:rFonts w:ascii="Arial" w:hAnsi="Arial"/>
      <w:color w:val="000000"/>
      <w:sz w:val="18"/>
    </w:rPr>
  </w:style>
  <w:style w:type="paragraph" w:customStyle="1" w:styleId="Date">
    <w:name w:val="Date"/>
    <w:basedOn w:val="Normal0"/>
    <w:next w:val="Normal0"/>
    <w:rsid w:val="00E9564E"/>
    <w:pPr>
      <w:widowControl/>
    </w:pPr>
    <w:rPr>
      <w:snapToGrid/>
    </w:rPr>
  </w:style>
  <w:style w:type="paragraph" w:customStyle="1" w:styleId="heading6">
    <w:name w:val="heading 6"/>
    <w:basedOn w:val="Normal0"/>
    <w:next w:val="Normal0"/>
    <w:rsid w:val="00E9564E"/>
    <w:pPr>
      <w:keepNext/>
      <w:widowControl/>
      <w:spacing w:line="360" w:lineRule="auto"/>
      <w:jc w:val="center"/>
      <w:outlineLvl w:val="5"/>
    </w:pPr>
    <w:rPr>
      <w:snapToGrid/>
      <w:sz w:val="28"/>
    </w:rPr>
  </w:style>
  <w:style w:type="paragraph" w:customStyle="1" w:styleId="heading7">
    <w:name w:val="heading 7"/>
    <w:basedOn w:val="Normal0"/>
    <w:next w:val="Normal0"/>
    <w:rsid w:val="00E9564E"/>
    <w:pPr>
      <w:widowControl/>
      <w:spacing w:before="240" w:after="60"/>
      <w:outlineLvl w:val="6"/>
    </w:pPr>
    <w:rPr>
      <w:snapToGrid/>
      <w:sz w:val="24"/>
      <w:lang w:val="uk-UA"/>
    </w:rPr>
  </w:style>
  <w:style w:type="character" w:customStyle="1" w:styleId="Emphasis">
    <w:name w:val="Emphasis"/>
    <w:basedOn w:val="DefaultParagraphFont"/>
    <w:rsid w:val="00E9564E"/>
    <w:rPr>
      <w:i/>
    </w:rPr>
  </w:style>
  <w:style w:type="paragraph" w:customStyle="1" w:styleId="BlockText">
    <w:name w:val="Block Text"/>
    <w:basedOn w:val="Normal0"/>
    <w:rsid w:val="00E9564E"/>
    <w:pPr>
      <w:widowControl/>
      <w:spacing w:line="360" w:lineRule="auto"/>
      <w:ind w:left="-709" w:right="-908"/>
      <w:jc w:val="both"/>
    </w:pPr>
    <w:rPr>
      <w:snapToGrid/>
      <w:sz w:val="32"/>
    </w:rPr>
  </w:style>
  <w:style w:type="paragraph" w:customStyle="1" w:styleId="ListContinue">
    <w:name w:val="List Continue"/>
    <w:basedOn w:val="Normal0"/>
    <w:rsid w:val="00E9564E"/>
    <w:pPr>
      <w:spacing w:after="120"/>
      <w:ind w:left="283"/>
    </w:pPr>
    <w:rPr>
      <w:snapToGrid/>
    </w:rPr>
  </w:style>
  <w:style w:type="character" w:customStyle="1" w:styleId="header1">
    <w:name w:val="header1"/>
    <w:basedOn w:val="DefaultParagraphFont"/>
    <w:rsid w:val="00E9564E"/>
    <w:rPr>
      <w:rFonts w:ascii="Arial" w:hAnsi="Arial"/>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a"/>
    <w:qFormat/>
    <w:pPr>
      <w:numPr>
        <w:ilvl w:val="2"/>
      </w:numPr>
      <w:outlineLvl w:val="2"/>
    </w:pPr>
  </w:style>
  <w:style w:type="paragraph" w:styleId="40">
    <w:name w:val="heading 4"/>
    <w:basedOn w:val="aa"/>
    <w:next w:val="aa"/>
    <w:qFormat/>
    <w:pPr>
      <w:keepNext/>
      <w:numPr>
        <w:ilvl w:val="3"/>
        <w:numId w:val="1"/>
      </w:numPr>
      <w:spacing w:line="360" w:lineRule="auto"/>
      <w:jc w:val="center"/>
      <w:outlineLvl w:val="3"/>
    </w:pPr>
    <w:rPr>
      <w:sz w:val="32"/>
      <w:szCs w:val="20"/>
    </w:rPr>
  </w:style>
  <w:style w:type="paragraph" w:styleId="50">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5">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e">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link w:val="a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3">
    <w:name w:val="Маркеры списка"/>
    <w:rPr>
      <w:rFonts w:ascii="TimesET" w:eastAsia="TimesET" w:hAnsi="TimesET" w:cs="TimesET"/>
    </w:rPr>
  </w:style>
  <w:style w:type="paragraph" w:customStyle="1" w:styleId="afffffff4">
    <w:name w:val="Заголовок"/>
    <w:next w:val="a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6">
    <w:name w:val="List"/>
    <w:basedOn w:val="aa"/>
    <w:pPr>
      <w:tabs>
        <w:tab w:val="left" w:pos="644"/>
      </w:tabs>
      <w:spacing w:before="60" w:after="60"/>
      <w:ind w:left="624" w:hanging="340"/>
    </w:pPr>
    <w:rPr>
      <w:sz w:val="26"/>
    </w:rPr>
  </w:style>
  <w:style w:type="paragraph" w:customStyle="1" w:styleId="2fd">
    <w:name w:val="Название2"/>
    <w:basedOn w:val="aa"/>
    <w:pPr>
      <w:suppressLineNumbers/>
      <w:spacing w:before="120" w:after="120"/>
    </w:pPr>
    <w:rPr>
      <w:rFonts w:cs="Times New Roman CYR"/>
      <w:i/>
      <w:iCs/>
    </w:rPr>
  </w:style>
  <w:style w:type="paragraph" w:customStyle="1" w:styleId="2fe">
    <w:name w:val="Указатель2"/>
    <w:basedOn w:val="aa"/>
    <w:pPr>
      <w:suppressLineNumbers/>
    </w:pPr>
    <w:rPr>
      <w:rFonts w:cs="Times New Roman CYR"/>
    </w:rPr>
  </w:style>
  <w:style w:type="paragraph" w:styleId="1ff0">
    <w:name w:val="toc 1"/>
    <w:aliases w:val="Дисс. Оглавление 1"/>
    <w:basedOn w:val="aa"/>
    <w:next w:val="aa"/>
    <w:qFormat/>
    <w:pPr>
      <w:tabs>
        <w:tab w:val="left" w:pos="960"/>
        <w:tab w:val="left" w:pos="1276"/>
        <w:tab w:val="right" w:leader="dot" w:pos="9639"/>
      </w:tabs>
      <w:spacing w:before="120" w:after="120"/>
    </w:pPr>
    <w:rPr>
      <w:b/>
      <w:caps/>
      <w:szCs w:val="20"/>
    </w:rPr>
  </w:style>
  <w:style w:type="paragraph" w:styleId="a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a"/>
    <w:pPr>
      <w:spacing w:line="240" w:lineRule="atLeast"/>
      <w:jc w:val="both"/>
    </w:pPr>
  </w:style>
  <w:style w:type="paragraph" w:styleId="afffffff8">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9">
    <w:name w:val="Title"/>
    <w:basedOn w:val="aa"/>
    <w:next w:val="afffffffa"/>
    <w:qFormat/>
    <w:pPr>
      <w:spacing w:line="360" w:lineRule="auto"/>
      <w:jc w:val="center"/>
    </w:pPr>
    <w:rPr>
      <w:caps/>
      <w:sz w:val="32"/>
      <w:szCs w:val="20"/>
    </w:rPr>
  </w:style>
  <w:style w:type="paragraph" w:styleId="afffffffa">
    <w:name w:val="Subtitle"/>
    <w:basedOn w:val="aa"/>
    <w:next w:val="afffffff5"/>
    <w:qFormat/>
    <w:pPr>
      <w:widowControl w:val="0"/>
      <w:jc w:val="center"/>
    </w:pPr>
    <w:rPr>
      <w:rFonts w:ascii="OpenSymbol" w:hAnsi="OpenSymbol" w:cs="OpenSymbol"/>
      <w:b/>
      <w:sz w:val="20"/>
      <w:szCs w:val="20"/>
    </w:rPr>
  </w:style>
  <w:style w:type="paragraph" w:styleId="afffffffb">
    <w:name w:val="footer"/>
    <w:basedOn w:val="aa"/>
    <w:pPr>
      <w:tabs>
        <w:tab w:val="center" w:pos="4677"/>
        <w:tab w:val="right" w:pos="9355"/>
      </w:tabs>
    </w:pPr>
  </w:style>
  <w:style w:type="paragraph" w:styleId="a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d">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d"/>
    <w:pPr>
      <w:widowControl w:val="0"/>
      <w:spacing w:line="360" w:lineRule="auto"/>
    </w:pPr>
    <w:rPr>
      <w:sz w:val="18"/>
      <w:szCs w:val="20"/>
      <w:lang w:val="en-US"/>
    </w:rPr>
  </w:style>
  <w:style w:type="paragraph" w:customStyle="1" w:styleId="afffffffe">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
    <w:name w:val="Название таблицы"/>
    <w:basedOn w:val="afffffffc"/>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0">
    <w:name w:val="Стандарт"/>
    <w:basedOn w:val="aa"/>
    <w:pPr>
      <w:spacing w:line="312" w:lineRule="auto"/>
      <w:ind w:firstLine="720"/>
      <w:jc w:val="both"/>
    </w:pPr>
    <w:rPr>
      <w:sz w:val="26"/>
      <w:szCs w:val="20"/>
    </w:rPr>
  </w:style>
  <w:style w:type="paragraph" w:customStyle="1" w:styleId="2ff">
    <w:name w:val="Название объекта2"/>
    <w:basedOn w:val="aa"/>
    <w:next w:val="aa"/>
    <w:pPr>
      <w:widowControl w:val="0"/>
      <w:jc w:val="right"/>
    </w:pPr>
    <w:rPr>
      <w:b/>
      <w:szCs w:val="20"/>
    </w:rPr>
  </w:style>
  <w:style w:type="paragraph" w:customStyle="1" w:styleId="affffffff1">
    <w:name w:val="Монография"/>
    <w:basedOn w:val="afffffff5"/>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2">
    <w:name w:val="Normal (Web)"/>
    <w:basedOn w:val="aa"/>
    <w:link w:val="affffffff3"/>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link w:val="3f5"/>
    <w:pPr>
      <w:widowControl w:val="0"/>
      <w:tabs>
        <w:tab w:val="right" w:leader="dot" w:pos="9061"/>
      </w:tabs>
      <w:spacing w:line="360" w:lineRule="auto"/>
      <w:ind w:left="278" w:firstLine="567"/>
    </w:pPr>
    <w:rPr>
      <w:sz w:val="28"/>
      <w:szCs w:val="20"/>
    </w:rPr>
  </w:style>
  <w:style w:type="paragraph" w:styleId="2ff0">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1">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uiPriority w:val="39"/>
    <w:qFormat/>
    <w:pPr>
      <w:widowControl w:val="0"/>
      <w:numPr>
        <w:numId w:val="0"/>
      </w:numPr>
      <w:spacing w:line="360" w:lineRule="auto"/>
      <w:ind w:firstLine="567"/>
      <w:jc w:val="both"/>
    </w:pPr>
  </w:style>
  <w:style w:type="paragraph" w:customStyle="1" w:styleId="2ff2">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basedOn w:val="aa"/>
    <w:link w:val="1ff4"/>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a"/>
    <w:rPr>
      <w:sz w:val="20"/>
      <w:szCs w:val="20"/>
    </w:rPr>
  </w:style>
  <w:style w:type="paragraph" w:styleId="a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8">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a"/>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b">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c">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a"/>
    <w:pPr>
      <w:spacing w:before="280" w:after="280"/>
    </w:pPr>
    <w:rPr>
      <w:rFonts w:ascii="OpenSymbol" w:eastAsia="OpenSymbol" w:hAnsi="OpenSymbol" w:cs="OpenSymbol"/>
    </w:rPr>
  </w:style>
  <w:style w:type="paragraph" w:customStyle="1" w:styleId="1ffe">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
    <w:name w:val="Абзац списка1"/>
    <w:basedOn w:val="aa"/>
    <w:uiPriority w:val="99"/>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a"/>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b">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5"/>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5"/>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5"/>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8">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a"/>
    <w:next w:val="aa"/>
    <w:link w:val="5d"/>
    <w:pPr>
      <w:ind w:left="960"/>
    </w:pPr>
    <w:rPr>
      <w:rFonts w:ascii="IzhTitl" w:hAnsi="IzhTitl" w:cs="IzhTitl"/>
      <w:sz w:val="18"/>
      <w:szCs w:val="18"/>
    </w:rPr>
  </w:style>
  <w:style w:type="paragraph" w:styleId="66">
    <w:name w:val="toc 6"/>
    <w:basedOn w:val="aa"/>
    <w:next w:val="aa"/>
    <w:link w:val="67"/>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d">
    <w:name w:val="Îñíîâíîé òåêñò 2"/>
    <w:basedOn w:val="aa"/>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e">
    <w:name w:val="2"/>
    <w:basedOn w:val="aa"/>
    <w:next w:val="affffffff2"/>
    <w:pPr>
      <w:spacing w:before="280" w:after="280"/>
    </w:pPr>
    <w:rPr>
      <w:lang w:val="uk-UA"/>
    </w:rPr>
  </w:style>
  <w:style w:type="paragraph" w:customStyle="1" w:styleId="3f9">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f">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0">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a"/>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5"/>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b">
    <w:name w:val="Основний текст з відступом 3"/>
    <w:basedOn w:val="aa"/>
    <w:pPr>
      <w:spacing w:line="360" w:lineRule="auto"/>
      <w:ind w:firstLine="680"/>
      <w:jc w:val="both"/>
    </w:pPr>
    <w:rPr>
      <w:i/>
      <w:iCs/>
      <w:sz w:val="28"/>
      <w:szCs w:val="28"/>
      <w:lang w:val="uk-UA"/>
    </w:rPr>
  </w:style>
  <w:style w:type="paragraph" w:customStyle="1" w:styleId="2fff1">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2">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3">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5"/>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5"/>
    <w:rPr>
      <w:sz w:val="24"/>
    </w:rPr>
  </w:style>
  <w:style w:type="paragraph" w:customStyle="1" w:styleId="11d">
    <w:name w:val="Цитата11"/>
    <w:basedOn w:val="aa"/>
    <w:pPr>
      <w:ind w:left="72" w:right="-766"/>
      <w:jc w:val="both"/>
    </w:pPr>
    <w:rPr>
      <w:sz w:val="28"/>
      <w:szCs w:val="20"/>
    </w:rPr>
  </w:style>
  <w:style w:type="paragraph" w:customStyle="1" w:styleId="3fc">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5"/>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5"/>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5">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5"/>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6">
    <w:name w:val="index 2"/>
    <w:basedOn w:val="aa"/>
    <w:next w:val="aa"/>
    <w:pPr>
      <w:widowControl w:val="0"/>
      <w:autoSpaceDE w:val="0"/>
      <w:ind w:left="400" w:hanging="200"/>
    </w:pPr>
    <w:rPr>
      <w:sz w:val="18"/>
      <w:szCs w:val="18"/>
    </w:rPr>
  </w:style>
  <w:style w:type="paragraph" w:styleId="3fd">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2">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c"/>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5"/>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7"/>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5"/>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7">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8">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0">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link w:val="affffffffffffffff8"/>
    <w:pPr>
      <w:spacing w:line="360" w:lineRule="auto"/>
      <w:jc w:val="right"/>
    </w:pPr>
    <w:rPr>
      <w:sz w:val="28"/>
      <w:szCs w:val="20"/>
    </w:rPr>
  </w:style>
  <w:style w:type="paragraph" w:customStyle="1" w:styleId="affffffffffffffff9">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a">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b">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c">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a">
    <w:name w:val="Адрес 2"/>
    <w:basedOn w:val="aa"/>
    <w:pPr>
      <w:spacing w:line="200" w:lineRule="atLeast"/>
    </w:pPr>
    <w:rPr>
      <w:sz w:val="16"/>
      <w:szCs w:val="20"/>
    </w:rPr>
  </w:style>
  <w:style w:type="paragraph" w:customStyle="1" w:styleId="affffffffffffffffd">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uiPriority w:val="99"/>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e">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0">
    <w:name w:val="Без інтервалів"/>
    <w:basedOn w:val="aa"/>
    <w:rPr>
      <w:lang w:val="uk-UA"/>
    </w:rPr>
  </w:style>
  <w:style w:type="paragraph" w:customStyle="1" w:styleId="afffffffffffffffff1">
    <w:name w:val="Абзац списку"/>
    <w:basedOn w:val="aa"/>
    <w:pPr>
      <w:ind w:left="720"/>
    </w:pPr>
    <w:rPr>
      <w:lang w:val="uk-UA"/>
    </w:rPr>
  </w:style>
  <w:style w:type="paragraph" w:customStyle="1" w:styleId="afffffffffffffffff2">
    <w:name w:val="Цитація"/>
    <w:basedOn w:val="aa"/>
    <w:next w:val="aa"/>
    <w:pPr>
      <w:spacing w:before="200"/>
      <w:ind w:left="360" w:right="360"/>
    </w:pPr>
    <w:rPr>
      <w:i/>
      <w:iCs/>
      <w:lang w:val="uk-UA"/>
    </w:rPr>
  </w:style>
  <w:style w:type="paragraph" w:customStyle="1" w:styleId="afffffffffffffffff3">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4">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5">
    <w:name w:val="Лит"/>
    <w:basedOn w:val="aa"/>
    <w:pPr>
      <w:keepNext/>
      <w:keepLines/>
      <w:autoSpaceDE w:val="0"/>
      <w:spacing w:before="240"/>
      <w:jc w:val="center"/>
    </w:pPr>
    <w:rPr>
      <w:caps/>
      <w:sz w:val="28"/>
      <w:szCs w:val="28"/>
    </w:rPr>
  </w:style>
  <w:style w:type="paragraph" w:customStyle="1" w:styleId="afffffffffffffffff6">
    <w:name w:val="текст сноски Знак"/>
    <w:basedOn w:val="aa"/>
    <w:pPr>
      <w:autoSpaceDE w:val="0"/>
      <w:ind w:firstLine="709"/>
      <w:jc w:val="both"/>
    </w:pPr>
    <w:rPr>
      <w:sz w:val="16"/>
      <w:szCs w:val="20"/>
    </w:rPr>
  </w:style>
  <w:style w:type="paragraph" w:customStyle="1" w:styleId="afffffffffffffffff7">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8">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b">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4">
    <w:name w:val="Продолжение списка 51"/>
    <w:basedOn w:val="aa"/>
    <w:pPr>
      <w:widowControl w:val="0"/>
      <w:spacing w:after="120"/>
      <w:ind w:left="1415"/>
    </w:pPr>
    <w:rPr>
      <w:szCs w:val="20"/>
    </w:rPr>
  </w:style>
  <w:style w:type="paragraph" w:customStyle="1" w:styleId="515">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9">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a">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b">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c">
    <w:name w:val="Обложка"/>
    <w:basedOn w:val="afffffffffffffffffb"/>
    <w:pPr>
      <w:spacing w:line="288" w:lineRule="auto"/>
      <w:ind w:left="0" w:firstLine="0"/>
      <w:jc w:val="center"/>
    </w:pPr>
    <w:rPr>
      <w:rFonts w:ascii="OpenSymbol" w:hAnsi="OpenSymbol" w:cs="OpenSymbol"/>
      <w:spacing w:val="0"/>
    </w:rPr>
  </w:style>
  <w:style w:type="paragraph" w:customStyle="1" w:styleId="afffffffffffffffffd">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a"/>
    <w:pPr>
      <w:widowControl w:val="0"/>
      <w:numPr>
        <w:numId w:val="22"/>
      </w:numPr>
      <w:spacing w:line="360" w:lineRule="auto"/>
    </w:pPr>
    <w:rPr>
      <w:sz w:val="28"/>
      <w:szCs w:val="20"/>
      <w:lang w:val="uk-UA"/>
    </w:rPr>
  </w:style>
  <w:style w:type="paragraph" w:customStyle="1" w:styleId="Foot">
    <w:name w:val="Foot"/>
    <w:basedOn w:val="afffffff7"/>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c">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a"/>
    <w:pPr>
      <w:widowControl w:val="0"/>
      <w:shd w:val="clear" w:color="auto" w:fill="FFFFFF"/>
      <w:spacing w:line="0" w:lineRule="atLeast"/>
      <w:jc w:val="both"/>
    </w:pPr>
    <w:rPr>
      <w:i/>
      <w:iCs/>
      <w:sz w:val="17"/>
      <w:szCs w:val="17"/>
    </w:rPr>
  </w:style>
  <w:style w:type="paragraph" w:customStyle="1" w:styleId="3ff6">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6">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e">
    <w:name w:val="Подпись к картинке"/>
    <w:basedOn w:val="aa"/>
    <w:link w:val="affffffffffffffffff"/>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5"/>
    <w:next w:val="afffffff5"/>
    <w:pPr>
      <w:keepNext/>
      <w:autoSpaceDE w:val="0"/>
      <w:spacing w:after="0" w:line="480" w:lineRule="auto"/>
      <w:ind w:firstLine="720"/>
      <w:jc w:val="center"/>
    </w:pPr>
    <w:rPr>
      <w:b/>
      <w:bCs/>
      <w:szCs w:val="28"/>
    </w:rPr>
  </w:style>
  <w:style w:type="paragraph" w:customStyle="1" w:styleId="3ff7">
    <w:name w:val="????????? 3"/>
    <w:basedOn w:val="afffffff5"/>
    <w:next w:val="afffffff5"/>
    <w:pPr>
      <w:keepNext/>
      <w:autoSpaceDE w:val="0"/>
      <w:spacing w:after="0" w:line="480" w:lineRule="auto"/>
      <w:ind w:firstLine="720"/>
      <w:jc w:val="both"/>
    </w:pPr>
    <w:rPr>
      <w:b/>
      <w:bCs/>
      <w:szCs w:val="28"/>
    </w:rPr>
  </w:style>
  <w:style w:type="paragraph" w:customStyle="1" w:styleId="4f6">
    <w:name w:val="????????? 4"/>
    <w:basedOn w:val="afffffff5"/>
    <w:next w:val="afffffff5"/>
    <w:pPr>
      <w:keepNext/>
      <w:autoSpaceDE w:val="0"/>
      <w:spacing w:after="0" w:line="480" w:lineRule="auto"/>
      <w:ind w:firstLine="993"/>
      <w:jc w:val="both"/>
    </w:pPr>
    <w:rPr>
      <w:b/>
      <w:bCs/>
      <w:szCs w:val="28"/>
    </w:rPr>
  </w:style>
  <w:style w:type="paragraph" w:customStyle="1" w:styleId="5f1">
    <w:name w:val="????????? 5"/>
    <w:basedOn w:val="afffffff5"/>
    <w:next w:val="afffffff5"/>
    <w:pPr>
      <w:keepNext/>
      <w:autoSpaceDE w:val="0"/>
      <w:spacing w:after="0"/>
      <w:jc w:val="both"/>
    </w:pPr>
    <w:rPr>
      <w:szCs w:val="28"/>
    </w:rPr>
  </w:style>
  <w:style w:type="paragraph" w:customStyle="1" w:styleId="6b">
    <w:name w:val="????????? 6"/>
    <w:basedOn w:val="afffffff5"/>
    <w:next w:val="afffffff5"/>
    <w:pPr>
      <w:keepNext/>
      <w:autoSpaceDE w:val="0"/>
      <w:spacing w:after="0"/>
      <w:ind w:firstLine="720"/>
      <w:jc w:val="center"/>
    </w:pPr>
    <w:rPr>
      <w:szCs w:val="28"/>
    </w:rPr>
  </w:style>
  <w:style w:type="paragraph" w:customStyle="1" w:styleId="7b">
    <w:name w:val="????????? 7"/>
    <w:basedOn w:val="afffffff5"/>
    <w:next w:val="afffffff5"/>
    <w:pPr>
      <w:keepNext/>
      <w:autoSpaceDE w:val="0"/>
      <w:spacing w:after="0"/>
      <w:jc w:val="center"/>
    </w:pPr>
    <w:rPr>
      <w:b/>
      <w:bCs/>
      <w:caps/>
      <w:szCs w:val="28"/>
    </w:rPr>
  </w:style>
  <w:style w:type="paragraph" w:customStyle="1" w:styleId="88">
    <w:name w:val="????????? 8"/>
    <w:basedOn w:val="afffffff5"/>
    <w:next w:val="afffffff5"/>
    <w:pPr>
      <w:keepNext/>
      <w:autoSpaceDE w:val="0"/>
      <w:spacing w:before="120" w:line="480" w:lineRule="auto"/>
      <w:ind w:firstLine="709"/>
    </w:pPr>
    <w:rPr>
      <w:b/>
      <w:bCs/>
      <w:szCs w:val="28"/>
    </w:rPr>
  </w:style>
  <w:style w:type="paragraph" w:customStyle="1" w:styleId="97">
    <w:name w:val="????????? 9"/>
    <w:basedOn w:val="afffffff5"/>
    <w:next w:val="afffffff5"/>
    <w:pPr>
      <w:keepNext/>
      <w:widowControl w:val="0"/>
      <w:autoSpaceDE w:val="0"/>
      <w:spacing w:after="0" w:line="360" w:lineRule="auto"/>
      <w:ind w:left="2126" w:right="2404"/>
      <w:jc w:val="center"/>
    </w:pPr>
    <w:rPr>
      <w:b/>
      <w:bCs/>
      <w:szCs w:val="28"/>
    </w:rPr>
  </w:style>
  <w:style w:type="paragraph" w:customStyle="1" w:styleId="affffffffffffffffff0">
    <w:name w:val="??????? ??????????"/>
    <w:basedOn w:val="afffffff5"/>
    <w:pPr>
      <w:tabs>
        <w:tab w:val="center" w:pos="4536"/>
        <w:tab w:val="right" w:pos="9072"/>
      </w:tabs>
      <w:autoSpaceDE w:val="0"/>
      <w:spacing w:after="0"/>
    </w:pPr>
    <w:rPr>
      <w:szCs w:val="28"/>
    </w:rPr>
  </w:style>
  <w:style w:type="paragraph" w:customStyle="1" w:styleId="affffffffffffffffff1">
    <w:name w:val="????????????"/>
    <w:basedOn w:val="afffffff5"/>
    <w:pPr>
      <w:autoSpaceDE w:val="0"/>
      <w:spacing w:before="240" w:after="0" w:line="480" w:lineRule="auto"/>
      <w:ind w:firstLine="720"/>
      <w:jc w:val="both"/>
    </w:pPr>
    <w:rPr>
      <w:szCs w:val="28"/>
    </w:rPr>
  </w:style>
  <w:style w:type="paragraph" w:customStyle="1" w:styleId="affffffffffffffffff2">
    <w:name w:val="???????? ????? ? ????????"/>
    <w:basedOn w:val="afffffff5"/>
    <w:pPr>
      <w:tabs>
        <w:tab w:val="left" w:pos="567"/>
      </w:tabs>
      <w:autoSpaceDE w:val="0"/>
      <w:spacing w:after="0" w:line="376" w:lineRule="auto"/>
      <w:ind w:firstLine="567"/>
      <w:jc w:val="both"/>
    </w:pPr>
    <w:rPr>
      <w:szCs w:val="28"/>
    </w:rPr>
  </w:style>
  <w:style w:type="paragraph" w:customStyle="1" w:styleId="2ffff0">
    <w:name w:val="???????? ????? ? ???????? 2"/>
    <w:basedOn w:val="afffffff5"/>
    <w:pPr>
      <w:tabs>
        <w:tab w:val="left" w:pos="360"/>
      </w:tabs>
      <w:autoSpaceDE w:val="0"/>
      <w:spacing w:after="0" w:line="376" w:lineRule="auto"/>
      <w:ind w:firstLine="357"/>
      <w:jc w:val="both"/>
    </w:pPr>
    <w:rPr>
      <w:szCs w:val="28"/>
    </w:rPr>
  </w:style>
  <w:style w:type="paragraph" w:customStyle="1" w:styleId="affffffffffffffffff3">
    <w:name w:val="???????? ?????"/>
    <w:basedOn w:val="afffffff5"/>
    <w:pPr>
      <w:autoSpaceDE w:val="0"/>
      <w:spacing w:after="0"/>
    </w:pPr>
    <w:rPr>
      <w:szCs w:val="28"/>
    </w:rPr>
  </w:style>
  <w:style w:type="paragraph" w:customStyle="1" w:styleId="affffffffffffffffff4">
    <w:name w:val="????????"/>
    <w:basedOn w:val="afffffff5"/>
    <w:pPr>
      <w:autoSpaceDE w:val="0"/>
      <w:spacing w:after="0" w:line="480" w:lineRule="auto"/>
      <w:ind w:firstLine="720"/>
      <w:jc w:val="center"/>
    </w:pPr>
    <w:rPr>
      <w:b/>
      <w:bCs/>
      <w:caps/>
      <w:szCs w:val="28"/>
    </w:rPr>
  </w:style>
  <w:style w:type="paragraph" w:customStyle="1" w:styleId="2ffff1">
    <w:name w:val="???????? ????? 2"/>
    <w:basedOn w:val="afffffff5"/>
    <w:pPr>
      <w:widowControl w:val="0"/>
      <w:autoSpaceDE w:val="0"/>
      <w:spacing w:after="0"/>
      <w:jc w:val="center"/>
    </w:pPr>
    <w:rPr>
      <w:b/>
      <w:bCs/>
      <w:caps/>
      <w:sz w:val="32"/>
      <w:szCs w:val="32"/>
    </w:rPr>
  </w:style>
  <w:style w:type="paragraph" w:customStyle="1" w:styleId="affffffffffffffffff5">
    <w:name w:val="?????? ??????????"/>
    <w:basedOn w:val="afffffff5"/>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f"/>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9"/>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a"/>
    <w:pPr>
      <w:widowControl w:val="0"/>
      <w:spacing w:line="360" w:lineRule="auto"/>
      <w:ind w:firstLine="567"/>
      <w:jc w:val="center"/>
    </w:pPr>
    <w:rPr>
      <w:b/>
      <w:sz w:val="28"/>
      <w:szCs w:val="20"/>
      <w:lang w:val="uk-UA"/>
    </w:rPr>
  </w:style>
  <w:style w:type="paragraph" w:customStyle="1" w:styleId="affffffffffffffffffb">
    <w:name w:val="Переменные"/>
    <w:basedOn w:val="afffffff5"/>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e">
    <w:name w:val="КУ_литература"/>
    <w:basedOn w:val="afffffffc"/>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0">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1">
    <w:name w:val="Эпиграф"/>
    <w:basedOn w:val="aa"/>
    <w:pPr>
      <w:spacing w:line="360" w:lineRule="auto"/>
      <w:ind w:left="3828" w:right="758"/>
      <w:jc w:val="both"/>
    </w:pPr>
    <w:rPr>
      <w:b/>
      <w:sz w:val="28"/>
      <w:szCs w:val="20"/>
      <w:lang w:val="uk-UA"/>
    </w:rPr>
  </w:style>
  <w:style w:type="paragraph" w:customStyle="1" w:styleId="a4">
    <w:name w:val="Список литератури"/>
    <w:basedOn w:val="aa"/>
    <w:next w:val="aa"/>
    <w:pPr>
      <w:numPr>
        <w:numId w:val="14"/>
      </w:numPr>
      <w:spacing w:before="120" w:line="360" w:lineRule="auto"/>
      <w:jc w:val="both"/>
    </w:pPr>
    <w:rPr>
      <w:sz w:val="28"/>
    </w:rPr>
  </w:style>
  <w:style w:type="paragraph" w:customStyle="1" w:styleId="afffffffffffffffffff2">
    <w:name w:val="Памятник"/>
    <w:basedOn w:val="aa"/>
    <w:next w:val="aa"/>
    <w:pPr>
      <w:spacing w:line="360" w:lineRule="auto"/>
      <w:jc w:val="both"/>
    </w:pPr>
    <w:rPr>
      <w:sz w:val="28"/>
      <w:szCs w:val="20"/>
      <w:lang w:val="uk-UA"/>
    </w:rPr>
  </w:style>
  <w:style w:type="paragraph" w:customStyle="1" w:styleId="afffffffffffffffffff3">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4">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5"/>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a"/>
    <w:pPr>
      <w:spacing w:line="360" w:lineRule="auto"/>
      <w:ind w:firstLine="709"/>
      <w:jc w:val="both"/>
    </w:pPr>
    <w:rPr>
      <w:sz w:val="28"/>
      <w:szCs w:val="20"/>
    </w:rPr>
  </w:style>
  <w:style w:type="paragraph" w:customStyle="1" w:styleId="a1">
    <w:name w:val="Нумерованный текст дисертации"/>
    <w:basedOn w:val="aa"/>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6">
    <w:name w:val="Сноска в дисертации"/>
    <w:basedOn w:val="afffffff7"/>
    <w:pPr>
      <w:spacing w:line="240" w:lineRule="auto"/>
      <w:ind w:firstLine="284"/>
    </w:pPr>
    <w:rPr>
      <w:sz w:val="18"/>
      <w:szCs w:val="20"/>
    </w:rPr>
  </w:style>
  <w:style w:type="paragraph" w:customStyle="1" w:styleId="1ffffff6">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5"/>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7">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6">
    <w:name w:val="Абзац 2А"/>
    <w:basedOn w:val="aa"/>
    <w:pPr>
      <w:tabs>
        <w:tab w:val="left" w:pos="482"/>
      </w:tabs>
      <w:spacing w:after="60"/>
      <w:ind w:left="482"/>
      <w:jc w:val="both"/>
    </w:pPr>
    <w:rPr>
      <w:sz w:val="22"/>
      <w:lang w:val="en-GB"/>
    </w:rPr>
  </w:style>
  <w:style w:type="paragraph" w:customStyle="1" w:styleId="3ff9">
    <w:name w:val="Абзац 3А"/>
    <w:basedOn w:val="aa"/>
    <w:pPr>
      <w:tabs>
        <w:tab w:val="left" w:pos="964"/>
      </w:tabs>
      <w:spacing w:after="60"/>
      <w:ind w:left="964"/>
      <w:jc w:val="both"/>
    </w:pPr>
    <w:rPr>
      <w:sz w:val="22"/>
      <w:lang w:val="en-GB"/>
    </w:rPr>
  </w:style>
  <w:style w:type="paragraph" w:customStyle="1" w:styleId="4f8">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a"/>
    <w:pPr>
      <w:keepNext/>
      <w:spacing w:before="240" w:after="120"/>
      <w:jc w:val="both"/>
    </w:pPr>
    <w:rPr>
      <w:b/>
      <w:color w:val="5F5F5F"/>
      <w:sz w:val="28"/>
      <w:lang w:val="en-GB"/>
    </w:rPr>
  </w:style>
  <w:style w:type="paragraph" w:customStyle="1" w:styleId="4f9">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a">
    <w:name w:val="Основний А"/>
    <w:basedOn w:val="aa"/>
    <w:pPr>
      <w:jc w:val="both"/>
    </w:pPr>
    <w:rPr>
      <w:sz w:val="22"/>
      <w:lang w:val="en-GB"/>
    </w:rPr>
  </w:style>
  <w:style w:type="paragraph" w:customStyle="1" w:styleId="afffffffffffffffffffb">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c">
    <w:name w:val="Дисертация"/>
    <w:basedOn w:val="aa"/>
    <w:pPr>
      <w:spacing w:line="360" w:lineRule="auto"/>
      <w:ind w:firstLine="709"/>
      <w:jc w:val="both"/>
    </w:pPr>
    <w:rPr>
      <w:sz w:val="28"/>
      <w:szCs w:val="28"/>
    </w:rPr>
  </w:style>
  <w:style w:type="paragraph" w:customStyle="1" w:styleId="afffffffffffffffffffd">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5"/>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
    <w:name w:val="Светлана"/>
    <w:basedOn w:val="aa"/>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5"/>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2">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a"/>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semiHidden/>
    <w:rsid w:val="00B46023"/>
    <w:rPr>
      <w:rFonts w:ascii="Garamond" w:eastAsia="Garamond" w:hAnsi="Garamond" w:cs="Garamond"/>
      <w:sz w:val="24"/>
      <w:szCs w:val="24"/>
      <w:lang w:eastAsia="ar-SA"/>
    </w:rPr>
  </w:style>
  <w:style w:type="paragraph" w:styleId="affffffffffffffffffff3">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9">
    <w:name w:val="Body Text 2"/>
    <w:basedOn w:val="aa"/>
    <w:link w:val="225"/>
    <w:unhideWhenUsed/>
    <w:rsid w:val="00524D1A"/>
    <w:pPr>
      <w:spacing w:after="120" w:line="480" w:lineRule="auto"/>
    </w:pPr>
  </w:style>
  <w:style w:type="character" w:customStyle="1" w:styleId="225">
    <w:name w:val="Основной текст 2 Знак2"/>
    <w:basedOn w:val="ab"/>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b"/>
    <w:rsid w:val="00524D1A"/>
    <w:rPr>
      <w:vertAlign w:val="superscript"/>
    </w:rPr>
  </w:style>
  <w:style w:type="character" w:styleId="affffffffffffffffffff5">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6">
    <w:name w:val="endnote reference"/>
    <w:basedOn w:val="ab"/>
    <w:semiHidden/>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b">
    <w:name w:val="Гиперссылка4"/>
    <w:basedOn w:val="ab"/>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a">
    <w:name w:val="Основной текст 2 Знак Знак"/>
    <w:basedOn w:val="ab"/>
    <w:rsid w:val="00902A7A"/>
    <w:rPr>
      <w:sz w:val="28"/>
      <w:szCs w:val="24"/>
      <w:lang w:val="uk-UA" w:eastAsia="ru-RU" w:bidi="ar-SA"/>
    </w:rPr>
  </w:style>
  <w:style w:type="paragraph" w:styleId="affffffffffffffffffff7">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b"/>
    <w:rsid w:val="004102F1"/>
    <w:rPr>
      <w:sz w:val="16"/>
      <w:szCs w:val="16"/>
    </w:rPr>
  </w:style>
  <w:style w:type="character" w:customStyle="1" w:styleId="editsection8">
    <w:name w:val="editsection8"/>
    <w:basedOn w:val="ab"/>
    <w:rsid w:val="004102F1"/>
    <w:rPr>
      <w:b w:val="0"/>
      <w:bCs w:val="0"/>
      <w:sz w:val="18"/>
      <w:szCs w:val="18"/>
    </w:rPr>
  </w:style>
  <w:style w:type="character" w:customStyle="1" w:styleId="editsection9">
    <w:name w:val="editsection9"/>
    <w:basedOn w:val="ab"/>
    <w:rsid w:val="004102F1"/>
    <w:rPr>
      <w:b w:val="0"/>
      <w:bCs w:val="0"/>
      <w:sz w:val="21"/>
      <w:szCs w:val="21"/>
    </w:rPr>
  </w:style>
  <w:style w:type="character" w:customStyle="1" w:styleId="editsection1">
    <w:name w:val="editsection1"/>
    <w:basedOn w:val="ab"/>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a"/>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a"/>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a"/>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a">
    <w:name w:val="Оглавление_"/>
    <w:basedOn w:val="ab"/>
    <w:rsid w:val="007C548E"/>
    <w:rPr>
      <w:rFonts w:ascii="Times New Roman" w:eastAsia="Times New Roman" w:hAnsi="Times New Roman" w:cs="Times New Roman"/>
      <w:sz w:val="18"/>
      <w:szCs w:val="18"/>
      <w:shd w:val="clear" w:color="auto" w:fill="FFFFFF"/>
    </w:rPr>
  </w:style>
  <w:style w:type="paragraph" w:customStyle="1" w:styleId="affffff2">
    <w:name w:val="Сноска"/>
    <w:basedOn w:val="aa"/>
    <w:link w:val="a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b"/>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b"/>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a"/>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a"/>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a"/>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a"/>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a"/>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7"/>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b"/>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a"/>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b"/>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b"/>
    <w:rsid w:val="00FB5208"/>
    <w:rPr>
      <w:sz w:val="24"/>
      <w:szCs w:val="24"/>
      <w:lang w:val="uk-UA" w:eastAsia="ru-RU" w:bidi="ar-SA"/>
    </w:rPr>
  </w:style>
  <w:style w:type="character" w:customStyle="1" w:styleId="s14bb">
    <w:name w:val="s14b b"/>
    <w:basedOn w:val="ab"/>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b"/>
    <w:rsid w:val="00FB5208"/>
    <w:rPr>
      <w:rFonts w:ascii="Verdana" w:hAnsi="Verdana" w:hint="default"/>
      <w:b/>
      <w:bCs/>
      <w:color w:val="FF0000"/>
      <w:sz w:val="21"/>
      <w:szCs w:val="21"/>
    </w:rPr>
  </w:style>
  <w:style w:type="character" w:customStyle="1" w:styleId="bigheadline1">
    <w:name w:val="bigheadline1"/>
    <w:basedOn w:val="ab"/>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b"/>
    <w:rsid w:val="00FB5208"/>
    <w:rPr>
      <w:rFonts w:ascii="Arial" w:hAnsi="Arial" w:cs="Arial" w:hint="default"/>
      <w:sz w:val="19"/>
      <w:szCs w:val="19"/>
    </w:rPr>
  </w:style>
  <w:style w:type="character" w:customStyle="1" w:styleId="inside-head1">
    <w:name w:val="inside-head1"/>
    <w:basedOn w:val="ab"/>
    <w:rsid w:val="00FB5208"/>
    <w:rPr>
      <w:rFonts w:ascii="Times New Roman" w:hAnsi="Times New Roman" w:cs="Times New Roman" w:hint="default"/>
      <w:b/>
      <w:bCs/>
      <w:sz w:val="36"/>
      <w:szCs w:val="36"/>
    </w:rPr>
  </w:style>
  <w:style w:type="paragraph" w:customStyle="1" w:styleId="inside-copy">
    <w:name w:val="inside-copy"/>
    <w:basedOn w:val="aa"/>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b"/>
    <w:rsid w:val="00FB5208"/>
  </w:style>
  <w:style w:type="character" w:customStyle="1" w:styleId="subhed">
    <w:name w:val="subhed"/>
    <w:basedOn w:val="ab"/>
    <w:rsid w:val="00FB5208"/>
  </w:style>
  <w:style w:type="character" w:customStyle="1" w:styleId="allbold1">
    <w:name w:val="allbold1"/>
    <w:basedOn w:val="ab"/>
    <w:rsid w:val="00FB5208"/>
    <w:rPr>
      <w:rFonts w:ascii="Arial" w:hAnsi="Arial" w:cs="Arial" w:hint="default"/>
      <w:b/>
      <w:bCs/>
      <w:color w:val="000000"/>
      <w:sz w:val="14"/>
      <w:szCs w:val="14"/>
    </w:rPr>
  </w:style>
  <w:style w:type="paragraph" w:customStyle="1" w:styleId="132">
    <w:name w:val="Заголовок 13"/>
    <w:basedOn w:val="aa"/>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a"/>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b"/>
    <w:rsid w:val="00FB5208"/>
    <w:rPr>
      <w:color w:val="000099"/>
    </w:rPr>
  </w:style>
  <w:style w:type="character" w:customStyle="1" w:styleId="cald-guideword">
    <w:name w:val="cald-guideword"/>
    <w:basedOn w:val="ab"/>
    <w:rsid w:val="00FB5208"/>
  </w:style>
  <w:style w:type="character" w:customStyle="1" w:styleId="def-classification">
    <w:name w:val="def-classification"/>
    <w:basedOn w:val="ab"/>
    <w:rsid w:val="00FB5208"/>
  </w:style>
  <w:style w:type="character" w:customStyle="1" w:styleId="cald-definition">
    <w:name w:val="cald-definition"/>
    <w:basedOn w:val="ab"/>
    <w:rsid w:val="00FB5208"/>
  </w:style>
  <w:style w:type="character" w:customStyle="1" w:styleId="resultbodyblack1">
    <w:name w:val="resultbodyblack1"/>
    <w:basedOn w:val="ab"/>
    <w:rsid w:val="00FB5208"/>
    <w:rPr>
      <w:rFonts w:ascii="Verdana" w:hAnsi="Verdana" w:hint="default"/>
      <w:b/>
      <w:bCs/>
      <w:color w:val="000000"/>
      <w:sz w:val="22"/>
      <w:szCs w:val="22"/>
    </w:rPr>
  </w:style>
  <w:style w:type="paragraph" w:customStyle="1" w:styleId="textbodyblack">
    <w:name w:val="textbodyblack"/>
    <w:basedOn w:val="aa"/>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b"/>
    <w:rsid w:val="00FB5208"/>
    <w:rPr>
      <w:rFonts w:ascii="Verdana" w:hAnsi="Verdana" w:hint="default"/>
      <w:b/>
      <w:bCs/>
      <w:color w:val="336699"/>
      <w:sz w:val="15"/>
      <w:szCs w:val="15"/>
    </w:rPr>
  </w:style>
  <w:style w:type="character" w:customStyle="1" w:styleId="headline1">
    <w:name w:val="headline1"/>
    <w:basedOn w:val="ab"/>
    <w:rsid w:val="00FB5208"/>
    <w:rPr>
      <w:rFonts w:ascii="Arial" w:hAnsi="Arial" w:cs="Arial" w:hint="default"/>
      <w:b/>
      <w:bCs/>
      <w:strike w:val="0"/>
      <w:dstrike w:val="0"/>
      <w:color w:val="333333"/>
      <w:sz w:val="30"/>
      <w:szCs w:val="30"/>
      <w:u w:val="none"/>
      <w:effect w:val="none"/>
    </w:rPr>
  </w:style>
  <w:style w:type="paragraph" w:customStyle="1" w:styleId="fp">
    <w:name w:val="fp"/>
    <w:basedOn w:val="aa"/>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d"/>
    <w:uiPriority w:val="99"/>
    <w:semiHidden/>
    <w:unhideWhenUsed/>
    <w:rsid w:val="0001496C"/>
  </w:style>
  <w:style w:type="numbering" w:customStyle="1" w:styleId="2fffff0">
    <w:name w:val="Нет списка2"/>
    <w:next w:val="ad"/>
    <w:semiHidden/>
    <w:unhideWhenUsed/>
    <w:rsid w:val="00A814A4"/>
  </w:style>
  <w:style w:type="paragraph" w:customStyle="1" w:styleId="3ffd">
    <w:name w:val="Основной текст с отступом3"/>
    <w:basedOn w:val="aa"/>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a"/>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b"/>
    <w:rsid w:val="00FE1A62"/>
  </w:style>
  <w:style w:type="character" w:customStyle="1" w:styleId="small-text1">
    <w:name w:val="small-text1"/>
    <w:basedOn w:val="ab"/>
    <w:rsid w:val="00FE1A62"/>
    <w:rPr>
      <w:rFonts w:ascii="Arial" w:hAnsi="Arial" w:cs="Arial"/>
      <w:color w:val="000000"/>
      <w:sz w:val="20"/>
      <w:szCs w:val="20"/>
    </w:rPr>
  </w:style>
  <w:style w:type="paragraph" w:customStyle="1" w:styleId="Example1">
    <w:name w:val="Example 1"/>
    <w:basedOn w:val="aa"/>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b"/>
    <w:rsid w:val="00FE1A62"/>
    <w:rPr>
      <w:rFonts w:ascii="Verdana" w:hAnsi="Verdana"/>
      <w:color w:val="000000"/>
      <w:sz w:val="19"/>
      <w:szCs w:val="19"/>
    </w:rPr>
  </w:style>
  <w:style w:type="character" w:customStyle="1" w:styleId="pagetitle1">
    <w:name w:val="pagetitle1"/>
    <w:basedOn w:val="ab"/>
    <w:rsid w:val="00FE1A62"/>
    <w:rPr>
      <w:rFonts w:ascii="Arial" w:hAnsi="Arial" w:cs="Arial"/>
      <w:color w:val="000000"/>
      <w:sz w:val="23"/>
      <w:szCs w:val="23"/>
    </w:rPr>
  </w:style>
  <w:style w:type="character" w:customStyle="1" w:styleId="pagesubtitle1">
    <w:name w:val="pagesubtitle1"/>
    <w:basedOn w:val="ab"/>
    <w:rsid w:val="00FE1A62"/>
    <w:rPr>
      <w:rFonts w:ascii="Verdana" w:hAnsi="Verdana"/>
      <w:b/>
      <w:bCs/>
      <w:color w:val="000000"/>
      <w:sz w:val="13"/>
      <w:szCs w:val="13"/>
    </w:rPr>
  </w:style>
  <w:style w:type="character" w:customStyle="1" w:styleId="section1">
    <w:name w:val="section1"/>
    <w:basedOn w:val="ab"/>
    <w:rsid w:val="00FE1A62"/>
    <w:rPr>
      <w:rFonts w:ascii="Verdana" w:hAnsi="Verdana"/>
      <w:b/>
      <w:bCs/>
      <w:color w:val="000000"/>
      <w:sz w:val="24"/>
      <w:szCs w:val="24"/>
    </w:rPr>
  </w:style>
  <w:style w:type="character" w:customStyle="1" w:styleId="gift1">
    <w:name w:val="gift1"/>
    <w:basedOn w:val="ab"/>
    <w:rsid w:val="00FE1A62"/>
    <w:rPr>
      <w:rFonts w:ascii="Arial" w:hAnsi="Arial" w:cs="Arial"/>
      <w:b/>
      <w:bCs/>
      <w:color w:val="auto"/>
      <w:spacing w:val="13"/>
      <w:sz w:val="24"/>
      <w:szCs w:val="24"/>
    </w:rPr>
  </w:style>
  <w:style w:type="paragraph" w:customStyle="1" w:styleId="contactnew">
    <w:name w:val="contact_new"/>
    <w:basedOn w:val="aa"/>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a"/>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a"/>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b"/>
    <w:rsid w:val="00FE1A62"/>
    <w:rPr>
      <w:rFonts w:ascii="Verdana" w:hAnsi="Verdana"/>
      <w:color w:val="auto"/>
      <w:sz w:val="20"/>
      <w:szCs w:val="20"/>
      <w:u w:val="none"/>
      <w:effect w:val="none"/>
    </w:rPr>
  </w:style>
  <w:style w:type="character" w:customStyle="1" w:styleId="7c">
    <w:name w:val="Гиперссылка7"/>
    <w:basedOn w:val="ab"/>
    <w:rsid w:val="00FE1A62"/>
    <w:rPr>
      <w:rFonts w:ascii="Verdana" w:hAnsi="Verdana"/>
      <w:color w:val="auto"/>
      <w:sz w:val="20"/>
      <w:szCs w:val="20"/>
      <w:u w:val="none"/>
      <w:effect w:val="none"/>
    </w:rPr>
  </w:style>
  <w:style w:type="character" w:customStyle="1" w:styleId="toplinks1">
    <w:name w:val="top_links1"/>
    <w:basedOn w:val="ab"/>
    <w:rsid w:val="00FE1A62"/>
    <w:rPr>
      <w:b/>
      <w:bCs/>
      <w:caps/>
      <w:smallCaps/>
      <w:color w:val="auto"/>
      <w:sz w:val="22"/>
      <w:szCs w:val="22"/>
    </w:rPr>
  </w:style>
  <w:style w:type="character" w:customStyle="1" w:styleId="invisible1">
    <w:name w:val="invisible1"/>
    <w:basedOn w:val="ab"/>
    <w:rsid w:val="00FE1A62"/>
    <w:rPr>
      <w:vanish/>
    </w:rPr>
  </w:style>
  <w:style w:type="character" w:customStyle="1" w:styleId="infohead1">
    <w:name w:val="info_head1"/>
    <w:basedOn w:val="ab"/>
    <w:rsid w:val="00FE1A62"/>
    <w:rPr>
      <w:b/>
      <w:bCs/>
      <w:color w:val="auto"/>
      <w:sz w:val="24"/>
      <w:szCs w:val="24"/>
    </w:rPr>
  </w:style>
  <w:style w:type="character" w:customStyle="1" w:styleId="lineheight1">
    <w:name w:val="lineheight1"/>
    <w:basedOn w:val="ab"/>
    <w:rsid w:val="00FE1A62"/>
  </w:style>
  <w:style w:type="character" w:customStyle="1" w:styleId="newshead1">
    <w:name w:val="news_head1"/>
    <w:basedOn w:val="ab"/>
    <w:rsid w:val="00FE1A62"/>
    <w:rPr>
      <w:b/>
      <w:bCs/>
      <w:color w:val="FFFFFF"/>
      <w:sz w:val="24"/>
      <w:szCs w:val="24"/>
    </w:rPr>
  </w:style>
  <w:style w:type="character" w:customStyle="1" w:styleId="newssubhead1">
    <w:name w:val="news_sub_head1"/>
    <w:basedOn w:val="ab"/>
    <w:rsid w:val="00FE1A62"/>
    <w:rPr>
      <w:b/>
      <w:bCs/>
      <w:color w:val="auto"/>
      <w:sz w:val="24"/>
      <w:szCs w:val="24"/>
    </w:rPr>
  </w:style>
  <w:style w:type="character" w:customStyle="1" w:styleId="newstext1">
    <w:name w:val="news_text1"/>
    <w:basedOn w:val="ab"/>
    <w:rsid w:val="00FE1A62"/>
    <w:rPr>
      <w:color w:val="FFFFFF"/>
      <w:sz w:val="24"/>
      <w:szCs w:val="24"/>
    </w:rPr>
  </w:style>
  <w:style w:type="character" w:customStyle="1" w:styleId="bigbluelink1">
    <w:name w:val="big_blue_link1"/>
    <w:basedOn w:val="ab"/>
    <w:rsid w:val="00FE1A62"/>
    <w:rPr>
      <w:b/>
      <w:bCs/>
      <w:color w:val="auto"/>
      <w:sz w:val="42"/>
      <w:szCs w:val="42"/>
    </w:rPr>
  </w:style>
  <w:style w:type="character" w:customStyle="1" w:styleId="rotatetxt1">
    <w:name w:val="rotatetxt1"/>
    <w:basedOn w:val="ab"/>
    <w:rsid w:val="00FE1A62"/>
    <w:rPr>
      <w:rFonts w:ascii="Verdana" w:hAnsi="Verdana"/>
      <w:color w:val="auto"/>
      <w:sz w:val="19"/>
      <w:szCs w:val="19"/>
    </w:rPr>
  </w:style>
  <w:style w:type="character" w:customStyle="1" w:styleId="smallbluelink1">
    <w:name w:val="small_blue_link1"/>
    <w:basedOn w:val="ab"/>
    <w:rsid w:val="00FE1A62"/>
    <w:rPr>
      <w:color w:val="auto"/>
      <w:sz w:val="25"/>
      <w:szCs w:val="25"/>
    </w:rPr>
  </w:style>
  <w:style w:type="character" w:customStyle="1" w:styleId="footertext1">
    <w:name w:val="footer_text1"/>
    <w:basedOn w:val="ab"/>
    <w:rsid w:val="00FE1A62"/>
    <w:rPr>
      <w:rFonts w:ascii="Arial" w:hAnsi="Arial" w:cs="Arial"/>
      <w:color w:val="FFFFFF"/>
      <w:sz w:val="17"/>
      <w:szCs w:val="17"/>
    </w:rPr>
  </w:style>
  <w:style w:type="paragraph" w:customStyle="1" w:styleId="journaltitles">
    <w:name w:val="journaltitles"/>
    <w:basedOn w:val="aa"/>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b"/>
    <w:rsid w:val="00FE1A62"/>
    <w:rPr>
      <w:rFonts w:ascii="Arial" w:hAnsi="Arial" w:cs="Arial"/>
      <w:color w:val="000000"/>
      <w:sz w:val="16"/>
      <w:szCs w:val="16"/>
    </w:rPr>
  </w:style>
  <w:style w:type="character" w:customStyle="1" w:styleId="maintext1">
    <w:name w:val="maintext1"/>
    <w:basedOn w:val="ab"/>
    <w:rsid w:val="00FE1A62"/>
    <w:rPr>
      <w:rFonts w:ascii="Arial" w:hAnsi="Arial" w:cs="Arial"/>
      <w:color w:val="000000"/>
      <w:sz w:val="18"/>
      <w:szCs w:val="18"/>
    </w:rPr>
  </w:style>
  <w:style w:type="paragraph" w:customStyle="1" w:styleId="default0">
    <w:name w:val="default"/>
    <w:basedOn w:val="aa"/>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d"/>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d"/>
    <w:uiPriority w:val="99"/>
    <w:semiHidden/>
    <w:unhideWhenUsed/>
    <w:rsid w:val="00267173"/>
  </w:style>
  <w:style w:type="paragraph" w:customStyle="1" w:styleId="2fffff1">
    <w:name w:val="Текст выноски2"/>
    <w:basedOn w:val="aa"/>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b"/>
    <w:rsid w:val="00292B3F"/>
    <w:rPr>
      <w:rFonts w:ascii="Arial" w:hAnsi="Arial" w:cs="Arial" w:hint="default"/>
      <w:b/>
      <w:bCs/>
      <w:color w:val="990000"/>
      <w:sz w:val="21"/>
      <w:szCs w:val="21"/>
    </w:rPr>
  </w:style>
  <w:style w:type="paragraph" w:customStyle="1" w:styleId="14pt2">
    <w:name w:val="Стиль Текст + 14 pt"/>
    <w:basedOn w:val="aa"/>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c">
    <w:name w:val="Знак Знак"/>
    <w:basedOn w:val="ab"/>
    <w:rsid w:val="00937513"/>
    <w:rPr>
      <w:sz w:val="24"/>
      <w:szCs w:val="24"/>
      <w:lang w:val="ru-RU" w:eastAsia="ru-RU"/>
    </w:rPr>
  </w:style>
  <w:style w:type="character" w:customStyle="1" w:styleId="14pt3">
    <w:name w:val="Стиль Текст + 14 pt Знак"/>
    <w:basedOn w:val="ab"/>
    <w:locked/>
    <w:rsid w:val="00314A13"/>
    <w:rPr>
      <w:sz w:val="28"/>
      <w:szCs w:val="28"/>
      <w:lang w:val="ru-RU" w:eastAsia="ru-RU" w:bidi="ar-SA"/>
    </w:rPr>
  </w:style>
  <w:style w:type="character" w:customStyle="1" w:styleId="14pt4">
    <w:name w:val="Стиль Текст + 14 pt Знак Знак"/>
    <w:basedOn w:val="ab"/>
    <w:locked/>
    <w:rsid w:val="00314A13"/>
    <w:rPr>
      <w:sz w:val="28"/>
      <w:szCs w:val="28"/>
      <w:lang w:val="ru-RU" w:eastAsia="ru-RU" w:bidi="ar-SA"/>
    </w:rPr>
  </w:style>
  <w:style w:type="character" w:customStyle="1" w:styleId="133">
    <w:name w:val="Знак Знак13"/>
    <w:basedOn w:val="ab"/>
    <w:locked/>
    <w:rsid w:val="00314A13"/>
    <w:rPr>
      <w:i/>
      <w:iCs/>
      <w:sz w:val="28"/>
      <w:szCs w:val="28"/>
      <w:lang w:val="uk-UA" w:eastAsia="ru-RU" w:bidi="ar-SA"/>
    </w:rPr>
  </w:style>
  <w:style w:type="character" w:customStyle="1" w:styleId="normal10">
    <w:name w:val="normal1"/>
    <w:basedOn w:val="ab"/>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a"/>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d"/>
    <w:uiPriority w:val="99"/>
    <w:semiHidden/>
    <w:unhideWhenUsed/>
    <w:rsid w:val="0039380B"/>
  </w:style>
  <w:style w:type="paragraph" w:customStyle="1" w:styleId="260">
    <w:name w:val="Основной текст 26"/>
    <w:basedOn w:val="aa"/>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d"/>
    <w:uiPriority w:val="99"/>
    <w:semiHidden/>
    <w:unhideWhenUsed/>
    <w:rsid w:val="00BA3A4E"/>
  </w:style>
  <w:style w:type="paragraph" w:customStyle="1" w:styleId="160">
    <w:name w:val="Основной текст16"/>
    <w:basedOn w:val="aa"/>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b"/>
    <w:rsid w:val="00E3373F"/>
    <w:rPr>
      <w:rFonts w:ascii="Verdana" w:hAnsi="Verdana" w:hint="default"/>
      <w:b/>
      <w:bCs/>
      <w:sz w:val="21"/>
      <w:szCs w:val="21"/>
    </w:rPr>
  </w:style>
  <w:style w:type="paragraph" w:customStyle="1" w:styleId="paper1">
    <w:name w:val="paper1"/>
    <w:basedOn w:val="aa"/>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a"/>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d">
    <w:name w:val="Дисс. Обычный абзац"/>
    <w:basedOn w:val="aa"/>
    <w:link w:val="a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e">
    <w:name w:val="Дисс. Обычный абзац Знак"/>
    <w:basedOn w:val="ab"/>
    <w:link w:val="a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a"/>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b"/>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a"/>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
    <w:name w:val="Определения Автора"/>
    <w:basedOn w:val="aa"/>
    <w:link w:val="a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0">
    <w:name w:val="Определения Автора Знак"/>
    <w:basedOn w:val="ab"/>
    <w:link w:val="a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1">
    <w:name w:val="Обычный_Автореферат"/>
    <w:basedOn w:val="aa"/>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b"/>
    <w:rsid w:val="007B0B78"/>
  </w:style>
  <w:style w:type="character" w:customStyle="1" w:styleId="afffffffffffffffffffff2">
    <w:name w:val="Обычный абзац"/>
    <w:basedOn w:val="ab"/>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4">
    <w:name w:val="дис как заголовок раздела"/>
    <w:basedOn w:val="aa"/>
    <w:next w:val="a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a"/>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5">
    <w:name w:val="Основний текст_"/>
    <w:link w:val="afffffffffffffffffffff6"/>
    <w:uiPriority w:val="99"/>
    <w:locked/>
    <w:rsid w:val="0010053C"/>
    <w:rPr>
      <w:sz w:val="21"/>
      <w:shd w:val="clear" w:color="auto" w:fill="FFFFFF"/>
    </w:rPr>
  </w:style>
  <w:style w:type="paragraph" w:customStyle="1" w:styleId="afffffffffffffffffffff6">
    <w:name w:val="Основний текст"/>
    <w:basedOn w:val="aa"/>
    <w:link w:val="a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c"/>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a"/>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a"/>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b"/>
    <w:rsid w:val="000071A8"/>
  </w:style>
  <w:style w:type="paragraph" w:customStyle="1" w:styleId="articleauthorname">
    <w:name w:val="articleauthorname"/>
    <w:basedOn w:val="aa"/>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b"/>
    <w:rsid w:val="000071A8"/>
  </w:style>
  <w:style w:type="character" w:customStyle="1" w:styleId="article-author">
    <w:name w:val="article-author"/>
    <w:basedOn w:val="ab"/>
    <w:rsid w:val="000071A8"/>
  </w:style>
  <w:style w:type="character" w:customStyle="1" w:styleId="orange1">
    <w:name w:val="orange1"/>
    <w:basedOn w:val="ab"/>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b"/>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a"/>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b"/>
    <w:rsid w:val="004A5A83"/>
  </w:style>
  <w:style w:type="character" w:customStyle="1" w:styleId="nobr">
    <w:name w:val="nobr"/>
    <w:basedOn w:val="ab"/>
    <w:rsid w:val="004A5A83"/>
  </w:style>
  <w:style w:type="paragraph" w:customStyle="1" w:styleId="ListParagraph1">
    <w:name w:val="List Paragraph1"/>
    <w:basedOn w:val="aa"/>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a"/>
    <w:next w:val="aa"/>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a"/>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a"/>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a"/>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a"/>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
    <w:name w:val="Подпись к картинке_"/>
    <w:link w:val="afffffffffffffffffe"/>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8">
    <w:name w:val="Подпись к таблице_"/>
    <w:link w:val="affffffffffffffff7"/>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a"/>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a"/>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a"/>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a"/>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a"/>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a"/>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a"/>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a"/>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a"/>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a"/>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a"/>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a"/>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a"/>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a"/>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a"/>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a"/>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a"/>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a"/>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a"/>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a"/>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b">
    <w:name w:val="Авторефукр"/>
    <w:basedOn w:val="aa"/>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a"/>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a"/>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b"/>
    <w:rsid w:val="003A3D03"/>
  </w:style>
  <w:style w:type="paragraph" w:customStyle="1" w:styleId="4ff9">
    <w:name w:val="4"/>
    <w:basedOn w:val="aa"/>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b"/>
    <w:rsid w:val="003A3D03"/>
  </w:style>
  <w:style w:type="character" w:customStyle="1" w:styleId="75pt3">
    <w:name w:val="75pt"/>
    <w:basedOn w:val="ab"/>
    <w:rsid w:val="003A3D03"/>
  </w:style>
  <w:style w:type="character" w:customStyle="1" w:styleId="constantia12pt40">
    <w:name w:val="constantia12pt40"/>
    <w:basedOn w:val="ab"/>
    <w:rsid w:val="003A3D03"/>
  </w:style>
  <w:style w:type="character" w:customStyle="1" w:styleId="9pt2">
    <w:name w:val="9pt"/>
    <w:basedOn w:val="ab"/>
    <w:rsid w:val="003A3D03"/>
  </w:style>
  <w:style w:type="character" w:customStyle="1" w:styleId="a00">
    <w:name w:val="a0"/>
    <w:basedOn w:val="ab"/>
    <w:rsid w:val="003A3D03"/>
  </w:style>
  <w:style w:type="paragraph" w:styleId="3">
    <w:name w:val="List Number 3"/>
    <w:basedOn w:val="aa"/>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b"/>
    <w:rsid w:val="004313DD"/>
    <w:rPr>
      <w:sz w:val="24"/>
      <w:lang w:val="uk-UA" w:eastAsia="ru-RU" w:bidi="ar-SA"/>
    </w:rPr>
  </w:style>
  <w:style w:type="character" w:customStyle="1" w:styleId="afffffffffffffffffffffd">
    <w:name w:val="Основной текст Знак Знак Знак"/>
    <w:basedOn w:val="ab"/>
    <w:rsid w:val="004313DD"/>
    <w:rPr>
      <w:b/>
      <w:sz w:val="36"/>
      <w:szCs w:val="36"/>
      <w:lang w:val="ru-RU" w:eastAsia="ru-RU" w:bidi="ar-SA"/>
    </w:rPr>
  </w:style>
  <w:style w:type="character" w:customStyle="1" w:styleId="BodyTextIndent210">
    <w:name w:val="Body Text Indent 2 Знак Знак1"/>
    <w:basedOn w:val="ab"/>
    <w:rsid w:val="004313DD"/>
    <w:rPr>
      <w:sz w:val="24"/>
      <w:szCs w:val="24"/>
      <w:lang w:val="uk-UA" w:eastAsia="ru-RU" w:bidi="ar-SA"/>
    </w:rPr>
  </w:style>
  <w:style w:type="paragraph" w:customStyle="1" w:styleId="263">
    <w:name w:val="Основной текст с отступом 26"/>
    <w:basedOn w:val="aa"/>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a"/>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b"/>
    <w:rsid w:val="005C0E6E"/>
  </w:style>
  <w:style w:type="character" w:customStyle="1" w:styleId="date4">
    <w:name w:val="date4"/>
    <w:basedOn w:val="ab"/>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a"/>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a"/>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a"/>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a"/>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a"/>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a"/>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a"/>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0">
    <w:name w:val="таблица название"/>
    <w:basedOn w:val="aa"/>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a"/>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b"/>
    <w:uiPriority w:val="99"/>
    <w:rsid w:val="00886B4E"/>
  </w:style>
  <w:style w:type="paragraph" w:customStyle="1" w:styleId="affffffffffffffffffffff1">
    <w:name w:val="Знак Знак Знак Знак Знак Знак Знак Знак Знак Знак Знак Знак"/>
    <w:basedOn w:val="aa"/>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a"/>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2">
    <w:name w:val="!Автореферат"/>
    <w:basedOn w:val="aa"/>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3">
    <w:name w:val="Заголов."/>
    <w:basedOn w:val="aa"/>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a"/>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Вопросы"/>
    <w:basedOn w:val="aa"/>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b"/>
    <w:rsid w:val="00886B4E"/>
  </w:style>
  <w:style w:type="paragraph" w:customStyle="1" w:styleId="leftauthor">
    <w:name w:val="left_author"/>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5">
    <w:name w:val="название"/>
    <w:basedOn w:val="ab"/>
    <w:rsid w:val="00886B4E"/>
  </w:style>
  <w:style w:type="character" w:customStyle="1" w:styleId="affffffffffffffffffffff6">
    <w:name w:val="назначение"/>
    <w:basedOn w:val="ab"/>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7">
    <w:name w:val="Normal Indent"/>
    <w:basedOn w:val="aa"/>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8">
    <w:name w:val="Подпись к рисунку (заголовок)"/>
    <w:basedOn w:val="affffffffffffffff6"/>
    <w:next w:val="affffffffffffffff6"/>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b"/>
    <w:rsid w:val="00886B4E"/>
  </w:style>
  <w:style w:type="paragraph" w:customStyle="1" w:styleId="CharChar1CharChar1CharChar">
    <w:name w:val="Char Char Знак Знак1 Char Char1 Знак Знак Char Char"/>
    <w:basedOn w:val="aa"/>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b"/>
    <w:rsid w:val="00886B4E"/>
  </w:style>
  <w:style w:type="character" w:customStyle="1" w:styleId="y5blacky5bg">
    <w:name w:val="y5_black y5_bg"/>
    <w:basedOn w:val="ab"/>
    <w:rsid w:val="00886B4E"/>
  </w:style>
  <w:style w:type="character" w:customStyle="1" w:styleId="url">
    <w:name w:val="url"/>
    <w:basedOn w:val="ab"/>
    <w:rsid w:val="00886B4E"/>
  </w:style>
  <w:style w:type="paragraph" w:customStyle="1" w:styleId="bodytext2">
    <w:name w:val="bodytext2"/>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обычный_(веб)"/>
    <w:basedOn w:val="aa"/>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b"/>
    <w:rsid w:val="00886B4E"/>
  </w:style>
  <w:style w:type="paragraph" w:customStyle="1" w:styleId="affffffffffffffffffffffa">
    <w:name w:val="АА"/>
    <w:basedOn w:val="aa"/>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Б"/>
    <w:basedOn w:val="aa"/>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b"/>
    <w:rsid w:val="00886B4E"/>
  </w:style>
  <w:style w:type="character" w:customStyle="1" w:styleId="search-keyword-match">
    <w:name w:val="search-keyword-match"/>
    <w:basedOn w:val="ab"/>
    <w:rsid w:val="00886B4E"/>
  </w:style>
  <w:style w:type="character" w:customStyle="1" w:styleId="title1">
    <w:name w:val="title1"/>
    <w:basedOn w:val="ab"/>
    <w:rsid w:val="001F66E7"/>
    <w:rPr>
      <w:rFonts w:ascii="Tahoma" w:hAnsi="Tahoma" w:cs="Tahoma" w:hint="default"/>
      <w:b/>
      <w:bCs/>
      <w:color w:val="000000"/>
      <w:sz w:val="18"/>
      <w:szCs w:val="18"/>
    </w:rPr>
  </w:style>
  <w:style w:type="character" w:customStyle="1" w:styleId="txt1">
    <w:name w:val="txt1"/>
    <w:basedOn w:val="ab"/>
    <w:rsid w:val="001F66E7"/>
    <w:rPr>
      <w:sz w:val="18"/>
      <w:szCs w:val="18"/>
    </w:rPr>
  </w:style>
  <w:style w:type="character" w:customStyle="1" w:styleId="s4">
    <w:name w:val="s4"/>
    <w:basedOn w:val="ab"/>
    <w:rsid w:val="001F66E7"/>
  </w:style>
  <w:style w:type="character" w:customStyle="1" w:styleId="s1">
    <w:name w:val="s1"/>
    <w:basedOn w:val="ab"/>
    <w:rsid w:val="001F66E7"/>
  </w:style>
  <w:style w:type="character" w:customStyle="1" w:styleId="s2">
    <w:name w:val="s2"/>
    <w:basedOn w:val="ab"/>
    <w:rsid w:val="001F66E7"/>
  </w:style>
  <w:style w:type="paragraph" w:customStyle="1" w:styleId="text-content-page1">
    <w:name w:val="text-content-page1"/>
    <w:basedOn w:val="aa"/>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b"/>
    <w:rsid w:val="001F66E7"/>
  </w:style>
  <w:style w:type="character" w:customStyle="1" w:styleId="dcom1">
    <w:name w:val="d_com1"/>
    <w:basedOn w:val="ab"/>
    <w:rsid w:val="001F66E7"/>
    <w:rPr>
      <w:i/>
      <w:iCs/>
      <w:color w:val="6F0000"/>
    </w:rPr>
  </w:style>
  <w:style w:type="paragraph" w:customStyle="1" w:styleId="p3">
    <w:name w:val="p3"/>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a"/>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a"/>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b"/>
    <w:uiPriority w:val="99"/>
    <w:rsid w:val="001F66E7"/>
    <w:rPr>
      <w:rFonts w:ascii="Times New Roman" w:hAnsi="Times New Roman" w:cs="Times New Roman"/>
      <w:b/>
      <w:bCs/>
      <w:sz w:val="22"/>
      <w:szCs w:val="22"/>
    </w:rPr>
  </w:style>
  <w:style w:type="character" w:customStyle="1" w:styleId="FontStyle175">
    <w:name w:val="Font Style175"/>
    <w:basedOn w:val="ab"/>
    <w:rsid w:val="001F66E7"/>
    <w:rPr>
      <w:rFonts w:ascii="Times New Roman" w:hAnsi="Times New Roman" w:cs="Times New Roman"/>
      <w:sz w:val="18"/>
      <w:szCs w:val="18"/>
    </w:rPr>
  </w:style>
  <w:style w:type="character" w:customStyle="1" w:styleId="FontStyle177">
    <w:name w:val="Font Style177"/>
    <w:basedOn w:val="ab"/>
    <w:rsid w:val="001F66E7"/>
    <w:rPr>
      <w:rFonts w:ascii="Times New Roman" w:hAnsi="Times New Roman" w:cs="Times New Roman"/>
      <w:sz w:val="18"/>
      <w:szCs w:val="18"/>
    </w:rPr>
  </w:style>
  <w:style w:type="character" w:customStyle="1" w:styleId="FontStyle188">
    <w:name w:val="Font Style188"/>
    <w:basedOn w:val="ab"/>
    <w:uiPriority w:val="99"/>
    <w:rsid w:val="001F66E7"/>
    <w:rPr>
      <w:rFonts w:ascii="Times New Roman" w:hAnsi="Times New Roman" w:cs="Times New Roman"/>
      <w:sz w:val="18"/>
      <w:szCs w:val="18"/>
    </w:rPr>
  </w:style>
  <w:style w:type="paragraph" w:customStyle="1" w:styleId="334">
    <w:name w:val="Основной текст 33"/>
    <w:basedOn w:val="aa"/>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a"/>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a"/>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a"/>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a"/>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a"/>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a"/>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a"/>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a"/>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a"/>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a"/>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a"/>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a"/>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a"/>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a"/>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a"/>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a"/>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a"/>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b"/>
    <w:rsid w:val="00181228"/>
  </w:style>
  <w:style w:type="character" w:customStyle="1" w:styleId="ti2">
    <w:name w:val="ti2"/>
    <w:basedOn w:val="ab"/>
    <w:rsid w:val="00181228"/>
    <w:rPr>
      <w:sz w:val="22"/>
      <w:szCs w:val="22"/>
    </w:rPr>
  </w:style>
  <w:style w:type="character" w:customStyle="1" w:styleId="featuredlinkouts">
    <w:name w:val="featured_linkouts"/>
    <w:basedOn w:val="ab"/>
    <w:rsid w:val="00181228"/>
  </w:style>
  <w:style w:type="character" w:customStyle="1" w:styleId="linkbar">
    <w:name w:val="linkbar"/>
    <w:basedOn w:val="ab"/>
    <w:rsid w:val="00181228"/>
  </w:style>
  <w:style w:type="paragraph" w:customStyle="1" w:styleId="affiliation2">
    <w:name w:val="affiliation2"/>
    <w:basedOn w:val="aa"/>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b"/>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a"/>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a"/>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a"/>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_рисунок"/>
    <w:basedOn w:val="aa"/>
    <w:next w:val="aa"/>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d">
    <w:name w:val="_рисунок Знак"/>
    <w:basedOn w:val="ab"/>
    <w:rsid w:val="00181228"/>
    <w:rPr>
      <w:b/>
      <w:i/>
      <w:sz w:val="22"/>
      <w:szCs w:val="24"/>
      <w:lang w:val="uk-UA" w:eastAsia="ru-RU" w:bidi="ar-SA"/>
    </w:rPr>
  </w:style>
  <w:style w:type="character" w:customStyle="1" w:styleId="nonunderlined1">
    <w:name w:val="nonunderlined1"/>
    <w:basedOn w:val="ab"/>
    <w:rsid w:val="00181228"/>
    <w:rPr>
      <w:strike w:val="0"/>
      <w:dstrike w:val="0"/>
      <w:u w:val="none"/>
      <w:effect w:val="none"/>
    </w:rPr>
  </w:style>
  <w:style w:type="character" w:customStyle="1" w:styleId="issue">
    <w:name w:val="issue"/>
    <w:basedOn w:val="ab"/>
    <w:rsid w:val="00181228"/>
  </w:style>
  <w:style w:type="character" w:customStyle="1" w:styleId="ref-vol1">
    <w:name w:val="ref-vol1"/>
    <w:basedOn w:val="ab"/>
    <w:rsid w:val="00181228"/>
    <w:rPr>
      <w:b/>
      <w:bCs/>
    </w:rPr>
  </w:style>
  <w:style w:type="table" w:styleId="affffffffffffffffffffffe">
    <w:name w:val="Table Professional"/>
    <w:basedOn w:val="ac"/>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a"/>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a"/>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a"/>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a"/>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a"/>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a"/>
    <w:rsid w:val="006A457C"/>
    <w:pPr>
      <w:suppressAutoHyphens w:val="0"/>
      <w:spacing w:after="120"/>
      <w:ind w:left="1415"/>
    </w:pPr>
    <w:rPr>
      <w:rFonts w:ascii="Times New Roman" w:eastAsia="Times New Roman" w:hAnsi="Times New Roman" w:cs="Times New Roman"/>
      <w:lang w:val="uk-UA" w:eastAsia="ru-RU"/>
    </w:rPr>
  </w:style>
  <w:style w:type="paragraph" w:styleId="afff">
    <w:name w:val="Body Text First Indent"/>
    <w:basedOn w:val="afffffff5"/>
    <w:link w:val="affe"/>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c"/>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b"/>
    <w:link w:val="afffffffc"/>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a"/>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a"/>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a"/>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a"/>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a"/>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a"/>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a"/>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a"/>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a"/>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a"/>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a"/>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a"/>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a"/>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a"/>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a"/>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a"/>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a"/>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a"/>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a"/>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a"/>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a"/>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a"/>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a"/>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a"/>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a"/>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a"/>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a"/>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a"/>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a"/>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a"/>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b"/>
    <w:rsid w:val="0011487C"/>
    <w:rPr>
      <w:rFonts w:ascii="Arial Narrow" w:hAnsi="Arial Narrow" w:cs="Arial Narrow"/>
      <w:b/>
      <w:bCs/>
      <w:i/>
      <w:iCs/>
      <w:caps/>
      <w:sz w:val="20"/>
      <w:szCs w:val="20"/>
    </w:rPr>
  </w:style>
  <w:style w:type="paragraph" w:customStyle="1" w:styleId="afffffffffffffffffffffff">
    <w:name w:val="Титульний"/>
    <w:basedOn w:val="aa"/>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b"/>
    <w:rsid w:val="00821E3A"/>
    <w:rPr>
      <w:color w:val="FF0000"/>
    </w:rPr>
  </w:style>
  <w:style w:type="paragraph" w:customStyle="1" w:styleId="NienieEeo">
    <w:name w:val="NienieEeo"/>
    <w:basedOn w:val="aa"/>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a"/>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0">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a"/>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b"/>
    <w:rsid w:val="007B6B41"/>
  </w:style>
  <w:style w:type="character" w:customStyle="1" w:styleId="bindingblock1">
    <w:name w:val="bindingblock1"/>
    <w:basedOn w:val="ab"/>
    <w:rsid w:val="007B6B41"/>
  </w:style>
  <w:style w:type="paragraph" w:customStyle="1" w:styleId="afffffffffffffffffffffff1">
    <w:name w:val="КД Знак Знак"/>
    <w:basedOn w:val="aa"/>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a"/>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b"/>
    <w:rsid w:val="00733FD1"/>
  </w:style>
  <w:style w:type="character" w:customStyle="1" w:styleId="text41">
    <w:name w:val="text41"/>
    <w:basedOn w:val="ab"/>
    <w:rsid w:val="00733FD1"/>
    <w:rPr>
      <w:rFonts w:ascii="Verdana" w:hAnsi="Verdana" w:hint="default"/>
      <w:b w:val="0"/>
      <w:bCs w:val="0"/>
      <w:color w:val="212063"/>
    </w:rPr>
  </w:style>
  <w:style w:type="paragraph" w:customStyle="1" w:styleId="textjur">
    <w:name w:val="text_jur"/>
    <w:basedOn w:val="aa"/>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b"/>
    <w:rsid w:val="00733FD1"/>
    <w:rPr>
      <w:sz w:val="20"/>
      <w:szCs w:val="20"/>
    </w:rPr>
  </w:style>
  <w:style w:type="character" w:customStyle="1" w:styleId="comment">
    <w:name w:val="comment"/>
    <w:basedOn w:val="ab"/>
    <w:rsid w:val="00733FD1"/>
  </w:style>
  <w:style w:type="paragraph" w:customStyle="1" w:styleId="authorgroup">
    <w:name w:val="authorgroup"/>
    <w:basedOn w:val="aa"/>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b"/>
    <w:rsid w:val="00733FD1"/>
    <w:rPr>
      <w:rFonts w:ascii="Arial" w:hAnsi="Arial" w:cs="Arial" w:hint="default"/>
      <w:b/>
      <w:bCs/>
      <w:color w:val="003399"/>
      <w:sz w:val="32"/>
      <w:szCs w:val="32"/>
    </w:rPr>
  </w:style>
  <w:style w:type="character" w:customStyle="1" w:styleId="rvts21">
    <w:name w:val="rvts21"/>
    <w:basedOn w:val="ab"/>
    <w:rsid w:val="00733FD1"/>
    <w:rPr>
      <w:rFonts w:ascii="Times New Roman" w:hAnsi="Times New Roman" w:cs="Times New Roman" w:hint="default"/>
      <w:sz w:val="28"/>
      <w:szCs w:val="28"/>
    </w:rPr>
  </w:style>
  <w:style w:type="character" w:customStyle="1" w:styleId="srtitle">
    <w:name w:val="srtitle"/>
    <w:basedOn w:val="ab"/>
    <w:rsid w:val="00733FD1"/>
  </w:style>
  <w:style w:type="character" w:customStyle="1" w:styleId="grey">
    <w:name w:val="grey"/>
    <w:basedOn w:val="ab"/>
    <w:rsid w:val="00733FD1"/>
  </w:style>
  <w:style w:type="character" w:customStyle="1" w:styleId="addmd">
    <w:name w:val="addmd"/>
    <w:basedOn w:val="ab"/>
    <w:rsid w:val="00733FD1"/>
  </w:style>
  <w:style w:type="character" w:customStyle="1" w:styleId="bindingblock">
    <w:name w:val="bindingblock"/>
    <w:basedOn w:val="ab"/>
    <w:rsid w:val="00733FD1"/>
  </w:style>
  <w:style w:type="character" w:customStyle="1" w:styleId="binding">
    <w:name w:val="binding"/>
    <w:basedOn w:val="ab"/>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a"/>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2">
    <w:name w:val="СтФорм"/>
    <w:basedOn w:val="BodyText3"/>
    <w:rsid w:val="00187A91"/>
    <w:pPr>
      <w:widowControl/>
      <w:spacing w:after="120" w:line="360" w:lineRule="auto"/>
      <w:ind w:firstLine="851"/>
    </w:pPr>
    <w:rPr>
      <w:sz w:val="28"/>
      <w:szCs w:val="28"/>
    </w:rPr>
  </w:style>
  <w:style w:type="character" w:customStyle="1" w:styleId="afffffffffffffffffffffff3">
    <w:name w:val="Основной текст Знак.Основной текст Знак Знак Знак Знак Знак Знак Знак"/>
    <w:basedOn w:val="ab"/>
    <w:rsid w:val="00187A91"/>
    <w:rPr>
      <w:sz w:val="24"/>
      <w:szCs w:val="24"/>
      <w:lang w:val="ru-RU"/>
    </w:rPr>
  </w:style>
  <w:style w:type="paragraph" w:customStyle="1" w:styleId="3fffc">
    <w:name w:val="Текст выноски3"/>
    <w:basedOn w:val="aa"/>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a"/>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4">
    <w:name w:val="А"/>
    <w:basedOn w:val="aa"/>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5">
    <w:name w:val="Список определений"/>
    <w:basedOn w:val="163"/>
    <w:next w:val="aa"/>
    <w:rsid w:val="000E45DD"/>
    <w:pPr>
      <w:widowControl/>
      <w:ind w:left="360"/>
    </w:pPr>
    <w:rPr>
      <w:b w:val="0"/>
      <w:sz w:val="24"/>
    </w:rPr>
  </w:style>
  <w:style w:type="paragraph" w:customStyle="1" w:styleId="21f2">
    <w:name w:val="Îñíîâíîé òåêñò 21"/>
    <w:basedOn w:val="a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a"/>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a"/>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b"/>
    <w:rsid w:val="00125F49"/>
  </w:style>
  <w:style w:type="character" w:customStyle="1" w:styleId="7f">
    <w:name w:val="Название7"/>
    <w:basedOn w:val="ab"/>
    <w:rsid w:val="00125F49"/>
  </w:style>
  <w:style w:type="character" w:customStyle="1" w:styleId="hissue">
    <w:name w:val="hissue"/>
    <w:basedOn w:val="ab"/>
    <w:rsid w:val="00125F49"/>
  </w:style>
  <w:style w:type="character" w:customStyle="1" w:styleId="smalllight">
    <w:name w:val="small light"/>
    <w:basedOn w:val="ab"/>
    <w:rsid w:val="00125F49"/>
  </w:style>
  <w:style w:type="character" w:customStyle="1" w:styleId="c51">
    <w:name w:val="c51"/>
    <w:basedOn w:val="ab"/>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b"/>
    <w:rsid w:val="00140CEE"/>
    <w:rPr>
      <w:rFonts w:ascii="Times New Roman" w:hAnsi="Times New Roman"/>
      <w:noProof w:val="0"/>
      <w:sz w:val="28"/>
      <w:lang w:val="uk-UA"/>
    </w:rPr>
  </w:style>
  <w:style w:type="paragraph" w:customStyle="1" w:styleId="afffffffffffffffffffffff6">
    <w:name w:val="мій Знак Знак Знак Знак Знак Знак Знак Знак"/>
    <w:basedOn w:val="a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b"/>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a"/>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a"/>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a"/>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a"/>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b"/>
    <w:rsid w:val="00A36128"/>
    <w:rPr>
      <w:rFonts w:ascii="Verdana" w:hAnsi="Verdana" w:cs="Verdana" w:hint="default"/>
      <w:sz w:val="14"/>
      <w:szCs w:val="14"/>
    </w:rPr>
  </w:style>
  <w:style w:type="paragraph" w:customStyle="1" w:styleId="5ff5">
    <w:name w:val="табл5"/>
    <w:basedOn w:val="aa"/>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a"/>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b"/>
    <w:link w:val="affffffff6"/>
    <w:rsid w:val="00AA46C8"/>
    <w:rPr>
      <w:rFonts w:ascii="Helvetica" w:eastAsia="Garamond" w:hAnsi="Helvetica" w:cs="Helvetica"/>
      <w:sz w:val="16"/>
      <w:szCs w:val="16"/>
      <w:lang w:eastAsia="ar-SA"/>
    </w:rPr>
  </w:style>
  <w:style w:type="paragraph" w:customStyle="1" w:styleId="dip">
    <w:name w:val="dip"/>
    <w:basedOn w:val="aa"/>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b"/>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a"/>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7">
    <w:name w:val="Нормальний текст"/>
    <w:basedOn w:val="aa"/>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a"/>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a"/>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b"/>
    <w:rsid w:val="00A473A1"/>
    <w:rPr>
      <w:rFonts w:ascii="Arial" w:hAnsi="Arial" w:cs="Arial" w:hint="default"/>
      <w:color w:val="494949"/>
      <w:sz w:val="19"/>
      <w:szCs w:val="19"/>
    </w:rPr>
  </w:style>
  <w:style w:type="paragraph" w:customStyle="1" w:styleId="2130">
    <w:name w:val="Основной текст 213"/>
    <w:basedOn w:val="aa"/>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a"/>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a"/>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a"/>
    <w:next w:val="a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a"/>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b"/>
    <w:rsid w:val="004B780E"/>
    <w:rPr>
      <w:b/>
      <w:bCs/>
      <w:color w:val="999999"/>
      <w:sz w:val="16"/>
      <w:szCs w:val="16"/>
    </w:rPr>
  </w:style>
  <w:style w:type="character" w:customStyle="1" w:styleId="htopic1">
    <w:name w:val="htopic1"/>
    <w:basedOn w:val="ab"/>
    <w:rsid w:val="004B780E"/>
    <w:rPr>
      <w:color w:val="999999"/>
      <w:sz w:val="16"/>
      <w:szCs w:val="16"/>
    </w:rPr>
  </w:style>
  <w:style w:type="paragraph" w:customStyle="1" w:styleId="bottom">
    <w:name w:val="bottom"/>
    <w:basedOn w:val="aa"/>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b"/>
    <w:rsid w:val="00C33A43"/>
    <w:rPr>
      <w:color w:val="ABDC7D"/>
      <w:sz w:val="27"/>
      <w:szCs w:val="27"/>
    </w:rPr>
  </w:style>
  <w:style w:type="character" w:customStyle="1" w:styleId="announcetitle1">
    <w:name w:val="announce_title1"/>
    <w:basedOn w:val="ab"/>
    <w:rsid w:val="00C33A43"/>
    <w:rPr>
      <w:b/>
      <w:bCs/>
      <w:color w:val="00763E"/>
      <w:sz w:val="21"/>
      <w:szCs w:val="21"/>
    </w:rPr>
  </w:style>
  <w:style w:type="character" w:customStyle="1" w:styleId="b4">
    <w:name w:val="b4"/>
    <w:basedOn w:val="ab"/>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8">
    <w:name w:val="Гост"/>
    <w:basedOn w:val="aa"/>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9">
    <w:name w:val="ГОСТ"/>
    <w:basedOn w:val="aa"/>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a"/>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a"/>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a"/>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a"/>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a"/>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c"/>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a"/>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9">
    <w:name w:val="Список Литературы"/>
    <w:basedOn w:val="a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a">
    <w:name w:val="Стиль Основной текст + полужирный"/>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a"/>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a"/>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b">
    <w:name w:val="Загл.табл."/>
    <w:basedOn w:val="aa"/>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a"/>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a"/>
    <w:next w:val="aa"/>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c">
    <w:name w:val="УПЖ"/>
    <w:basedOn w:val="aa"/>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d">
    <w:name w:val="Розділ"/>
    <w:basedOn w:val="aa"/>
    <w:next w:val="aa"/>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a"/>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a"/>
    <w:unhideWhenUsed/>
    <w:rsid w:val="0000123E"/>
    <w:pPr>
      <w:numPr>
        <w:numId w:val="45"/>
      </w:numPr>
      <w:contextualSpacing/>
    </w:pPr>
  </w:style>
  <w:style w:type="character" w:customStyle="1" w:styleId="mlxttrn">
    <w:name w:val="mlxt_trn"/>
    <w:basedOn w:val="ab"/>
    <w:rsid w:val="00CA7E0D"/>
    <w:rPr>
      <w:rFonts w:ascii="Times New Roman" w:hAnsi="Times New Roman" w:cs="Times New Roman"/>
    </w:rPr>
  </w:style>
  <w:style w:type="character" w:customStyle="1" w:styleId="3ffff">
    <w:name w:val="Номер страницы3"/>
    <w:basedOn w:val="ab"/>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a"/>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b"/>
    <w:rsid w:val="00BF54BF"/>
    <w:rPr>
      <w:rFonts w:ascii="Arial" w:hAnsi="Arial" w:cs="Arial" w:hint="default"/>
      <w:color w:val="000000"/>
      <w:sz w:val="18"/>
      <w:szCs w:val="18"/>
    </w:rPr>
  </w:style>
  <w:style w:type="character" w:customStyle="1" w:styleId="ref-vol">
    <w:name w:val="ref-vol"/>
    <w:basedOn w:val="ab"/>
    <w:rsid w:val="00BF54BF"/>
  </w:style>
  <w:style w:type="character" w:customStyle="1" w:styleId="maintextbldleft">
    <w:name w:val="maintextbldleft"/>
    <w:basedOn w:val="ab"/>
    <w:rsid w:val="00BF54BF"/>
  </w:style>
  <w:style w:type="character" w:customStyle="1" w:styleId="maintextleft">
    <w:name w:val="maintextleft"/>
    <w:basedOn w:val="ab"/>
    <w:rsid w:val="00BF54BF"/>
  </w:style>
  <w:style w:type="character" w:customStyle="1" w:styleId="fm-vol-iss-date1">
    <w:name w:val="fm-vol-iss-date1"/>
    <w:basedOn w:val="ab"/>
    <w:rsid w:val="00BF54BF"/>
    <w:rPr>
      <w:rFonts w:ascii="Arial" w:hAnsi="Arial" w:cs="Arial" w:hint="default"/>
      <w:sz w:val="18"/>
      <w:szCs w:val="18"/>
    </w:rPr>
  </w:style>
  <w:style w:type="paragraph" w:customStyle="1" w:styleId="fm-author">
    <w:name w:val="fm-author"/>
    <w:basedOn w:val="aa"/>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a"/>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0">
    <w:name w:val="Текст3"/>
    <w:basedOn w:val="aa"/>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a"/>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a"/>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a"/>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b"/>
    <w:rsid w:val="00296605"/>
    <w:rPr>
      <w:i/>
      <w:iCs/>
      <w:caps w:val="0"/>
    </w:rPr>
  </w:style>
  <w:style w:type="character" w:customStyle="1" w:styleId="normal--char">
    <w:name w:val="normal--char"/>
    <w:basedOn w:val="ab"/>
    <w:rsid w:val="00985F2A"/>
  </w:style>
  <w:style w:type="character" w:customStyle="1" w:styleId="ref-journal">
    <w:name w:val="ref-journal"/>
    <w:basedOn w:val="ab"/>
    <w:rsid w:val="00985F2A"/>
  </w:style>
  <w:style w:type="character" w:customStyle="1" w:styleId="e1">
    <w:name w:val="e1"/>
    <w:basedOn w:val="ab"/>
    <w:rsid w:val="00985F2A"/>
    <w:rPr>
      <w:color w:val="FF0000"/>
    </w:rPr>
  </w:style>
  <w:style w:type="character" w:customStyle="1" w:styleId="sz13">
    <w:name w:val="sz13"/>
    <w:basedOn w:val="ab"/>
    <w:rsid w:val="00985F2A"/>
  </w:style>
  <w:style w:type="character" w:customStyle="1" w:styleId="ref-journal1">
    <w:name w:val="ref-journal1"/>
    <w:basedOn w:val="ab"/>
    <w:rsid w:val="00985F2A"/>
    <w:rPr>
      <w:i/>
      <w:iCs/>
    </w:rPr>
  </w:style>
  <w:style w:type="character" w:customStyle="1" w:styleId="goohl2">
    <w:name w:val="goohl2"/>
    <w:basedOn w:val="ab"/>
    <w:rsid w:val="006B783C"/>
  </w:style>
  <w:style w:type="character" w:customStyle="1" w:styleId="goohl0">
    <w:name w:val="goohl0"/>
    <w:basedOn w:val="ab"/>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a"/>
    <w:next w:val="aa"/>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e">
    <w:name w:val="Обычный (д)"/>
    <w:basedOn w:val="aa"/>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a"/>
    <w:next w:val="aa"/>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
    <w:name w:val="Подзаголовок (д)"/>
    <w:basedOn w:val="20"/>
    <w:next w:val="afffffffffffffffffffffffe"/>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0"/>
    <w:next w:val="afffffffffffffffffffffffe"/>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0">
    <w:name w:val="Таблица №"/>
    <w:basedOn w:val="afffffffffffffffffffffffe"/>
    <w:next w:val="affffffff"/>
    <w:rsid w:val="007F0A39"/>
    <w:pPr>
      <w:jc w:val="right"/>
    </w:pPr>
    <w:rPr>
      <w:b/>
    </w:rPr>
  </w:style>
  <w:style w:type="paragraph" w:customStyle="1" w:styleId="3ffff1">
    <w:name w:val="Заголовок 3 (д)"/>
    <w:basedOn w:val="31"/>
    <w:next w:val="afffffffffffffffffffffffe"/>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1">
    <w:name w:val="Рисунок (название)"/>
    <w:basedOn w:val="afffffffffffffffffffffffe"/>
    <w:next w:val="afffffffffffffffffffffffe"/>
    <w:rsid w:val="007F0A39"/>
    <w:rPr>
      <w:i/>
    </w:rPr>
  </w:style>
  <w:style w:type="character" w:customStyle="1" w:styleId="maintextbldleft1">
    <w:name w:val="maintextbldleft1"/>
    <w:basedOn w:val="ab"/>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b"/>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2">
    <w:name w:val="Содержимое списка"/>
    <w:basedOn w:val="aa"/>
    <w:rsid w:val="007F0A39"/>
    <w:pPr>
      <w:widowControl w:val="0"/>
      <w:ind w:left="567"/>
    </w:pPr>
    <w:rPr>
      <w:rFonts w:ascii="Times New Roman" w:eastAsia="Lucida Sans Unicode" w:hAnsi="Times New Roman" w:cs="Times New Roman"/>
    </w:rPr>
  </w:style>
  <w:style w:type="paragraph" w:customStyle="1" w:styleId="affffffffffffffffffffffff3">
    <w:name w:val="Нормальный"/>
    <w:rsid w:val="00A8527C"/>
    <w:rPr>
      <w:rFonts w:ascii="Peterburg" w:eastAsia="Times New Roman" w:hAnsi="Peterburg" w:cs="Times New Roman"/>
      <w:sz w:val="26"/>
    </w:rPr>
  </w:style>
  <w:style w:type="paragraph" w:customStyle="1" w:styleId="Dtext">
    <w:name w:val="D_text"/>
    <w:basedOn w:val="aa"/>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a"/>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a"/>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b"/>
    <w:rsid w:val="00680AB0"/>
    <w:rPr>
      <w:color w:val="0000FF"/>
      <w:sz w:val="28"/>
      <w:szCs w:val="28"/>
      <w:lang w:val="uk-UA"/>
    </w:rPr>
  </w:style>
  <w:style w:type="paragraph" w:customStyle="1" w:styleId="Dtext0">
    <w:name w:val="D_text Знак"/>
    <w:basedOn w:val="aa"/>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4">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Normal0">
    <w:name w:val="Normal"/>
    <w:rsid w:val="006128C9"/>
    <w:pPr>
      <w:widowControl w:val="0"/>
    </w:pPr>
    <w:rPr>
      <w:rFonts w:ascii="Times New Roman" w:eastAsia="Times New Roman" w:hAnsi="Times New Roman" w:cs="Times New Roman"/>
      <w:snapToGrid w:val="0"/>
    </w:rPr>
  </w:style>
  <w:style w:type="paragraph" w:customStyle="1" w:styleId="ListParagraph">
    <w:name w:val="List Paragraph"/>
    <w:basedOn w:val="aa"/>
    <w:rsid w:val="006E39C1"/>
    <w:pPr>
      <w:ind w:left="720"/>
    </w:pPr>
    <w:rPr>
      <w:rFonts w:ascii="Calibri" w:eastAsia="Times New Roman" w:hAnsi="Calibri" w:cs="Times New Roman"/>
      <w:lang w:val="en-US"/>
    </w:rPr>
  </w:style>
  <w:style w:type="paragraph" w:customStyle="1" w:styleId="BalloonText">
    <w:name w:val="Balloon Text"/>
    <w:basedOn w:val="aa"/>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a"/>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heading11">
    <w:name w:val="heading 1"/>
    <w:basedOn w:val="Normal0"/>
    <w:next w:val="Normal0"/>
    <w:rsid w:val="00E9764E"/>
    <w:pPr>
      <w:keepNext/>
      <w:spacing w:line="460" w:lineRule="exact"/>
      <w:ind w:firstLine="340"/>
      <w:jc w:val="both"/>
      <w:outlineLvl w:val="0"/>
    </w:pPr>
    <w:rPr>
      <w:b/>
      <w:snapToGrid/>
      <w:sz w:val="26"/>
      <w:lang w:val="uk-UA"/>
    </w:rPr>
  </w:style>
  <w:style w:type="paragraph" w:customStyle="1" w:styleId="heading2">
    <w:name w:val="heading 2"/>
    <w:basedOn w:val="Normal0"/>
    <w:next w:val="Normal0"/>
    <w:rsid w:val="00E9764E"/>
    <w:pPr>
      <w:keepNext/>
      <w:spacing w:line="460" w:lineRule="exact"/>
      <w:ind w:left="340"/>
      <w:jc w:val="both"/>
      <w:outlineLvl w:val="1"/>
    </w:pPr>
    <w:rPr>
      <w:b/>
      <w:snapToGrid/>
      <w:sz w:val="28"/>
      <w:lang w:val="uk-UA"/>
    </w:rPr>
  </w:style>
  <w:style w:type="paragraph" w:customStyle="1" w:styleId="BodyText5">
    <w:name w:val="Body Text"/>
    <w:basedOn w:val="Normal0"/>
    <w:rsid w:val="00E9764E"/>
    <w:pPr>
      <w:spacing w:line="460" w:lineRule="exact"/>
      <w:jc w:val="both"/>
    </w:pPr>
    <w:rPr>
      <w:snapToGrid/>
      <w:sz w:val="28"/>
      <w:lang w:val="uk-UA"/>
    </w:rPr>
  </w:style>
  <w:style w:type="paragraph" w:customStyle="1" w:styleId="heading3">
    <w:name w:val="heading 3"/>
    <w:basedOn w:val="Normal0"/>
    <w:next w:val="Normal0"/>
    <w:rsid w:val="00E9764E"/>
    <w:pPr>
      <w:keepNext/>
      <w:widowControl/>
      <w:spacing w:before="240" w:after="60"/>
      <w:outlineLvl w:val="2"/>
    </w:pPr>
    <w:rPr>
      <w:rFonts w:ascii="Cambria" w:hAnsi="Cambria"/>
      <w:b/>
      <w:snapToGrid/>
      <w:sz w:val="26"/>
    </w:rPr>
  </w:style>
  <w:style w:type="paragraph" w:customStyle="1" w:styleId="heading4">
    <w:name w:val="heading 4"/>
    <w:basedOn w:val="Normal0"/>
    <w:next w:val="Normal0"/>
    <w:rsid w:val="00E9764E"/>
    <w:pPr>
      <w:keepNext/>
      <w:keepLines/>
      <w:widowControl/>
      <w:spacing w:before="200"/>
      <w:outlineLvl w:val="3"/>
    </w:pPr>
    <w:rPr>
      <w:rFonts w:ascii="Cambria" w:hAnsi="Cambria"/>
      <w:b/>
      <w:i/>
      <w:snapToGrid/>
      <w:color w:val="808080"/>
      <w:sz w:val="24"/>
    </w:rPr>
  </w:style>
  <w:style w:type="paragraph" w:customStyle="1" w:styleId="heading5">
    <w:name w:val="heading 5"/>
    <w:basedOn w:val="Normal0"/>
    <w:next w:val="Normal0"/>
    <w:rsid w:val="00E9764E"/>
    <w:pPr>
      <w:keepNext/>
      <w:widowControl/>
      <w:outlineLvl w:val="4"/>
    </w:pPr>
    <w:rPr>
      <w:snapToGrid/>
      <w:sz w:val="32"/>
      <w:lang w:val="uk-UA"/>
    </w:rPr>
  </w:style>
  <w:style w:type="character" w:customStyle="1" w:styleId="DefaultParagraphFont">
    <w:name w:val="Default Paragraph Font"/>
    <w:rsid w:val="00E9764E"/>
  </w:style>
  <w:style w:type="character" w:customStyle="1" w:styleId="155">
    <w:name w:val="Знак Знак15"/>
    <w:basedOn w:val="DefaultParagraphFont"/>
    <w:rsid w:val="00E9764E"/>
    <w:rPr>
      <w:rFonts w:ascii="Cambria" w:eastAsia="Times New Roman" w:hAnsi="Cambria"/>
      <w:b/>
      <w:sz w:val="26"/>
    </w:rPr>
  </w:style>
  <w:style w:type="paragraph" w:customStyle="1" w:styleId="BodyTextIndent22">
    <w:name w:val="Body Text Indent 2"/>
    <w:basedOn w:val="Normal0"/>
    <w:rsid w:val="00E9764E"/>
    <w:pPr>
      <w:spacing w:line="460" w:lineRule="exact"/>
      <w:ind w:left="360" w:hanging="20"/>
      <w:jc w:val="both"/>
    </w:pPr>
    <w:rPr>
      <w:snapToGrid/>
      <w:sz w:val="28"/>
      <w:lang w:val="uk-UA"/>
    </w:rPr>
  </w:style>
  <w:style w:type="paragraph" w:customStyle="1" w:styleId="header">
    <w:name w:val="header"/>
    <w:basedOn w:val="Normal0"/>
    <w:rsid w:val="00E9764E"/>
    <w:pPr>
      <w:widowControl/>
      <w:tabs>
        <w:tab w:val="center" w:pos="4677"/>
        <w:tab w:val="right" w:pos="9355"/>
      </w:tabs>
    </w:pPr>
    <w:rPr>
      <w:snapToGrid/>
      <w:sz w:val="24"/>
    </w:rPr>
  </w:style>
  <w:style w:type="character" w:customStyle="1" w:styleId="pagenumber">
    <w:name w:val="page number"/>
    <w:basedOn w:val="DefaultParagraphFont"/>
    <w:rsid w:val="00E9764E"/>
  </w:style>
  <w:style w:type="character" w:customStyle="1" w:styleId="Hyperlink">
    <w:name w:val="Hyperlink"/>
    <w:basedOn w:val="DefaultParagraphFont"/>
    <w:rsid w:val="00E9764E"/>
    <w:rPr>
      <w:color w:val="0000FF"/>
      <w:u w:val="single"/>
    </w:rPr>
  </w:style>
  <w:style w:type="paragraph" w:customStyle="1" w:styleId="BodyText30">
    <w:name w:val="Body Text 3"/>
    <w:basedOn w:val="Normal0"/>
    <w:rsid w:val="00E9764E"/>
    <w:pPr>
      <w:widowControl/>
      <w:spacing w:after="120"/>
    </w:pPr>
    <w:rPr>
      <w:snapToGrid/>
      <w:sz w:val="16"/>
    </w:rPr>
  </w:style>
  <w:style w:type="character" w:customStyle="1" w:styleId="8f0">
    <w:name w:val="Знак Знак8"/>
    <w:basedOn w:val="DefaultParagraphFont"/>
    <w:rsid w:val="00E9764E"/>
    <w:rPr>
      <w:sz w:val="16"/>
    </w:rPr>
  </w:style>
  <w:style w:type="paragraph" w:customStyle="1" w:styleId="Ref">
    <w:name w:val="Ref"/>
    <w:basedOn w:val="Normal0"/>
    <w:rsid w:val="00E9764E"/>
    <w:pPr>
      <w:widowControl/>
      <w:spacing w:line="360" w:lineRule="auto"/>
      <w:ind w:left="284" w:hanging="284"/>
      <w:jc w:val="both"/>
    </w:pPr>
    <w:rPr>
      <w:rFonts w:ascii="Petersburg" w:hAnsi="Petersburg"/>
      <w:snapToGrid/>
      <w:sz w:val="26"/>
      <w:lang w:val="en-US"/>
    </w:rPr>
  </w:style>
  <w:style w:type="paragraph" w:customStyle="1" w:styleId="BodyText20">
    <w:name w:val="Body Text 2"/>
    <w:basedOn w:val="Normal0"/>
    <w:rsid w:val="00E9764E"/>
    <w:pPr>
      <w:widowControl/>
      <w:jc w:val="both"/>
    </w:pPr>
    <w:rPr>
      <w:rFonts w:ascii="Arial" w:hAnsi="Arial"/>
      <w:snapToGrid/>
      <w:sz w:val="26"/>
      <w:lang w:val="uk-UA"/>
    </w:rPr>
  </w:style>
  <w:style w:type="paragraph" w:customStyle="1" w:styleId="annotationtext">
    <w:name w:val="annotation text"/>
    <w:basedOn w:val="Normal0"/>
    <w:rsid w:val="00E9764E"/>
    <w:pPr>
      <w:widowControl/>
    </w:pPr>
    <w:rPr>
      <w:snapToGrid/>
    </w:rPr>
  </w:style>
  <w:style w:type="character" w:customStyle="1" w:styleId="FollowedHyperlink">
    <w:name w:val="FollowedHyperlink"/>
    <w:basedOn w:val="DefaultParagraphFont"/>
    <w:rsid w:val="00E9764E"/>
    <w:rPr>
      <w:color w:val="800080"/>
      <w:u w:val="single"/>
    </w:rPr>
  </w:style>
  <w:style w:type="paragraph" w:customStyle="1" w:styleId="OsnText">
    <w:name w:val="OsnText"/>
    <w:basedOn w:val="Normal0"/>
    <w:rsid w:val="00E9764E"/>
    <w:pPr>
      <w:widowControl/>
      <w:spacing w:line="360" w:lineRule="auto"/>
      <w:ind w:firstLine="720"/>
      <w:jc w:val="both"/>
    </w:pPr>
    <w:rPr>
      <w:rFonts w:ascii="Petersburg" w:hAnsi="Petersburg"/>
      <w:snapToGrid/>
      <w:sz w:val="26"/>
      <w:lang w:val="en-US"/>
    </w:rPr>
  </w:style>
  <w:style w:type="paragraph" w:customStyle="1" w:styleId="footer">
    <w:name w:val="footer"/>
    <w:basedOn w:val="Normal0"/>
    <w:rsid w:val="00E9764E"/>
    <w:pPr>
      <w:widowControl/>
      <w:tabs>
        <w:tab w:val="center" w:pos="4677"/>
        <w:tab w:val="right" w:pos="9355"/>
      </w:tabs>
    </w:pPr>
    <w:rPr>
      <w:snapToGrid/>
      <w:sz w:val="24"/>
    </w:rPr>
  </w:style>
  <w:style w:type="paragraph" w:customStyle="1" w:styleId="NormalWeb">
    <w:name w:val="Normal (Web)"/>
    <w:basedOn w:val="Normal0"/>
    <w:rsid w:val="00E9764E"/>
    <w:pPr>
      <w:widowControl/>
      <w:spacing w:before="100" w:after="100"/>
    </w:pPr>
    <w:rPr>
      <w:snapToGrid/>
      <w:sz w:val="24"/>
    </w:rPr>
  </w:style>
  <w:style w:type="character" w:customStyle="1" w:styleId="Strong">
    <w:name w:val="Strong"/>
    <w:basedOn w:val="DefaultParagraphFont"/>
    <w:rsid w:val="00E9764E"/>
    <w:rPr>
      <w:b/>
    </w:rPr>
  </w:style>
  <w:style w:type="paragraph" w:customStyle="1" w:styleId="PlainText">
    <w:name w:val="Plain Text"/>
    <w:basedOn w:val="Normal0"/>
    <w:rsid w:val="00E9764E"/>
    <w:pPr>
      <w:widowControl/>
    </w:pPr>
    <w:rPr>
      <w:rFonts w:ascii="Courier New" w:hAnsi="Courier New"/>
      <w:snapToGrid/>
    </w:rPr>
  </w:style>
  <w:style w:type="paragraph" w:customStyle="1" w:styleId="HTMLPreformatted">
    <w:name w:val="HTML Preformatted"/>
    <w:basedOn w:val="Normal0"/>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BodyTextIndent3">
    <w:name w:val="Body Text Indent 3"/>
    <w:basedOn w:val="Normal0"/>
    <w:rsid w:val="00E9764E"/>
    <w:pPr>
      <w:widowControl/>
      <w:tabs>
        <w:tab w:val="left" w:pos="9360"/>
      </w:tabs>
      <w:spacing w:line="360" w:lineRule="auto"/>
      <w:ind w:right="-186" w:firstLine="709"/>
      <w:jc w:val="both"/>
    </w:pPr>
    <w:rPr>
      <w:snapToGrid/>
      <w:sz w:val="28"/>
      <w:lang w:val="uk-UA"/>
    </w:rPr>
  </w:style>
  <w:style w:type="character" w:customStyle="1" w:styleId="164">
    <w:name w:val="Знак Знак16"/>
    <w:basedOn w:val="DefaultParagraphFont"/>
    <w:rsid w:val="00E9764E"/>
    <w:rPr>
      <w:b/>
      <w:noProof w:val="0"/>
      <w:sz w:val="24"/>
      <w:lang w:val="uk-UA"/>
    </w:rPr>
  </w:style>
  <w:style w:type="character" w:customStyle="1" w:styleId="9f">
    <w:name w:val="Знак Знак9"/>
    <w:basedOn w:val="DefaultParagraphFont"/>
    <w:rsid w:val="00E9764E"/>
    <w:rPr>
      <w:sz w:val="24"/>
    </w:rPr>
  </w:style>
  <w:style w:type="character" w:customStyle="1" w:styleId="174">
    <w:name w:val="Знак Знак17"/>
    <w:basedOn w:val="DefaultParagraphFont"/>
    <w:rsid w:val="00E9764E"/>
    <w:rPr>
      <w:b/>
      <w:noProof w:val="0"/>
      <w:sz w:val="24"/>
      <w:lang w:val="uk-UA"/>
    </w:rPr>
  </w:style>
  <w:style w:type="character" w:customStyle="1" w:styleId="10e">
    <w:name w:val="Знак Знак10"/>
    <w:basedOn w:val="DefaultParagraphFont"/>
    <w:rsid w:val="00E9764E"/>
    <w:rPr>
      <w:noProof w:val="0"/>
      <w:sz w:val="24"/>
      <w:lang w:val="uk-UA"/>
    </w:rPr>
  </w:style>
  <w:style w:type="paragraph" w:customStyle="1" w:styleId="DocumentMap">
    <w:name w:val="Document Map"/>
    <w:basedOn w:val="Normal0"/>
    <w:rsid w:val="00E9764E"/>
    <w:pPr>
      <w:widowControl/>
    </w:pPr>
    <w:rPr>
      <w:rFonts w:ascii="Tahoma" w:hAnsi="Tahoma"/>
      <w:snapToGrid/>
      <w:sz w:val="16"/>
    </w:rPr>
  </w:style>
  <w:style w:type="character" w:customStyle="1" w:styleId="175">
    <w:name w:val=" Знак Знак17"/>
    <w:basedOn w:val="ab"/>
    <w:rsid w:val="00D93504"/>
    <w:rPr>
      <w:b/>
      <w:bCs/>
      <w:sz w:val="26"/>
      <w:szCs w:val="24"/>
      <w:lang w:val="uk-UA"/>
    </w:rPr>
  </w:style>
  <w:style w:type="character" w:customStyle="1" w:styleId="12b">
    <w:name w:val=" Знак Знак12"/>
    <w:basedOn w:val="ab"/>
    <w:rsid w:val="00D93504"/>
    <w:rPr>
      <w:sz w:val="28"/>
      <w:szCs w:val="24"/>
      <w:lang w:val="uk-UA"/>
    </w:rPr>
  </w:style>
  <w:style w:type="paragraph" w:customStyle="1" w:styleId="affffffffffffffffffffffff5">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5">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6">
    <w:name w:val="подраздел"/>
    <w:basedOn w:val="aa"/>
    <w:next w:val="aa"/>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7">
    <w:name w:val="Table Elegant"/>
    <w:basedOn w:val="ac"/>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8">
    <w:name w:val="обычный выделенный Знак Знак Знак"/>
    <w:basedOn w:val="aa"/>
    <w:link w:val="affffffffffffffffffffffff9"/>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9">
    <w:name w:val="обычный выделенный Знак Знак Знак Знак"/>
    <w:basedOn w:val="ab"/>
    <w:link w:val="affffffffffffffffffffffff8"/>
    <w:rsid w:val="00372848"/>
    <w:rPr>
      <w:rFonts w:ascii="Courier New" w:eastAsia="Times New Roman" w:hAnsi="Courier New" w:cs="Courier New"/>
      <w:b/>
      <w:spacing w:val="3"/>
      <w:sz w:val="28"/>
      <w:szCs w:val="28"/>
      <w:lang w:val="uk-UA"/>
    </w:rPr>
  </w:style>
  <w:style w:type="character" w:customStyle="1" w:styleId="affffffffffffffffffffffffa">
    <w:name w:val="обычный выделенный Знак Знак Знак Знак Знак"/>
    <w:basedOn w:val="ab"/>
    <w:rsid w:val="0034262A"/>
    <w:rPr>
      <w:rFonts w:ascii="Courier New" w:hAnsi="Courier New" w:cs="Courier New"/>
      <w:b/>
      <w:spacing w:val="3"/>
      <w:sz w:val="28"/>
      <w:szCs w:val="28"/>
      <w:lang w:val="uk-UA"/>
    </w:rPr>
  </w:style>
  <w:style w:type="paragraph" w:customStyle="1" w:styleId="affffffffffffffffffffffffb">
    <w:name w:val="Таблиця"/>
    <w:basedOn w:val="aa"/>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a"/>
    <w:rsid w:val="007D5B26"/>
    <w:pPr>
      <w:widowControl w:val="0"/>
      <w:suppressAutoHyphens w:val="0"/>
    </w:pPr>
    <w:rPr>
      <w:rFonts w:ascii="Times New Roman" w:eastAsia="Times New Roman" w:hAnsi="Times New Roman" w:cs="Times New Roman"/>
      <w:lang w:val="en-US" w:eastAsia="ru-RU"/>
    </w:rPr>
  </w:style>
  <w:style w:type="character" w:customStyle="1" w:styleId="affffffff3">
    <w:name w:val="Обычный (веб) Знак"/>
    <w:basedOn w:val="ab"/>
    <w:link w:val="affffffff2"/>
    <w:rsid w:val="006C2CC6"/>
    <w:rPr>
      <w:rFonts w:ascii="Garamond" w:eastAsia="Garamond" w:hAnsi="Garamond" w:cs="Garamond"/>
      <w:color w:val="000000"/>
      <w:sz w:val="24"/>
      <w:szCs w:val="24"/>
      <w:lang w:eastAsia="ar-SA"/>
    </w:rPr>
  </w:style>
  <w:style w:type="paragraph" w:customStyle="1" w:styleId="a8">
    <w:name w:val="Рис"/>
    <w:basedOn w:val="a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c">
    <w:name w:val="Обзор"/>
    <w:basedOn w:val="aa"/>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c"/>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c"/>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d">
    <w:name w:val="íîìåð ñòðàíèöû"/>
    <w:basedOn w:val="ab"/>
    <w:rsid w:val="006C2CC6"/>
  </w:style>
  <w:style w:type="character" w:customStyle="1" w:styleId="variant1">
    <w:name w:val="variant1"/>
    <w:basedOn w:val="ab"/>
    <w:rsid w:val="006C2CC6"/>
    <w:rPr>
      <w:color w:val="0000FF"/>
    </w:rPr>
  </w:style>
  <w:style w:type="character" w:customStyle="1" w:styleId="lowimportantproductattribute1">
    <w:name w:val="lowimportantproductattribute1"/>
    <w:basedOn w:val="ab"/>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b"/>
    <w:rsid w:val="00E64939"/>
  </w:style>
  <w:style w:type="paragraph" w:styleId="4fff5">
    <w:name w:val="index 4"/>
    <w:basedOn w:val="aa"/>
    <w:next w:val="aa"/>
    <w:autoRedefine/>
    <w:semiHidden/>
    <w:rsid w:val="00B80692"/>
    <w:pPr>
      <w:suppressAutoHyphens w:val="0"/>
      <w:ind w:left="960" w:hanging="240"/>
    </w:pPr>
    <w:rPr>
      <w:rFonts w:ascii="Times New Roman" w:eastAsia="Times New Roman" w:hAnsi="Times New Roman" w:cs="Times New Roman"/>
      <w:lang w:eastAsia="ru-RU"/>
    </w:rPr>
  </w:style>
  <w:style w:type="paragraph" w:styleId="5ff6">
    <w:name w:val="index 5"/>
    <w:basedOn w:val="aa"/>
    <w:next w:val="aa"/>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a"/>
    <w:next w:val="aa"/>
    <w:autoRedefine/>
    <w:semiHidden/>
    <w:rsid w:val="00B80692"/>
    <w:pPr>
      <w:suppressAutoHyphens w:val="0"/>
      <w:ind w:left="1440" w:hanging="240"/>
    </w:pPr>
    <w:rPr>
      <w:rFonts w:ascii="Times New Roman" w:eastAsia="Times New Roman" w:hAnsi="Times New Roman" w:cs="Times New Roman"/>
      <w:lang w:eastAsia="ru-RU"/>
    </w:rPr>
  </w:style>
  <w:style w:type="paragraph" w:styleId="7f2">
    <w:name w:val="index 7"/>
    <w:basedOn w:val="aa"/>
    <w:next w:val="aa"/>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B80692"/>
    <w:pPr>
      <w:suppressAutoHyphens w:val="0"/>
      <w:ind w:left="1920" w:hanging="240"/>
    </w:pPr>
    <w:rPr>
      <w:rFonts w:ascii="Times New Roman" w:eastAsia="Times New Roman" w:hAnsi="Times New Roman" w:cs="Times New Roman"/>
      <w:lang w:eastAsia="ru-RU"/>
    </w:rPr>
  </w:style>
  <w:style w:type="paragraph" w:styleId="9f0">
    <w:name w:val="index 9"/>
    <w:basedOn w:val="aa"/>
    <w:next w:val="aa"/>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e">
    <w:name w:val="Ãëàâà äîêóìåíòó"/>
    <w:basedOn w:val="aa"/>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
    <w:name w:val="Çàãîëîâîê"/>
    <w:basedOn w:val="aa"/>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0">
    <w:name w:val="Íîðìàëüíèé òåêñò"/>
    <w:basedOn w:val="aa"/>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1">
    <w:name w:val="Ï³äïèñ"/>
    <w:basedOn w:val="aa"/>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2">
    <w:name w:val="Øàïêà äîêóìåíòó"/>
    <w:basedOn w:val="aa"/>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a"/>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2">
    <w:name w:val="Заголов3"/>
    <w:basedOn w:val="aa"/>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Title">
    <w:name w:val="Title"/>
    <w:basedOn w:val="Normal0"/>
    <w:rsid w:val="00B80692"/>
    <w:pPr>
      <w:pBdr>
        <w:bottom w:val="single" w:sz="6" w:space="1" w:color="auto"/>
      </w:pBdr>
      <w:spacing w:before="240" w:line="240" w:lineRule="exact"/>
      <w:jc w:val="center"/>
    </w:pPr>
    <w:rPr>
      <w:b/>
      <w:sz w:val="24"/>
    </w:rPr>
  </w:style>
  <w:style w:type="paragraph" w:customStyle="1" w:styleId="List">
    <w:name w:val="List"/>
    <w:basedOn w:val="Normal0"/>
    <w:rsid w:val="00B80692"/>
    <w:pPr>
      <w:ind w:left="283" w:hanging="283"/>
    </w:pPr>
    <w:rPr>
      <w:snapToGrid/>
    </w:rPr>
  </w:style>
  <w:style w:type="paragraph" w:customStyle="1" w:styleId="Signature">
    <w:name w:val="Signature"/>
    <w:basedOn w:val="Normal0"/>
    <w:rsid w:val="00B80692"/>
    <w:pPr>
      <w:ind w:left="4252"/>
    </w:pPr>
    <w:rPr>
      <w:snapToGrid/>
    </w:rPr>
  </w:style>
  <w:style w:type="paragraph" w:customStyle="1" w:styleId="List2">
    <w:name w:val="List 2"/>
    <w:basedOn w:val="Normal0"/>
    <w:rsid w:val="00B80692"/>
    <w:pPr>
      <w:ind w:left="566" w:hanging="283"/>
    </w:pPr>
    <w:rPr>
      <w:snapToGrid/>
    </w:rPr>
  </w:style>
  <w:style w:type="paragraph" w:customStyle="1" w:styleId="-50">
    <w:name w:val="-Выступ5"/>
    <w:basedOn w:val="aa"/>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b"/>
    <w:rsid w:val="00B80692"/>
    <w:rPr>
      <w:rFonts w:ascii="Arial" w:hAnsi="Arial" w:cs="Arial" w:hint="default"/>
      <w:b/>
      <w:bCs/>
      <w:color w:val="092869"/>
      <w:sz w:val="22"/>
      <w:szCs w:val="22"/>
    </w:rPr>
  </w:style>
  <w:style w:type="paragraph" w:customStyle="1" w:styleId="abzac">
    <w:name w:val="abzac"/>
    <w:basedOn w:val="aa"/>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a"/>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a"/>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a"/>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b"/>
    <w:rsid w:val="00B80692"/>
  </w:style>
  <w:style w:type="paragraph" w:customStyle="1" w:styleId="gutter3">
    <w:name w:val="gutter3"/>
    <w:basedOn w:val="aa"/>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b"/>
    <w:rsid w:val="00B80692"/>
    <w:rPr>
      <w:rFonts w:ascii="Arial" w:hAnsi="Arial" w:cs="Arial" w:hint="default"/>
      <w:b w:val="0"/>
      <w:bCs w:val="0"/>
      <w:i w:val="0"/>
      <w:iCs w:val="0"/>
      <w:color w:val="000000"/>
      <w:sz w:val="17"/>
      <w:szCs w:val="17"/>
    </w:rPr>
  </w:style>
  <w:style w:type="character" w:customStyle="1" w:styleId="pit">
    <w:name w:val="pit"/>
    <w:basedOn w:val="ab"/>
    <w:rsid w:val="00B80692"/>
  </w:style>
  <w:style w:type="character" w:customStyle="1" w:styleId="content1">
    <w:name w:val="content1"/>
    <w:basedOn w:val="ab"/>
    <w:rsid w:val="00E66720"/>
    <w:rPr>
      <w:rFonts w:ascii="Verdana" w:hAnsi="Verdana" w:hint="default"/>
      <w:strike w:val="0"/>
      <w:dstrike w:val="0"/>
      <w:sz w:val="18"/>
      <w:szCs w:val="18"/>
      <w:u w:val="none"/>
      <w:effect w:val="none"/>
    </w:rPr>
  </w:style>
  <w:style w:type="character" w:customStyle="1" w:styleId="h22">
    <w:name w:val="h22"/>
    <w:basedOn w:val="ab"/>
    <w:rsid w:val="00E66720"/>
    <w:rPr>
      <w:b/>
      <w:bCs/>
      <w:color w:val="669933"/>
    </w:rPr>
  </w:style>
  <w:style w:type="character" w:customStyle="1" w:styleId="citation2">
    <w:name w:val="citation2"/>
    <w:basedOn w:val="ab"/>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Subtitle">
    <w:name w:val="Subtitle"/>
    <w:basedOn w:val="Normal0"/>
    <w:rsid w:val="00E9564E"/>
    <w:pPr>
      <w:widowControl/>
      <w:spacing w:line="360" w:lineRule="auto"/>
      <w:ind w:firstLine="6663"/>
    </w:pPr>
    <w:rPr>
      <w:snapToGrid/>
      <w:sz w:val="28"/>
    </w:rPr>
  </w:style>
  <w:style w:type="character" w:customStyle="1" w:styleId="text110">
    <w:name w:val="text11"/>
    <w:basedOn w:val="DefaultParagraphFont"/>
    <w:rsid w:val="00E9564E"/>
    <w:rPr>
      <w:rFonts w:ascii="Arial" w:hAnsi="Arial"/>
      <w:color w:val="000000"/>
      <w:sz w:val="18"/>
    </w:rPr>
  </w:style>
  <w:style w:type="paragraph" w:customStyle="1" w:styleId="Date">
    <w:name w:val="Date"/>
    <w:basedOn w:val="Normal0"/>
    <w:next w:val="Normal0"/>
    <w:rsid w:val="00E9564E"/>
    <w:pPr>
      <w:widowControl/>
    </w:pPr>
    <w:rPr>
      <w:snapToGrid/>
    </w:rPr>
  </w:style>
  <w:style w:type="paragraph" w:customStyle="1" w:styleId="heading6">
    <w:name w:val="heading 6"/>
    <w:basedOn w:val="Normal0"/>
    <w:next w:val="Normal0"/>
    <w:rsid w:val="00E9564E"/>
    <w:pPr>
      <w:keepNext/>
      <w:widowControl/>
      <w:spacing w:line="360" w:lineRule="auto"/>
      <w:jc w:val="center"/>
      <w:outlineLvl w:val="5"/>
    </w:pPr>
    <w:rPr>
      <w:snapToGrid/>
      <w:sz w:val="28"/>
    </w:rPr>
  </w:style>
  <w:style w:type="paragraph" w:customStyle="1" w:styleId="heading7">
    <w:name w:val="heading 7"/>
    <w:basedOn w:val="Normal0"/>
    <w:next w:val="Normal0"/>
    <w:rsid w:val="00E9564E"/>
    <w:pPr>
      <w:widowControl/>
      <w:spacing w:before="240" w:after="60"/>
      <w:outlineLvl w:val="6"/>
    </w:pPr>
    <w:rPr>
      <w:snapToGrid/>
      <w:sz w:val="24"/>
      <w:lang w:val="uk-UA"/>
    </w:rPr>
  </w:style>
  <w:style w:type="character" w:customStyle="1" w:styleId="Emphasis">
    <w:name w:val="Emphasis"/>
    <w:basedOn w:val="DefaultParagraphFont"/>
    <w:rsid w:val="00E9564E"/>
    <w:rPr>
      <w:i/>
    </w:rPr>
  </w:style>
  <w:style w:type="paragraph" w:customStyle="1" w:styleId="BlockText">
    <w:name w:val="Block Text"/>
    <w:basedOn w:val="Normal0"/>
    <w:rsid w:val="00E9564E"/>
    <w:pPr>
      <w:widowControl/>
      <w:spacing w:line="360" w:lineRule="auto"/>
      <w:ind w:left="-709" w:right="-908"/>
      <w:jc w:val="both"/>
    </w:pPr>
    <w:rPr>
      <w:snapToGrid/>
      <w:sz w:val="32"/>
    </w:rPr>
  </w:style>
  <w:style w:type="paragraph" w:customStyle="1" w:styleId="ListContinue">
    <w:name w:val="List Continue"/>
    <w:basedOn w:val="Normal0"/>
    <w:rsid w:val="00E9564E"/>
    <w:pPr>
      <w:spacing w:after="120"/>
      <w:ind w:left="283"/>
    </w:pPr>
    <w:rPr>
      <w:snapToGrid/>
    </w:rPr>
  </w:style>
  <w:style w:type="character" w:customStyle="1" w:styleId="header1">
    <w:name w:val="header1"/>
    <w:basedOn w:val="DefaultParagraphFont"/>
    <w:rsid w:val="00E9564E"/>
    <w:rPr>
      <w:rFonts w:ascii="Arial" w:hAnsi="Ari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lib.sportedu.ru/2SimQuery.idc?Author=&#1102;&#1075;&#1072;&#1081;%20&#1085;" TargetMode="External"/><Relationship Id="rId18" Type="http://schemas.openxmlformats.org/officeDocument/2006/relationships/image" Target="file:///C:\Users\scidirimg\sci_dir\nextterm.gif" TargetMode="External"/><Relationship Id="rId26" Type="http://schemas.openxmlformats.org/officeDocument/2006/relationships/hyperlink" Target="http://www.ncbi.nlm.nih.gov/entrez/query.fcgi?db=pubmed&amp;cmd=Search&amp;term=%22Damjanovic+MM%22%5BAuthor%5D" TargetMode="External"/><Relationship Id="rId39" Type="http://schemas.openxmlformats.org/officeDocument/2006/relationships/hyperlink" Target="http://www.ncbi.nlm.nih.gov/entrez/query.fcgi?db=pubmed&amp;cmd=Search&amp;itool=pubmed_Abstract&amp;term=%22Zhang+GX%22%5BAuthor%5D" TargetMode="External"/><Relationship Id="rId21" Type="http://schemas.openxmlformats.org/officeDocument/2006/relationships/hyperlink" Target="file:///D:\science?_ob=JournalURL&amp;_cdi=4948&amp;_auth=y&amp;_acct=C000030418&amp;_version=1&amp;_urlVersion=0&amp;_userid=592857&amp;md5=93b4c1145b7053662693684d55d59e9b" TargetMode="External"/><Relationship Id="rId34" Type="http://schemas.openxmlformats.org/officeDocument/2006/relationships/hyperlink" Target="http://www.ncbi.nlm.nih.gov/entrez/query.fcgi?db=pubmed&amp;cmd=Search&amp;itool=pubmed_Abstract&amp;term=%22Giatromanolaki+A%22%5BAuthor%5D" TargetMode="External"/><Relationship Id="rId42" Type="http://schemas.openxmlformats.org/officeDocument/2006/relationships/hyperlink" Target="http://www.sciencedirect.com/science?_ob=IssueURL&amp;_tockey=%23TOC%234948%231996%23998949996%2378332%23FLP%23display%23Volume_105,_Issue_3,_Pages_163-258_(September_1996)%23tagged%23Volume%23first%3D105%23Issue%23first%3D3%23Pages%23first%3D163%23last%3D258%23date%23(September_1996)%23&amp;_auth=y&amp;view=c&amp;_acct=C000050221&amp;_version=1&amp;_urlVersion=0&amp;_userid=1723835&amp;md5=f783a6d0b5e4e04dc3a32e7ad27d1145" TargetMode="External"/><Relationship Id="rId47" Type="http://schemas.openxmlformats.org/officeDocument/2006/relationships/hyperlink" Target="http://www.ncbi.nlm.nih.gov/entrez/query.fcgi?db=pubmed&amp;cmd=Retrieve&amp;dopt=AbstractPlus&amp;list_uids=15350301&amp;query_hl=3&amp;itool=pubmed_docsum" TargetMode="External"/><Relationship Id="rId50" Type="http://schemas.openxmlformats.org/officeDocument/2006/relationships/hyperlink" Target="http://www.ncbi.nlm.nih.gov/entrez/query.fcgi?db=pubmed&amp;cmd=Search&amp;term=%22Fruhwald+FM%22%5BAuthor%5D" TargetMode="External"/><Relationship Id="rId55" Type="http://schemas.openxmlformats.org/officeDocument/2006/relationships/hyperlink" Target="javascript:AL_get(this,%20'jour',%20'Aging%20Cell.');" TargetMode="External"/><Relationship Id="rId63" Type="http://schemas.openxmlformats.org/officeDocument/2006/relationships/hyperlink" Target="http://www.ncbi.nlm.nih.gov/entrez/query.fcgi?db=pubmed&amp;cmd=Search&amp;itool=pubmed_AbstractPlus&amp;term=%22Suzuki+K%22%5BAuthor%5D" TargetMode="External"/><Relationship Id="rId68" Type="http://schemas.openxmlformats.org/officeDocument/2006/relationships/hyperlink" Target="http://www.sciencedirect.com/science?_ob=IssueURL&amp;_tockey=%23TOC%234948%231998%23998879997%2315005%23FLA%23display%23Volume_112,_Issue_2,_Pages_123-235_(May_1998)%23tagged%23Volume%23first%3D112%23Issue%23first%3D2%23Pages%23first%3D123%23last%3D235%23date%23(May_1998)%23&amp;_auth=y&amp;view=c&amp;_acct=C000050221&amp;_version=1&amp;_urlVersion=0&amp;_userid=1723835&amp;md5=90387b069fb623aff918558c50affa16"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ncbi.nlm.nih.gov/entrez/query.fcgi?db=pubmed&amp;cmd=Search&amp;term=%22Sun+W%22%5BAuthor%5D" TargetMode="External"/><Relationship Id="rId2" Type="http://schemas.openxmlformats.org/officeDocument/2006/relationships/numbering" Target="numbering.xml"/><Relationship Id="rId16" Type="http://schemas.openxmlformats.org/officeDocument/2006/relationships/hyperlink" Target="../&#1043;&#1080;&#1087;&#1086;&#1082;&#1089;&#1080;&#1095;&#1077;&#1089;&#1082;&#1072;&#1103;%20&#1090;&#1088;&#1077;&#1085;&#1080;&#1088;&#1086;&#1074;&#1082;&#1072;/English/ScienceDirect%20-%20Respiration%20Physiology%20%20Ventilatory%20response%20to%20hypoxia%20in%20elderly%20humans.htm#hit2#hit2" TargetMode="External"/><Relationship Id="rId29" Type="http://schemas.openxmlformats.org/officeDocument/2006/relationships/hyperlink" Target="http://www.ncbi.nlm.nih.gov/entrez/query.fcgi?db=pubmed&amp;cmd=Search&amp;itool=pubmed_Abstract&amp;term=%22Norris+K%22%5BAuthor%5D" TargetMode="External"/><Relationship Id="rId11" Type="http://schemas.openxmlformats.org/officeDocument/2006/relationships/hyperlink" Target="http://lib.sportedu.ru/2SimQuery.idc?Author=&#1082;&#1086;&#1074;&#1072;&#1083;&#1077;&#1085;&#1082;&#1086;%20&#1077;" TargetMode="External"/><Relationship Id="rId24" Type="http://schemas.openxmlformats.org/officeDocument/2006/relationships/hyperlink" Target="http://www.sciencedirect.com/science?_ob=IssueURL&amp;_tockey=%23TOC%236281%232002%23998979998%23357650%23FLA%23display%23Volume_102,_Issues_1-2,_Pages_1-97_(29_November_2002)%23tagged%23Volume%23first%3D102%23Issues%23first%3D1%23last%3D2%23spans%25%20" TargetMode="External"/><Relationship Id="rId32" Type="http://schemas.openxmlformats.org/officeDocument/2006/relationships/hyperlink" Target="http://www.ncbi.nlm.nih.gov/entrez/query.fcgi?db=pubmed&amp;cmd=Search&amp;itool=pubmed_Abstract&amp;term=%22Koukourakis+MI%22%5BAuthor%5D" TargetMode="External"/><Relationship Id="rId37" Type="http://schemas.openxmlformats.org/officeDocument/2006/relationships/hyperlink" Target="http://www.ncbi.nlm.nih.gov/entrez/query.fcgi?db=pubmed&amp;cmd=Search&amp;itool=pubmed_Abstract&amp;term=%22Ling+TS%22%5BAuthor%5D" TargetMode="External"/><Relationship Id="rId40" Type="http://schemas.openxmlformats.org/officeDocument/2006/relationships/hyperlink" Target="javascript:AL_get(this,%20'jour',%20'Chin%20J%20Dig%20Dis.');" TargetMode="External"/><Relationship Id="rId45" Type="http://schemas.openxmlformats.org/officeDocument/2006/relationships/hyperlink" Target="http://www.ncbi.nlm.nih.gov/entrez/query.fcgi?db=pubmed&amp;cmd=Search&amp;itool=pubmed_Abstract&amp;term=%22Peacock+AJ%22%5BAuthor%5D" TargetMode="External"/><Relationship Id="rId53" Type="http://schemas.openxmlformats.org/officeDocument/2006/relationships/hyperlink" Target="http://www.ncbi.nlm.nih.gov/entrez/query.fcgi?db=pubmed&amp;cmd=Search&amp;itool=pubmed_Abstract&amp;term=%22Bianchi+G%22%5BAuthor%5D" TargetMode="External"/><Relationship Id="rId58" Type="http://schemas.openxmlformats.org/officeDocument/2006/relationships/hyperlink" Target="http://www.ncbi.nlm.nih.gov/entrez/query.fcgi?db=pubmed&amp;cmd=Search&amp;itool=pubmed_Abstract&amp;term=%22Voner+J%22%5BAuthor%5D" TargetMode="External"/><Relationship Id="rId66" Type="http://schemas.openxmlformats.org/officeDocument/2006/relationships/hyperlink" Target="javascript:AL_get(this,%20'jour',%20'Med%20Hypotheses.');"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www.sciencedirect.com/science?_ob=JournalURL&amp;_cdi=4948&amp;_auth=y&amp;_acct=C000050221&amp;_version=1&amp;_urlVersion=0&amp;_userid=1723835&amp;md5=48f4dde83dd491419f01150abab5ecc5" TargetMode="External"/><Relationship Id="rId10" Type="http://schemas.openxmlformats.org/officeDocument/2006/relationships/hyperlink" Target="http://search.rambler.ru/cgi-bin/rambler_search?short=6&amp;words=%E8%ED%F2%E5%F0%E2%E0%EB%FC%ED%FB%E5+%E3%E8%EF%EE%EA%F1%E8%F7%E5%F1%EA%E8%E5+%F2%F0%E5%ED%E8%F0%EE%E2%EA%E8&amp;hilite=009e3737" TargetMode="External"/><Relationship Id="rId19" Type="http://schemas.openxmlformats.org/officeDocument/2006/relationships/hyperlink" Target="../&#1043;&#1080;&#1087;&#1086;&#1082;&#1089;&#1080;&#1095;&#1077;&#1089;&#1082;&#1072;&#1103;%20&#1090;&#1088;&#1077;&#1085;&#1080;&#1088;&#1086;&#1074;&#1082;&#1072;/English/ScienceDirect%20-%20Respiration%20Physiology%20%20Ventilatory%20response%20to%20hypoxia%20in%20elderly%20humans.htm#hit1#hit1" TargetMode="External"/><Relationship Id="rId31" Type="http://schemas.openxmlformats.org/officeDocument/2006/relationships/hyperlink" Target="javascript:AL_get(this,%20'jour',%20'Mol%20Cancer.');" TargetMode="External"/><Relationship Id="rId44" Type="http://schemas.openxmlformats.org/officeDocument/2006/relationships/hyperlink" Target="http://www.ncbi.nlm.nih.gov/entrez/query.fcgi?db=pubmed&amp;cmd=Search&amp;itool=pubmed_Abstract&amp;term=%22Patel+S%22%5BAuthor%5D" TargetMode="External"/><Relationship Id="rId52" Type="http://schemas.openxmlformats.org/officeDocument/2006/relationships/hyperlink" Target="http://www.ncbi.nlm.nih.gov/entrez/query.fcgi?db=pubmed&amp;cmd=Search&amp;itool=pubmed_Abstract&amp;term=%22Rapino+C%22%5BAuthor%5D" TargetMode="External"/><Relationship Id="rId60" Type="http://schemas.openxmlformats.org/officeDocument/2006/relationships/hyperlink" Target="http://www.sciencedirect.com/science?_ob=IssueURL&amp;_tockey=%23TOC%236169%231999%23999859994%23190141%23FLT%23display%23Volume_14,_Issue_5,_Pages_219-263_(September_-_October_1999)%23tagged%23Volume%23first%3D14%23Issue%23first%3D5%23Pages%23first%3D219%23last%3D263%23date%23(September_-_October_1999)%23&amp;_auth=y&amp;view=c&amp;_acct=C000050221&amp;_version=1&amp;_urlVersion=0&amp;_userid=1723835&amp;md5=7acf94372e4e96b6f5524486809544e8" TargetMode="External"/><Relationship Id="rId65" Type="http://schemas.openxmlformats.org/officeDocument/2006/relationships/hyperlink" Target="http://www.ncbi.nlm.nih.gov/entrez/query.fcgi?db=pubmed&amp;cmd=Search&amp;itool=pubmed_AbstractPlus&amp;term=%22Hitomi+Y%22%5BAuthor%5D" TargetMode="External"/><Relationship Id="rId73" Type="http://schemas.openxmlformats.org/officeDocument/2006/relationships/hyperlink" Target="http://www.mydisser.com/search.html" TargetMode="External"/><Relationship Id="rId78" Type="http://schemas.openxmlformats.org/officeDocument/2006/relationships/header" Target="header3.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lib.sportedu.ru/2SimQuery.idc?Title=&#1080;&#1079;&#1084;&#1077;&#1085;&#1077;&#1085;&#1080;&#1103;%20&#1085;&#1077;&#1082;&#1086;&#1090;&#1086;&#1088;&#1099;&#1093;%20&#1073;&#1080;&#1086;&#1093;&#1080;&#1084;&#1080;&#1095;&#1077;&#1089;&#1082;&#1080;&#1093;%20&#1087;&#1086;&#1082;&#1072;&#1079;&#1072;&#1090;&#1077;&#1083;&#1077;&#1081;%20&#1082;&#1088;&#1086;&#1074;&#1080;%20&#1091;%20&#1075;&#1088;&#1077;&#1073;&#1094;&#1086;&#1074;%20&#1087;&#1086;&#1076;%20&#1074;&#1083;&#1080;&#1103;&#1085;&#1080;&#1077;&#1084;%20&#1080;&#1085;&#1090;&#1077;&#1088;&#1074;&#1072;&#1083;&#1100;&#1085;&#1086;&#1081;%20&#1075;&#1080;&#1087;&#1086;&#1082;&#1089;&#1080;&#1095;&#1077;&#1089;&#1082;&#1086;&#1081;%20&#1090;&#1088;&#1077;&#1085;&#1080;&#1088;&#1086;&#1074;&#1082;&#1080;" TargetMode="External"/><Relationship Id="rId22" Type="http://schemas.openxmlformats.org/officeDocument/2006/relationships/hyperlink" Target="file:///D:\science?_ob=IssueURL&amp;_tockey=%23TOC%234948%231991%23999169996%23371077%23FLP%23display%23Volume_83,_Issue_3,_Pages_255-386_(March_1991)%23tagged%23Volume%23first%3D83%23Issue%23first%3D3%23Pages%23first%3D255%23last%3D386%23date%23(March_1991)%23&amp;_auth=y&amp;view=c&amp;_acct=C000030418&amp;_version=1&amp;_urlVersion=0&amp;_userid=592857&amp;md5=316a313fa527bc0a7a98a9de73b90b6d" TargetMode="External"/><Relationship Id="rId27" Type="http://schemas.openxmlformats.org/officeDocument/2006/relationships/hyperlink" Target="javascript:AL_get(this,%20'jour',%20'Srp%20Arh%20Celok%20Lek.');" TargetMode="External"/><Relationship Id="rId30" Type="http://schemas.openxmlformats.org/officeDocument/2006/relationships/hyperlink" Target="http://www.ncbi.nlm.nih.gov/entrez/query.fcgi?db=pubmed&amp;cmd=Search&amp;itool=pubmed_Abstract&amp;term=%22Parashar+P%22%5BAuthor%5D" TargetMode="External"/><Relationship Id="rId35" Type="http://schemas.openxmlformats.org/officeDocument/2006/relationships/hyperlink" Target="http://www.ncbi.nlm.nih.gov/entrez/query.fcgi?db=pubmed&amp;cmd=Search&amp;itool=pubmed_Abstract&amp;term=%22Panagopoulos+I%22%5BAuthor%5D" TargetMode="External"/><Relationship Id="rId43" Type="http://schemas.openxmlformats.org/officeDocument/2006/relationships/hyperlink" Target="http://www.ncbi.nlm.nih.gov/entrez/query.fcgi?db=pubmed&amp;cmd=Search&amp;itool=pubmed_Abstract&amp;term=%22Mortimer+H%22%5BAuthor%5D" TargetMode="External"/><Relationship Id="rId48" Type="http://schemas.openxmlformats.org/officeDocument/2006/relationships/hyperlink" Target="http://www.ncbi.nlm.nih.gov/entrez/query.fcgi?db=pubmed&amp;cmd=Search&amp;term=%22Pokan+R%22%5BAuthor%5D" TargetMode="External"/><Relationship Id="rId56" Type="http://schemas.openxmlformats.org/officeDocument/2006/relationships/hyperlink" Target="http://www.ncbi.nlm.nih.gov/entrez/query.fcgi?db=pubmed&amp;cmd=Search&amp;itool=pubmed_Abstract&amp;term=%22Resar+JR%22%5BAuthor%5D" TargetMode="External"/><Relationship Id="rId64" Type="http://schemas.openxmlformats.org/officeDocument/2006/relationships/hyperlink" Target="http://www.ncbi.nlm.nih.gov/entrez/query.fcgi?db=pubmed&amp;cmd=Search&amp;itool=pubmed_AbstractPlus&amp;term=%22Kizaki+T%22%5BAuthor%5D" TargetMode="External"/><Relationship Id="rId69" Type="http://schemas.openxmlformats.org/officeDocument/2006/relationships/hyperlink" Target="http://www.ncbi.nlm.nih.gov/entrez/query.fcgi?db=pubmed&amp;cmd=Search&amp;term=%22Zong+P%22%5BAuthor%5D"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javascript:AL_get(this,%20'jour',%20'Wien%20Med%20Wochenschr.');" TargetMode="External"/><Relationship Id="rId72" Type="http://schemas.openxmlformats.org/officeDocument/2006/relationships/hyperlink" Target="javascript:AL_get(this,%20'jour',%20'Exp%20Biol%20Med%20(Maywood).');"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lib.sportedu.ru/2SimQuery.idc?Title=&#1075;&#1080;&#1087;&#1086;&#1082;&#1089;&#1080;&#1095;&#1077;&#1089;&#1082;&#1072;&#1103;%20&#1090;&#1088;&#1077;&#1085;&#1080;&#1088;&#1086;&#1074;&#1082;&#1072;%20&#1074;%20&#1084;&#1077;&#1076;&#1080;&#1094;&#1080;&#1085;&#1077;" TargetMode="External"/><Relationship Id="rId17" Type="http://schemas.openxmlformats.org/officeDocument/2006/relationships/image" Target="media/image1.wmf"/><Relationship Id="rId25" Type="http://schemas.openxmlformats.org/officeDocument/2006/relationships/hyperlink" Target="http://www.ncbi.nlm.nih.gov/entrez/query.fcgi?db=pubmed&amp;cmd=Retrieve&amp;dopt=AbstractPlus&amp;list_uids=12750401&amp;query_hl=2&amp;itool=pubmed_docsum" TargetMode="External"/><Relationship Id="rId33" Type="http://schemas.openxmlformats.org/officeDocument/2006/relationships/hyperlink" Target="http://www.ncbi.nlm.nih.gov/entrez/query.fcgi?db=pubmed&amp;cmd=Search&amp;itool=pubmed_Abstract&amp;term=%22Papazoglou+D%22%5BAuthor%5D" TargetMode="External"/><Relationship Id="rId38" Type="http://schemas.openxmlformats.org/officeDocument/2006/relationships/hyperlink" Target="http://www.ncbi.nlm.nih.gov/entrez/query.fcgi?db=pubmed&amp;cmd=Search&amp;itool=pubmed_Abstract&amp;term=%22Shi+RH%22%5BAuthor%5D" TargetMode="External"/><Relationship Id="rId46" Type="http://schemas.openxmlformats.org/officeDocument/2006/relationships/hyperlink" Target="javascript:AL_get(this,%20'jour',%20'Pharmacol%20Ther.');" TargetMode="External"/><Relationship Id="rId59" Type="http://schemas.openxmlformats.org/officeDocument/2006/relationships/hyperlink" Target="javascript:AL_get(this,%20'jour',%20'Chest.');" TargetMode="External"/><Relationship Id="rId67" Type="http://schemas.openxmlformats.org/officeDocument/2006/relationships/hyperlink" Target="http://www.sciencedirect.com/science?_ob=JournalURL&amp;_cdi=4948&amp;_auth=y&amp;_acct=C000050221&amp;_version=1&amp;_urlVersion=0&amp;_userid=1723835&amp;md5=48f4dde83dd491419f01150abab5ecc5" TargetMode="External"/><Relationship Id="rId20" Type="http://schemas.openxmlformats.org/officeDocument/2006/relationships/image" Target="file:///C:\Users\scidirimg\sci_dir\prevterm.gif" TargetMode="External"/><Relationship Id="rId41" Type="http://schemas.openxmlformats.org/officeDocument/2006/relationships/hyperlink" Target="http://www.sciencedirect.com/science?_ob=JournalURL&amp;_cdi=4948&amp;_auth=y&amp;_acct=C000050221&amp;_version=1&amp;_urlVersion=0&amp;_userid=1723835&amp;md5=48f4dde83dd491419f01150abab5ecc5" TargetMode="External"/><Relationship Id="rId54" Type="http://schemas.openxmlformats.org/officeDocument/2006/relationships/hyperlink" Target="http://www.ncbi.nlm.nih.gov/entrez/query.fcgi?db=pubmed&amp;cmd=Search&amp;itool=pubmed_Abstract&amp;term=%22Di+Giulio+C%22%5BAuthor%5D" TargetMode="External"/><Relationship Id="rId62" Type="http://schemas.openxmlformats.org/officeDocument/2006/relationships/hyperlink" Target="http://www.sciencedirect.com/science?_ob=IssueURL&amp;_tockey=%23TOC%234948%231990%23999209997%23374999%23FLP%23display%23Volume_79,_Issue_2,_Pages_101-193_(February_1990)%23tagged%23Volume%23first%3D79%23Issue%23first%3D2%23Pages%23first%3D101%23last%3D193%23date%23(February_1990)%23&amp;_auth=y&amp;view=c&amp;_acct=C000050221&amp;_version=1&amp;_urlVersion=0&amp;_userid=1723835&amp;md5=a382a09d8e1332ce677201bf4ad5b855" TargetMode="External"/><Relationship Id="rId70" Type="http://schemas.openxmlformats.org/officeDocument/2006/relationships/hyperlink" Target="http://www.ncbi.nlm.nih.gov/entrez/query.fcgi?db=pubmed&amp;cmd=Search&amp;term=%22Setty+S%22%5BAuthor%5D"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lib.sportedu.ru/2SimQuery.idc?Title=&#1075;&#1080;&#1087;&#1086;&#1082;&#1089;&#1080;&#1082;&#1072;&#1083;%20&#1084;&#1077;&#1076;&#1080;&#1082;&#1072;&#1083;" TargetMode="External"/><Relationship Id="rId23" Type="http://schemas.openxmlformats.org/officeDocument/2006/relationships/hyperlink" Target="http://www.sciencedirect.com/science?_ob=JournalURL&amp;_cdi=6281&amp;_auth=y&amp;_acct=C000050221&amp;_version=1&amp;_urlVersion=0&amp;_userid=10&amp;md5=f2fd64de010f9a7fb8e38bd5e5b77fd5" TargetMode="External"/><Relationship Id="rId28" Type="http://schemas.openxmlformats.org/officeDocument/2006/relationships/hyperlink" Target="http://www.ncbi.nlm.nih.gov/entrez/query.fcgi?db=pubmed&amp;cmd=Search&amp;itool=pubmed_Abstract&amp;term=%22Hebert+C%22%5BAuthor%5D" TargetMode="External"/><Relationship Id="rId36" Type="http://schemas.openxmlformats.org/officeDocument/2006/relationships/hyperlink" Target="javascript:AL_get(this,%20'jour',%20'Lung%20Cancer.');" TargetMode="External"/><Relationship Id="rId49" Type="http://schemas.openxmlformats.org/officeDocument/2006/relationships/hyperlink" Target="http://www.ncbi.nlm.nih.gov/entrez/query.fcgi?db=pubmed&amp;cmd=Search&amp;term=%22Eber+B%22%5BAuthor%5D" TargetMode="External"/><Relationship Id="rId57" Type="http://schemas.openxmlformats.org/officeDocument/2006/relationships/hyperlink" Target="http://www.ncbi.nlm.nih.gov/entrez/query.fcgi?db=pubmed&amp;cmd=Search&amp;itool=pubmed_Abstract&amp;term=%22Roguin+A%22%5BAuthor%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9287-636D-4601-AF6E-4C6CADDFF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78</Pages>
  <Words>20027</Words>
  <Characters>114158</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133918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382</cp:revision>
  <cp:lastPrinted>2009-02-06T08:36:00Z</cp:lastPrinted>
  <dcterms:created xsi:type="dcterms:W3CDTF">2015-03-22T11:10:00Z</dcterms:created>
  <dcterms:modified xsi:type="dcterms:W3CDTF">2015-08-12T13:03:00Z</dcterms:modified>
</cp:coreProperties>
</file>