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F83E6D" w:rsidRDefault="00F83E6D" w:rsidP="00F83E6D">
      <w:r w:rsidRPr="00226442">
        <w:rPr>
          <w:rFonts w:ascii="Times New Roman" w:eastAsia="Times New Roman" w:hAnsi="Times New Roman"/>
          <w:b/>
          <w:sz w:val="24"/>
          <w:szCs w:val="24"/>
        </w:rPr>
        <w:t>Куманська-Нор Оксана Павлівна</w:t>
      </w:r>
      <w:r w:rsidRPr="00226442">
        <w:rPr>
          <w:rFonts w:ascii="Times New Roman" w:eastAsia="Times New Roman" w:hAnsi="Times New Roman"/>
          <w:sz w:val="24"/>
          <w:szCs w:val="24"/>
        </w:rPr>
        <w:t>,</w:t>
      </w:r>
      <w:r w:rsidRPr="00226442">
        <w:rPr>
          <w:rFonts w:ascii="Times New Roman" w:eastAsia="Times" w:hAnsi="Times New Roman"/>
          <w:sz w:val="24"/>
          <w:szCs w:val="24"/>
        </w:rPr>
        <w:t xml:space="preserve"> директор Львівського науково-дослідного інституту судових експертиз Міністерства юстиції України,</w:t>
      </w:r>
      <w:r w:rsidRPr="00226442">
        <w:rPr>
          <w:rFonts w:ascii="Times New Roman" w:eastAsia="Times New Roman" w:hAnsi="Times New Roman"/>
          <w:sz w:val="24"/>
          <w:szCs w:val="24"/>
        </w:rPr>
        <w:t xml:space="preserve">. Назва дисертації: «Адміністративні послуги у сфері державної реєстрації речових прав на нерухоме майно в </w:t>
      </w:r>
      <w:r w:rsidRPr="00226442">
        <w:rPr>
          <w:rFonts w:ascii="Times New Roman" w:eastAsia="Times New Roman" w:hAnsi="Times New Roman"/>
          <w:color w:val="000000" w:themeColor="text1"/>
          <w:sz w:val="24"/>
          <w:szCs w:val="24"/>
        </w:rPr>
        <w:t xml:space="preserve">Україні в умовах децентралізації». Шифр та назва спеціальності – 12.00.07 – адміністративне право і процес; фінансове право; інформаційне право. Спецрада – Д 61.051.07 </w:t>
      </w:r>
      <w:r w:rsidRPr="00226442">
        <w:rPr>
          <w:rFonts w:ascii="Times New Roman" w:eastAsia="Times New Roman" w:hAnsi="Times New Roman"/>
          <w:sz w:val="24"/>
          <w:szCs w:val="24"/>
        </w:rPr>
        <w:t>Державного вищого навчального закладу «Ужгородський національний університет»</w:t>
      </w:r>
    </w:p>
    <w:sectPr w:rsidR="00CD7D1F" w:rsidRPr="00F83E6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F83E6D" w:rsidRPr="00F83E6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B88F1-E558-4FBB-9B3C-4E8D6082C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71</Words>
  <Characters>410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2021-09-03T10:11:00Z</dcterms:created>
  <dcterms:modified xsi:type="dcterms:W3CDTF">2021-09-03T10:22:00Z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