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F35A" w14:textId="77777777" w:rsidR="00687565" w:rsidRDefault="00687565" w:rsidP="00687565">
      <w:pPr>
        <w:pStyle w:val="afffffffffffffffffffffffffff5"/>
        <w:rPr>
          <w:rFonts w:ascii="Verdana" w:hAnsi="Verdana"/>
          <w:color w:val="000000"/>
          <w:sz w:val="21"/>
          <w:szCs w:val="21"/>
        </w:rPr>
      </w:pPr>
      <w:r>
        <w:rPr>
          <w:rFonts w:ascii="Helvetica" w:hAnsi="Helvetica" w:cs="Helvetica"/>
          <w:b/>
          <w:bCs w:val="0"/>
          <w:color w:val="222222"/>
          <w:sz w:val="21"/>
          <w:szCs w:val="21"/>
        </w:rPr>
        <w:t>Ракитянский, Александр Семенович.</w:t>
      </w:r>
    </w:p>
    <w:p w14:paraId="13D7B24B" w14:textId="77777777" w:rsidR="00687565" w:rsidRDefault="00687565" w:rsidP="0068756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Максимально вырожденные серии представлений группы </w:t>
      </w:r>
      <w:proofErr w:type="gramStart"/>
      <w:r>
        <w:rPr>
          <w:rFonts w:ascii="Helvetica" w:hAnsi="Helvetica" w:cs="Helvetica"/>
          <w:caps/>
          <w:color w:val="222222"/>
          <w:sz w:val="21"/>
          <w:szCs w:val="21"/>
        </w:rPr>
        <w:t>SL(</w:t>
      </w:r>
      <w:proofErr w:type="gramEnd"/>
      <w:r>
        <w:rPr>
          <w:rFonts w:ascii="Helvetica" w:hAnsi="Helvetica" w:cs="Helvetica"/>
          <w:caps/>
          <w:color w:val="222222"/>
          <w:sz w:val="21"/>
          <w:szCs w:val="21"/>
        </w:rPr>
        <w:t>n, R) : диссертация ... кандидата физико-математических наук : 01.01.01. - Тамбов, 1999. - 108 с.</w:t>
      </w:r>
    </w:p>
    <w:p w14:paraId="54DF9E9E" w14:textId="77777777" w:rsidR="00687565" w:rsidRDefault="00687565" w:rsidP="0068756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Ракитянский, Александр Семенович</w:t>
      </w:r>
    </w:p>
    <w:p w14:paraId="21D4F628"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F41F72"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Максимально вырожденные серии представлений "ранга 2" группы 8</w:t>
      </w:r>
      <w:proofErr w:type="gramStart"/>
      <w:r>
        <w:rPr>
          <w:rFonts w:ascii="Arial" w:hAnsi="Arial" w:cs="Arial"/>
          <w:color w:val="333333"/>
          <w:sz w:val="21"/>
          <w:szCs w:val="21"/>
        </w:rPr>
        <w:t>Ь(</w:t>
      </w:r>
      <w:proofErr w:type="gramEnd"/>
      <w:r>
        <w:rPr>
          <w:rFonts w:ascii="Arial" w:hAnsi="Arial" w:cs="Arial"/>
          <w:color w:val="333333"/>
          <w:sz w:val="21"/>
          <w:szCs w:val="21"/>
        </w:rPr>
        <w:t>п, К)</w:t>
      </w:r>
    </w:p>
    <w:p w14:paraId="0D6713C3"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Группа 8Ь(</w:t>
      </w:r>
      <w:proofErr w:type="spellStart"/>
      <w:proofErr w:type="gramStart"/>
      <w:r>
        <w:rPr>
          <w:rFonts w:ascii="Arial" w:hAnsi="Arial" w:cs="Arial"/>
          <w:color w:val="333333"/>
          <w:sz w:val="21"/>
          <w:szCs w:val="21"/>
        </w:rPr>
        <w:t>п,К</w:t>
      </w:r>
      <w:proofErr w:type="spellEnd"/>
      <w:proofErr w:type="gramEnd"/>
      <w:r>
        <w:rPr>
          <w:rFonts w:ascii="Arial" w:hAnsi="Arial" w:cs="Arial"/>
          <w:color w:val="333333"/>
          <w:sz w:val="21"/>
          <w:szCs w:val="21"/>
        </w:rPr>
        <w:t>), ее подгруппы и разложения</w:t>
      </w:r>
    </w:p>
    <w:p w14:paraId="466DCDEC"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Пространство флагов</w:t>
      </w:r>
    </w:p>
    <w:p w14:paraId="7D81BC69"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Многообразие Штифеля</w:t>
      </w:r>
    </w:p>
    <w:p w14:paraId="7525F4A3"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Многообразия Грассмана</w:t>
      </w:r>
    </w:p>
    <w:p w14:paraId="4C271204"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Инвариантные дифференциальные операторы на многообразиях Грассмана</w:t>
      </w:r>
    </w:p>
    <w:p w14:paraId="11EB0696"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Многочлены </w:t>
      </w:r>
      <w:proofErr w:type="spellStart"/>
      <w:r>
        <w:rPr>
          <w:rFonts w:ascii="Arial" w:hAnsi="Arial" w:cs="Arial"/>
          <w:color w:val="333333"/>
          <w:sz w:val="21"/>
          <w:szCs w:val="21"/>
        </w:rPr>
        <w:t>Коорнвиндера</w:t>
      </w:r>
      <w:proofErr w:type="spellEnd"/>
    </w:p>
    <w:p w14:paraId="006867E3"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Гармонический </w:t>
      </w:r>
      <w:proofErr w:type="gramStart"/>
      <w:r>
        <w:rPr>
          <w:rFonts w:ascii="Arial" w:hAnsi="Arial" w:cs="Arial"/>
          <w:color w:val="333333"/>
          <w:sz w:val="21"/>
          <w:szCs w:val="21"/>
        </w:rPr>
        <w:t>анализ</w:t>
      </w:r>
      <w:proofErr w:type="gramEnd"/>
      <w:r>
        <w:rPr>
          <w:rFonts w:ascii="Arial" w:hAnsi="Arial" w:cs="Arial"/>
          <w:color w:val="333333"/>
          <w:sz w:val="21"/>
          <w:szCs w:val="21"/>
        </w:rPr>
        <w:t xml:space="preserve"> На многообразиях Грассмана</w:t>
      </w:r>
    </w:p>
    <w:p w14:paraId="40661634"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Представления</w:t>
      </w:r>
    </w:p>
    <w:p w14:paraId="276E9F36"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Структура представлений</w:t>
      </w:r>
    </w:p>
    <w:p w14:paraId="59DEA612"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Сплетающие операторы</w:t>
      </w:r>
    </w:p>
    <w:p w14:paraId="4D95D701"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Инвариантные эрмитовы формы и </w:t>
      </w:r>
      <w:proofErr w:type="spellStart"/>
      <w:r>
        <w:rPr>
          <w:rFonts w:ascii="Arial" w:hAnsi="Arial" w:cs="Arial"/>
          <w:color w:val="333333"/>
          <w:sz w:val="21"/>
          <w:szCs w:val="21"/>
        </w:rPr>
        <w:t>унитаризуемость</w:t>
      </w:r>
      <w:proofErr w:type="spellEnd"/>
    </w:p>
    <w:p w14:paraId="086632BC"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Случай п =</w:t>
      </w:r>
    </w:p>
    <w:p w14:paraId="53B502F4"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Связь с </w:t>
      </w:r>
      <w:proofErr w:type="spellStart"/>
      <w:r>
        <w:rPr>
          <w:rFonts w:ascii="Arial" w:hAnsi="Arial" w:cs="Arial"/>
          <w:color w:val="333333"/>
          <w:sz w:val="21"/>
          <w:szCs w:val="21"/>
        </w:rPr>
        <w:t>псевдоортогональной</w:t>
      </w:r>
      <w:proofErr w:type="spellEnd"/>
      <w:r>
        <w:rPr>
          <w:rFonts w:ascii="Arial" w:hAnsi="Arial" w:cs="Arial"/>
          <w:color w:val="333333"/>
          <w:sz w:val="21"/>
          <w:szCs w:val="21"/>
        </w:rPr>
        <w:t xml:space="preserve"> группой</w:t>
      </w:r>
    </w:p>
    <w:p w14:paraId="623F2E5E"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Грассманово</w:t>
      </w:r>
      <w:proofErr w:type="spellEnd"/>
      <w:r>
        <w:rPr>
          <w:rFonts w:ascii="Arial" w:hAnsi="Arial" w:cs="Arial"/>
          <w:color w:val="333333"/>
          <w:sz w:val="21"/>
          <w:szCs w:val="21"/>
        </w:rPr>
        <w:t xml:space="preserve"> многообразие</w:t>
      </w:r>
    </w:p>
    <w:p w14:paraId="2CE2C349"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Представления для п =</w:t>
      </w:r>
    </w:p>
    <w:p w14:paraId="126A9A05" w14:textId="77777777" w:rsidR="00687565" w:rsidRDefault="00687565" w:rsidP="006875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15 .</w:t>
      </w:r>
      <w:proofErr w:type="gramEnd"/>
      <w:r>
        <w:rPr>
          <w:rFonts w:ascii="Arial" w:hAnsi="Arial" w:cs="Arial"/>
          <w:color w:val="333333"/>
          <w:sz w:val="21"/>
          <w:szCs w:val="21"/>
        </w:rPr>
        <w:t>^-инварианты, ядро Пуассона</w:t>
      </w:r>
    </w:p>
    <w:p w14:paraId="54F2B699" w14:textId="045814EC" w:rsidR="00F505A7" w:rsidRPr="00687565" w:rsidRDefault="00F505A7" w:rsidP="00687565"/>
    <w:sectPr w:rsidR="00F505A7" w:rsidRPr="006875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0F7F" w14:textId="77777777" w:rsidR="002A73AD" w:rsidRDefault="002A73AD">
      <w:pPr>
        <w:spacing w:after="0" w:line="240" w:lineRule="auto"/>
      </w:pPr>
      <w:r>
        <w:separator/>
      </w:r>
    </w:p>
  </w:endnote>
  <w:endnote w:type="continuationSeparator" w:id="0">
    <w:p w14:paraId="7FC9C004" w14:textId="77777777" w:rsidR="002A73AD" w:rsidRDefault="002A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4A1C" w14:textId="77777777" w:rsidR="002A73AD" w:rsidRDefault="002A73AD"/>
    <w:p w14:paraId="7715FD71" w14:textId="77777777" w:rsidR="002A73AD" w:rsidRDefault="002A73AD"/>
    <w:p w14:paraId="21A8E01F" w14:textId="77777777" w:rsidR="002A73AD" w:rsidRDefault="002A73AD"/>
    <w:p w14:paraId="66AAD9B4" w14:textId="77777777" w:rsidR="002A73AD" w:rsidRDefault="002A73AD"/>
    <w:p w14:paraId="436EC36E" w14:textId="77777777" w:rsidR="002A73AD" w:rsidRDefault="002A73AD"/>
    <w:p w14:paraId="0B4C222A" w14:textId="77777777" w:rsidR="002A73AD" w:rsidRDefault="002A73AD"/>
    <w:p w14:paraId="02C75883" w14:textId="77777777" w:rsidR="002A73AD" w:rsidRDefault="002A73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2FBD8C" wp14:editId="4D8752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C1A10" w14:textId="77777777" w:rsidR="002A73AD" w:rsidRDefault="002A73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2FBD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0C1A10" w14:textId="77777777" w:rsidR="002A73AD" w:rsidRDefault="002A73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9B565C" w14:textId="77777777" w:rsidR="002A73AD" w:rsidRDefault="002A73AD"/>
    <w:p w14:paraId="464CC6D0" w14:textId="77777777" w:rsidR="002A73AD" w:rsidRDefault="002A73AD"/>
    <w:p w14:paraId="0A73FDAC" w14:textId="77777777" w:rsidR="002A73AD" w:rsidRDefault="002A73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737852" wp14:editId="77DBBA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2D19C" w14:textId="77777777" w:rsidR="002A73AD" w:rsidRDefault="002A73AD"/>
                          <w:p w14:paraId="08303D18" w14:textId="77777777" w:rsidR="002A73AD" w:rsidRDefault="002A73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7378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02D19C" w14:textId="77777777" w:rsidR="002A73AD" w:rsidRDefault="002A73AD"/>
                    <w:p w14:paraId="08303D18" w14:textId="77777777" w:rsidR="002A73AD" w:rsidRDefault="002A73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D75660" w14:textId="77777777" w:rsidR="002A73AD" w:rsidRDefault="002A73AD"/>
    <w:p w14:paraId="46195EC4" w14:textId="77777777" w:rsidR="002A73AD" w:rsidRDefault="002A73AD">
      <w:pPr>
        <w:rPr>
          <w:sz w:val="2"/>
          <w:szCs w:val="2"/>
        </w:rPr>
      </w:pPr>
    </w:p>
    <w:p w14:paraId="56556064" w14:textId="77777777" w:rsidR="002A73AD" w:rsidRDefault="002A73AD"/>
    <w:p w14:paraId="245FB858" w14:textId="77777777" w:rsidR="002A73AD" w:rsidRDefault="002A73AD">
      <w:pPr>
        <w:spacing w:after="0" w:line="240" w:lineRule="auto"/>
      </w:pPr>
    </w:p>
  </w:footnote>
  <w:footnote w:type="continuationSeparator" w:id="0">
    <w:p w14:paraId="56DF86FF" w14:textId="77777777" w:rsidR="002A73AD" w:rsidRDefault="002A7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AD"/>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104754</TotalTime>
  <Pages>2</Pages>
  <Words>134</Words>
  <Characters>766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1152</cp:revision>
  <cp:lastPrinted>2009-02-06T05:36:00Z</cp:lastPrinted>
  <dcterms:created xsi:type="dcterms:W3CDTF">2024-01-07T13:43:00Z</dcterms:created>
  <dcterms:modified xsi:type="dcterms:W3CDTF">2025-06-01T13:39:00Z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