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200B2E" w:rsidRDefault="00200B2E" w:rsidP="00200B2E">
      <w:r w:rsidRPr="00200B2E">
        <w:rPr>
          <w:rFonts w:ascii="Times New Roman" w:eastAsia="Calibri" w:hAnsi="Times New Roman" w:cs="Times New Roman"/>
          <w:b/>
          <w:bCs/>
          <w:color w:val="1A1A1A"/>
          <w:kern w:val="0"/>
          <w:sz w:val="24"/>
          <w:szCs w:val="24"/>
          <w:lang w:val="uk-UA" w:eastAsia="en-US"/>
        </w:rPr>
        <w:t>Риженко Ольга Василівна</w:t>
      </w:r>
      <w:r w:rsidRPr="00200B2E">
        <w:rPr>
          <w:rFonts w:ascii="Times New Roman" w:eastAsia="Calibri" w:hAnsi="Times New Roman" w:cs="Times New Roman"/>
          <w:b/>
          <w:kern w:val="0"/>
          <w:sz w:val="24"/>
          <w:szCs w:val="24"/>
          <w:lang w:val="uk-UA" w:eastAsia="en-US"/>
        </w:rPr>
        <w:t xml:space="preserve">, </w:t>
      </w:r>
      <w:r w:rsidRPr="00200B2E">
        <w:rPr>
          <w:rFonts w:ascii="Times New Roman" w:eastAsia="Calibri" w:hAnsi="Times New Roman" w:cs="Times New Roman"/>
          <w:kern w:val="0"/>
          <w:sz w:val="24"/>
          <w:szCs w:val="24"/>
          <w:lang w:val="uk-UA" w:eastAsia="en-US"/>
        </w:rPr>
        <w:t>вчитель англійської мови Білоусівського закладу загальної середньої освіти Дорошівської сільської ради Вознесенського району Миколаївської області.</w:t>
      </w:r>
      <w:r w:rsidRPr="00200B2E">
        <w:rPr>
          <w:rFonts w:ascii="Times New Roman" w:eastAsia="Calibri" w:hAnsi="Times New Roman" w:cs="Times New Roman"/>
          <w:b/>
          <w:kern w:val="0"/>
          <w:sz w:val="24"/>
          <w:szCs w:val="24"/>
          <w:lang w:val="uk-UA" w:eastAsia="en-US"/>
        </w:rPr>
        <w:t xml:space="preserve"> </w:t>
      </w:r>
      <w:r w:rsidRPr="00200B2E">
        <w:rPr>
          <w:rFonts w:ascii="Times New Roman" w:eastAsia="Calibri" w:hAnsi="Times New Roman" w:cs="Times New Roman"/>
          <w:kern w:val="0"/>
          <w:sz w:val="24"/>
          <w:szCs w:val="24"/>
          <w:lang w:eastAsia="en-US"/>
        </w:rPr>
        <w:t>Назва дисертації</w:t>
      </w:r>
      <w:r w:rsidRPr="00200B2E">
        <w:rPr>
          <w:rFonts w:ascii="Times New Roman" w:eastAsia="Calibri" w:hAnsi="Times New Roman" w:cs="Times New Roman"/>
          <w:b/>
          <w:kern w:val="0"/>
          <w:sz w:val="24"/>
          <w:szCs w:val="24"/>
          <w:lang w:eastAsia="en-US"/>
        </w:rPr>
        <w:t>: «</w:t>
      </w:r>
      <w:r w:rsidRPr="00200B2E">
        <w:rPr>
          <w:rFonts w:ascii="Times New Roman" w:eastAsia="Calibri" w:hAnsi="Times New Roman" w:cs="Times New Roman"/>
          <w:bCs/>
          <w:kern w:val="0"/>
          <w:sz w:val="24"/>
          <w:szCs w:val="24"/>
          <w:lang w:eastAsia="en-US"/>
        </w:rPr>
        <w:t>Підготовка майбутнього викладача філологічних дисциплін до професійного самовиявлення в процесі магістерської підготовки».</w:t>
      </w:r>
      <w:r w:rsidRPr="00200B2E">
        <w:rPr>
          <w:rFonts w:ascii="Times New Roman" w:eastAsia="Calibri" w:hAnsi="Times New Roman" w:cs="Times New Roman"/>
          <w:b/>
          <w:spacing w:val="2"/>
          <w:kern w:val="0"/>
          <w:sz w:val="24"/>
          <w:lang w:eastAsia="en-US"/>
        </w:rPr>
        <w:t xml:space="preserve"> </w:t>
      </w:r>
      <w:r w:rsidRPr="00200B2E">
        <w:rPr>
          <w:rFonts w:ascii="Times New Roman" w:eastAsia="Calibri" w:hAnsi="Times New Roman" w:cs="Times New Roman"/>
          <w:kern w:val="0"/>
          <w:sz w:val="24"/>
          <w:szCs w:val="24"/>
          <w:lang w:eastAsia="en-US"/>
        </w:rPr>
        <w:t>Шифр та назва спеціальності</w:t>
      </w:r>
      <w:r w:rsidRPr="00200B2E">
        <w:rPr>
          <w:rFonts w:ascii="Times New Roman" w:eastAsia="Calibri" w:hAnsi="Times New Roman" w:cs="Times New Roman"/>
          <w:b/>
          <w:kern w:val="0"/>
          <w:sz w:val="24"/>
          <w:szCs w:val="24"/>
          <w:lang w:eastAsia="en-US"/>
        </w:rPr>
        <w:t xml:space="preserve"> – </w:t>
      </w:r>
      <w:r w:rsidRPr="00200B2E">
        <w:rPr>
          <w:rFonts w:ascii="Times New Roman" w:eastAsia="Calibri" w:hAnsi="Times New Roman" w:cs="Times New Roman"/>
          <w:kern w:val="0"/>
          <w:sz w:val="24"/>
          <w:szCs w:val="24"/>
          <w:lang w:eastAsia="en-US"/>
        </w:rPr>
        <w:t>13.00.04 – теорія і методика професійної освіти. Спецрада</w:t>
      </w:r>
      <w:r w:rsidRPr="00200B2E">
        <w:rPr>
          <w:rFonts w:ascii="Times New Roman" w:eastAsia="Calibri" w:hAnsi="Times New Roman" w:cs="Times New Roman"/>
          <w:b/>
          <w:kern w:val="0"/>
          <w:sz w:val="24"/>
          <w:szCs w:val="24"/>
          <w:lang w:eastAsia="en-US"/>
        </w:rPr>
        <w:t xml:space="preserve"> </w:t>
      </w:r>
      <w:r w:rsidRPr="00200B2E">
        <w:rPr>
          <w:rFonts w:ascii="Times New Roman" w:eastAsia="Calibri" w:hAnsi="Times New Roman" w:cs="Times New Roman"/>
          <w:kern w:val="0"/>
          <w:sz w:val="24"/>
          <w:szCs w:val="24"/>
          <w:lang w:eastAsia="en-US"/>
        </w:rPr>
        <w:t>Д</w:t>
      </w:r>
      <w:r w:rsidRPr="00200B2E">
        <w:rPr>
          <w:rFonts w:ascii="Times New Roman" w:eastAsia="Calibri" w:hAnsi="Times New Roman" w:cs="Times New Roman"/>
          <w:kern w:val="0"/>
          <w:sz w:val="24"/>
          <w:szCs w:val="24"/>
          <w:lang w:val="uk-UA" w:eastAsia="en-US"/>
        </w:rPr>
        <w:t> </w:t>
      </w:r>
      <w:r w:rsidRPr="00200B2E">
        <w:rPr>
          <w:rFonts w:ascii="Times New Roman" w:eastAsia="Calibri" w:hAnsi="Times New Roman" w:cs="Times New Roman"/>
          <w:kern w:val="0"/>
          <w:sz w:val="24"/>
          <w:szCs w:val="24"/>
          <w:lang w:eastAsia="en-US"/>
        </w:rPr>
        <w:t>23.053.02 Центральноукраїнського державного педагогічного університету імені Володимира Винниченка</w:t>
      </w:r>
    </w:p>
    <w:sectPr w:rsidR="00C47332" w:rsidRPr="00200B2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D669C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D669C5">
                <w:pPr>
                  <w:spacing w:line="240" w:lineRule="auto"/>
                </w:pPr>
                <w:fldSimple w:instr=" PAGE \* MERGEFORMAT ">
                  <w:r w:rsidR="00200B2E" w:rsidRPr="00200B2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D669C5">
                  <w:pPr>
                    <w:spacing w:line="240" w:lineRule="auto"/>
                  </w:pPr>
                  <w:fldSimple w:instr=" PAGE \* MERGEFORMAT ">
                    <w:r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D669C5">
      <w:pPr>
        <w:rPr>
          <w:sz w:val="2"/>
          <w:szCs w:val="2"/>
        </w:rPr>
      </w:pPr>
      <w:r w:rsidRPr="000F76B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D41A0-B914-4181-BE98-B3A23291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2020-09-21T08:23:00Z</dcterms:created>
  <dcterms:modified xsi:type="dcterms:W3CDTF">2020-09-21T08:25:00Z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