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6F3AD9" w:rsidRDefault="006F3AD9" w:rsidP="006F3AD9">
      <w:r w:rsidRPr="00F23531">
        <w:rPr>
          <w:rFonts w:ascii="Times New Roman" w:eastAsia="Calibri" w:hAnsi="Times New Roman" w:cs="Times New Roman"/>
          <w:b/>
          <w:sz w:val="24"/>
          <w:szCs w:val="24"/>
        </w:rPr>
        <w:t>Сливка Юрій Іванович</w:t>
      </w:r>
      <w:r>
        <w:rPr>
          <w:rFonts w:ascii="Times New Roman" w:eastAsia="Calibri" w:hAnsi="Times New Roman" w:cs="Times New Roman"/>
          <w:sz w:val="24"/>
          <w:szCs w:val="24"/>
        </w:rPr>
        <w:t>,</w:t>
      </w:r>
      <w:r w:rsidRPr="00F23531">
        <w:rPr>
          <w:rFonts w:ascii="Times New Roman" w:eastAsia="Calibri" w:hAnsi="Times New Roman" w:cs="Times New Roman"/>
          <w:sz w:val="24"/>
          <w:szCs w:val="24"/>
        </w:rPr>
        <w:t xml:space="preserve"> старший науковий співробітник кафедри неорганічної хімії хімічного факультету Львівського національного університету імені Івана Франка. Назва дисертації: </w:t>
      </w:r>
      <w:r w:rsidRPr="00F23531">
        <w:rPr>
          <w:rFonts w:ascii="Times New Roman" w:eastAsia="Calibri" w:hAnsi="Times New Roman" w:cs="Times New Roman"/>
          <w:b/>
          <w:bCs/>
          <w:sz w:val="24"/>
          <w:szCs w:val="24"/>
        </w:rPr>
        <w:t>“Cтруктурна хімія π-комплексів Cu(I) та Ag(I) з алільними похідними азолів”</w:t>
      </w:r>
      <w:r w:rsidRPr="00F23531">
        <w:rPr>
          <w:rFonts w:ascii="Times New Roman" w:eastAsia="Calibri" w:hAnsi="Times New Roman" w:cs="Times New Roman"/>
          <w:sz w:val="24"/>
          <w:szCs w:val="24"/>
        </w:rPr>
        <w:t>. Шифр та назва спеціальності</w:t>
      </w:r>
      <w:r w:rsidRPr="00F23531">
        <w:rPr>
          <w:rFonts w:ascii="Times New Roman" w:eastAsia="Calibri" w:hAnsi="Times New Roman" w:cs="Times New Roman"/>
          <w:b/>
          <w:sz w:val="24"/>
          <w:szCs w:val="24"/>
        </w:rPr>
        <w:t xml:space="preserve"> – </w:t>
      </w:r>
      <w:r w:rsidRPr="00F23531">
        <w:rPr>
          <w:rFonts w:ascii="Times New Roman" w:eastAsia="Calibri" w:hAnsi="Times New Roman" w:cs="Times New Roman"/>
          <w:sz w:val="24"/>
          <w:szCs w:val="24"/>
        </w:rPr>
        <w:t>02.00.01 – неорганічна хімія. Спецрада Д 35.051.10 Львівського національного університету імені Івана Франка</w:t>
      </w:r>
    </w:p>
    <w:sectPr w:rsidR="00925CD0" w:rsidRPr="006F3AD9"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C6657-CB77-4FE4-BBBC-5C123E02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2020-07-07T21:05:00Z</dcterms:created>
  <dcterms:modified xsi:type="dcterms:W3CDTF">2020-07-08T06:43:00Z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