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664A9" w14:textId="77777777" w:rsidR="00AA15E0" w:rsidRDefault="00AA15E0" w:rsidP="00AA15E0">
      <w:pPr>
        <w:rPr>
          <w:rFonts w:ascii="Verdana" w:hAnsi="Verdana"/>
          <w:color w:val="000000"/>
          <w:sz w:val="18"/>
          <w:szCs w:val="18"/>
          <w:shd w:val="clear" w:color="auto" w:fill="FFFFFF"/>
        </w:rPr>
      </w:pPr>
      <w:r>
        <w:rPr>
          <w:rFonts w:ascii="Verdana" w:hAnsi="Verdana"/>
          <w:color w:val="000000"/>
          <w:sz w:val="18"/>
          <w:szCs w:val="18"/>
          <w:shd w:val="clear" w:color="auto" w:fill="FFFFFF"/>
        </w:rPr>
        <w:t>Статистическое исследование условий воспроизводства человеческого капитала на разных уровнях территориальной агрегации</w:t>
      </w:r>
    </w:p>
    <w:p w14:paraId="24343EB0" w14:textId="77777777" w:rsidR="00AA15E0" w:rsidRDefault="00AA15E0" w:rsidP="00AA15E0">
      <w:pPr>
        <w:rPr>
          <w:rFonts w:ascii="Verdana" w:hAnsi="Verdana"/>
          <w:color w:val="000000"/>
          <w:sz w:val="18"/>
          <w:szCs w:val="18"/>
          <w:shd w:val="clear" w:color="auto" w:fill="FFFFFF"/>
        </w:rPr>
      </w:pPr>
    </w:p>
    <w:p w14:paraId="0355BE48" w14:textId="77777777" w:rsidR="00AA15E0" w:rsidRDefault="00AA15E0" w:rsidP="00AA15E0">
      <w:pPr>
        <w:rPr>
          <w:rFonts w:ascii="Verdana" w:hAnsi="Verdana"/>
          <w:color w:val="000000"/>
          <w:sz w:val="18"/>
          <w:szCs w:val="18"/>
          <w:shd w:val="clear" w:color="auto" w:fill="FFFFFF"/>
        </w:rPr>
      </w:pPr>
    </w:p>
    <w:p w14:paraId="1E6CFF61" w14:textId="77777777" w:rsidR="00AA15E0" w:rsidRDefault="00AA15E0" w:rsidP="00AA15E0">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Полякова, Евгения Михайловна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68DE8EE" w14:textId="77777777" w:rsidR="00AA15E0" w:rsidRDefault="00AA15E0" w:rsidP="00AA15E0">
      <w:pPr>
        <w:spacing w:line="270" w:lineRule="atLeast"/>
        <w:rPr>
          <w:rFonts w:ascii="Verdana" w:hAnsi="Verdana"/>
          <w:color w:val="000000"/>
          <w:sz w:val="18"/>
          <w:szCs w:val="18"/>
        </w:rPr>
      </w:pPr>
      <w:r>
        <w:rPr>
          <w:rFonts w:ascii="Verdana" w:hAnsi="Verdana"/>
          <w:color w:val="000000"/>
          <w:sz w:val="18"/>
          <w:szCs w:val="18"/>
        </w:rPr>
        <w:t>2012</w:t>
      </w:r>
    </w:p>
    <w:p w14:paraId="1D2DE840" w14:textId="77777777" w:rsidR="00AA15E0" w:rsidRDefault="00AA15E0" w:rsidP="00AA15E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533A769" w14:textId="77777777" w:rsidR="00AA15E0" w:rsidRDefault="00AA15E0" w:rsidP="00AA15E0">
      <w:pPr>
        <w:spacing w:line="270" w:lineRule="atLeast"/>
        <w:rPr>
          <w:rFonts w:ascii="Verdana" w:hAnsi="Verdana"/>
          <w:color w:val="000000"/>
          <w:sz w:val="18"/>
          <w:szCs w:val="18"/>
        </w:rPr>
      </w:pPr>
      <w:r>
        <w:rPr>
          <w:rFonts w:ascii="Verdana" w:hAnsi="Verdana"/>
          <w:color w:val="000000"/>
          <w:sz w:val="18"/>
          <w:szCs w:val="18"/>
        </w:rPr>
        <w:t>Полякова, Евгения Михайловна</w:t>
      </w:r>
    </w:p>
    <w:p w14:paraId="29AA178D" w14:textId="77777777" w:rsidR="00AA15E0" w:rsidRDefault="00AA15E0" w:rsidP="00AA15E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D563CBC" w14:textId="77777777" w:rsidR="00AA15E0" w:rsidRDefault="00AA15E0" w:rsidP="00AA15E0">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7064E132" w14:textId="77777777" w:rsidR="00AA15E0" w:rsidRDefault="00AA15E0" w:rsidP="00AA15E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9202064" w14:textId="77777777" w:rsidR="00AA15E0" w:rsidRDefault="00AA15E0" w:rsidP="00AA15E0">
      <w:pPr>
        <w:spacing w:line="270" w:lineRule="atLeast"/>
        <w:rPr>
          <w:rFonts w:ascii="Verdana" w:hAnsi="Verdana"/>
          <w:color w:val="000000"/>
          <w:sz w:val="18"/>
          <w:szCs w:val="18"/>
        </w:rPr>
      </w:pPr>
      <w:r>
        <w:rPr>
          <w:rFonts w:ascii="Verdana" w:hAnsi="Verdana"/>
          <w:color w:val="000000"/>
          <w:sz w:val="18"/>
          <w:szCs w:val="18"/>
        </w:rPr>
        <w:t>Ростов-на-Дону</w:t>
      </w:r>
    </w:p>
    <w:p w14:paraId="10878575" w14:textId="77777777" w:rsidR="00AA15E0" w:rsidRDefault="00AA15E0" w:rsidP="00AA15E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A1786E9" w14:textId="77777777" w:rsidR="00AA15E0" w:rsidRDefault="00AA15E0" w:rsidP="00AA15E0">
      <w:pPr>
        <w:spacing w:line="270" w:lineRule="atLeast"/>
        <w:rPr>
          <w:rFonts w:ascii="Verdana" w:hAnsi="Verdana"/>
          <w:color w:val="000000"/>
          <w:sz w:val="18"/>
          <w:szCs w:val="18"/>
        </w:rPr>
      </w:pPr>
      <w:r>
        <w:rPr>
          <w:rFonts w:ascii="Verdana" w:hAnsi="Verdana"/>
          <w:color w:val="000000"/>
          <w:sz w:val="18"/>
          <w:szCs w:val="18"/>
        </w:rPr>
        <w:t>08.00.12</w:t>
      </w:r>
    </w:p>
    <w:p w14:paraId="339F7555" w14:textId="77777777" w:rsidR="00AA15E0" w:rsidRDefault="00AA15E0" w:rsidP="00AA15E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7650BCF" w14:textId="77777777" w:rsidR="00AA15E0" w:rsidRDefault="00AA15E0" w:rsidP="00AA15E0">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A82B414" w14:textId="77777777" w:rsidR="00AA15E0" w:rsidRDefault="00AA15E0" w:rsidP="00AA15E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3433FBB" w14:textId="77777777" w:rsidR="00AA15E0" w:rsidRDefault="00AA15E0" w:rsidP="00AA15E0">
      <w:pPr>
        <w:spacing w:line="270" w:lineRule="atLeast"/>
        <w:rPr>
          <w:rFonts w:ascii="Verdana" w:hAnsi="Verdana"/>
          <w:color w:val="000000"/>
          <w:sz w:val="18"/>
          <w:szCs w:val="18"/>
        </w:rPr>
      </w:pPr>
      <w:r>
        <w:rPr>
          <w:rFonts w:ascii="Verdana" w:hAnsi="Verdana"/>
          <w:color w:val="000000"/>
          <w:sz w:val="18"/>
          <w:szCs w:val="18"/>
        </w:rPr>
        <w:t>191</w:t>
      </w:r>
    </w:p>
    <w:p w14:paraId="15F0A1F5" w14:textId="77777777" w:rsidR="00AA15E0" w:rsidRDefault="00AA15E0" w:rsidP="00AA15E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Полякова, Евгения Михайловна</w:t>
      </w:r>
    </w:p>
    <w:p w14:paraId="4B81F03F"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2EA7C3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ТЕОРЕТИКО-МЕТОДОЛОГИЧЕСКИЕ ОСНОВЫ</w:t>
      </w:r>
    </w:p>
    <w:p w14:paraId="08AC80A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СТАТИСТИЧЕСКОГО ИССЛЕДОВАНИЯ КАТЕГОРИИ «ЧЕЛОВЕЧЕСКИЙ</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w:t>
      </w:r>
    </w:p>
    <w:p w14:paraId="5CD080B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Эволюция теоретико-методологических воззрений на категорию «</w:t>
      </w:r>
      <w:r>
        <w:rPr>
          <w:rStyle w:val="WW8Num3z0"/>
          <w:rFonts w:ascii="Verdana" w:hAnsi="Verdana"/>
          <w:color w:val="4682B4"/>
          <w:sz w:val="18"/>
          <w:szCs w:val="18"/>
        </w:rPr>
        <w:t>человеческий капитал</w:t>
      </w:r>
      <w:r>
        <w:rPr>
          <w:rFonts w:ascii="Verdana" w:hAnsi="Verdana"/>
          <w:color w:val="000000"/>
          <w:sz w:val="18"/>
          <w:szCs w:val="18"/>
        </w:rPr>
        <w:t>».</w:t>
      </w:r>
    </w:p>
    <w:p w14:paraId="45E7354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Системообразующие компоненты</w:t>
      </w:r>
      <w:r>
        <w:rPr>
          <w:rStyle w:val="WW8Num2z0"/>
          <w:rFonts w:ascii="Verdana" w:hAnsi="Verdana"/>
          <w:color w:val="000000"/>
          <w:sz w:val="18"/>
          <w:szCs w:val="18"/>
        </w:rPr>
        <w:t> </w:t>
      </w:r>
      <w:r>
        <w:rPr>
          <w:rStyle w:val="WW8Num3z0"/>
          <w:rFonts w:ascii="Verdana" w:hAnsi="Verdana"/>
          <w:color w:val="4682B4"/>
          <w:sz w:val="18"/>
          <w:szCs w:val="18"/>
        </w:rPr>
        <w:t>человеческого</w:t>
      </w:r>
      <w:r>
        <w:rPr>
          <w:rStyle w:val="WW8Num2z0"/>
          <w:rFonts w:ascii="Verdana" w:hAnsi="Verdana"/>
          <w:color w:val="000000"/>
          <w:sz w:val="18"/>
          <w:szCs w:val="18"/>
        </w:rPr>
        <w:t> </w:t>
      </w:r>
      <w:r>
        <w:rPr>
          <w:rFonts w:ascii="Verdana" w:hAnsi="Verdana"/>
          <w:color w:val="000000"/>
          <w:sz w:val="18"/>
          <w:szCs w:val="18"/>
        </w:rPr>
        <w:t>капитала: сущность и основные</w:t>
      </w:r>
      <w:r>
        <w:rPr>
          <w:rStyle w:val="WW8Num2z0"/>
          <w:rFonts w:ascii="Verdana" w:hAnsi="Verdana"/>
          <w:color w:val="000000"/>
          <w:sz w:val="18"/>
          <w:szCs w:val="18"/>
        </w:rPr>
        <w:t> </w:t>
      </w:r>
      <w:r>
        <w:rPr>
          <w:rStyle w:val="WW8Num3z0"/>
          <w:rFonts w:ascii="Verdana" w:hAnsi="Verdana"/>
          <w:color w:val="4682B4"/>
          <w:sz w:val="18"/>
          <w:szCs w:val="18"/>
        </w:rPr>
        <w:t>индикаторы</w:t>
      </w:r>
      <w:r>
        <w:rPr>
          <w:rStyle w:val="WW8Num2z0"/>
          <w:rFonts w:ascii="Verdana" w:hAnsi="Verdana"/>
          <w:color w:val="000000"/>
          <w:sz w:val="18"/>
          <w:szCs w:val="18"/>
        </w:rPr>
        <w:t> </w:t>
      </w:r>
      <w:r>
        <w:rPr>
          <w:rFonts w:ascii="Verdana" w:hAnsi="Verdana"/>
          <w:color w:val="000000"/>
          <w:sz w:val="18"/>
          <w:szCs w:val="18"/>
        </w:rPr>
        <w:t>статистического учета.</w:t>
      </w:r>
    </w:p>
    <w:p w14:paraId="51F429E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Методология, генезис и роль индекса развития человеческого потенциала в международных сопоставлениях.</w:t>
      </w:r>
    </w:p>
    <w:p w14:paraId="1EF9655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СТАТИСТИЧЕСКИЕ МЕТОДЫ ИЗМЕРЕНИЯ И ОЦЕНИВАНИЯ ПАРАМЕТРОВ РАЗВИТИЯ ЧЕЛОВЕЧЕСКОГО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УСЛОВИЙ ЕГО ВОСПРОИЗВОДСТВА.</w:t>
      </w:r>
    </w:p>
    <w:p w14:paraId="60B1277F"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Социально-экономическая типологизация российских регионов по индексу развития человеческого потенциала: методические подходы.</w:t>
      </w:r>
    </w:p>
    <w:p w14:paraId="0745272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Применение методов</w:t>
      </w:r>
      <w:r>
        <w:rPr>
          <w:rStyle w:val="WW8Num2z0"/>
          <w:rFonts w:ascii="Verdana" w:hAnsi="Verdana"/>
          <w:color w:val="000000"/>
          <w:sz w:val="18"/>
          <w:szCs w:val="18"/>
        </w:rPr>
        <w:t> </w:t>
      </w:r>
      <w:r>
        <w:rPr>
          <w:rStyle w:val="WW8Num3z0"/>
          <w:rFonts w:ascii="Verdana" w:hAnsi="Verdana"/>
          <w:color w:val="4682B4"/>
          <w:sz w:val="18"/>
          <w:szCs w:val="18"/>
        </w:rPr>
        <w:t>эконометрического</w:t>
      </w:r>
      <w:r>
        <w:rPr>
          <w:rStyle w:val="WW8Num2z0"/>
          <w:rFonts w:ascii="Verdana" w:hAnsi="Verdana"/>
          <w:color w:val="000000"/>
          <w:sz w:val="18"/>
          <w:szCs w:val="18"/>
        </w:rPr>
        <w:t> </w:t>
      </w:r>
      <w:r>
        <w:rPr>
          <w:rFonts w:ascii="Verdana" w:hAnsi="Verdana"/>
          <w:color w:val="000000"/>
          <w:sz w:val="18"/>
          <w:szCs w:val="18"/>
        </w:rPr>
        <w:t>моделирования для группировки территориальных образований по условиям развития человеческого капитала.</w:t>
      </w:r>
    </w:p>
    <w:p w14:paraId="02FAD75D"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Аналитический обзор информационно-статистической базы исследования.</w:t>
      </w:r>
    </w:p>
    <w:p w14:paraId="6C24AB0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3.РАЗВИТИЕ МНОГОМЕРНЫХ МЕТОДОВ СТАТИСТИЧЕСКОГО АНАЛИЗА ЧЕЛОВЕЧЕСКОГО КАПИТАЛА НА</w:t>
      </w:r>
      <w:r>
        <w:rPr>
          <w:rStyle w:val="WW8Num2z0"/>
          <w:rFonts w:ascii="Verdana" w:hAnsi="Verdana"/>
          <w:color w:val="000000"/>
          <w:sz w:val="18"/>
          <w:szCs w:val="18"/>
        </w:rPr>
        <w:t> </w:t>
      </w:r>
      <w:r>
        <w:rPr>
          <w:rStyle w:val="WW8Num3z0"/>
          <w:rFonts w:ascii="Verdana" w:hAnsi="Verdana"/>
          <w:color w:val="4682B4"/>
          <w:sz w:val="18"/>
          <w:szCs w:val="18"/>
        </w:rPr>
        <w:t>РАЗНЫХ</w:t>
      </w:r>
      <w:r>
        <w:rPr>
          <w:rStyle w:val="WW8Num2z0"/>
          <w:rFonts w:ascii="Verdana" w:hAnsi="Verdana"/>
          <w:color w:val="000000"/>
          <w:sz w:val="18"/>
          <w:szCs w:val="18"/>
        </w:rPr>
        <w:t> </w:t>
      </w:r>
      <w:r>
        <w:rPr>
          <w:rFonts w:ascii="Verdana" w:hAnsi="Verdana"/>
          <w:color w:val="000000"/>
          <w:sz w:val="18"/>
          <w:szCs w:val="18"/>
        </w:rPr>
        <w:t>УРОВНЯХ ТЕРРИТОРИАЛЬНОЙ АГРЕГАЦИИ.</w:t>
      </w:r>
    </w:p>
    <w:p w14:paraId="55C1234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Анализ факторов</w:t>
      </w:r>
      <w:r>
        <w:rPr>
          <w:rStyle w:val="WW8Num2z0"/>
          <w:rFonts w:ascii="Verdana" w:hAnsi="Verdana"/>
          <w:color w:val="000000"/>
          <w:sz w:val="18"/>
          <w:szCs w:val="18"/>
        </w:rPr>
        <w:t> </w:t>
      </w:r>
      <w:r>
        <w:rPr>
          <w:rStyle w:val="WW8Num3z0"/>
          <w:rFonts w:ascii="Verdana" w:hAnsi="Verdana"/>
          <w:color w:val="4682B4"/>
          <w:sz w:val="18"/>
          <w:szCs w:val="18"/>
        </w:rPr>
        <w:t>территориальной</w:t>
      </w:r>
      <w:r>
        <w:rPr>
          <w:rStyle w:val="WW8Num2z0"/>
          <w:rFonts w:ascii="Verdana" w:hAnsi="Verdana"/>
          <w:color w:val="000000"/>
          <w:sz w:val="18"/>
          <w:szCs w:val="18"/>
        </w:rPr>
        <w:t> </w:t>
      </w:r>
      <w:r>
        <w:rPr>
          <w:rFonts w:ascii="Verdana" w:hAnsi="Verdana"/>
          <w:color w:val="000000"/>
          <w:sz w:val="18"/>
          <w:szCs w:val="18"/>
        </w:rPr>
        <w:t>дифференциации условий воспроизводства человеческого капитала на основе метода главных компонент.</w:t>
      </w:r>
    </w:p>
    <w:p w14:paraId="6D722F9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Применение кластерного анализа для оценивания группировки регионов РФ по уровню развития человеческого капитала.</w:t>
      </w:r>
    </w:p>
    <w:p w14:paraId="50983F18"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Эконометрический</w:t>
      </w:r>
      <w:r>
        <w:rPr>
          <w:rStyle w:val="WW8Num2z0"/>
          <w:rFonts w:ascii="Verdana" w:hAnsi="Verdana"/>
          <w:color w:val="000000"/>
          <w:sz w:val="18"/>
          <w:szCs w:val="18"/>
        </w:rPr>
        <w:t> </w:t>
      </w:r>
      <w:r>
        <w:rPr>
          <w:rFonts w:ascii="Verdana" w:hAnsi="Verdana"/>
          <w:color w:val="000000"/>
          <w:sz w:val="18"/>
          <w:szCs w:val="18"/>
        </w:rPr>
        <w:t>анализ воздействия параметров человеческого капитала с учетом территориальной</w:t>
      </w:r>
      <w:r>
        <w:rPr>
          <w:rStyle w:val="WW8Num2z0"/>
          <w:rFonts w:ascii="Verdana" w:hAnsi="Verdana"/>
          <w:color w:val="000000"/>
          <w:sz w:val="18"/>
          <w:szCs w:val="18"/>
        </w:rPr>
        <w:t> </w:t>
      </w:r>
      <w:r>
        <w:rPr>
          <w:rStyle w:val="WW8Num3z0"/>
          <w:rFonts w:ascii="Verdana" w:hAnsi="Verdana"/>
          <w:color w:val="4682B4"/>
          <w:sz w:val="18"/>
          <w:szCs w:val="18"/>
        </w:rPr>
        <w:t>агрегации</w:t>
      </w:r>
      <w:r>
        <w:rPr>
          <w:rStyle w:val="WW8Num2z0"/>
          <w:rFonts w:ascii="Verdana" w:hAnsi="Verdana"/>
          <w:color w:val="000000"/>
          <w:sz w:val="18"/>
          <w:szCs w:val="18"/>
        </w:rPr>
        <w:t> </w:t>
      </w:r>
      <w:r>
        <w:rPr>
          <w:rFonts w:ascii="Verdana" w:hAnsi="Verdana"/>
          <w:color w:val="000000"/>
          <w:sz w:val="18"/>
          <w:szCs w:val="18"/>
        </w:rPr>
        <w:t>на уровень заработной платы.</w:t>
      </w:r>
    </w:p>
    <w:p w14:paraId="7BB95F25" w14:textId="77777777" w:rsidR="00AA15E0" w:rsidRDefault="00AA15E0" w:rsidP="00AA15E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"Статистическое исследование условий воспроизводства человеческого капитала на разных уровнях территориальной агрегации"</w:t>
      </w:r>
    </w:p>
    <w:p w14:paraId="11841012"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Style w:val="WW8Num3z0"/>
          <w:rFonts w:ascii="Verdana" w:hAnsi="Verdana"/>
          <w:color w:val="4682B4"/>
          <w:sz w:val="18"/>
          <w:szCs w:val="18"/>
        </w:rPr>
        <w:t>Приоритетным</w:t>
      </w:r>
      <w:r>
        <w:rPr>
          <w:rStyle w:val="WW8Num2z0"/>
          <w:rFonts w:ascii="Verdana" w:hAnsi="Verdana"/>
          <w:color w:val="000000"/>
          <w:sz w:val="18"/>
          <w:szCs w:val="18"/>
        </w:rPr>
        <w:t> </w:t>
      </w:r>
      <w:r>
        <w:rPr>
          <w:rFonts w:ascii="Verdana" w:hAnsi="Verdana"/>
          <w:color w:val="000000"/>
          <w:sz w:val="18"/>
          <w:szCs w:val="18"/>
        </w:rPr>
        <w:t>направлением государственной политики Российской Федерации на современном этапе развития является повышение качества жизни населения, что требует учета широкого круга демографических, социально-экономических,</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и экологических составляющих, действующих в условиях</w:t>
      </w:r>
      <w:r>
        <w:rPr>
          <w:rStyle w:val="WW8Num2z0"/>
          <w:rFonts w:ascii="Verdana" w:hAnsi="Verdana"/>
          <w:color w:val="000000"/>
          <w:sz w:val="18"/>
          <w:szCs w:val="18"/>
        </w:rPr>
        <w:t> </w:t>
      </w:r>
      <w:r>
        <w:rPr>
          <w:rStyle w:val="WW8Num3z0"/>
          <w:rFonts w:ascii="Verdana" w:hAnsi="Verdana"/>
          <w:color w:val="4682B4"/>
          <w:sz w:val="18"/>
          <w:szCs w:val="18"/>
        </w:rPr>
        <w:t>постиндустриальной</w:t>
      </w:r>
      <w:r>
        <w:rPr>
          <w:rStyle w:val="WW8Num2z0"/>
          <w:rFonts w:ascii="Verdana" w:hAnsi="Verdana"/>
          <w:color w:val="000000"/>
          <w:sz w:val="18"/>
          <w:szCs w:val="18"/>
        </w:rPr>
        <w:t> </w:t>
      </w:r>
      <w:r>
        <w:rPr>
          <w:rFonts w:ascii="Verdana" w:hAnsi="Verdana"/>
          <w:color w:val="000000"/>
          <w:sz w:val="18"/>
          <w:szCs w:val="18"/>
        </w:rPr>
        <w:t>эпохи, интеграции, глобализации и информатизации</w:t>
      </w:r>
      <w:r>
        <w:rPr>
          <w:rStyle w:val="WW8Num2z0"/>
          <w:rFonts w:ascii="Verdana" w:hAnsi="Verdana"/>
          <w:color w:val="000000"/>
          <w:sz w:val="18"/>
          <w:szCs w:val="18"/>
        </w:rPr>
        <w:t> </w:t>
      </w:r>
      <w:r>
        <w:rPr>
          <w:rStyle w:val="WW8Num3z0"/>
          <w:rFonts w:ascii="Verdana" w:hAnsi="Verdana"/>
          <w:color w:val="4682B4"/>
          <w:sz w:val="18"/>
          <w:szCs w:val="18"/>
        </w:rPr>
        <w:t>мировых</w:t>
      </w:r>
      <w:r>
        <w:rPr>
          <w:rFonts w:ascii="Verdana" w:hAnsi="Verdana"/>
          <w:color w:val="000000"/>
          <w:sz w:val="18"/>
          <w:szCs w:val="18"/>
        </w:rPr>
        <w:t>экономических процессов.</w:t>
      </w:r>
    </w:p>
    <w:p w14:paraId="12693F4F"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ключевых условий реализации данного направления является рост человеческого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Это обусловлено тем, что в настоящее время</w:t>
      </w:r>
      <w:r>
        <w:rPr>
          <w:rStyle w:val="WW8Num2z0"/>
          <w:rFonts w:ascii="Verdana" w:hAnsi="Verdana"/>
          <w:color w:val="000000"/>
          <w:sz w:val="18"/>
          <w:szCs w:val="18"/>
        </w:rPr>
        <w:t> </w:t>
      </w:r>
      <w:r>
        <w:rPr>
          <w:rStyle w:val="WW8Num3z0"/>
          <w:rFonts w:ascii="Verdana" w:hAnsi="Verdana"/>
          <w:color w:val="4682B4"/>
          <w:sz w:val="18"/>
          <w:szCs w:val="18"/>
        </w:rPr>
        <w:t>конкурентные</w:t>
      </w:r>
      <w:r>
        <w:rPr>
          <w:rStyle w:val="WW8Num2z0"/>
          <w:rFonts w:ascii="Verdana" w:hAnsi="Verdana"/>
          <w:color w:val="000000"/>
          <w:sz w:val="18"/>
          <w:szCs w:val="18"/>
        </w:rPr>
        <w:t> </w:t>
      </w:r>
      <w:r>
        <w:rPr>
          <w:rFonts w:ascii="Verdana" w:hAnsi="Verdana"/>
          <w:color w:val="000000"/>
          <w:sz w:val="18"/>
          <w:szCs w:val="18"/>
        </w:rPr>
        <w:t>преимущества экономики и возможности ее модернизации определяются сложившимися условиями</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Fonts w:ascii="Verdana" w:hAnsi="Verdana"/>
          <w:color w:val="000000"/>
          <w:sz w:val="18"/>
          <w:szCs w:val="18"/>
        </w:rPr>
        <w:t>, функционирования и накопления человеческого капитала. Следовательно, позитивная экономическая динамика в значительной мере определяется</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Style w:val="WW8Num2z0"/>
          <w:rFonts w:ascii="Verdana" w:hAnsi="Verdana"/>
          <w:color w:val="000000"/>
          <w:sz w:val="18"/>
          <w:szCs w:val="18"/>
        </w:rPr>
        <w:t> </w:t>
      </w:r>
      <w:r>
        <w:rPr>
          <w:rFonts w:ascii="Verdana" w:hAnsi="Verdana"/>
          <w:color w:val="000000"/>
          <w:sz w:val="18"/>
          <w:szCs w:val="18"/>
        </w:rPr>
        <w:t>в человека.</w:t>
      </w:r>
    </w:p>
    <w:p w14:paraId="6AAE7916"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Отметим, что в эпоху</w:t>
      </w:r>
      <w:r>
        <w:rPr>
          <w:rStyle w:val="WW8Num2z0"/>
          <w:rFonts w:ascii="Verdana" w:hAnsi="Verdana"/>
          <w:color w:val="000000"/>
          <w:sz w:val="18"/>
          <w:szCs w:val="18"/>
        </w:rPr>
        <w:t> </w:t>
      </w:r>
      <w:r>
        <w:rPr>
          <w:rStyle w:val="WW8Num3z0"/>
          <w:rFonts w:ascii="Verdana" w:hAnsi="Verdana"/>
          <w:color w:val="4682B4"/>
          <w:sz w:val="18"/>
          <w:szCs w:val="18"/>
        </w:rPr>
        <w:t>постиндустриального</w:t>
      </w:r>
      <w:r>
        <w:rPr>
          <w:rStyle w:val="WW8Num2z0"/>
          <w:rFonts w:ascii="Verdana" w:hAnsi="Verdana"/>
          <w:color w:val="000000"/>
          <w:sz w:val="18"/>
          <w:szCs w:val="18"/>
        </w:rPr>
        <w:t> </w:t>
      </w:r>
      <w:r>
        <w:rPr>
          <w:rFonts w:ascii="Verdana" w:hAnsi="Verdana"/>
          <w:color w:val="000000"/>
          <w:sz w:val="18"/>
          <w:szCs w:val="18"/>
        </w:rPr>
        <w:t>общества экономика служит целям человеческого развития, а человек и его характеристики являются как результатом его индивидуального функционирования, так и одновременно, главной</w:t>
      </w:r>
      <w:r>
        <w:rPr>
          <w:rStyle w:val="WW8Num2z0"/>
          <w:rFonts w:ascii="Verdana" w:hAnsi="Verdana"/>
          <w:color w:val="000000"/>
          <w:sz w:val="18"/>
          <w:szCs w:val="18"/>
        </w:rPr>
        <w:t> </w:t>
      </w:r>
      <w:r>
        <w:rPr>
          <w:rStyle w:val="WW8Num3z0"/>
          <w:rFonts w:ascii="Verdana" w:hAnsi="Verdana"/>
          <w:color w:val="4682B4"/>
          <w:sz w:val="18"/>
          <w:szCs w:val="18"/>
        </w:rPr>
        <w:t>производительной</w:t>
      </w:r>
      <w:r>
        <w:rPr>
          <w:rStyle w:val="WW8Num2z0"/>
          <w:rFonts w:ascii="Verdana" w:hAnsi="Verdana"/>
          <w:color w:val="000000"/>
          <w:sz w:val="18"/>
          <w:szCs w:val="18"/>
        </w:rPr>
        <w:t> </w:t>
      </w:r>
      <w:r>
        <w:rPr>
          <w:rFonts w:ascii="Verdana" w:hAnsi="Verdana"/>
          <w:color w:val="000000"/>
          <w:sz w:val="18"/>
          <w:szCs w:val="18"/>
        </w:rPr>
        <w:t>силой инновационного развития. Исходя из отмеченного, меняется сущность, значимость и подходы к</w:t>
      </w:r>
      <w:r>
        <w:rPr>
          <w:rStyle w:val="WW8Num2z0"/>
          <w:rFonts w:ascii="Verdana" w:hAnsi="Verdana"/>
          <w:color w:val="000000"/>
          <w:sz w:val="18"/>
          <w:szCs w:val="18"/>
        </w:rPr>
        <w:t> </w:t>
      </w:r>
      <w:r>
        <w:rPr>
          <w:rStyle w:val="WW8Num3z0"/>
          <w:rFonts w:ascii="Verdana" w:hAnsi="Verdana"/>
          <w:color w:val="4682B4"/>
          <w:sz w:val="18"/>
          <w:szCs w:val="18"/>
        </w:rPr>
        <w:t>воспроизводству</w:t>
      </w:r>
      <w:r>
        <w:rPr>
          <w:rStyle w:val="WW8Num2z0"/>
          <w:rFonts w:ascii="Verdana" w:hAnsi="Verdana"/>
          <w:color w:val="000000"/>
          <w:sz w:val="18"/>
          <w:szCs w:val="18"/>
        </w:rPr>
        <w:t> </w:t>
      </w:r>
      <w:r>
        <w:rPr>
          <w:rFonts w:ascii="Verdana" w:hAnsi="Verdana"/>
          <w:color w:val="000000"/>
          <w:sz w:val="18"/>
          <w:szCs w:val="18"/>
        </w:rPr>
        <w:t>человеческого капитала, который приобретает черты, характеризующие его как значимую социальную и</w:t>
      </w:r>
      <w:r>
        <w:rPr>
          <w:rStyle w:val="WW8Num2z0"/>
          <w:rFonts w:ascii="Verdana" w:hAnsi="Verdana"/>
          <w:color w:val="000000"/>
          <w:sz w:val="18"/>
          <w:szCs w:val="18"/>
        </w:rPr>
        <w:t> </w:t>
      </w:r>
      <w:r>
        <w:rPr>
          <w:rStyle w:val="WW8Num3z0"/>
          <w:rFonts w:ascii="Verdana" w:hAnsi="Verdana"/>
          <w:color w:val="4682B4"/>
          <w:sz w:val="18"/>
          <w:szCs w:val="18"/>
        </w:rPr>
        <w:t>институциональную</w:t>
      </w:r>
      <w:r>
        <w:rPr>
          <w:rStyle w:val="WW8Num2z0"/>
          <w:rFonts w:ascii="Verdana" w:hAnsi="Verdana"/>
          <w:color w:val="000000"/>
          <w:sz w:val="18"/>
          <w:szCs w:val="18"/>
        </w:rPr>
        <w:t> </w:t>
      </w:r>
      <w:r>
        <w:rPr>
          <w:rFonts w:ascii="Verdana" w:hAnsi="Verdana"/>
          <w:color w:val="000000"/>
          <w:sz w:val="18"/>
          <w:szCs w:val="18"/>
        </w:rPr>
        <w:t>категорию. Таким образом, генезис человеческого капитала и его практическая реализация тесно связаны с современными процессами развития и модернизации российского общества.</w:t>
      </w:r>
    </w:p>
    <w:p w14:paraId="42683475"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Исследование отмеченных выше проблем, и выработка действенных мер экономической и социальной политики во многом определяется соответствующим качеством и надежностью информационно-статистических ресурсов, позволяющих осуществлять анализ и оценивание состояния всех сфер общественной жизни, в которых формируются условия воспроизводства человеческого капитала и мотивация его эффективной реализации.</w:t>
      </w:r>
    </w:p>
    <w:p w14:paraId="32B142D3"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последние годы наблюдается растущий интерес ученых и практиков к исследованию различных аспектов данной проблемы, однако, сложившиеся социально-экономические реалии отражают недостаточную степень разработанности, как теоретико-методических, так и прикладных сторон целостной концепции человеческого капитала и методов его статистического оценивания.</w:t>
      </w:r>
    </w:p>
    <w:p w14:paraId="555D55B8"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Эконометрические</w:t>
      </w:r>
      <w:r>
        <w:rPr>
          <w:rStyle w:val="WW8Num2z0"/>
          <w:rFonts w:ascii="Verdana" w:hAnsi="Verdana"/>
          <w:color w:val="000000"/>
          <w:sz w:val="18"/>
          <w:szCs w:val="18"/>
        </w:rPr>
        <w:t> </w:t>
      </w:r>
      <w:r>
        <w:rPr>
          <w:rFonts w:ascii="Verdana" w:hAnsi="Verdana"/>
          <w:color w:val="000000"/>
          <w:sz w:val="18"/>
          <w:szCs w:val="18"/>
        </w:rPr>
        <w:t>основы исследований в этой области развиты в трудах</w:t>
      </w:r>
      <w:r>
        <w:rPr>
          <w:rStyle w:val="WW8Num2z0"/>
          <w:rFonts w:ascii="Verdana" w:hAnsi="Verdana"/>
          <w:color w:val="000000"/>
          <w:sz w:val="18"/>
          <w:szCs w:val="18"/>
        </w:rPr>
        <w:t> </w:t>
      </w:r>
      <w:r>
        <w:rPr>
          <w:rStyle w:val="WW8Num3z0"/>
          <w:rFonts w:ascii="Verdana" w:hAnsi="Verdana"/>
          <w:color w:val="4682B4"/>
          <w:sz w:val="18"/>
          <w:szCs w:val="18"/>
        </w:rPr>
        <w:t>Нобелевских</w:t>
      </w:r>
      <w:r>
        <w:rPr>
          <w:rStyle w:val="WW8Num2z0"/>
          <w:rFonts w:ascii="Verdana" w:hAnsi="Verdana"/>
          <w:color w:val="000000"/>
          <w:sz w:val="18"/>
          <w:szCs w:val="18"/>
        </w:rPr>
        <w:t> </w:t>
      </w:r>
      <w:r>
        <w:rPr>
          <w:rFonts w:ascii="Verdana" w:hAnsi="Verdana"/>
          <w:color w:val="000000"/>
          <w:sz w:val="18"/>
          <w:szCs w:val="18"/>
        </w:rPr>
        <w:t>лауреатов: Д. Макфалдена, Я.</w:t>
      </w:r>
      <w:r>
        <w:rPr>
          <w:rStyle w:val="WW8Num2z0"/>
          <w:rFonts w:ascii="Verdana" w:hAnsi="Verdana"/>
          <w:color w:val="000000"/>
          <w:sz w:val="18"/>
          <w:szCs w:val="18"/>
        </w:rPr>
        <w:t> </w:t>
      </w:r>
      <w:r>
        <w:rPr>
          <w:rStyle w:val="WW8Num3z0"/>
          <w:rFonts w:ascii="Verdana" w:hAnsi="Verdana"/>
          <w:color w:val="4682B4"/>
          <w:sz w:val="18"/>
          <w:szCs w:val="18"/>
        </w:rPr>
        <w:t>Минцера</w:t>
      </w:r>
      <w:r>
        <w:rPr>
          <w:rFonts w:ascii="Verdana" w:hAnsi="Verdana"/>
          <w:color w:val="000000"/>
          <w:sz w:val="18"/>
          <w:szCs w:val="18"/>
        </w:rPr>
        <w:t>, Дж. Тобина, Дж. Хекмана, а также Р. Гронау, С. Лонга, Т. Мроуза и других.</w:t>
      </w:r>
    </w:p>
    <w:p w14:paraId="78AE4F1A"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ученым и практикам, исследующим различные аспекты состояния и тенденций развития человеческого капитала следует отнести: А.</w:t>
      </w:r>
      <w:r>
        <w:rPr>
          <w:rStyle w:val="WW8Num2z0"/>
          <w:rFonts w:ascii="Verdana" w:hAnsi="Verdana"/>
          <w:color w:val="000000"/>
          <w:sz w:val="18"/>
          <w:szCs w:val="18"/>
        </w:rPr>
        <w:t> </w:t>
      </w:r>
      <w:r>
        <w:rPr>
          <w:rStyle w:val="WW8Num3z0"/>
          <w:rFonts w:ascii="Verdana" w:hAnsi="Verdana"/>
          <w:color w:val="4682B4"/>
          <w:sz w:val="18"/>
          <w:szCs w:val="18"/>
        </w:rPr>
        <w:t>Аширову</w:t>
      </w:r>
      <w:r>
        <w:rPr>
          <w:rFonts w:ascii="Verdana" w:hAnsi="Verdana"/>
          <w:color w:val="000000"/>
          <w:sz w:val="18"/>
          <w:szCs w:val="18"/>
        </w:rPr>
        <w:t>,</w:t>
      </w:r>
    </w:p>
    <w:p w14:paraId="521DA1CA"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w:t>
      </w:r>
      <w:r>
        <w:rPr>
          <w:rStyle w:val="WW8Num2z0"/>
          <w:rFonts w:ascii="Verdana" w:hAnsi="Verdana"/>
          <w:color w:val="000000"/>
          <w:sz w:val="18"/>
          <w:szCs w:val="18"/>
        </w:rPr>
        <w:t> </w:t>
      </w:r>
      <w:r>
        <w:rPr>
          <w:rStyle w:val="WW8Num3z0"/>
          <w:rFonts w:ascii="Verdana" w:hAnsi="Verdana"/>
          <w:color w:val="4682B4"/>
          <w:sz w:val="18"/>
          <w:szCs w:val="18"/>
        </w:rPr>
        <w:t>Маршалла</w:t>
      </w:r>
      <w:r>
        <w:rPr>
          <w:rFonts w:ascii="Verdana" w:hAnsi="Verdana"/>
          <w:color w:val="000000"/>
          <w:sz w:val="18"/>
          <w:szCs w:val="18"/>
        </w:rPr>
        <w:t>, Л. Абалкина, Б. Вейсброда, В. Гимпельсона, Р.</w:t>
      </w:r>
      <w:r>
        <w:rPr>
          <w:rStyle w:val="WW8Num2z0"/>
          <w:rFonts w:ascii="Verdana" w:hAnsi="Verdana"/>
          <w:color w:val="000000"/>
          <w:sz w:val="18"/>
          <w:szCs w:val="18"/>
        </w:rPr>
        <w:t> </w:t>
      </w:r>
      <w:r>
        <w:rPr>
          <w:rStyle w:val="WW8Num3z0"/>
          <w:rFonts w:ascii="Verdana" w:hAnsi="Verdana"/>
          <w:color w:val="4682B4"/>
          <w:sz w:val="18"/>
          <w:szCs w:val="18"/>
        </w:rPr>
        <w:t>Капелюшникова</w:t>
      </w:r>
      <w:r>
        <w:rPr>
          <w:rFonts w:ascii="Verdana" w:hAnsi="Verdana"/>
          <w:color w:val="000000"/>
          <w:sz w:val="18"/>
          <w:szCs w:val="18"/>
        </w:rPr>
        <w:t>, С. Рощина, Т. Савчук, С. Смирнову, Р.</w:t>
      </w:r>
      <w:r>
        <w:rPr>
          <w:rStyle w:val="WW8Num2z0"/>
          <w:rFonts w:ascii="Verdana" w:hAnsi="Verdana"/>
          <w:color w:val="000000"/>
          <w:sz w:val="18"/>
          <w:szCs w:val="18"/>
        </w:rPr>
        <w:t> </w:t>
      </w:r>
      <w:r>
        <w:rPr>
          <w:rStyle w:val="WW8Num3z0"/>
          <w:rFonts w:ascii="Verdana" w:hAnsi="Verdana"/>
          <w:color w:val="4682B4"/>
          <w:sz w:val="18"/>
          <w:szCs w:val="18"/>
        </w:rPr>
        <w:t>Эренберга</w:t>
      </w:r>
      <w:r>
        <w:rPr>
          <w:rStyle w:val="WW8Num2z0"/>
          <w:rFonts w:ascii="Verdana" w:hAnsi="Verdana"/>
          <w:color w:val="000000"/>
          <w:sz w:val="18"/>
          <w:szCs w:val="18"/>
        </w:rPr>
        <w:t> </w:t>
      </w:r>
      <w:r>
        <w:rPr>
          <w:rFonts w:ascii="Verdana" w:hAnsi="Verdana"/>
          <w:color w:val="000000"/>
          <w:sz w:val="18"/>
          <w:szCs w:val="18"/>
        </w:rPr>
        <w:t>и других; среди ученых, работающих в области многомерного статистического анализа различных аспектов качества жизни, следует отметить:</w:t>
      </w:r>
    </w:p>
    <w:p w14:paraId="55D49A46"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 Афанасьева, И. Елисееву, А. Лукьянову, Т.</w:t>
      </w:r>
      <w:r>
        <w:rPr>
          <w:rStyle w:val="WW8Num2z0"/>
          <w:rFonts w:ascii="Verdana" w:hAnsi="Verdana"/>
          <w:color w:val="000000"/>
          <w:sz w:val="18"/>
          <w:szCs w:val="18"/>
        </w:rPr>
        <w:t> </w:t>
      </w:r>
      <w:r>
        <w:rPr>
          <w:rStyle w:val="WW8Num3z0"/>
          <w:rFonts w:ascii="Verdana" w:hAnsi="Verdana"/>
          <w:color w:val="4682B4"/>
          <w:sz w:val="18"/>
          <w:szCs w:val="18"/>
        </w:rPr>
        <w:t>Малеву</w:t>
      </w:r>
      <w:r>
        <w:rPr>
          <w:rFonts w:ascii="Verdana" w:hAnsi="Verdana"/>
          <w:color w:val="000000"/>
          <w:sz w:val="18"/>
          <w:szCs w:val="18"/>
        </w:rPr>
        <w:t>, В. Мхитаряна, Д. Нестерову, Л.</w:t>
      </w:r>
      <w:r>
        <w:rPr>
          <w:rStyle w:val="WW8Num2z0"/>
          <w:rFonts w:ascii="Verdana" w:hAnsi="Verdana"/>
          <w:color w:val="000000"/>
          <w:sz w:val="18"/>
          <w:szCs w:val="18"/>
        </w:rPr>
        <w:t> </w:t>
      </w:r>
      <w:r>
        <w:rPr>
          <w:rStyle w:val="WW8Num3z0"/>
          <w:rFonts w:ascii="Verdana" w:hAnsi="Verdana"/>
          <w:color w:val="4682B4"/>
          <w:sz w:val="18"/>
          <w:szCs w:val="18"/>
        </w:rPr>
        <w:t>Ниворожкину</w:t>
      </w:r>
      <w:r>
        <w:rPr>
          <w:rFonts w:ascii="Verdana" w:hAnsi="Verdana"/>
          <w:color w:val="000000"/>
          <w:sz w:val="18"/>
          <w:szCs w:val="18"/>
        </w:rPr>
        <w:t>, Л. Овчарову, Д. Пуарье, Ю. Сажина, К. Сибирьянову и ряда других.</w:t>
      </w:r>
    </w:p>
    <w:p w14:paraId="582F4BBD"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 отметим, что в настоящее время остаются не до конца исследованными региональные и поселенческие аспекты статистического анализа условий воспроизводства и развития человеческого капитала; также имеет место ряд проблем полноты и качества отражения его системообразующих компонентов на разных уровнях пространственной агрегации, что усложняет процесс сравнительного анализа и оценивания. К числу авторов, занимающихся статистическим исследованием региональных аспектов воспроизводства и развития человеческого капитала, следует отнести: Е.</w:t>
      </w:r>
      <w:r>
        <w:rPr>
          <w:rStyle w:val="WW8Num2z0"/>
          <w:rFonts w:ascii="Verdana" w:hAnsi="Verdana"/>
          <w:color w:val="000000"/>
          <w:sz w:val="18"/>
          <w:szCs w:val="18"/>
        </w:rPr>
        <w:t> </w:t>
      </w:r>
      <w:r>
        <w:rPr>
          <w:rStyle w:val="WW8Num3z0"/>
          <w:rFonts w:ascii="Verdana" w:hAnsi="Verdana"/>
          <w:color w:val="4682B4"/>
          <w:sz w:val="18"/>
          <w:szCs w:val="18"/>
        </w:rPr>
        <w:t>Зарову</w:t>
      </w:r>
      <w:r>
        <w:rPr>
          <w:rFonts w:ascii="Verdana" w:hAnsi="Verdana"/>
          <w:color w:val="000000"/>
          <w:sz w:val="18"/>
          <w:szCs w:val="18"/>
        </w:rPr>
        <w:t>, Н. Зубаревич, С. Колесникова, А. Овсянникова, Т. Чернову и ряд других. Приведенные аргументы свидетельствуют о необходимости систематизации, обобщения, анализа и развития накопленного опыта в данной сфере статистической деятельности.</w:t>
      </w:r>
    </w:p>
    <w:p w14:paraId="29798979"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диссертационной работы состоит в теоретическом обосновании, развитии и практической реализации экономико-статистических и</w:t>
      </w:r>
      <w:r>
        <w:rPr>
          <w:rStyle w:val="WW8Num2z0"/>
          <w:rFonts w:ascii="Verdana" w:hAnsi="Verdana"/>
          <w:color w:val="000000"/>
          <w:sz w:val="18"/>
          <w:szCs w:val="18"/>
        </w:rPr>
        <w:t> </w:t>
      </w:r>
      <w:r>
        <w:rPr>
          <w:rStyle w:val="WW8Num3z0"/>
          <w:rFonts w:ascii="Verdana" w:hAnsi="Verdana"/>
          <w:color w:val="4682B4"/>
          <w:sz w:val="18"/>
          <w:szCs w:val="18"/>
        </w:rPr>
        <w:t>эконометрических</w:t>
      </w:r>
      <w:r>
        <w:rPr>
          <w:rStyle w:val="WW8Num2z0"/>
          <w:rFonts w:ascii="Verdana" w:hAnsi="Verdana"/>
          <w:color w:val="000000"/>
          <w:sz w:val="18"/>
          <w:szCs w:val="18"/>
        </w:rPr>
        <w:t> </w:t>
      </w:r>
      <w:r>
        <w:rPr>
          <w:rFonts w:ascii="Verdana" w:hAnsi="Verdana"/>
          <w:color w:val="000000"/>
          <w:sz w:val="18"/>
          <w:szCs w:val="18"/>
        </w:rPr>
        <w:t>методов анализа и оценивания состояния и развития человеческого капитала в</w:t>
      </w:r>
      <w:r>
        <w:rPr>
          <w:rStyle w:val="WW8Num2z0"/>
          <w:rFonts w:ascii="Verdana" w:hAnsi="Verdana"/>
          <w:color w:val="000000"/>
          <w:sz w:val="18"/>
          <w:szCs w:val="18"/>
        </w:rPr>
        <w:t> </w:t>
      </w:r>
      <w:r>
        <w:rPr>
          <w:rStyle w:val="WW8Num3z0"/>
          <w:rFonts w:ascii="Verdana" w:hAnsi="Verdana"/>
          <w:color w:val="4682B4"/>
          <w:sz w:val="18"/>
          <w:szCs w:val="18"/>
        </w:rPr>
        <w:t>территориальном</w:t>
      </w:r>
      <w:r>
        <w:rPr>
          <w:rStyle w:val="WW8Num2z0"/>
          <w:rFonts w:ascii="Verdana" w:hAnsi="Verdana"/>
          <w:color w:val="000000"/>
          <w:sz w:val="18"/>
          <w:szCs w:val="18"/>
        </w:rPr>
        <w:t> </w:t>
      </w:r>
      <w:r>
        <w:rPr>
          <w:rFonts w:ascii="Verdana" w:hAnsi="Verdana"/>
          <w:color w:val="000000"/>
          <w:sz w:val="18"/>
          <w:szCs w:val="18"/>
        </w:rPr>
        <w:t>и временном аспектах.</w:t>
      </w:r>
    </w:p>
    <w:p w14:paraId="369BAB71"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Достижение поставленной цели обусловило необходимость решения следующих задач:</w:t>
      </w:r>
    </w:p>
    <w:p w14:paraId="0D0CE8A4"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выбор системообразующих компонентов человеческого капитала с позиции их статистического учета и анализа на основе систематизации и обобщения концептуальных основ теории человеческого капитала; осуществить</w:t>
      </w:r>
      <w:r>
        <w:rPr>
          <w:rStyle w:val="WW8Num2z0"/>
          <w:rFonts w:ascii="Verdana" w:hAnsi="Verdana"/>
          <w:color w:val="000000"/>
          <w:sz w:val="18"/>
          <w:szCs w:val="18"/>
        </w:rPr>
        <w:t> </w:t>
      </w:r>
      <w:r>
        <w:rPr>
          <w:rStyle w:val="WW8Num3z0"/>
          <w:rFonts w:ascii="Verdana" w:hAnsi="Verdana"/>
          <w:color w:val="4682B4"/>
          <w:sz w:val="18"/>
          <w:szCs w:val="18"/>
        </w:rPr>
        <w:t>межстрановые</w:t>
      </w:r>
      <w:r>
        <w:rPr>
          <w:rStyle w:val="WW8Num2z0"/>
          <w:rFonts w:ascii="Verdana" w:hAnsi="Verdana"/>
          <w:color w:val="000000"/>
          <w:sz w:val="18"/>
          <w:szCs w:val="18"/>
        </w:rPr>
        <w:t> </w:t>
      </w:r>
      <w:r>
        <w:rPr>
          <w:rFonts w:ascii="Verdana" w:hAnsi="Verdana"/>
          <w:color w:val="000000"/>
          <w:sz w:val="18"/>
          <w:szCs w:val="18"/>
        </w:rPr>
        <w:t>и межрегиональные сравнения человеческого потенциала на основе Индекса Развития Человеческого Потенциала (</w:t>
      </w:r>
      <w:r>
        <w:rPr>
          <w:rStyle w:val="WW8Num3z0"/>
          <w:rFonts w:ascii="Verdana" w:hAnsi="Verdana"/>
          <w:color w:val="4682B4"/>
          <w:sz w:val="18"/>
          <w:szCs w:val="18"/>
        </w:rPr>
        <w:t>ИРЧП</w:t>
      </w:r>
      <w:r>
        <w:rPr>
          <w:rFonts w:ascii="Verdana" w:hAnsi="Verdana"/>
          <w:color w:val="000000"/>
          <w:sz w:val="18"/>
          <w:szCs w:val="18"/>
        </w:rPr>
        <w:t>) для выявления состояния и динамики системообразующих компонентов человеческого капитала в их взаимосвязи, а также характерных особенностей их воспроизводства с учетом на</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аспекта;</w:t>
      </w:r>
    </w:p>
    <w:p w14:paraId="4345A635"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выбор статистических методов и моделей оценивания характеристик и условий развития человеческого капитала на уровне регионов и различных типов поселений РФ, а также отдельных индивидов с учетом изменений</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среды; осуществить типологизацию регионов РФ по условиям воспроизводства и развития человеческого капитала;</w:t>
      </w:r>
    </w:p>
    <w:p w14:paraId="620615CB"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выявить и оценить зависимость</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от индивидуальных условий воспроизводства человеческого капитала с учетом</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и поселенческой дифференциации;</w:t>
      </w:r>
    </w:p>
    <w:p w14:paraId="1E7F0515"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оценить взаимосвязь условий воспроизводства человеческого капитала на</w:t>
      </w:r>
      <w:r>
        <w:rPr>
          <w:rStyle w:val="WW8Num2z0"/>
          <w:rFonts w:ascii="Verdana" w:hAnsi="Verdana"/>
          <w:color w:val="000000"/>
          <w:sz w:val="18"/>
          <w:szCs w:val="18"/>
        </w:rPr>
        <w:t> </w:t>
      </w:r>
      <w:r>
        <w:rPr>
          <w:rStyle w:val="WW8Num3z0"/>
          <w:rFonts w:ascii="Verdana" w:hAnsi="Verdana"/>
          <w:color w:val="4682B4"/>
          <w:sz w:val="18"/>
          <w:szCs w:val="18"/>
        </w:rPr>
        <w:t>мезо</w:t>
      </w:r>
      <w:r>
        <w:rPr>
          <w:rFonts w:ascii="Verdana" w:hAnsi="Verdana"/>
          <w:color w:val="000000"/>
          <w:sz w:val="18"/>
          <w:szCs w:val="18"/>
        </w:rPr>
        <w:t>- и микроуровнях статистического анализа с учетом воздействия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2008 года.</w:t>
      </w:r>
    </w:p>
    <w:p w14:paraId="09F2C588"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Объект исследования - условия воспроизводства и развития человеческого капитала в территориально-пространственном аспекте.</w:t>
      </w:r>
    </w:p>
    <w:p w14:paraId="4190B026"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 совокупность статистических методов измерения, анализа и моделирование, обеспечивающих адекватность оценок воспроизводства человеческого капитала на разных уровнях территориально-пространственной агрегации.</w:t>
      </w:r>
    </w:p>
    <w:p w14:paraId="66C26F0E"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 научные труды отечественных и зарубежных ученых, которые внесли значительный вклад в постановку и разработку проблем статистического изучения человеческого капитала. В работе использованы законодательные акты и нормативные материалы Правительства РФ по вопросам развития социальной сферы, а также методологические подходы, изложенные в Методологических положениях Федеральной службы государственной статистики РФ. В работе осуществлена</w:t>
      </w:r>
      <w:r>
        <w:rPr>
          <w:rStyle w:val="WW8Num2z0"/>
          <w:rFonts w:ascii="Verdana" w:hAnsi="Verdana"/>
          <w:color w:val="000000"/>
          <w:sz w:val="18"/>
          <w:szCs w:val="18"/>
        </w:rPr>
        <w:t> </w:t>
      </w:r>
      <w:r>
        <w:rPr>
          <w:rStyle w:val="WW8Num3z0"/>
          <w:rFonts w:ascii="Verdana" w:hAnsi="Verdana"/>
          <w:color w:val="4682B4"/>
          <w:sz w:val="18"/>
          <w:szCs w:val="18"/>
        </w:rPr>
        <w:t>взаимоувязка</w:t>
      </w:r>
      <w:r>
        <w:rPr>
          <w:rStyle w:val="WW8Num2z0"/>
          <w:rFonts w:ascii="Verdana" w:hAnsi="Verdana"/>
          <w:color w:val="000000"/>
          <w:sz w:val="18"/>
          <w:szCs w:val="18"/>
        </w:rPr>
        <w:t> </w:t>
      </w:r>
      <w:r>
        <w:rPr>
          <w:rFonts w:ascii="Verdana" w:hAnsi="Verdana"/>
          <w:color w:val="000000"/>
          <w:sz w:val="18"/>
          <w:szCs w:val="18"/>
        </w:rPr>
        <w:t>содержательного и экономико-статистического аспектов изучаемой проблемы.</w:t>
      </w:r>
    </w:p>
    <w:p w14:paraId="4C2B5057"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в рамках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08.00.12 - бухгалтерский учет, статистика раздела 4 Статистика, п.4.9. Методы статистического измерения и наблюдения социально-экономических явлений, обработки статистической информации, оценка качества данных наблюдений; организация статистических работ; п. 4.11. Методы обработки статистической информации: классификация и группировки, методы анализа социально-экономических явлений и процессов, статистического моделирования, исследования экономической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 деловой активности, выявления трендов и циклов, прогнозирования развития социально-экономических явлений и процессов; п. 4.12. Методология социального и экономического мониторинга, статистического обеспечения управления административно-территориальным образованием; измерение неравномерности развития</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образований.</w:t>
      </w:r>
    </w:p>
    <w:p w14:paraId="34B5F4CB"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Инструментарно-методический аппарат.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исследования в работе использован ряд общенаучных и статистических методов: системный метод анализа, метод абсолютных, относительных и средних величин, таблично-графический метод представления статистических данных, метод регрессионного анализа, многомерные методы статистического анализа и</w:t>
      </w:r>
      <w:r>
        <w:rPr>
          <w:rStyle w:val="WW8Num2z0"/>
          <w:rFonts w:ascii="Verdana" w:hAnsi="Verdana"/>
          <w:color w:val="000000"/>
          <w:sz w:val="18"/>
          <w:szCs w:val="18"/>
        </w:rPr>
        <w:t> </w:t>
      </w:r>
      <w:r>
        <w:rPr>
          <w:rStyle w:val="WW8Num3z0"/>
          <w:rFonts w:ascii="Verdana" w:hAnsi="Verdana"/>
          <w:color w:val="4682B4"/>
          <w:sz w:val="18"/>
          <w:szCs w:val="18"/>
        </w:rPr>
        <w:t>эконометрическое</w:t>
      </w:r>
      <w:r>
        <w:rPr>
          <w:rStyle w:val="WW8Num2z0"/>
          <w:rFonts w:ascii="Verdana" w:hAnsi="Verdana"/>
          <w:color w:val="000000"/>
          <w:sz w:val="18"/>
          <w:szCs w:val="18"/>
        </w:rPr>
        <w:t> </w:t>
      </w:r>
      <w:r>
        <w:rPr>
          <w:rFonts w:ascii="Verdana" w:hAnsi="Verdana"/>
          <w:color w:val="000000"/>
          <w:sz w:val="18"/>
          <w:szCs w:val="18"/>
        </w:rPr>
        <w:t>моделирование.</w:t>
      </w:r>
    </w:p>
    <w:p w14:paraId="437CEBC2"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Работа с наборами статистических данных осуществлялась на основе пакетов прикладных программ, в частности 81а1п81лса 8.0 и Б1а1а 10.0.</w:t>
      </w:r>
    </w:p>
    <w:p w14:paraId="2A6D4D6A"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Информационно-эмпирическую базу для теоретических обобщений, практических расчетов и аналитических выводов составили официальные данные Федеральной службы государственной статистики России, первичные данные обследования «</w:t>
      </w:r>
      <w:r>
        <w:rPr>
          <w:rStyle w:val="WW8Num3z0"/>
          <w:rFonts w:ascii="Verdana" w:hAnsi="Verdana"/>
          <w:color w:val="4682B4"/>
          <w:sz w:val="18"/>
          <w:szCs w:val="18"/>
        </w:rPr>
        <w:t>Родители и дети, мужчины и женщины в семье и обществ</w:t>
      </w:r>
      <w:r>
        <w:rPr>
          <w:rFonts w:ascii="Verdana" w:hAnsi="Verdana"/>
          <w:color w:val="000000"/>
          <w:sz w:val="18"/>
          <w:szCs w:val="18"/>
        </w:rPr>
        <w:t>» (</w:t>
      </w:r>
      <w:r>
        <w:rPr>
          <w:rStyle w:val="WW8Num3z0"/>
          <w:rFonts w:ascii="Verdana" w:hAnsi="Verdana"/>
          <w:color w:val="4682B4"/>
          <w:sz w:val="18"/>
          <w:szCs w:val="18"/>
        </w:rPr>
        <w:t>РиДМиЖ</w:t>
      </w:r>
      <w:r>
        <w:rPr>
          <w:rFonts w:ascii="Verdana" w:hAnsi="Verdana"/>
          <w:color w:val="000000"/>
          <w:sz w:val="18"/>
          <w:szCs w:val="18"/>
        </w:rPr>
        <w:t>), содержащие информацию социально-демографического характера по домашним хозяйствам и их членам, собранную в результате трех волн обследования - 2004, 2007 и 2010 годов.</w:t>
      </w:r>
    </w:p>
    <w:p w14:paraId="3E3FB07A"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базируется на предположении о</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влияния территориально-пространственной агрегации на условия воспроизводства и накопления человеческого капитала как фактора обеспечения</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и повышения качества жизни населения. Проверка выдвинутой гипотезы возможна на основе анализа, методология которого включает все этапы от статистического наблюдения до построения статистических моделей и интегральных показателей, характеризующих зависимость</w:t>
      </w:r>
      <w:r>
        <w:rPr>
          <w:rStyle w:val="WW8Num2z0"/>
          <w:rFonts w:ascii="Verdana" w:hAnsi="Verdana"/>
          <w:color w:val="000000"/>
          <w:sz w:val="18"/>
          <w:szCs w:val="18"/>
        </w:rPr>
        <w:t> </w:t>
      </w:r>
      <w:r>
        <w:rPr>
          <w:rStyle w:val="WW8Num3z0"/>
          <w:rFonts w:ascii="Verdana" w:hAnsi="Verdana"/>
          <w:color w:val="4682B4"/>
          <w:sz w:val="18"/>
          <w:szCs w:val="18"/>
        </w:rPr>
        <w:t>отдачи</w:t>
      </w:r>
      <w:r>
        <w:rPr>
          <w:rStyle w:val="WW8Num2z0"/>
          <w:rFonts w:ascii="Verdana" w:hAnsi="Verdana"/>
          <w:color w:val="000000"/>
          <w:sz w:val="18"/>
          <w:szCs w:val="18"/>
        </w:rPr>
        <w:t> </w:t>
      </w:r>
      <w:r>
        <w:rPr>
          <w:rFonts w:ascii="Verdana" w:hAnsi="Verdana"/>
          <w:color w:val="000000"/>
          <w:sz w:val="18"/>
          <w:szCs w:val="18"/>
        </w:rPr>
        <w:t>человеческого капитала от уровня экономического развития государства, региональных различий и воздействия макроэкономической среды.</w:t>
      </w:r>
    </w:p>
    <w:p w14:paraId="2C621169"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4942C1DC"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Развитие теоретико-методических и инструментальных подходов к статистическому измерению и оцениванию компонентов человеческого капитала в процессе его эволюции в рамках единого информационно-правового и методологического пространства, приобретает особую остроту и актуальность в связи с недостаточной степенью информационно-статистического обеспечения</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направлений развития всех сфер жизни общества, когда его способность к прогрессу во все большей степени зависит от разработки необходимого и достаточного набора показателей, отражающих системообразующие компоненты человеческого капитала.</w:t>
      </w:r>
    </w:p>
    <w:p w14:paraId="2113F129"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Межстрановые и</w:t>
      </w:r>
      <w:r>
        <w:rPr>
          <w:rStyle w:val="WW8Num2z0"/>
          <w:rFonts w:ascii="Verdana" w:hAnsi="Verdana"/>
          <w:color w:val="000000"/>
          <w:sz w:val="18"/>
          <w:szCs w:val="18"/>
        </w:rPr>
        <w:t> </w:t>
      </w:r>
      <w:r>
        <w:rPr>
          <w:rStyle w:val="WW8Num3z0"/>
          <w:rFonts w:ascii="Verdana" w:hAnsi="Verdana"/>
          <w:color w:val="4682B4"/>
          <w:sz w:val="18"/>
          <w:szCs w:val="18"/>
        </w:rPr>
        <w:t>межрегиональные</w:t>
      </w:r>
      <w:r>
        <w:rPr>
          <w:rStyle w:val="WW8Num2z0"/>
          <w:rFonts w:ascii="Verdana" w:hAnsi="Verdana"/>
          <w:color w:val="000000"/>
          <w:sz w:val="18"/>
          <w:szCs w:val="18"/>
        </w:rPr>
        <w:t> </w:t>
      </w:r>
      <w:r>
        <w:rPr>
          <w:rFonts w:ascii="Verdana" w:hAnsi="Verdana"/>
          <w:color w:val="000000"/>
          <w:sz w:val="18"/>
          <w:szCs w:val="18"/>
        </w:rPr>
        <w:t>сравнения уровня развития человеческого потенциала выявляют наличие рассогласованности значений ИРЧП вследствие значительных различий во вкладах компонент, составляющих данный индекс. Отмеченное обстоятельство предполагает развитие</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информационно-статистических ресурсов, направленных на обеспечение системного описания динамики человеческого капитала, при этом алгоритм их анализа и оценивания должен основываться на глубоком осмыслении сущности системообразующих компонентов данной категории, с учетом</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ориентации их развития, как на</w:t>
      </w:r>
      <w:r>
        <w:rPr>
          <w:rStyle w:val="WW8Num2z0"/>
          <w:rFonts w:ascii="Verdana" w:hAnsi="Verdana"/>
          <w:color w:val="000000"/>
          <w:sz w:val="18"/>
          <w:szCs w:val="18"/>
        </w:rPr>
        <w:t> </w:t>
      </w:r>
      <w:r>
        <w:rPr>
          <w:rStyle w:val="WW8Num3z0"/>
          <w:rFonts w:ascii="Verdana" w:hAnsi="Verdana"/>
          <w:color w:val="4682B4"/>
          <w:sz w:val="18"/>
          <w:szCs w:val="18"/>
        </w:rPr>
        <w:t>межстрановом</w:t>
      </w:r>
      <w:r>
        <w:rPr>
          <w:rFonts w:ascii="Verdana" w:hAnsi="Verdana"/>
          <w:color w:val="000000"/>
          <w:sz w:val="18"/>
          <w:szCs w:val="18"/>
        </w:rPr>
        <w:t>, так и на межрегиональном уровнях с включением по возможности данных</w:t>
      </w:r>
      <w:r>
        <w:rPr>
          <w:rStyle w:val="WW8Num2z0"/>
          <w:rFonts w:ascii="Verdana" w:hAnsi="Verdana"/>
          <w:color w:val="000000"/>
          <w:sz w:val="18"/>
          <w:szCs w:val="18"/>
        </w:rPr>
        <w:t> </w:t>
      </w:r>
      <w:r>
        <w:rPr>
          <w:rStyle w:val="WW8Num3z0"/>
          <w:rFonts w:ascii="Verdana" w:hAnsi="Verdana"/>
          <w:color w:val="4682B4"/>
          <w:sz w:val="18"/>
          <w:szCs w:val="18"/>
        </w:rPr>
        <w:t>микроуровня</w:t>
      </w:r>
      <w:r>
        <w:rPr>
          <w:rFonts w:ascii="Verdana" w:hAnsi="Verdana"/>
          <w:color w:val="000000"/>
          <w:sz w:val="18"/>
          <w:szCs w:val="18"/>
        </w:rPr>
        <w:t>.</w:t>
      </w:r>
    </w:p>
    <w:p w14:paraId="15177C60"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Высокий уровень социально-экономической дифференциации российских регионов, как показывает опыт практической деятельности, оказывает существенное влияние на состояние и динамику параметров человеческого капитала, а также на условия их воспроизводства и развития, что обусловливает насущную необходимость осуществления типологизации территориального пространства для выявления факторов развития человеческого капитала с учетом условий, складывающихся в макроэкономической среде, на основе применения современных статистических и эконометрических методов анализа.</w:t>
      </w:r>
    </w:p>
    <w:p w14:paraId="410B377B"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Отсутствие комплексной статистической информации о составляющих человеческого капитала на уровне локальных территориальных образований является, на настоящий момент, препятствием для разработки обоснованных мероприятий по улучшению условий его воспроизводства с учетом различий в качестве жизни в городских и сельских поселениях. Эконометрическое моделирование, осуществляемое на основе информации о социально-экономическом положении</w:t>
      </w:r>
      <w:r>
        <w:rPr>
          <w:rStyle w:val="WW8Num2z0"/>
          <w:rFonts w:ascii="Verdana" w:hAnsi="Verdana"/>
          <w:color w:val="000000"/>
          <w:sz w:val="18"/>
          <w:szCs w:val="18"/>
        </w:rPr>
        <w:t> </w:t>
      </w:r>
      <w:r>
        <w:rPr>
          <w:rStyle w:val="WW8Num3z0"/>
          <w:rFonts w:ascii="Verdana" w:hAnsi="Verdana"/>
          <w:color w:val="4682B4"/>
          <w:sz w:val="18"/>
          <w:szCs w:val="18"/>
        </w:rPr>
        <w:t>домохозяйств</w:t>
      </w:r>
      <w:r>
        <w:rPr>
          <w:rStyle w:val="WW8Num2z0"/>
          <w:rFonts w:ascii="Verdana" w:hAnsi="Verdana"/>
          <w:color w:val="000000"/>
          <w:sz w:val="18"/>
          <w:szCs w:val="18"/>
        </w:rPr>
        <w:t> </w:t>
      </w:r>
      <w:r>
        <w:rPr>
          <w:rFonts w:ascii="Verdana" w:hAnsi="Verdana"/>
          <w:color w:val="000000"/>
          <w:sz w:val="18"/>
          <w:szCs w:val="18"/>
        </w:rPr>
        <w:t>и их индивидов, позволяет выявить и оценить зависимость нормы отдачи от человеческого капитала для различных регионов и различных типов</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а также разработать направления совершенствования статистического анализа условий воспроизводства человеческого капитала на микро и</w:t>
      </w:r>
      <w:r>
        <w:rPr>
          <w:rStyle w:val="WW8Num2z0"/>
          <w:rFonts w:ascii="Verdana" w:hAnsi="Verdana"/>
          <w:color w:val="000000"/>
          <w:sz w:val="18"/>
          <w:szCs w:val="18"/>
        </w:rPr>
        <w:t> </w:t>
      </w:r>
      <w:r>
        <w:rPr>
          <w:rStyle w:val="WW8Num3z0"/>
          <w:rFonts w:ascii="Verdana" w:hAnsi="Verdana"/>
          <w:color w:val="4682B4"/>
          <w:sz w:val="18"/>
          <w:szCs w:val="18"/>
        </w:rPr>
        <w:t>мезоуровнях</w:t>
      </w:r>
      <w:r>
        <w:rPr>
          <w:rStyle w:val="WW8Num2z0"/>
          <w:rFonts w:ascii="Verdana" w:hAnsi="Verdana"/>
          <w:color w:val="000000"/>
          <w:sz w:val="18"/>
          <w:szCs w:val="18"/>
        </w:rPr>
        <w:t> </w:t>
      </w:r>
      <w:r>
        <w:rPr>
          <w:rFonts w:ascii="Verdana" w:hAnsi="Verdana"/>
          <w:color w:val="000000"/>
          <w:sz w:val="18"/>
          <w:szCs w:val="18"/>
        </w:rPr>
        <w:t>экономики.</w:t>
      </w:r>
    </w:p>
    <w:p w14:paraId="665C43E5"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Современная методология статистического учета условий воспроизводства человеческого капитала позволяет осуществить его анализ на различных уровнях территориально-пространственной агрегации на основе методов адекватных имеющимся данным. Так, использование многомерного статистического анализа для исследования человеческого капитала в рамках региональных</w:t>
      </w:r>
      <w:r>
        <w:rPr>
          <w:rStyle w:val="WW8Num2z0"/>
          <w:rFonts w:ascii="Verdana" w:hAnsi="Verdana"/>
          <w:color w:val="000000"/>
          <w:sz w:val="18"/>
          <w:szCs w:val="18"/>
        </w:rPr>
        <w:t> </w:t>
      </w:r>
      <w:r>
        <w:rPr>
          <w:rStyle w:val="WW8Num3z0"/>
          <w:rFonts w:ascii="Verdana" w:hAnsi="Verdana"/>
          <w:color w:val="4682B4"/>
          <w:sz w:val="18"/>
          <w:szCs w:val="18"/>
        </w:rPr>
        <w:t>воспроизводственных</w:t>
      </w:r>
      <w:r>
        <w:rPr>
          <w:rStyle w:val="WW8Num2z0"/>
          <w:rFonts w:ascii="Verdana" w:hAnsi="Verdana"/>
          <w:color w:val="000000"/>
          <w:sz w:val="18"/>
          <w:szCs w:val="18"/>
        </w:rPr>
        <w:t> </w:t>
      </w:r>
      <w:r>
        <w:rPr>
          <w:rFonts w:ascii="Verdana" w:hAnsi="Verdana"/>
          <w:color w:val="000000"/>
          <w:sz w:val="18"/>
          <w:szCs w:val="18"/>
        </w:rPr>
        <w:t>систем, позволяет осуществить типологизацию регионов РФ по уровню развития человеческого капитала, отражающую процессы смены укладов экономики и их связь с циклами роста и условиями</w:t>
      </w:r>
      <w:r>
        <w:rPr>
          <w:rStyle w:val="WW8Num2z0"/>
          <w:rFonts w:ascii="Verdana" w:hAnsi="Verdana"/>
          <w:color w:val="000000"/>
          <w:sz w:val="18"/>
          <w:szCs w:val="18"/>
        </w:rPr>
        <w:t> </w:t>
      </w:r>
      <w:r>
        <w:rPr>
          <w:rStyle w:val="WW8Num3z0"/>
          <w:rFonts w:ascii="Verdana" w:hAnsi="Verdana"/>
          <w:color w:val="4682B4"/>
          <w:sz w:val="18"/>
          <w:szCs w:val="18"/>
        </w:rPr>
        <w:t>наращивания</w:t>
      </w:r>
      <w:r>
        <w:rPr>
          <w:rStyle w:val="WW8Num2z0"/>
          <w:rFonts w:ascii="Verdana" w:hAnsi="Verdana"/>
          <w:color w:val="000000"/>
          <w:sz w:val="18"/>
          <w:szCs w:val="18"/>
        </w:rPr>
        <w:t> </w:t>
      </w:r>
      <w:r>
        <w:rPr>
          <w:rFonts w:ascii="Verdana" w:hAnsi="Verdana"/>
          <w:color w:val="000000"/>
          <w:sz w:val="18"/>
          <w:szCs w:val="18"/>
        </w:rPr>
        <w:t>данной категории как фактора генерации</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а моделирование заработной платы работников по данным о социально-экономическом положении домохозяйств позволяет выявить и оценить норму отдачи от человеческого капитала в рамках различных территориальных образований и на этой основе определить направления оптимизации жизнедеятельности разных типов поселений. Таким образом, условия воспроизводства человеческого капитала на мезо- и</w:t>
      </w:r>
      <w:r>
        <w:rPr>
          <w:rStyle w:val="WW8Num2z0"/>
          <w:rFonts w:ascii="Verdana" w:hAnsi="Verdana"/>
          <w:color w:val="000000"/>
          <w:sz w:val="18"/>
          <w:szCs w:val="18"/>
        </w:rPr>
        <w:t> </w:t>
      </w:r>
      <w:r>
        <w:rPr>
          <w:rStyle w:val="WW8Num3z0"/>
          <w:rFonts w:ascii="Verdana" w:hAnsi="Verdana"/>
          <w:color w:val="4682B4"/>
          <w:sz w:val="18"/>
          <w:szCs w:val="18"/>
        </w:rPr>
        <w:t>микроуровнях</w:t>
      </w:r>
      <w:r>
        <w:rPr>
          <w:rStyle w:val="WW8Num2z0"/>
          <w:rFonts w:ascii="Verdana" w:hAnsi="Verdana"/>
          <w:color w:val="000000"/>
          <w:sz w:val="18"/>
          <w:szCs w:val="18"/>
        </w:rPr>
        <w:t> </w:t>
      </w:r>
      <w:r>
        <w:rPr>
          <w:rFonts w:ascii="Verdana" w:hAnsi="Verdana"/>
          <w:color w:val="000000"/>
          <w:sz w:val="18"/>
          <w:szCs w:val="18"/>
        </w:rPr>
        <w:t>экономики определяются множеством факторов, воздействие которых измеряется на основе различных информационных источников: официальной статистической информации и информации, полученной по результатам опросов населения, однако наличие арсенала современных статистических методов и развитие информационных технологий позволяет обосновать методические подходы к их согласованному анализу.</w:t>
      </w:r>
    </w:p>
    <w:p w14:paraId="7CA59CB4"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обосновании, обобщении и развитии методических подходов и приемов статистического исследования условий воспроизводства человеческого капитала на разных уровнях</w:t>
      </w:r>
      <w:r>
        <w:rPr>
          <w:rStyle w:val="WW8Num2z0"/>
          <w:rFonts w:ascii="Verdana" w:hAnsi="Verdana"/>
          <w:color w:val="000000"/>
          <w:sz w:val="18"/>
          <w:szCs w:val="18"/>
        </w:rPr>
        <w:t> </w:t>
      </w:r>
      <w:r>
        <w:rPr>
          <w:rStyle w:val="WW8Num3z0"/>
          <w:rFonts w:ascii="Verdana" w:hAnsi="Verdana"/>
          <w:color w:val="4682B4"/>
          <w:sz w:val="18"/>
          <w:szCs w:val="18"/>
        </w:rPr>
        <w:t>территориальной</w:t>
      </w:r>
      <w:r>
        <w:rPr>
          <w:rStyle w:val="WW8Num2z0"/>
          <w:rFonts w:ascii="Verdana" w:hAnsi="Verdana"/>
          <w:color w:val="000000"/>
          <w:sz w:val="18"/>
          <w:szCs w:val="18"/>
        </w:rPr>
        <w:t> </w:t>
      </w:r>
      <w:r>
        <w:rPr>
          <w:rFonts w:ascii="Verdana" w:hAnsi="Verdana"/>
          <w:color w:val="000000"/>
          <w:sz w:val="18"/>
          <w:szCs w:val="18"/>
        </w:rPr>
        <w:t>агрегации.</w:t>
      </w:r>
    </w:p>
    <w:p w14:paraId="78799089"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Обоснован авторский подход к рассмотрению системообразующих компонентов человеческого капитала, структура которых обусловлена, с одной стороны, неполнотой набора показателей, представленных в информационных массивах официальной статистики на региональном и</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уровнях территориальной агрегации, характеризующих условия их воспроизводства, а с другой -концептуальными положениями теории данного вида капитала, что определяет насущную необходимость дальнейшего развития методических и инструментальных подходов к статистическому анализу и оцениванию данных компонентов человеческого капитала как фактора инновационного развития.</w:t>
      </w:r>
    </w:p>
    <w:p w14:paraId="6AAACE61"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Доказано, что при проведении</w:t>
      </w:r>
      <w:r>
        <w:rPr>
          <w:rStyle w:val="WW8Num2z0"/>
          <w:rFonts w:ascii="Verdana" w:hAnsi="Verdana"/>
          <w:color w:val="000000"/>
          <w:sz w:val="18"/>
          <w:szCs w:val="18"/>
        </w:rPr>
        <w:t> </w:t>
      </w:r>
      <w:r>
        <w:rPr>
          <w:rStyle w:val="WW8Num3z0"/>
          <w:rFonts w:ascii="Verdana" w:hAnsi="Verdana"/>
          <w:color w:val="4682B4"/>
          <w:sz w:val="18"/>
          <w:szCs w:val="18"/>
        </w:rPr>
        <w:t>межстрановых</w:t>
      </w:r>
      <w:r>
        <w:rPr>
          <w:rStyle w:val="WW8Num2z0"/>
          <w:rFonts w:ascii="Verdana" w:hAnsi="Verdana"/>
          <w:color w:val="000000"/>
          <w:sz w:val="18"/>
          <w:szCs w:val="18"/>
        </w:rPr>
        <w:t> </w:t>
      </w:r>
      <w:r>
        <w:rPr>
          <w:rFonts w:ascii="Verdana" w:hAnsi="Verdana"/>
          <w:color w:val="000000"/>
          <w:sz w:val="18"/>
          <w:szCs w:val="18"/>
        </w:rPr>
        <w:t>и межрегиональных сравнений на базе ИРЧП, можно в виде результата сформировать единичные значения данного индекса, однако различные значения составляющих его компонентов не позволяют отразить наличие разнонаправленных тенденций в развитии человеческого капитала в</w:t>
      </w:r>
      <w:r>
        <w:rPr>
          <w:rStyle w:val="WW8Num2z0"/>
          <w:rFonts w:ascii="Verdana" w:hAnsi="Verdana"/>
          <w:color w:val="000000"/>
          <w:sz w:val="18"/>
          <w:szCs w:val="18"/>
        </w:rPr>
        <w:t> </w:t>
      </w:r>
      <w:r>
        <w:rPr>
          <w:rStyle w:val="WW8Num3z0"/>
          <w:rFonts w:ascii="Verdana" w:hAnsi="Verdana"/>
          <w:color w:val="4682B4"/>
          <w:sz w:val="18"/>
          <w:szCs w:val="18"/>
        </w:rPr>
        <w:t>агрегированном</w:t>
      </w:r>
      <w:r>
        <w:rPr>
          <w:rStyle w:val="WW8Num2z0"/>
          <w:rFonts w:ascii="Verdana" w:hAnsi="Verdana"/>
          <w:color w:val="000000"/>
          <w:sz w:val="18"/>
          <w:szCs w:val="18"/>
        </w:rPr>
        <w:t> </w:t>
      </w:r>
      <w:r>
        <w:rPr>
          <w:rFonts w:ascii="Verdana" w:hAnsi="Verdana"/>
          <w:color w:val="000000"/>
          <w:sz w:val="18"/>
          <w:szCs w:val="18"/>
        </w:rPr>
        <w:t>индексе; в связи с этим обоснована необходимость расширения и совершенствования интегрированных информационных ресурсов, включающих макро, мезо- и</w:t>
      </w:r>
      <w:r>
        <w:rPr>
          <w:rStyle w:val="WW8Num2z0"/>
          <w:rFonts w:ascii="Verdana" w:hAnsi="Verdana"/>
          <w:color w:val="000000"/>
          <w:sz w:val="18"/>
          <w:szCs w:val="18"/>
        </w:rPr>
        <w:t> </w:t>
      </w:r>
      <w:r>
        <w:rPr>
          <w:rStyle w:val="WW8Num3z0"/>
          <w:rFonts w:ascii="Verdana" w:hAnsi="Verdana"/>
          <w:color w:val="4682B4"/>
          <w:sz w:val="18"/>
          <w:szCs w:val="18"/>
        </w:rPr>
        <w:t>микроуровни</w:t>
      </w:r>
      <w:r>
        <w:rPr>
          <w:rFonts w:ascii="Verdana" w:hAnsi="Verdana"/>
          <w:color w:val="000000"/>
          <w:sz w:val="18"/>
          <w:szCs w:val="18"/>
        </w:rPr>
        <w:t>, что позволяет осуществлять системное статистическое оценивание условий воспроизводства человеческого капитала на уровне страны, региона и конкретного индивида.</w:t>
      </w:r>
    </w:p>
    <w:p w14:paraId="35BC4DC2"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Обосновано выделение трех типов регионов РФ: «</w:t>
      </w:r>
      <w:r>
        <w:rPr>
          <w:rStyle w:val="WW8Num3z0"/>
          <w:rFonts w:ascii="Verdana" w:hAnsi="Verdana"/>
          <w:color w:val="4682B4"/>
          <w:sz w:val="18"/>
          <w:szCs w:val="18"/>
        </w:rPr>
        <w:t>добывающие и финансовые центры</w:t>
      </w:r>
      <w:r>
        <w:rPr>
          <w:rFonts w:ascii="Verdana" w:hAnsi="Verdana"/>
          <w:color w:val="000000"/>
          <w:sz w:val="18"/>
          <w:szCs w:val="18"/>
        </w:rPr>
        <w:t>», «</w:t>
      </w:r>
      <w:r>
        <w:rPr>
          <w:rStyle w:val="WW8Num3z0"/>
          <w:rFonts w:ascii="Verdana" w:hAnsi="Verdana"/>
          <w:color w:val="4682B4"/>
          <w:sz w:val="18"/>
          <w:szCs w:val="18"/>
        </w:rPr>
        <w:t>депрессивные</w:t>
      </w:r>
      <w:r>
        <w:rPr>
          <w:rFonts w:ascii="Verdana" w:hAnsi="Verdana"/>
          <w:color w:val="000000"/>
          <w:sz w:val="18"/>
          <w:szCs w:val="18"/>
        </w:rPr>
        <w:t>» и «</w:t>
      </w:r>
      <w:r>
        <w:rPr>
          <w:rStyle w:val="WW8Num3z0"/>
          <w:rFonts w:ascii="Verdana" w:hAnsi="Verdana"/>
          <w:color w:val="4682B4"/>
          <w:sz w:val="18"/>
          <w:szCs w:val="18"/>
        </w:rPr>
        <w:t>инновационные</w:t>
      </w:r>
      <w:r>
        <w:rPr>
          <w:rFonts w:ascii="Verdana" w:hAnsi="Verdana"/>
          <w:color w:val="000000"/>
          <w:sz w:val="18"/>
          <w:szCs w:val="18"/>
        </w:rPr>
        <w:t>» на основе блоков демографических, социально-экономических и институциональных показателей, отражающих состояние человеческого капитала субъектов РФ за 2006-2009 гг. в контексте динамики факторной структуры региональных условий воспроизводства его системообразующих компонентов. Это позволило наглядно продемонстрировать, что в результате экономического кризиса 2008 года состав регионов, включенных в первый тип, практически не изменился, в то время как ряд субъектов РФ переместился из «</w:t>
      </w:r>
      <w:r>
        <w:rPr>
          <w:rStyle w:val="WW8Num3z0"/>
          <w:rFonts w:ascii="Verdana" w:hAnsi="Verdana"/>
          <w:color w:val="4682B4"/>
          <w:sz w:val="18"/>
          <w:szCs w:val="18"/>
        </w:rPr>
        <w:t>инновационных</w:t>
      </w:r>
      <w:r>
        <w:rPr>
          <w:rFonts w:ascii="Verdana" w:hAnsi="Verdana"/>
          <w:color w:val="000000"/>
          <w:sz w:val="18"/>
          <w:szCs w:val="18"/>
        </w:rPr>
        <w:t>» в «</w:t>
      </w:r>
      <w:r>
        <w:rPr>
          <w:rStyle w:val="WW8Num3z0"/>
          <w:rFonts w:ascii="Verdana" w:hAnsi="Verdana"/>
          <w:color w:val="4682B4"/>
          <w:sz w:val="18"/>
          <w:szCs w:val="18"/>
        </w:rPr>
        <w:t>депрессивные</w:t>
      </w:r>
      <w:r>
        <w:rPr>
          <w:rFonts w:ascii="Verdana" w:hAnsi="Verdana"/>
          <w:color w:val="000000"/>
          <w:sz w:val="18"/>
          <w:szCs w:val="18"/>
        </w:rPr>
        <w:t>» регионы, что свидетельствует о неустойчивом характере процессов модернизации.</w:t>
      </w:r>
    </w:p>
    <w:p w14:paraId="13FFE23F"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Развита методология статистического анализа, способная выявить существенное воздействие уровня социально-экономического развития регионов и типов поселения на</w:t>
      </w:r>
      <w:r>
        <w:rPr>
          <w:rStyle w:val="WW8Num2z0"/>
          <w:rFonts w:ascii="Verdana" w:hAnsi="Verdana"/>
          <w:color w:val="000000"/>
          <w:sz w:val="18"/>
          <w:szCs w:val="18"/>
        </w:rPr>
        <w:t> </w:t>
      </w:r>
      <w:r>
        <w:rPr>
          <w:rStyle w:val="WW8Num3z0"/>
          <w:rFonts w:ascii="Verdana" w:hAnsi="Verdana"/>
          <w:color w:val="4682B4"/>
          <w:sz w:val="18"/>
          <w:szCs w:val="18"/>
        </w:rPr>
        <w:t>отдачу</w:t>
      </w:r>
      <w:r>
        <w:rPr>
          <w:rStyle w:val="WW8Num2z0"/>
          <w:rFonts w:ascii="Verdana" w:hAnsi="Verdana"/>
          <w:color w:val="000000"/>
          <w:sz w:val="18"/>
          <w:szCs w:val="18"/>
        </w:rPr>
        <w:t> </w:t>
      </w:r>
      <w:r>
        <w:rPr>
          <w:rFonts w:ascii="Verdana" w:hAnsi="Verdana"/>
          <w:color w:val="000000"/>
          <w:sz w:val="18"/>
          <w:szCs w:val="18"/>
        </w:rPr>
        <w:t>от человеческого капитала, что позволило логически соединить результаты статистического анализа на мезо и микроуровнях экономики и на его основе эмпирическим путем подтвердить, тесную взаимосвязь условий воспроизводства данного вида капитала, выявленных в процессе осуществленной типологизации регионов РФ, с индивидуальной нормой от его отдачи, что дает возможность совершенствовать и детализировать подходы к формированию направлений социальной политики регионов и различных типов поселений.</w:t>
      </w:r>
    </w:p>
    <w:p w14:paraId="5A974B66"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Осуществлен статистический анализ условий воспроизводства человеческого капитала на разных уровнях территориальной агрегации за период 2004-2010 годы, что позволило уточнить характер воздействия фаз экономического цикла на условия воспроизводства и отдачи от человеческого капитала: на</w:t>
      </w:r>
      <w:r>
        <w:rPr>
          <w:rStyle w:val="WW8Num2z0"/>
          <w:rFonts w:ascii="Verdana" w:hAnsi="Verdana"/>
          <w:color w:val="000000"/>
          <w:sz w:val="18"/>
          <w:szCs w:val="18"/>
        </w:rPr>
        <w:t> </w:t>
      </w:r>
      <w:r>
        <w:rPr>
          <w:rStyle w:val="WW8Num3z0"/>
          <w:rFonts w:ascii="Verdana" w:hAnsi="Verdana"/>
          <w:color w:val="4682B4"/>
          <w:sz w:val="18"/>
          <w:szCs w:val="18"/>
        </w:rPr>
        <w:t>мезоуровне</w:t>
      </w:r>
      <w:r>
        <w:rPr>
          <w:rStyle w:val="WW8Num2z0"/>
          <w:rFonts w:ascii="Verdana" w:hAnsi="Verdana"/>
          <w:color w:val="000000"/>
          <w:sz w:val="18"/>
          <w:szCs w:val="18"/>
        </w:rPr>
        <w:t> </w:t>
      </w:r>
      <w:r>
        <w:rPr>
          <w:rFonts w:ascii="Verdana" w:hAnsi="Verdana"/>
          <w:color w:val="000000"/>
          <w:sz w:val="18"/>
          <w:szCs w:val="18"/>
        </w:rPr>
        <w:t>экономики выявлена тенденция расширения кластеров, концентрирующих «</w:t>
      </w:r>
      <w:r>
        <w:rPr>
          <w:rStyle w:val="WW8Num3z0"/>
          <w:rFonts w:ascii="Verdana" w:hAnsi="Verdana"/>
          <w:color w:val="4682B4"/>
          <w:sz w:val="18"/>
          <w:szCs w:val="18"/>
        </w:rPr>
        <w:t>депрессивные</w:t>
      </w:r>
      <w:r>
        <w:rPr>
          <w:rFonts w:ascii="Verdana" w:hAnsi="Verdana"/>
          <w:color w:val="000000"/>
          <w:sz w:val="18"/>
          <w:szCs w:val="18"/>
        </w:rPr>
        <w:t>» регионы за счет уменьшения числа «</w:t>
      </w:r>
      <w:r>
        <w:rPr>
          <w:rStyle w:val="WW8Num3z0"/>
          <w:rFonts w:ascii="Verdana" w:hAnsi="Verdana"/>
          <w:color w:val="4682B4"/>
          <w:sz w:val="18"/>
          <w:szCs w:val="18"/>
        </w:rPr>
        <w:t>инновационных</w:t>
      </w:r>
      <w:r>
        <w:rPr>
          <w:rFonts w:ascii="Verdana" w:hAnsi="Verdana"/>
          <w:color w:val="000000"/>
          <w:sz w:val="18"/>
          <w:szCs w:val="18"/>
        </w:rPr>
        <w:t>» в период экономического кризиса 2008года; на</w:t>
      </w:r>
      <w:r>
        <w:rPr>
          <w:rStyle w:val="WW8Num2z0"/>
          <w:rFonts w:ascii="Verdana" w:hAnsi="Verdana"/>
          <w:color w:val="000000"/>
          <w:sz w:val="18"/>
          <w:szCs w:val="18"/>
        </w:rPr>
        <w:t> </w:t>
      </w:r>
      <w:r>
        <w:rPr>
          <w:rStyle w:val="WW8Num3z0"/>
          <w:rFonts w:ascii="Verdana" w:hAnsi="Verdana"/>
          <w:color w:val="4682B4"/>
          <w:sz w:val="18"/>
          <w:szCs w:val="18"/>
        </w:rPr>
        <w:t>микроуровне</w:t>
      </w:r>
      <w:r>
        <w:rPr>
          <w:rStyle w:val="WW8Num2z0"/>
          <w:rFonts w:ascii="Verdana" w:hAnsi="Verdana"/>
          <w:color w:val="000000"/>
          <w:sz w:val="18"/>
          <w:szCs w:val="18"/>
        </w:rPr>
        <w:t> </w:t>
      </w:r>
      <w:r>
        <w:rPr>
          <w:rFonts w:ascii="Verdana" w:hAnsi="Verdana"/>
          <w:color w:val="000000"/>
          <w:sz w:val="18"/>
          <w:szCs w:val="18"/>
        </w:rPr>
        <w:t>анализа при оценивании нормы отдачи от человеческого капитала выявлено негативное воздействие</w:t>
      </w:r>
      <w:r>
        <w:rPr>
          <w:rStyle w:val="WW8Num2z0"/>
          <w:rFonts w:ascii="Verdana" w:hAnsi="Verdana"/>
          <w:color w:val="000000"/>
          <w:sz w:val="18"/>
          <w:szCs w:val="18"/>
        </w:rPr>
        <w:t> </w:t>
      </w:r>
      <w:r>
        <w:rPr>
          <w:rStyle w:val="WW8Num3z0"/>
          <w:rFonts w:ascii="Verdana" w:hAnsi="Verdana"/>
          <w:color w:val="4682B4"/>
          <w:sz w:val="18"/>
          <w:szCs w:val="18"/>
        </w:rPr>
        <w:t>макроэкономического</w:t>
      </w:r>
      <w:r>
        <w:rPr>
          <w:rStyle w:val="WW8Num2z0"/>
          <w:rFonts w:ascii="Verdana" w:hAnsi="Verdana"/>
          <w:color w:val="000000"/>
          <w:sz w:val="18"/>
          <w:szCs w:val="18"/>
        </w:rPr>
        <w:t> </w:t>
      </w:r>
      <w:r>
        <w:rPr>
          <w:rFonts w:ascii="Verdana" w:hAnsi="Verdana"/>
          <w:color w:val="000000"/>
          <w:sz w:val="18"/>
          <w:szCs w:val="18"/>
        </w:rPr>
        <w:t>спада на заработную плату, интенсивность которого существенно зависела от выделенных типов регионов и локальных характеристик распределения, что в целом подтверждает научно-методическую и практическую значимость разработки</w:t>
      </w:r>
      <w:r>
        <w:rPr>
          <w:rStyle w:val="WW8Num3z0"/>
          <w:rFonts w:ascii="Verdana" w:hAnsi="Verdana"/>
          <w:color w:val="4682B4"/>
          <w:sz w:val="18"/>
          <w:szCs w:val="18"/>
        </w:rPr>
        <w:t>интегрированного</w:t>
      </w:r>
      <w:r>
        <w:rPr>
          <w:rStyle w:val="WW8Num2z0"/>
          <w:rFonts w:ascii="Verdana" w:hAnsi="Verdana"/>
          <w:color w:val="000000"/>
          <w:sz w:val="18"/>
          <w:szCs w:val="18"/>
        </w:rPr>
        <w:t> </w:t>
      </w:r>
      <w:r>
        <w:rPr>
          <w:rFonts w:ascii="Verdana" w:hAnsi="Verdana"/>
          <w:color w:val="000000"/>
          <w:sz w:val="18"/>
          <w:szCs w:val="18"/>
        </w:rPr>
        <w:t>подхода к статистическому исследованию человеческого капитала.</w:t>
      </w:r>
    </w:p>
    <w:p w14:paraId="793470F3"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диссертационной работы определяется актуальностью поставленных задач и состоит в развитии теоретико-методологических подходов, позволяющих гармонизировать статистическое обеспечение измерения и оценивания условий воспроизводства и развития человеческого капитала на разных уровнях пространственной агрегации в рамках единых стандартов. Теоретические положения работы могут быть использованы при проведении исследований, как в области экономики, так и статистики уровня жизни, а также при подготовке в Высшей школе: бакалавров, специалистов, магистров и для преподавания учебных курсов по</w:t>
      </w:r>
      <w:r>
        <w:rPr>
          <w:rStyle w:val="WW8Num2z0"/>
          <w:rFonts w:ascii="Verdana" w:hAnsi="Verdana"/>
          <w:color w:val="000000"/>
          <w:sz w:val="18"/>
          <w:szCs w:val="18"/>
        </w:rPr>
        <w:t> </w:t>
      </w:r>
      <w:r>
        <w:rPr>
          <w:rStyle w:val="WW8Num3z0"/>
          <w:rFonts w:ascii="Verdana" w:hAnsi="Verdana"/>
          <w:color w:val="4682B4"/>
          <w:sz w:val="18"/>
          <w:szCs w:val="18"/>
        </w:rPr>
        <w:t>эконометрике</w:t>
      </w:r>
      <w:r>
        <w:rPr>
          <w:rFonts w:ascii="Verdana" w:hAnsi="Verdana"/>
          <w:color w:val="000000"/>
          <w:sz w:val="18"/>
          <w:szCs w:val="18"/>
        </w:rPr>
        <w:t>, макроэкономической статистике, статистике национального богатства, социальной и региональной статистике.</w:t>
      </w:r>
    </w:p>
    <w:p w14:paraId="6BDE25DE"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полученные выводы и рекомендации могут быть направлены на расширение области применения статистического инструментария многомерных методов анализа, при изучении тенденций развития человеческого капитала и его системообразующих компонентов. Материалы диссертационной работы могут найти конкретное применение:</w:t>
      </w:r>
    </w:p>
    <w:p w14:paraId="445F9EC6"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 деятельности международных организаций для проведения сравнительной оценки состояния и развития человеческого капитала и его компонентов;</w:t>
      </w:r>
    </w:p>
    <w:p w14:paraId="235AE5C7"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 деятельности территориальных органов Федеральной службы государственной статистики для измерения и оценивания параметров социально-экономического развития регионов и показателей качества жизни населения;</w:t>
      </w:r>
    </w:p>
    <w:p w14:paraId="712DC095"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 учебном процессе при совершенствовании программ учебных курсов по статистическим дисциплинам, чтении проблемных лекций и разработке авторских курсов;</w:t>
      </w:r>
    </w:p>
    <w:p w14:paraId="0342044D"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 практической деятельности органов власти и управления.</w:t>
      </w:r>
    </w:p>
    <w:p w14:paraId="16ABAE4E"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работы: Основные положения диссертационной работы докладывались в течение 2005-2011 гг. на международных, всероссийских,</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Style w:val="WW8Num2z0"/>
          <w:rFonts w:ascii="Verdana" w:hAnsi="Verdana"/>
          <w:color w:val="000000"/>
          <w:sz w:val="18"/>
          <w:szCs w:val="18"/>
        </w:rPr>
        <w:t> </w:t>
      </w:r>
      <w:r>
        <w:rPr>
          <w:rFonts w:ascii="Verdana" w:hAnsi="Verdana"/>
          <w:color w:val="000000"/>
          <w:sz w:val="18"/>
          <w:szCs w:val="18"/>
        </w:rPr>
        <w:t>и межвузовских научно-практических конференциях, а именно: на межвузовской научно-практической конференции «</w:t>
      </w:r>
      <w:r>
        <w:rPr>
          <w:rStyle w:val="WW8Num3z0"/>
          <w:rFonts w:ascii="Verdana" w:hAnsi="Verdana"/>
          <w:color w:val="4682B4"/>
          <w:sz w:val="18"/>
          <w:szCs w:val="18"/>
        </w:rPr>
        <w:t>Проблемы теории и практики развития региональной статистики</w:t>
      </w:r>
      <w:r>
        <w:rPr>
          <w:rFonts w:ascii="Verdana" w:hAnsi="Verdana"/>
          <w:color w:val="000000"/>
          <w:sz w:val="18"/>
          <w:szCs w:val="18"/>
        </w:rPr>
        <w:t>», проходившей в Ростове-на-Дону,</w:t>
      </w:r>
      <w:r>
        <w:rPr>
          <w:rStyle w:val="WW8Num2z0"/>
          <w:rFonts w:ascii="Verdana" w:hAnsi="Verdana"/>
          <w:color w:val="000000"/>
          <w:sz w:val="18"/>
          <w:szCs w:val="18"/>
        </w:rPr>
        <w:t> </w:t>
      </w:r>
      <w:r>
        <w:rPr>
          <w:rStyle w:val="WW8Num3z0"/>
          <w:rFonts w:ascii="Verdana" w:hAnsi="Verdana"/>
          <w:color w:val="4682B4"/>
          <w:sz w:val="18"/>
          <w:szCs w:val="18"/>
        </w:rPr>
        <w:t>РГЭУ</w:t>
      </w:r>
      <w:r>
        <w:rPr>
          <w:rStyle w:val="WW8Num2z0"/>
          <w:rFonts w:ascii="Verdana" w:hAnsi="Verdana"/>
          <w:color w:val="000000"/>
          <w:sz w:val="18"/>
          <w:szCs w:val="18"/>
        </w:rPr>
        <w:t> </w:t>
      </w:r>
      <w:r>
        <w:rPr>
          <w:rFonts w:ascii="Verdana" w:hAnsi="Verdana"/>
          <w:color w:val="000000"/>
          <w:sz w:val="18"/>
          <w:szCs w:val="18"/>
        </w:rPr>
        <w:t>«РИНХ», 18.05.2005 г.; международной научно-практической конференции «Инвестиционное</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Style w:val="WW8Num2z0"/>
          <w:rFonts w:ascii="Verdana" w:hAnsi="Verdana"/>
          <w:color w:val="000000"/>
          <w:sz w:val="18"/>
          <w:szCs w:val="18"/>
        </w:rPr>
        <w:t> </w:t>
      </w:r>
      <w:r>
        <w:rPr>
          <w:rFonts w:ascii="Verdana" w:hAnsi="Verdana"/>
          <w:color w:val="000000"/>
          <w:sz w:val="18"/>
          <w:szCs w:val="18"/>
        </w:rPr>
        <w:t>РФ-ЕС: стратегии и тактика» - Ростов-на-Дону, РГЭУ «</w:t>
      </w:r>
      <w:r>
        <w:rPr>
          <w:rStyle w:val="WW8Num3z0"/>
          <w:rFonts w:ascii="Verdana" w:hAnsi="Verdana"/>
          <w:color w:val="4682B4"/>
          <w:sz w:val="18"/>
          <w:szCs w:val="18"/>
        </w:rPr>
        <w:t>РИНХ</w:t>
      </w:r>
      <w:r>
        <w:rPr>
          <w:rFonts w:ascii="Verdana" w:hAnsi="Verdana"/>
          <w:color w:val="000000"/>
          <w:sz w:val="18"/>
          <w:szCs w:val="18"/>
        </w:rPr>
        <w:t>», 22.05.2005 г.; на межрегиональной научно-практической конференции студентов, аспирантов и молодых ученых «Новое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анализе, аудите и статистике» - Ростов-на-Дону, РГЭУ «РИНХ», 21.04.2006 г.; на международной конференции «Актуальные проблемы социально-экономического развития России» в г. Краснодар, 3-4 февраля 2007 г.; на межвузовских научно-практических конференциях профессорско-преподавательского состава и молодых ученых «Проблемы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анализа, аудита и</w:t>
      </w:r>
      <w:r>
        <w:rPr>
          <w:rStyle w:val="WW8Num2z0"/>
          <w:rFonts w:ascii="Verdana" w:hAnsi="Verdana"/>
          <w:color w:val="000000"/>
          <w:sz w:val="18"/>
          <w:szCs w:val="18"/>
        </w:rPr>
        <w:t> </w:t>
      </w:r>
      <w:r>
        <w:rPr>
          <w:rStyle w:val="WW8Num3z0"/>
          <w:rFonts w:ascii="Verdana" w:hAnsi="Verdana"/>
          <w:color w:val="4682B4"/>
          <w:sz w:val="18"/>
          <w:szCs w:val="18"/>
        </w:rPr>
        <w:t>статистки</w:t>
      </w:r>
      <w:r>
        <w:rPr>
          <w:rStyle w:val="WW8Num2z0"/>
          <w:rFonts w:ascii="Verdana" w:hAnsi="Verdana"/>
          <w:color w:val="000000"/>
          <w:sz w:val="18"/>
          <w:szCs w:val="18"/>
        </w:rPr>
        <w:t> </w:t>
      </w:r>
      <w:r>
        <w:rPr>
          <w:rFonts w:ascii="Verdana" w:hAnsi="Verdana"/>
          <w:color w:val="000000"/>
          <w:sz w:val="18"/>
          <w:szCs w:val="18"/>
        </w:rPr>
        <w:t>в современных условиях» - Ростов-на-Дону, РГЭУ «РИНХ», 12.04.2007 г. и 24.04.2008 г.; на межвузовских научно-практических конференциях «Статистика в современном мире: методы, модели,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 Ростов-на-Дону, РГЭУ «РИНХ», 26.04.2007 г. и 20.05.2008 г.; на региональных научно-практических конференциях «</w:t>
      </w:r>
      <w:r>
        <w:rPr>
          <w:rStyle w:val="WW8Num3z0"/>
          <w:rFonts w:ascii="Verdana" w:hAnsi="Verdana"/>
          <w:color w:val="4682B4"/>
          <w:sz w:val="18"/>
          <w:szCs w:val="18"/>
        </w:rPr>
        <w:t>Статистика в современном мире: методы, модели, инструменты</w:t>
      </w:r>
      <w:r>
        <w:rPr>
          <w:rFonts w:ascii="Verdana" w:hAnsi="Verdana"/>
          <w:color w:val="000000"/>
          <w:sz w:val="18"/>
          <w:szCs w:val="18"/>
        </w:rPr>
        <w:t>». - Ростов-на-Дону, РГЭУ (РИНХ), 18.05.2009 г. и 31.05.2010; на Всероссийской научно-практической конференции профессорско-преподавательского состава и молодых ученых «Экономика региона и ее</w:t>
      </w:r>
      <w:r>
        <w:rPr>
          <w:rStyle w:val="WW8Num2z0"/>
          <w:rFonts w:ascii="Verdana" w:hAnsi="Verdana"/>
          <w:color w:val="000000"/>
          <w:sz w:val="18"/>
          <w:szCs w:val="18"/>
        </w:rPr>
        <w:t> </w:t>
      </w:r>
      <w:r>
        <w:rPr>
          <w:rStyle w:val="WW8Num3z0"/>
          <w:rFonts w:ascii="Verdana" w:hAnsi="Verdana"/>
          <w:color w:val="4682B4"/>
          <w:sz w:val="18"/>
          <w:szCs w:val="18"/>
        </w:rPr>
        <w:t>инфраструктурное</w:t>
      </w:r>
      <w:r>
        <w:rPr>
          <w:rStyle w:val="WW8Num2z0"/>
          <w:rFonts w:ascii="Verdana" w:hAnsi="Verdana"/>
          <w:color w:val="000000"/>
          <w:sz w:val="18"/>
          <w:szCs w:val="18"/>
        </w:rPr>
        <w:t> </w:t>
      </w:r>
      <w:r>
        <w:rPr>
          <w:rFonts w:ascii="Verdana" w:hAnsi="Verdana"/>
          <w:color w:val="000000"/>
          <w:sz w:val="18"/>
          <w:szCs w:val="18"/>
        </w:rPr>
        <w:t>обеспечение в контексте социально-экономических изменений». - Ростов-на-Дону, РГЭУ (РИНХ), 2.04.2010 г.; на международной научно-практической конференции профессорско-преподавательского состава и молодых ученых «</w:t>
      </w:r>
      <w:r>
        <w:rPr>
          <w:rStyle w:val="WW8Num3z0"/>
          <w:rFonts w:ascii="Verdana" w:hAnsi="Verdana"/>
          <w:color w:val="4682B4"/>
          <w:sz w:val="18"/>
          <w:szCs w:val="18"/>
        </w:rPr>
        <w:t>Посткризисный</w:t>
      </w:r>
      <w:r>
        <w:rPr>
          <w:rStyle w:val="WW8Num2z0"/>
          <w:rFonts w:ascii="Verdana" w:hAnsi="Verdana"/>
          <w:color w:val="000000"/>
          <w:sz w:val="18"/>
          <w:szCs w:val="18"/>
        </w:rPr>
        <w:t> </w:t>
      </w:r>
      <w:r>
        <w:rPr>
          <w:rFonts w:ascii="Verdana" w:hAnsi="Verdana"/>
          <w:color w:val="000000"/>
          <w:sz w:val="18"/>
          <w:szCs w:val="18"/>
        </w:rPr>
        <w:t>мир: глобализация, многополярность, модернизация, институты» - Ростов-на-Дону,</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2022.05.2010 г.</w:t>
      </w:r>
    </w:p>
    <w:p w14:paraId="534A9FE2"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 и предложения диссертационной работы используются в учебном процессе «</w:t>
      </w:r>
      <w:r>
        <w:rPr>
          <w:rStyle w:val="WW8Num3z0"/>
          <w:rFonts w:ascii="Verdana" w:hAnsi="Verdana"/>
          <w:color w:val="4682B4"/>
          <w:sz w:val="18"/>
          <w:szCs w:val="18"/>
        </w:rPr>
        <w:t>РГЭУ (РИНХ)</w:t>
      </w:r>
      <w:r>
        <w:rPr>
          <w:rFonts w:ascii="Verdana" w:hAnsi="Verdana"/>
          <w:color w:val="000000"/>
          <w:sz w:val="18"/>
          <w:szCs w:val="18"/>
        </w:rPr>
        <w:t>» в ходе преподавания курсов учебных дисциплин, в практической деятельности территориального органа Федеральной службы государственной статистики по Ростовской области (</w:t>
      </w:r>
      <w:r>
        <w:rPr>
          <w:rStyle w:val="WW8Num3z0"/>
          <w:rFonts w:ascii="Verdana" w:hAnsi="Verdana"/>
          <w:color w:val="4682B4"/>
          <w:sz w:val="18"/>
          <w:szCs w:val="18"/>
        </w:rPr>
        <w:t>Ростовстат</w:t>
      </w:r>
      <w:r>
        <w:rPr>
          <w:rFonts w:ascii="Verdana" w:hAnsi="Verdana"/>
          <w:color w:val="000000"/>
          <w:sz w:val="18"/>
          <w:szCs w:val="18"/>
        </w:rPr>
        <w:t>), что подтверждено соответствующими справками о внедрении.</w:t>
      </w:r>
    </w:p>
    <w:p w14:paraId="70E47EC2"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теме диссертационного исследования опубликовано 17 научных работ, в том числе в научных изданиях, рекомендованных ВАК - 4 работы, общим объемом 6,65 авторских печатных листов.</w:t>
      </w:r>
    </w:p>
    <w:p w14:paraId="08DFDAA1"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Логическая структура и объем диссертации. Цель и задачи диссертационного исследования определили объем и последовательность ее изложения. Работа состоит из введения, трех глав, заключения, библиографического списка, включающего 169 наименований. Диссертация изложена на 178 страницах машинописного текста, включает 40 таблиц, 16 рисунков, 4 приложения.</w:t>
      </w:r>
    </w:p>
    <w:p w14:paraId="0ED31999" w14:textId="77777777" w:rsidR="00AA15E0" w:rsidRDefault="00AA15E0" w:rsidP="00AA15E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Полякова, Евгения Михайловна</w:t>
      </w:r>
    </w:p>
    <w:p w14:paraId="5389C485"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6744F629"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Проведенное диссертационное исследование позволяет сделать ряд существенных теоретических обобщений и получить практические результаты.</w:t>
      </w:r>
    </w:p>
    <w:p w14:paraId="5BA4668C"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Человеческий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 основополагающий фактор устойчивого экономического роста и</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Style w:val="WW8Num2z0"/>
          <w:rFonts w:ascii="Verdana" w:hAnsi="Verdana"/>
          <w:color w:val="000000"/>
          <w:sz w:val="18"/>
          <w:szCs w:val="18"/>
        </w:rPr>
        <w:t> </w:t>
      </w:r>
      <w:r>
        <w:rPr>
          <w:rFonts w:ascii="Verdana" w:hAnsi="Verdana"/>
          <w:color w:val="000000"/>
          <w:sz w:val="18"/>
          <w:szCs w:val="18"/>
        </w:rPr>
        <w:t>человека на разных уровнях территориально- пространственной агрегации. Однако, в настоящее время, в</w:t>
      </w:r>
      <w:r>
        <w:rPr>
          <w:rStyle w:val="WW8Num2z0"/>
          <w:rFonts w:ascii="Verdana" w:hAnsi="Verdana"/>
          <w:color w:val="000000"/>
          <w:sz w:val="18"/>
          <w:szCs w:val="18"/>
        </w:rPr>
        <w:t> </w:t>
      </w:r>
      <w:r>
        <w:rPr>
          <w:rStyle w:val="WW8Num3z0"/>
          <w:rFonts w:ascii="Verdana" w:hAnsi="Verdana"/>
          <w:color w:val="4682B4"/>
          <w:sz w:val="18"/>
          <w:szCs w:val="18"/>
        </w:rPr>
        <w:t>СНС</w:t>
      </w:r>
      <w:r>
        <w:rPr>
          <w:rStyle w:val="WW8Num2z0"/>
          <w:rFonts w:ascii="Verdana" w:hAnsi="Verdana"/>
          <w:color w:val="000000"/>
          <w:sz w:val="18"/>
          <w:szCs w:val="18"/>
        </w:rPr>
        <w:t> </w:t>
      </w:r>
      <w:r>
        <w:rPr>
          <w:rFonts w:ascii="Verdana" w:hAnsi="Verdana"/>
          <w:color w:val="000000"/>
          <w:sz w:val="18"/>
          <w:szCs w:val="18"/>
        </w:rPr>
        <w:t>ООН-93 системообразующими для анализа всех стадий процесса</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являются показатели национального богатства, которые охватывают только природный и воспроизводимый капитал. Исходя из этого, для выявления особенностей накопления данного вида</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определения его роли в расширенном</w:t>
      </w:r>
      <w:r>
        <w:rPr>
          <w:rStyle w:val="WW8Num2z0"/>
          <w:rFonts w:ascii="Verdana" w:hAnsi="Verdana"/>
          <w:color w:val="000000"/>
          <w:sz w:val="18"/>
          <w:szCs w:val="18"/>
        </w:rPr>
        <w:t> </w:t>
      </w:r>
      <w:r>
        <w:rPr>
          <w:rStyle w:val="WW8Num3z0"/>
          <w:rFonts w:ascii="Verdana" w:hAnsi="Verdana"/>
          <w:color w:val="4682B4"/>
          <w:sz w:val="18"/>
          <w:szCs w:val="18"/>
        </w:rPr>
        <w:t>воспроизводстве</w:t>
      </w:r>
      <w:r>
        <w:rPr>
          <w:rStyle w:val="WW8Num2z0"/>
          <w:rFonts w:ascii="Verdana" w:hAnsi="Verdana"/>
          <w:color w:val="000000"/>
          <w:sz w:val="18"/>
          <w:szCs w:val="18"/>
        </w:rPr>
        <w:t> </w:t>
      </w:r>
      <w:r>
        <w:rPr>
          <w:rFonts w:ascii="Verdana" w:hAnsi="Verdana"/>
          <w:color w:val="000000"/>
          <w:sz w:val="18"/>
          <w:szCs w:val="18"/>
        </w:rPr>
        <w:t>требуется совершенствование методологических подходов к статистическому учету этой социально-экономической категории и оцениванию ее основных системообразующих компонентов. Следовательно, речь идет о расширении границ статистического учета и углублении анализа.</w:t>
      </w:r>
    </w:p>
    <w:p w14:paraId="4CFEF907"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значительное развитие</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процессов во всех сферах жизнедеятельности, полагаем, что именно государство должно брать на себя функции по организации, координации и</w:t>
      </w:r>
      <w:r>
        <w:rPr>
          <w:rStyle w:val="WW8Num2z0"/>
          <w:rFonts w:ascii="Verdana" w:hAnsi="Verdana"/>
          <w:color w:val="000000"/>
          <w:sz w:val="18"/>
          <w:szCs w:val="18"/>
        </w:rPr>
        <w:t> </w:t>
      </w:r>
      <w:r>
        <w:rPr>
          <w:rStyle w:val="WW8Num3z0"/>
          <w:rFonts w:ascii="Verdana" w:hAnsi="Verdana"/>
          <w:color w:val="4682B4"/>
          <w:sz w:val="18"/>
          <w:szCs w:val="18"/>
        </w:rPr>
        <w:t>стимулировании</w:t>
      </w:r>
      <w:r>
        <w:rPr>
          <w:rStyle w:val="WW8Num2z0"/>
          <w:rFonts w:ascii="Verdana" w:hAnsi="Verdana"/>
          <w:color w:val="000000"/>
          <w:sz w:val="18"/>
          <w:szCs w:val="18"/>
        </w:rPr>
        <w:t> </w:t>
      </w:r>
      <w:r>
        <w:rPr>
          <w:rFonts w:ascii="Verdana" w:hAnsi="Verdana"/>
          <w:color w:val="000000"/>
          <w:sz w:val="18"/>
          <w:szCs w:val="18"/>
        </w:rPr>
        <w:t>процесса инвестирования в социальную сферу, выступая при этом в качестве одного из основных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особенно при решении долгосрочных</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общенациональных задач. Это обусловлено тем, что системообразующие компоненты человеческого капитала являются основными механизмами реализации процессов современной</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экономики, сохранения, приумножения и развития ее социальной направленности.</w:t>
      </w:r>
    </w:p>
    <w:p w14:paraId="6CA45828"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Помимо государственных структур, представители отечественного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настоящее время начинают оказывать</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социальной инфраструктуре территориальных образований, участвуют в различных социальных и благотворительных проектах.</w:t>
      </w:r>
    </w:p>
    <w:p w14:paraId="77D6F5D5"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заметить при этом, что в России степень вовлеченности предприятий в социальную деятельность является неравномерной, и пока не достаточно высокой. Кроме того, на сегодняшний день, в отечественном</w:t>
      </w:r>
      <w:r>
        <w:rPr>
          <w:rStyle w:val="WW8Num2z0"/>
          <w:rFonts w:ascii="Verdana" w:hAnsi="Verdana"/>
          <w:color w:val="000000"/>
          <w:sz w:val="18"/>
          <w:szCs w:val="18"/>
        </w:rPr>
        <w:t> </w:t>
      </w:r>
      <w:r>
        <w:rPr>
          <w:rStyle w:val="WW8Num3z0"/>
          <w:rFonts w:ascii="Verdana" w:hAnsi="Verdana"/>
          <w:color w:val="4682B4"/>
          <w:sz w:val="18"/>
          <w:szCs w:val="18"/>
        </w:rPr>
        <w:t>бизнесе</w:t>
      </w:r>
      <w:r>
        <w:rPr>
          <w:rStyle w:val="WW8Num2z0"/>
          <w:rFonts w:ascii="Verdana" w:hAnsi="Verdana"/>
          <w:color w:val="000000"/>
          <w:sz w:val="18"/>
          <w:szCs w:val="18"/>
        </w:rPr>
        <w:t> </w:t>
      </w:r>
      <w:r>
        <w:rPr>
          <w:rFonts w:ascii="Verdana" w:hAnsi="Verdana"/>
          <w:color w:val="000000"/>
          <w:sz w:val="18"/>
          <w:szCs w:val="18"/>
        </w:rPr>
        <w:t>отсутствуют модели социальной ответственности, общепринятые в развитых странах. В разрезе видов экономической деятельности по Российской Федерации в</w:t>
      </w:r>
      <w:r>
        <w:rPr>
          <w:rStyle w:val="WW8Num2z0"/>
          <w:rFonts w:ascii="Verdana" w:hAnsi="Verdana"/>
          <w:color w:val="000000"/>
          <w:sz w:val="18"/>
          <w:szCs w:val="18"/>
        </w:rPr>
        <w:t> </w:t>
      </w:r>
      <w:r>
        <w:rPr>
          <w:rStyle w:val="WW8Num3z0"/>
          <w:rFonts w:ascii="Verdana" w:hAnsi="Verdana"/>
          <w:color w:val="4682B4"/>
          <w:sz w:val="18"/>
          <w:szCs w:val="18"/>
        </w:rPr>
        <w:t>рейтинге</w:t>
      </w:r>
      <w:r>
        <w:rPr>
          <w:rStyle w:val="WW8Num2z0"/>
          <w:rFonts w:ascii="Verdana" w:hAnsi="Verdana"/>
          <w:color w:val="000000"/>
          <w:sz w:val="18"/>
          <w:szCs w:val="18"/>
        </w:rPr>
        <w:t> </w:t>
      </w:r>
      <w:r>
        <w:rPr>
          <w:rFonts w:ascii="Verdana" w:hAnsi="Verdana"/>
          <w:color w:val="000000"/>
          <w:sz w:val="18"/>
          <w:szCs w:val="18"/>
        </w:rPr>
        <w:t>социальной ответственности первые места занимают предприятия нефтяной, газовой,</w:t>
      </w:r>
      <w:r>
        <w:rPr>
          <w:rStyle w:val="WW8Num2z0"/>
          <w:rFonts w:ascii="Verdana" w:hAnsi="Verdana"/>
          <w:color w:val="000000"/>
          <w:sz w:val="18"/>
          <w:szCs w:val="18"/>
        </w:rPr>
        <w:t> </w:t>
      </w:r>
      <w:r>
        <w:rPr>
          <w:rStyle w:val="WW8Num3z0"/>
          <w:rFonts w:ascii="Verdana" w:hAnsi="Verdana"/>
          <w:color w:val="4682B4"/>
          <w:sz w:val="18"/>
          <w:szCs w:val="18"/>
        </w:rPr>
        <w:t>металлургической</w:t>
      </w:r>
      <w:r>
        <w:rPr>
          <w:rStyle w:val="WW8Num2z0"/>
          <w:rFonts w:ascii="Verdana" w:hAnsi="Verdana"/>
          <w:color w:val="000000"/>
          <w:sz w:val="18"/>
          <w:szCs w:val="18"/>
        </w:rPr>
        <w:t> </w:t>
      </w:r>
      <w:r>
        <w:rPr>
          <w:rFonts w:ascii="Verdana" w:hAnsi="Verdana"/>
          <w:color w:val="000000"/>
          <w:sz w:val="18"/>
          <w:szCs w:val="18"/>
        </w:rPr>
        <w:t>и химической промышленности. Центральная роль во внутренней социальной политике отечественного бизнеса отведена образовательным программам, которые рассматриваются</w:t>
      </w:r>
      <w:r>
        <w:rPr>
          <w:rStyle w:val="WW8Num2z0"/>
          <w:rFonts w:ascii="Verdana" w:hAnsi="Verdana"/>
          <w:color w:val="000000"/>
          <w:sz w:val="18"/>
          <w:szCs w:val="18"/>
        </w:rPr>
        <w:t> </w:t>
      </w:r>
      <w:r>
        <w:rPr>
          <w:rStyle w:val="WW8Num3z0"/>
          <w:rFonts w:ascii="Verdana" w:hAnsi="Verdana"/>
          <w:color w:val="4682B4"/>
          <w:sz w:val="18"/>
          <w:szCs w:val="18"/>
        </w:rPr>
        <w:t>менеджментом</w:t>
      </w:r>
      <w:r>
        <w:rPr>
          <w:rStyle w:val="WW8Num2z0"/>
          <w:rFonts w:ascii="Verdana" w:hAnsi="Verdana"/>
          <w:color w:val="000000"/>
          <w:sz w:val="18"/>
          <w:szCs w:val="18"/>
        </w:rPr>
        <w:t> </w:t>
      </w:r>
      <w:r>
        <w:rPr>
          <w:rFonts w:ascii="Verdana" w:hAnsi="Verdana"/>
          <w:color w:val="000000"/>
          <w:sz w:val="18"/>
          <w:szCs w:val="18"/>
        </w:rPr>
        <w:t>в качестве основного условия модернизации производства и общества. Исходя из этого, по данным ассоциации</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на развитие персонала крупный российский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направляет до 60% социального</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[49]. Значительные вложения, в частности, направляются бизнес-сообществом в здравоохранение, в детские проекты, рекреационные и другие социальные мероприятия.</w:t>
      </w:r>
    </w:p>
    <w:p w14:paraId="0CA1DD99"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Вышеизложенное позволяет сделать вывод о том, что исследование проблемы повышения качества жизни в стране или регионе для получения информации, используемой как государственными, так и бизнес структурами, требует учета широкого круга факторов</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Fonts w:ascii="Verdana" w:hAnsi="Verdana"/>
          <w:color w:val="000000"/>
          <w:sz w:val="18"/>
          <w:szCs w:val="18"/>
        </w:rPr>
        <w:t>, экономического, экологического и социального развития, действующих в условиях</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и всемирной глобализации мировых экономических процессов. При этом решение задачи построения социально-экономических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качества жизни населения, отражающих конечный результат экономической и социальной политики государства, затрагивающих различные аспекты благосостояния населения стран и регионов требует использования обобщающих характеристик, которые позволяют более корректно сопоставлять</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образования по уровню социально-экономического развития. Одним из таких показателей является индекс развития человеческого потенциала (</w:t>
      </w:r>
      <w:r>
        <w:rPr>
          <w:rStyle w:val="WW8Num3z0"/>
          <w:rFonts w:ascii="Verdana" w:hAnsi="Verdana"/>
          <w:color w:val="4682B4"/>
          <w:sz w:val="18"/>
          <w:szCs w:val="18"/>
        </w:rPr>
        <w:t>ИРЧП</w:t>
      </w:r>
      <w:r>
        <w:rPr>
          <w:rFonts w:ascii="Verdana" w:hAnsi="Verdana"/>
          <w:color w:val="000000"/>
          <w:sz w:val="18"/>
          <w:szCs w:val="18"/>
        </w:rPr>
        <w:t>). Однако, на сегодняшний день данный показатель адаптирован скорее к</w:t>
      </w:r>
      <w:r>
        <w:rPr>
          <w:rStyle w:val="WW8Num2z0"/>
          <w:rFonts w:ascii="Verdana" w:hAnsi="Verdana"/>
          <w:color w:val="000000"/>
          <w:sz w:val="18"/>
          <w:szCs w:val="18"/>
        </w:rPr>
        <w:t> </w:t>
      </w:r>
      <w:r>
        <w:rPr>
          <w:rStyle w:val="WW8Num3z0"/>
          <w:rFonts w:ascii="Verdana" w:hAnsi="Verdana"/>
          <w:color w:val="4682B4"/>
          <w:sz w:val="18"/>
          <w:szCs w:val="18"/>
        </w:rPr>
        <w:t>межстрановым</w:t>
      </w:r>
      <w:r>
        <w:rPr>
          <w:rStyle w:val="WW8Num2z0"/>
          <w:rFonts w:ascii="Verdana" w:hAnsi="Verdana"/>
          <w:color w:val="000000"/>
          <w:sz w:val="18"/>
          <w:szCs w:val="18"/>
        </w:rPr>
        <w:t> </w:t>
      </w:r>
      <w:r>
        <w:rPr>
          <w:rFonts w:ascii="Verdana" w:hAnsi="Verdana"/>
          <w:color w:val="000000"/>
          <w:sz w:val="18"/>
          <w:szCs w:val="18"/>
        </w:rPr>
        <w:t>сравнениям качества жизни, чем к</w:t>
      </w:r>
      <w:r>
        <w:rPr>
          <w:rStyle w:val="WW8Num2z0"/>
          <w:rFonts w:ascii="Verdana" w:hAnsi="Verdana"/>
          <w:color w:val="000000"/>
          <w:sz w:val="18"/>
          <w:szCs w:val="18"/>
        </w:rPr>
        <w:t> </w:t>
      </w:r>
      <w:r>
        <w:rPr>
          <w:rStyle w:val="WW8Num3z0"/>
          <w:rFonts w:ascii="Verdana" w:hAnsi="Verdana"/>
          <w:color w:val="4682B4"/>
          <w:sz w:val="18"/>
          <w:szCs w:val="18"/>
        </w:rPr>
        <w:t>межрегиональным</w:t>
      </w:r>
      <w:r>
        <w:rPr>
          <w:rStyle w:val="WW8Num2z0"/>
          <w:rFonts w:ascii="Verdana" w:hAnsi="Verdana"/>
          <w:color w:val="000000"/>
          <w:sz w:val="18"/>
          <w:szCs w:val="18"/>
        </w:rPr>
        <w:t> </w:t>
      </w:r>
      <w:r>
        <w:rPr>
          <w:rFonts w:ascii="Verdana" w:hAnsi="Verdana"/>
          <w:color w:val="000000"/>
          <w:sz w:val="18"/>
          <w:szCs w:val="18"/>
        </w:rPr>
        <w:t>или тем более к</w:t>
      </w:r>
      <w:r>
        <w:rPr>
          <w:rStyle w:val="WW8Num2z0"/>
          <w:rFonts w:ascii="Verdana" w:hAnsi="Verdana"/>
          <w:color w:val="000000"/>
          <w:sz w:val="18"/>
          <w:szCs w:val="18"/>
        </w:rPr>
        <w:t> </w:t>
      </w:r>
      <w:r>
        <w:rPr>
          <w:rStyle w:val="WW8Num3z0"/>
          <w:rFonts w:ascii="Verdana" w:hAnsi="Verdana"/>
          <w:color w:val="4682B4"/>
          <w:sz w:val="18"/>
          <w:szCs w:val="18"/>
        </w:rPr>
        <w:t>муниципальным</w:t>
      </w:r>
      <w:r>
        <w:rPr>
          <w:rFonts w:ascii="Verdana" w:hAnsi="Verdana"/>
          <w:color w:val="000000"/>
          <w:sz w:val="18"/>
          <w:szCs w:val="18"/>
        </w:rPr>
        <w:t>.</w:t>
      </w:r>
    </w:p>
    <w:p w14:paraId="38BEFBBE"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развитие человеческого капитала это многоаспектный процесс. В частности,</w:t>
      </w:r>
      <w:r>
        <w:rPr>
          <w:rStyle w:val="WW8Num2z0"/>
          <w:rFonts w:ascii="Verdana" w:hAnsi="Verdana"/>
          <w:color w:val="000000"/>
          <w:sz w:val="18"/>
          <w:szCs w:val="18"/>
        </w:rPr>
        <w:t> </w:t>
      </w:r>
      <w:r>
        <w:rPr>
          <w:rStyle w:val="WW8Num3z0"/>
          <w:rFonts w:ascii="Verdana" w:hAnsi="Verdana"/>
          <w:color w:val="4682B4"/>
          <w:sz w:val="18"/>
          <w:szCs w:val="18"/>
        </w:rPr>
        <w:t>макроуровень</w:t>
      </w:r>
      <w:r>
        <w:rPr>
          <w:rStyle w:val="WW8Num2z0"/>
          <w:rFonts w:ascii="Verdana" w:hAnsi="Verdana"/>
          <w:color w:val="000000"/>
          <w:sz w:val="18"/>
          <w:szCs w:val="18"/>
        </w:rPr>
        <w:t> </w:t>
      </w:r>
      <w:r>
        <w:rPr>
          <w:rFonts w:ascii="Verdana" w:hAnsi="Verdana"/>
          <w:color w:val="000000"/>
          <w:sz w:val="18"/>
          <w:szCs w:val="18"/>
        </w:rPr>
        <w:t>рассмотрения данного показателя характеризуется затратами государства на социальные нужды, например, определением величины средней стоимости подготовки среднестатистического жителя России к участию в экономической деятельности [129].</w:t>
      </w:r>
    </w:p>
    <w:p w14:paraId="11CC749A"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Произведенные в процессе исследования расчеты подтверждают наличие значительных пространственных различий, которые должны учитываться органами управления при определении приоритетов региональной, социальной и</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политики, в контексте реализации задач модернизации общественного развития. Подтверждено, что в России имеет место высокий уровень дифференциации регионов как по показателям ИРЧП, так и по показателям качества жизни. Лидерами в этом процессе являются наиболее развитые субъекты РФ. Особо следует подчеркнуть, что имеет место неоднородность развития и во</w:t>
      </w:r>
      <w:r>
        <w:rPr>
          <w:rStyle w:val="WW8Num2z0"/>
          <w:rFonts w:ascii="Verdana" w:hAnsi="Verdana"/>
          <w:color w:val="000000"/>
          <w:sz w:val="18"/>
          <w:szCs w:val="18"/>
        </w:rPr>
        <w:t> </w:t>
      </w:r>
      <w:r>
        <w:rPr>
          <w:rStyle w:val="WW8Num3z0"/>
          <w:rFonts w:ascii="Verdana" w:hAnsi="Verdana"/>
          <w:color w:val="4682B4"/>
          <w:sz w:val="18"/>
          <w:szCs w:val="18"/>
        </w:rPr>
        <w:t>внутрирегиональном</w:t>
      </w:r>
      <w:r>
        <w:rPr>
          <w:rStyle w:val="WW8Num2z0"/>
          <w:rFonts w:ascii="Verdana" w:hAnsi="Verdana"/>
          <w:color w:val="000000"/>
          <w:sz w:val="18"/>
          <w:szCs w:val="18"/>
        </w:rPr>
        <w:t> </w:t>
      </w:r>
      <w:r>
        <w:rPr>
          <w:rFonts w:ascii="Verdana" w:hAnsi="Verdana"/>
          <w:color w:val="000000"/>
          <w:sz w:val="18"/>
          <w:szCs w:val="18"/>
        </w:rPr>
        <w:t>разрезе. При этом муниципалитеты не обеспечены информацией о качестве и условиях воспроизводства и развития человеческого капитала, что в силу наличия</w:t>
      </w:r>
      <w:r>
        <w:rPr>
          <w:rStyle w:val="WW8Num2z0"/>
          <w:rFonts w:ascii="Verdana" w:hAnsi="Verdana"/>
          <w:color w:val="000000"/>
          <w:sz w:val="18"/>
          <w:szCs w:val="18"/>
        </w:rPr>
        <w:t> </w:t>
      </w:r>
      <w:r>
        <w:rPr>
          <w:rStyle w:val="WW8Num3z0"/>
          <w:rFonts w:ascii="Verdana" w:hAnsi="Verdana"/>
          <w:color w:val="4682B4"/>
          <w:sz w:val="18"/>
          <w:szCs w:val="18"/>
        </w:rPr>
        <w:t>моногородов</w:t>
      </w:r>
      <w:r>
        <w:rPr>
          <w:rFonts w:ascii="Verdana" w:hAnsi="Verdana"/>
          <w:color w:val="000000"/>
          <w:sz w:val="18"/>
          <w:szCs w:val="18"/>
        </w:rPr>
        <w:t>, тендерного неравенства в локальных территориях и других социально-экономических факторов не позволяет получать адекватный «</w:t>
      </w:r>
      <w:r>
        <w:rPr>
          <w:rStyle w:val="WW8Num3z0"/>
          <w:rFonts w:ascii="Verdana" w:hAnsi="Verdana"/>
          <w:color w:val="4682B4"/>
          <w:sz w:val="18"/>
          <w:szCs w:val="18"/>
        </w:rPr>
        <w:t>портрет</w:t>
      </w:r>
      <w:r>
        <w:rPr>
          <w:rFonts w:ascii="Verdana" w:hAnsi="Verdana"/>
          <w:color w:val="000000"/>
          <w:sz w:val="18"/>
          <w:szCs w:val="18"/>
        </w:rPr>
        <w:t>» региона. Следовательно, речь идет о необходимости дальнейшего развития</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информационно-статистических ресурсов.</w:t>
      </w:r>
    </w:p>
    <w:p w14:paraId="6BA203D8"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Обзор отечественных и зарубежных литературных источников по проблемам статистического учета, анализа, измерения и оценивания человеческого капитала, обобщение теоретических положений по многомерным методам статистического анализа и обоснование их применения для исследования данной проблематики позволяют глубоко осмыслить тенденции развития стран и отдельных регионов, обосновать аналоговый подход к прогнозированию социально-экономических тенденций в изменяющемся и глобализирующемся мире, а также представляют методику 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для проведения факторного и кластерного анализа в целях реализации ряда задач данного диссертационного исследования.</w:t>
      </w:r>
    </w:p>
    <w:p w14:paraId="417A75BF"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методов многомерного статистического анализа, в частности факторного анализа, обосновано тем обстоятельством, что его сущность заключается в определении типичных для данной социально-экономической системы, в нашем случае, это регионы РФ, закономерностей и сочетаний непосредственно статистически измеряемых признаков. В процессе исследования вариации значений признаков при переходе от одного</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Fonts w:ascii="Verdana" w:hAnsi="Verdana"/>
          <w:color w:val="000000"/>
          <w:sz w:val="18"/>
          <w:szCs w:val="18"/>
        </w:rPr>
        <w:t>объекта к другому методы многомерного анализа позволяют выявить и статистически измерить внутренние свойства системы, которые являются факторами, позволяющими оценить меру</w:t>
      </w:r>
      <w:r>
        <w:rPr>
          <w:rStyle w:val="WW8Num2z0"/>
          <w:rFonts w:ascii="Verdana" w:hAnsi="Verdana"/>
          <w:color w:val="000000"/>
          <w:sz w:val="18"/>
          <w:szCs w:val="18"/>
        </w:rPr>
        <w:t> </w:t>
      </w:r>
      <w:r>
        <w:rPr>
          <w:rStyle w:val="WW8Num3z0"/>
          <w:rFonts w:ascii="Verdana" w:hAnsi="Verdana"/>
          <w:color w:val="4682B4"/>
          <w:sz w:val="18"/>
          <w:szCs w:val="18"/>
        </w:rPr>
        <w:t>территориальной</w:t>
      </w:r>
      <w:r>
        <w:rPr>
          <w:rStyle w:val="WW8Num2z0"/>
          <w:rFonts w:ascii="Verdana" w:hAnsi="Verdana"/>
          <w:color w:val="000000"/>
          <w:sz w:val="18"/>
          <w:szCs w:val="18"/>
        </w:rPr>
        <w:t> </w:t>
      </w:r>
      <w:r>
        <w:rPr>
          <w:rFonts w:ascii="Verdana" w:hAnsi="Verdana"/>
          <w:color w:val="000000"/>
          <w:sz w:val="18"/>
          <w:szCs w:val="18"/>
        </w:rPr>
        <w:t>дифференциации.</w:t>
      </w:r>
    </w:p>
    <w:p w14:paraId="1203F908"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 множества статистических показателей для проведения расчетных и аналитических действий, на основе официальных данных статистического учета, было отобрано 15 параметров, отражающих региональные условия воспроизводства человеческого капитала. Это позволило выделить три группы факторов, включающие демографические, социально-экономические и</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составляющие функционирования социально-экономических процессов в регионах, которые, с нашей точки зрения, наиболее полно могут охарактеризовать складывающиеся в динамике условия воспроизводства и развития человеческого капитала.</w:t>
      </w:r>
    </w:p>
    <w:p w14:paraId="3D7556D0"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факторного анализа обосновано тем, что изучаемая совокупность объектов, представленная 77 регионами РФ, характеризуется большим числом показателей, имеющих различную природу, при этом именно факторный метод предназначен для</w:t>
      </w:r>
      <w:r>
        <w:rPr>
          <w:rStyle w:val="WW8Num2z0"/>
          <w:rFonts w:ascii="Verdana" w:hAnsi="Verdana"/>
          <w:color w:val="000000"/>
          <w:sz w:val="18"/>
          <w:szCs w:val="18"/>
        </w:rPr>
        <w:t> </w:t>
      </w:r>
      <w:r>
        <w:rPr>
          <w:rStyle w:val="WW8Num3z0"/>
          <w:rFonts w:ascii="Verdana" w:hAnsi="Verdana"/>
          <w:color w:val="4682B4"/>
          <w:sz w:val="18"/>
          <w:szCs w:val="18"/>
        </w:rPr>
        <w:t>структуризации</w:t>
      </w:r>
      <w:r>
        <w:rPr>
          <w:rStyle w:val="WW8Num2z0"/>
          <w:rFonts w:ascii="Verdana" w:hAnsi="Verdana"/>
          <w:color w:val="000000"/>
          <w:sz w:val="18"/>
          <w:szCs w:val="18"/>
        </w:rPr>
        <w:t> </w:t>
      </w:r>
      <w:r>
        <w:rPr>
          <w:rFonts w:ascii="Verdana" w:hAnsi="Verdana"/>
          <w:color w:val="000000"/>
          <w:sz w:val="18"/>
          <w:szCs w:val="18"/>
        </w:rPr>
        <w:t>данных посредством сведения множества переменных к их меньшему числу, которые объясняли бы основную часть вариации в терминах исследуемых данных.</w:t>
      </w:r>
    </w:p>
    <w:p w14:paraId="59903829"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Первый фактор, учитывая структуру его компонентов, был интерпретирован нами как фактор, определяющий</w:t>
      </w:r>
      <w:r>
        <w:rPr>
          <w:rStyle w:val="WW8Num2z0"/>
          <w:rFonts w:ascii="Verdana" w:hAnsi="Verdana"/>
          <w:color w:val="000000"/>
          <w:sz w:val="18"/>
          <w:szCs w:val="18"/>
        </w:rPr>
        <w:t> </w:t>
      </w:r>
      <w:r>
        <w:rPr>
          <w:rStyle w:val="WW8Num3z0"/>
          <w:rFonts w:ascii="Verdana" w:hAnsi="Verdana"/>
          <w:color w:val="4682B4"/>
          <w:sz w:val="18"/>
          <w:szCs w:val="18"/>
        </w:rPr>
        <w:t>межрегиональное</w:t>
      </w:r>
      <w:r>
        <w:rPr>
          <w:rStyle w:val="WW8Num2z0"/>
          <w:rFonts w:ascii="Verdana" w:hAnsi="Verdana"/>
          <w:color w:val="000000"/>
          <w:sz w:val="18"/>
          <w:szCs w:val="18"/>
        </w:rPr>
        <w:t> </w:t>
      </w:r>
      <w:r>
        <w:rPr>
          <w:rFonts w:ascii="Verdana" w:hAnsi="Verdana"/>
          <w:color w:val="000000"/>
          <w:sz w:val="18"/>
          <w:szCs w:val="18"/>
        </w:rPr>
        <w:t>неравенство в распределении доходов и уровне благосостояния населения. Проведенный анализ позволил отразить степень влияния нагрузок данного фактора на условия воспроизводства и развития человеческого капитала в динамике. Так, в 2007 г. этот фактор показал снижение демографической нагрузки и рост уровня жизни населения, однако, в 2008 г. и в 2009 г. степень территориальной дифференциации в распределении доходов и уровне благосостояния населения стала носить более ярко выраженный характер, что в определенной мере обусловлено влиянием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2008 г.</w:t>
      </w:r>
    </w:p>
    <w:p w14:paraId="0CC76B7E"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Второй фактор в 2006 г., 2008 г. и в 2009 г., а также третий фактор в 2007 г. показали наличие уровня промышленной дифференциации в экономическом развитии регионов в тесной взаимосвязи с ситуацией, складывающейся на региональных рынках труда. В рамках действия указанных факторов в исследовании была выявлена тенденция, отражающая наличие корреляционной зависимости между высоким уровнем</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и значительным числом студентов, с одной стороны, и низким уровнем</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Style w:val="WW8Num2z0"/>
          <w:rFonts w:ascii="Verdana" w:hAnsi="Verdana"/>
          <w:color w:val="000000"/>
          <w:sz w:val="18"/>
          <w:szCs w:val="18"/>
        </w:rPr>
        <w:t> </w:t>
      </w:r>
      <w:r>
        <w:rPr>
          <w:rFonts w:ascii="Verdana" w:hAnsi="Verdana"/>
          <w:color w:val="000000"/>
          <w:sz w:val="18"/>
          <w:szCs w:val="18"/>
        </w:rPr>
        <w:t>и величиной ожидаемой продолжительности жизни, с другой, что и подтверждает наличие региональной дифференциации.</w:t>
      </w:r>
    </w:p>
    <w:p w14:paraId="59737825"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Третий фактор, в 2006 г. и в 2008 г., и второй фактор в 2007 г., исходя из структуры их факторных нагрузок, были в процессе исследования интерпретированы как факторы модернизации регионов. Дифференциация регионов по этим факторам определена на основе взаимосвязи ряда параметров, а именно, высокого уровня</w:t>
      </w:r>
      <w:r>
        <w:rPr>
          <w:rStyle w:val="WW8Num2z0"/>
          <w:rFonts w:ascii="Verdana" w:hAnsi="Verdana"/>
          <w:color w:val="000000"/>
          <w:sz w:val="18"/>
          <w:szCs w:val="18"/>
        </w:rPr>
        <w:t> </w:t>
      </w:r>
      <w:r>
        <w:rPr>
          <w:rStyle w:val="WW8Num3z0"/>
          <w:rFonts w:ascii="Verdana" w:hAnsi="Verdana"/>
          <w:color w:val="4682B4"/>
          <w:sz w:val="18"/>
          <w:szCs w:val="18"/>
        </w:rPr>
        <w:t>доходного</w:t>
      </w:r>
      <w:r>
        <w:rPr>
          <w:rStyle w:val="WW8Num2z0"/>
          <w:rFonts w:ascii="Verdana" w:hAnsi="Verdana"/>
          <w:color w:val="000000"/>
          <w:sz w:val="18"/>
          <w:szCs w:val="18"/>
        </w:rPr>
        <w:t> </w:t>
      </w:r>
      <w:r>
        <w:rPr>
          <w:rFonts w:ascii="Verdana" w:hAnsi="Verdana"/>
          <w:color w:val="000000"/>
          <w:sz w:val="18"/>
          <w:szCs w:val="18"/>
        </w:rPr>
        <w:t>неравенства с низкой долей бедного населения и относительно высоким уровнем физического объема</w:t>
      </w:r>
      <w:r>
        <w:rPr>
          <w:rStyle w:val="WW8Num3z0"/>
          <w:rFonts w:ascii="Verdana" w:hAnsi="Verdana"/>
          <w:color w:val="4682B4"/>
          <w:sz w:val="18"/>
          <w:szCs w:val="18"/>
        </w:rPr>
        <w:t>инвестиций</w:t>
      </w:r>
      <w:r>
        <w:rPr>
          <w:rFonts w:ascii="Verdana" w:hAnsi="Verdana"/>
          <w:color w:val="000000"/>
          <w:sz w:val="18"/>
          <w:szCs w:val="18"/>
        </w:rPr>
        <w:t>, направляемых в основной капитал, с одной стороны и высоким удельным весом организаций, осуществлявших технологические</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с другой.</w:t>
      </w:r>
    </w:p>
    <w:p w14:paraId="3DD50633"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этот фактор указывает на то, что в ряде регионов идет процесс реализации накопленного человеческого потенциала. В противном случае освоение инвестиций и технологических</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было бы невозможно.</w:t>
      </w:r>
    </w:p>
    <w:p w14:paraId="305B9571"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Следовательно, проведенный факторный анализ позволил выявить детерминанты, влияющие на региональную специфику условий воспроизводства и развития системообразующих компонентов человеческого капитала и выделить исходя из этого различные типы регионов. Результаты, полученные в процессе факторного анализа, являются основой для осуществления в дальнейшем кластерного анализа, что расширило и углубило аналитическую составляющую данного исследования.</w:t>
      </w:r>
    </w:p>
    <w:p w14:paraId="4480CB65"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основе полученной факторной структуры было сформировано три кластера регионов РФ в динамике за 2006-2009 гг.</w:t>
      </w:r>
    </w:p>
    <w:p w14:paraId="1C07B623"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Первый кластер объединил, в основном, «</w:t>
      </w:r>
      <w:r>
        <w:rPr>
          <w:rStyle w:val="WW8Num3z0"/>
          <w:rFonts w:ascii="Verdana" w:hAnsi="Verdana"/>
          <w:color w:val="4682B4"/>
          <w:sz w:val="18"/>
          <w:szCs w:val="18"/>
        </w:rPr>
        <w:t>северные</w:t>
      </w:r>
      <w:r>
        <w:rPr>
          <w:rFonts w:ascii="Verdana" w:hAnsi="Verdana"/>
          <w:color w:val="000000"/>
          <w:sz w:val="18"/>
          <w:szCs w:val="18"/>
        </w:rPr>
        <w:t>» регионы и Московскую область с относительно высоким уровнем благосостояния. Данные регионы отнесены нами к «</w:t>
      </w:r>
      <w:r>
        <w:rPr>
          <w:rStyle w:val="WW8Num3z0"/>
          <w:rFonts w:ascii="Verdana" w:hAnsi="Verdana"/>
          <w:color w:val="4682B4"/>
          <w:sz w:val="18"/>
          <w:szCs w:val="18"/>
        </w:rPr>
        <w:t>добывающим и финансовым центрам</w:t>
      </w:r>
      <w:r>
        <w:rPr>
          <w:rFonts w:ascii="Verdana" w:hAnsi="Verdana"/>
          <w:color w:val="000000"/>
          <w:sz w:val="18"/>
          <w:szCs w:val="18"/>
        </w:rPr>
        <w:t>». Население этих регионов имело в среднем высокий уровень доходов,</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роста которых несколько опережали темпы роста цен и, поэтому, они в целом сохранили относительно высокие значения факторов, отражающих условия воспроизводства человеческого капитала. На формирование первого кластера основное влияние оказал выявленный в процессе компонентного анализа первый фактор, интерпретированный нами как фактор, определяющий уровень благосостояния населения регионов наряду с наличием</w:t>
      </w:r>
      <w:r>
        <w:rPr>
          <w:rStyle w:val="WW8Num2z0"/>
          <w:rFonts w:ascii="Verdana" w:hAnsi="Verdana"/>
          <w:color w:val="000000"/>
          <w:sz w:val="18"/>
          <w:szCs w:val="18"/>
        </w:rPr>
        <w:t> </w:t>
      </w:r>
      <w:r>
        <w:rPr>
          <w:rStyle w:val="WW8Num3z0"/>
          <w:rFonts w:ascii="Verdana" w:hAnsi="Verdana"/>
          <w:color w:val="4682B4"/>
          <w:sz w:val="18"/>
          <w:szCs w:val="18"/>
        </w:rPr>
        <w:t>межрегионального</w:t>
      </w:r>
      <w:r>
        <w:rPr>
          <w:rStyle w:val="WW8Num2z0"/>
          <w:rFonts w:ascii="Verdana" w:hAnsi="Verdana"/>
          <w:color w:val="000000"/>
          <w:sz w:val="18"/>
          <w:szCs w:val="18"/>
        </w:rPr>
        <w:t> </w:t>
      </w:r>
      <w:r>
        <w:rPr>
          <w:rFonts w:ascii="Verdana" w:hAnsi="Verdana"/>
          <w:color w:val="000000"/>
          <w:sz w:val="18"/>
          <w:szCs w:val="18"/>
        </w:rPr>
        <w:t>неравенства в распределении доходов. Это обстоятельство подтверждает неравномерность социально экономического развития.</w:t>
      </w:r>
    </w:p>
    <w:p w14:paraId="6EE32B63"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Второй кластер объединил регионы с высокой степенью</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на рынках труда, что обусловлено показателями демографической структуры населения, которые, в свою очередь, оказали положительное влияние и на структуру</w:t>
      </w:r>
      <w:r>
        <w:rPr>
          <w:rStyle w:val="WW8Num2z0"/>
          <w:rFonts w:ascii="Verdana" w:hAnsi="Verdana"/>
          <w:color w:val="000000"/>
          <w:sz w:val="18"/>
          <w:szCs w:val="18"/>
        </w:rPr>
        <w:t> </w:t>
      </w:r>
      <w:r>
        <w:rPr>
          <w:rStyle w:val="WW8Num3z0"/>
          <w:rFonts w:ascii="Verdana" w:hAnsi="Verdana"/>
          <w:color w:val="4682B4"/>
          <w:sz w:val="18"/>
          <w:szCs w:val="18"/>
        </w:rPr>
        <w:t>трудоспособного</w:t>
      </w:r>
      <w:r>
        <w:rPr>
          <w:rStyle w:val="WW8Num2z0"/>
          <w:rFonts w:ascii="Verdana" w:hAnsi="Verdana"/>
          <w:color w:val="000000"/>
          <w:sz w:val="18"/>
          <w:szCs w:val="18"/>
        </w:rPr>
        <w:t> </w:t>
      </w:r>
      <w:r>
        <w:rPr>
          <w:rFonts w:ascii="Verdana" w:hAnsi="Verdana"/>
          <w:color w:val="000000"/>
          <w:sz w:val="18"/>
          <w:szCs w:val="18"/>
        </w:rPr>
        <w:t>населения.</w:t>
      </w:r>
    </w:p>
    <w:p w14:paraId="1C046A88"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что во втором кластере в основном сосредоточены промышленные («</w:t>
      </w:r>
      <w:r>
        <w:rPr>
          <w:rStyle w:val="WW8Num3z0"/>
          <w:rFonts w:ascii="Verdana" w:hAnsi="Verdana"/>
          <w:color w:val="4682B4"/>
          <w:sz w:val="18"/>
          <w:szCs w:val="18"/>
        </w:rPr>
        <w:t>старые</w:t>
      </w:r>
      <w:r>
        <w:rPr>
          <w:rFonts w:ascii="Verdana" w:hAnsi="Verdana"/>
          <w:color w:val="000000"/>
          <w:sz w:val="18"/>
          <w:szCs w:val="18"/>
        </w:rPr>
        <w:t>») регионы, в них имеет место выраженная высокая потребность в рабочей силе среднего уровня квалификации, что подтверждается наличием значительного числа учреждений среднего специального образования. На момент исследования регионы второго кластера нами отнесены к регионам с инерционным развитием, отражающим нестабильную динамику экономического роста.</w:t>
      </w:r>
    </w:p>
    <w:p w14:paraId="707796BB"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 подчеркнем, что регионы второго кластера расширились за счет возвращения в их состав</w:t>
      </w:r>
      <w:r>
        <w:rPr>
          <w:rStyle w:val="WW8Num2z0"/>
          <w:rFonts w:ascii="Verdana" w:hAnsi="Verdana"/>
          <w:color w:val="000000"/>
          <w:sz w:val="18"/>
          <w:szCs w:val="18"/>
        </w:rPr>
        <w:t> </w:t>
      </w:r>
      <w:r>
        <w:rPr>
          <w:rStyle w:val="WW8Num3z0"/>
          <w:rFonts w:ascii="Verdana" w:hAnsi="Verdana"/>
          <w:color w:val="4682B4"/>
          <w:sz w:val="18"/>
          <w:szCs w:val="18"/>
        </w:rPr>
        <w:t>Липецкой</w:t>
      </w:r>
      <w:r>
        <w:rPr>
          <w:rFonts w:ascii="Verdana" w:hAnsi="Verdana"/>
          <w:color w:val="000000"/>
          <w:sz w:val="18"/>
          <w:szCs w:val="18"/>
        </w:rPr>
        <w:t>, Калининградской, Волгоградской, Курганской, Омской и Томской областей, республик Ингушетия, Кабардино-Балкария, Карачаево-Черкессия, Северная Осетия-Алания, Ставропольского и Красноярского краёв.</w:t>
      </w:r>
    </w:p>
    <w:p w14:paraId="36DE6E08"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третий кластер вошли регионы с выраженным вектором модернизации, на это указывает наличие широкой сети образовательных учреждений разного уровня, что позволяет концентрировать в них высоко квалифицированных работников и топ-менеджеров. Регионы третьего кластера были сгруппированы на основе третьего фактора, коррелирующего с показателями доходного неравенства, уровня</w:t>
      </w:r>
      <w:r>
        <w:rPr>
          <w:rStyle w:val="WW8Num2z0"/>
          <w:rFonts w:ascii="Verdana" w:hAnsi="Verdana"/>
          <w:color w:val="000000"/>
          <w:sz w:val="18"/>
          <w:szCs w:val="18"/>
        </w:rPr>
        <w:t> </w:t>
      </w:r>
      <w:r>
        <w:rPr>
          <w:rStyle w:val="WW8Num3z0"/>
          <w:rFonts w:ascii="Verdana" w:hAnsi="Verdana"/>
          <w:color w:val="4682B4"/>
          <w:sz w:val="18"/>
          <w:szCs w:val="18"/>
        </w:rPr>
        <w:t>бедности</w:t>
      </w:r>
      <w:r>
        <w:rPr>
          <w:rFonts w:ascii="Verdana" w:hAnsi="Verdana"/>
          <w:color w:val="000000"/>
          <w:sz w:val="18"/>
          <w:szCs w:val="18"/>
        </w:rPr>
        <w:t>, физического объема инвестиций, направляемых в основной капитал, и числом организаций, осуществляющих технологические инновации. Как следствие, в регионах этого кластера расположена более высокая доля организаций, осуществлявших технологические инновации. Однако подчеркнуто, что регионы третьего кластера являются</w:t>
      </w:r>
      <w:r>
        <w:rPr>
          <w:rStyle w:val="WW8Num2z0"/>
          <w:rFonts w:ascii="Verdana" w:hAnsi="Verdana"/>
          <w:color w:val="000000"/>
          <w:sz w:val="18"/>
          <w:szCs w:val="18"/>
        </w:rPr>
        <w:t> </w:t>
      </w:r>
      <w:r>
        <w:rPr>
          <w:rStyle w:val="WW8Num3z0"/>
          <w:rFonts w:ascii="Verdana" w:hAnsi="Verdana"/>
          <w:color w:val="4682B4"/>
          <w:sz w:val="18"/>
          <w:szCs w:val="18"/>
        </w:rPr>
        <w:t>дотационными</w:t>
      </w:r>
      <w:r>
        <w:rPr>
          <w:rFonts w:ascii="Verdana" w:hAnsi="Verdana"/>
          <w:color w:val="000000"/>
          <w:sz w:val="18"/>
          <w:szCs w:val="18"/>
        </w:rPr>
        <w:t>, то есть на величине доходов населения, в определенной степени, отразилась сумма выделяемых государством</w:t>
      </w:r>
      <w:r>
        <w:rPr>
          <w:rStyle w:val="WW8Num2z0"/>
          <w:rFonts w:ascii="Verdana" w:hAnsi="Verdana"/>
          <w:color w:val="000000"/>
          <w:sz w:val="18"/>
          <w:szCs w:val="18"/>
        </w:rPr>
        <w:t> </w:t>
      </w:r>
      <w:r>
        <w:rPr>
          <w:rStyle w:val="WW8Num3z0"/>
          <w:rFonts w:ascii="Verdana" w:hAnsi="Verdana"/>
          <w:color w:val="4682B4"/>
          <w:sz w:val="18"/>
          <w:szCs w:val="18"/>
        </w:rPr>
        <w:t>дотаций</w:t>
      </w:r>
      <w:r>
        <w:rPr>
          <w:rStyle w:val="WW8Num2z0"/>
          <w:rFonts w:ascii="Verdana" w:hAnsi="Verdana"/>
          <w:color w:val="000000"/>
          <w:sz w:val="18"/>
          <w:szCs w:val="18"/>
        </w:rPr>
        <w:t> </w:t>
      </w:r>
      <w:r>
        <w:rPr>
          <w:rFonts w:ascii="Verdana" w:hAnsi="Verdana"/>
          <w:color w:val="000000"/>
          <w:sz w:val="18"/>
          <w:szCs w:val="18"/>
        </w:rPr>
        <w:t>и их число в 2008 г.</w:t>
      </w:r>
      <w:r>
        <w:rPr>
          <w:rStyle w:val="WW8Num2z0"/>
          <w:rFonts w:ascii="Verdana" w:hAnsi="Verdana"/>
          <w:color w:val="000000"/>
          <w:sz w:val="18"/>
          <w:szCs w:val="18"/>
        </w:rPr>
        <w:t> </w:t>
      </w:r>
      <w:r>
        <w:rPr>
          <w:rStyle w:val="WW8Num3z0"/>
          <w:rFonts w:ascii="Verdana" w:hAnsi="Verdana"/>
          <w:color w:val="4682B4"/>
          <w:sz w:val="18"/>
          <w:szCs w:val="18"/>
        </w:rPr>
        <w:t>сократилось</w:t>
      </w:r>
      <w:r>
        <w:rPr>
          <w:rFonts w:ascii="Verdana" w:hAnsi="Verdana"/>
          <w:color w:val="000000"/>
          <w:sz w:val="18"/>
          <w:szCs w:val="18"/>
        </w:rPr>
        <w:t>.</w:t>
      </w:r>
    </w:p>
    <w:p w14:paraId="0E300A8B"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 отмечено, что</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2008 г. негативно повлиял на процессы модернизации во всех регионах, что естественно, отразилось на условиях воспроизводства человеческого капитала в виде «</w:t>
      </w:r>
      <w:r>
        <w:rPr>
          <w:rStyle w:val="WW8Num3z0"/>
          <w:rFonts w:ascii="Verdana" w:hAnsi="Verdana"/>
          <w:color w:val="4682B4"/>
          <w:sz w:val="18"/>
          <w:szCs w:val="18"/>
        </w:rPr>
        <w:t>размытия</w:t>
      </w:r>
      <w:r>
        <w:rPr>
          <w:rFonts w:ascii="Verdana" w:hAnsi="Verdana"/>
          <w:color w:val="000000"/>
          <w:sz w:val="18"/>
          <w:szCs w:val="18"/>
        </w:rPr>
        <w:t>» границ между тремя кластерами и увеличением числа регионов, входящих во второй кластер с инерционной составляющей их социально-экономического развития.</w:t>
      </w:r>
    </w:p>
    <w:p w14:paraId="64111D9B"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Произведенные аналитические действия отразили тесную взаимосвязь факторного и кластерного анализа. Все кластеры сформировались по одновременным воздействием всех трех выделенных факторов, однако при анализе средних значений признаков, составляющих информационное пространство для их типологии, было выявлено преимущественное влияние определенных факторов в отдельных кластерах.</w:t>
      </w:r>
    </w:p>
    <w:p w14:paraId="7FA9BC77"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Следовательно, разбиение регионов на кластеры показало наличие мощного влияния региональной компоненты на условия воспроизводства и развития человеческого капитала. Это подтверждает, что учет региональной дифференциации в условиях российской экономики является важнейшей составляющей при проведении аналитических и</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социально-экономических исследований.</w:t>
      </w:r>
    </w:p>
    <w:p w14:paraId="2DB0166B"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подчеркнуто, что информационно-статистическая база изучения человеческого капитала, его компонентов и условий их</w:t>
      </w:r>
      <w:r>
        <w:rPr>
          <w:rStyle w:val="WW8Num2z0"/>
          <w:rFonts w:ascii="Verdana" w:hAnsi="Verdana"/>
          <w:color w:val="000000"/>
          <w:sz w:val="18"/>
          <w:szCs w:val="18"/>
        </w:rPr>
        <w:t> </w:t>
      </w:r>
      <w:r>
        <w:rPr>
          <w:rStyle w:val="WW8Num3z0"/>
          <w:rFonts w:ascii="Verdana" w:hAnsi="Verdana"/>
          <w:color w:val="4682B4"/>
          <w:sz w:val="18"/>
          <w:szCs w:val="18"/>
        </w:rPr>
        <w:t>воспроизводств</w:t>
      </w:r>
      <w:r>
        <w:rPr>
          <w:rStyle w:val="WW8Num2z0"/>
          <w:rFonts w:ascii="Verdana" w:hAnsi="Verdana"/>
          <w:color w:val="000000"/>
          <w:sz w:val="18"/>
          <w:szCs w:val="18"/>
        </w:rPr>
        <w:t> </w:t>
      </w:r>
      <w:r>
        <w:rPr>
          <w:rFonts w:ascii="Verdana" w:hAnsi="Verdana"/>
          <w:color w:val="000000"/>
          <w:sz w:val="18"/>
          <w:szCs w:val="18"/>
        </w:rPr>
        <w:t>имеет несколько уровней. При этом для проведения сравнительной оценки в</w:t>
      </w:r>
      <w:r>
        <w:rPr>
          <w:rStyle w:val="WW8Num2z0"/>
          <w:rFonts w:ascii="Verdana" w:hAnsi="Verdana"/>
          <w:color w:val="000000"/>
          <w:sz w:val="18"/>
          <w:szCs w:val="18"/>
        </w:rPr>
        <w:t> </w:t>
      </w:r>
      <w:r>
        <w:rPr>
          <w:rStyle w:val="WW8Num3z0"/>
          <w:rFonts w:ascii="Verdana" w:hAnsi="Verdana"/>
          <w:color w:val="4682B4"/>
          <w:sz w:val="18"/>
          <w:szCs w:val="18"/>
        </w:rPr>
        <w:t>межстрановом</w:t>
      </w:r>
      <w:r>
        <w:rPr>
          <w:rStyle w:val="WW8Num2z0"/>
          <w:rFonts w:ascii="Verdana" w:hAnsi="Verdana"/>
          <w:color w:val="000000"/>
          <w:sz w:val="18"/>
          <w:szCs w:val="18"/>
        </w:rPr>
        <w:t> </w:t>
      </w:r>
      <w:r>
        <w:rPr>
          <w:rFonts w:ascii="Verdana" w:hAnsi="Verdana"/>
          <w:color w:val="000000"/>
          <w:sz w:val="18"/>
          <w:szCs w:val="18"/>
        </w:rPr>
        <w:t>разрезе были использованы данные, отраженные в официальном статистическом сборнике Федеральной службы государственной статистики Российской Федерации (</w:t>
      </w:r>
      <w:r>
        <w:rPr>
          <w:rStyle w:val="WW8Num3z0"/>
          <w:rFonts w:ascii="Verdana" w:hAnsi="Verdana"/>
          <w:color w:val="4682B4"/>
          <w:sz w:val="18"/>
          <w:szCs w:val="18"/>
        </w:rPr>
        <w:t>Росстат</w:t>
      </w:r>
      <w:r>
        <w:rPr>
          <w:rFonts w:ascii="Verdana" w:hAnsi="Verdana"/>
          <w:color w:val="000000"/>
          <w:sz w:val="18"/>
          <w:szCs w:val="18"/>
        </w:rPr>
        <w:t>) - «</w:t>
      </w:r>
      <w:r>
        <w:rPr>
          <w:rStyle w:val="WW8Num3z0"/>
          <w:rFonts w:ascii="Verdana" w:hAnsi="Verdana"/>
          <w:color w:val="4682B4"/>
          <w:sz w:val="18"/>
          <w:szCs w:val="18"/>
        </w:rPr>
        <w:t>Россия и страны мира</w:t>
      </w:r>
      <w:r>
        <w:rPr>
          <w:rFonts w:ascii="Verdana" w:hAnsi="Verdana"/>
          <w:color w:val="000000"/>
          <w:sz w:val="18"/>
          <w:szCs w:val="18"/>
        </w:rPr>
        <w:t>». Анализ и оценивание рассматриваемой категории на региональном уровне также производились на основе официально публикуемой информации, представленной в статистических сборниках: «</w:t>
      </w:r>
      <w:r>
        <w:rPr>
          <w:rStyle w:val="WW8Num3z0"/>
          <w:rFonts w:ascii="Verdana" w:hAnsi="Verdana"/>
          <w:color w:val="4682B4"/>
          <w:sz w:val="18"/>
          <w:szCs w:val="18"/>
        </w:rPr>
        <w:t>Россия в цифрах</w:t>
      </w:r>
      <w:r>
        <w:rPr>
          <w:rFonts w:ascii="Verdana" w:hAnsi="Verdana"/>
          <w:color w:val="000000"/>
          <w:sz w:val="18"/>
          <w:szCs w:val="18"/>
        </w:rPr>
        <w:t>», «</w:t>
      </w:r>
      <w:r>
        <w:rPr>
          <w:rStyle w:val="WW8Num3z0"/>
          <w:rFonts w:ascii="Verdana" w:hAnsi="Verdana"/>
          <w:color w:val="4682B4"/>
          <w:sz w:val="18"/>
          <w:szCs w:val="18"/>
        </w:rPr>
        <w:t>Российский статистический ежегодник</w:t>
      </w:r>
      <w:r>
        <w:rPr>
          <w:rFonts w:ascii="Verdana" w:hAnsi="Verdana"/>
          <w:color w:val="000000"/>
          <w:sz w:val="18"/>
          <w:szCs w:val="18"/>
        </w:rPr>
        <w:t>» и «</w:t>
      </w:r>
      <w:r>
        <w:rPr>
          <w:rStyle w:val="WW8Num3z0"/>
          <w:rFonts w:ascii="Verdana" w:hAnsi="Verdana"/>
          <w:color w:val="4682B4"/>
          <w:sz w:val="18"/>
          <w:szCs w:val="18"/>
        </w:rPr>
        <w:t>Регионы России</w:t>
      </w:r>
      <w:r>
        <w:rPr>
          <w:rFonts w:ascii="Verdana" w:hAnsi="Verdana"/>
          <w:color w:val="000000"/>
          <w:sz w:val="18"/>
          <w:szCs w:val="18"/>
        </w:rPr>
        <w:t>».</w:t>
      </w:r>
    </w:p>
    <w:p w14:paraId="5758E402"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Подчеркнем, что информационно-статистические массивы, представленные в официальных изданиях Федеральной службы государственной статистики РФ (Росстат) имеют</w:t>
      </w:r>
      <w:r>
        <w:rPr>
          <w:rStyle w:val="WW8Num2z0"/>
          <w:rFonts w:ascii="Verdana" w:hAnsi="Verdana"/>
          <w:color w:val="000000"/>
          <w:sz w:val="18"/>
          <w:szCs w:val="18"/>
        </w:rPr>
        <w:t> </w:t>
      </w:r>
      <w:r>
        <w:rPr>
          <w:rStyle w:val="WW8Num3z0"/>
          <w:rFonts w:ascii="Verdana" w:hAnsi="Verdana"/>
          <w:color w:val="4682B4"/>
          <w:sz w:val="18"/>
          <w:szCs w:val="18"/>
        </w:rPr>
        <w:t>агрегированный</w:t>
      </w:r>
      <w:r>
        <w:rPr>
          <w:rStyle w:val="WW8Num2z0"/>
          <w:rFonts w:ascii="Verdana" w:hAnsi="Verdana"/>
          <w:color w:val="000000"/>
          <w:sz w:val="18"/>
          <w:szCs w:val="18"/>
        </w:rPr>
        <w:t> </w:t>
      </w:r>
      <w:r>
        <w:rPr>
          <w:rFonts w:ascii="Verdana" w:hAnsi="Verdana"/>
          <w:color w:val="000000"/>
          <w:sz w:val="18"/>
          <w:szCs w:val="18"/>
        </w:rPr>
        <w:t>вид, и это позволяет осуществлять аналитические действия только на макро- и</w:t>
      </w:r>
      <w:r>
        <w:rPr>
          <w:rStyle w:val="WW8Num2z0"/>
          <w:rFonts w:ascii="Verdana" w:hAnsi="Verdana"/>
          <w:color w:val="000000"/>
          <w:sz w:val="18"/>
          <w:szCs w:val="18"/>
        </w:rPr>
        <w:t> </w:t>
      </w:r>
      <w:r>
        <w:rPr>
          <w:rStyle w:val="WW8Num3z0"/>
          <w:rFonts w:ascii="Verdana" w:hAnsi="Verdana"/>
          <w:color w:val="4682B4"/>
          <w:sz w:val="18"/>
          <w:szCs w:val="18"/>
        </w:rPr>
        <w:t>мезоуровнях</w:t>
      </w:r>
      <w:r>
        <w:rPr>
          <w:rStyle w:val="WW8Num2z0"/>
          <w:rFonts w:ascii="Verdana" w:hAnsi="Verdana"/>
          <w:color w:val="000000"/>
          <w:sz w:val="18"/>
          <w:szCs w:val="18"/>
        </w:rPr>
        <w:t> </w:t>
      </w:r>
      <w:r>
        <w:rPr>
          <w:rFonts w:ascii="Verdana" w:hAnsi="Verdana"/>
          <w:color w:val="000000"/>
          <w:sz w:val="18"/>
          <w:szCs w:val="18"/>
        </w:rPr>
        <w:t>экономики. Отсутствие в отечественной статистической практике информационных массивов, характеризующих процессы и явления, складывающихся на</w:t>
      </w:r>
      <w:r>
        <w:rPr>
          <w:rStyle w:val="WW8Num2z0"/>
          <w:rFonts w:ascii="Verdana" w:hAnsi="Verdana"/>
          <w:color w:val="000000"/>
          <w:sz w:val="18"/>
          <w:szCs w:val="18"/>
        </w:rPr>
        <w:t> </w:t>
      </w:r>
      <w:r>
        <w:rPr>
          <w:rStyle w:val="WW8Num3z0"/>
          <w:rFonts w:ascii="Verdana" w:hAnsi="Verdana"/>
          <w:color w:val="4682B4"/>
          <w:sz w:val="18"/>
          <w:szCs w:val="18"/>
        </w:rPr>
        <w:t>микроуровне</w:t>
      </w:r>
      <w:r>
        <w:rPr>
          <w:rFonts w:ascii="Verdana" w:hAnsi="Verdana"/>
          <w:color w:val="000000"/>
          <w:sz w:val="18"/>
          <w:szCs w:val="18"/>
        </w:rPr>
        <w:t>, не позволяет в настоящее время изучить и оценить социально-экономическое поведение индивидов, связанное с его мотивациями, выявить причины и механизмы имеющихся</w:t>
      </w:r>
      <w:r>
        <w:rPr>
          <w:rStyle w:val="WW8Num2z0"/>
          <w:rFonts w:ascii="Verdana" w:hAnsi="Verdana"/>
          <w:color w:val="000000"/>
          <w:sz w:val="18"/>
          <w:szCs w:val="18"/>
        </w:rPr>
        <w:t> </w:t>
      </w:r>
      <w:r>
        <w:rPr>
          <w:rStyle w:val="WW8Num3z0"/>
          <w:rFonts w:ascii="Verdana" w:hAnsi="Verdana"/>
          <w:color w:val="4682B4"/>
          <w:sz w:val="18"/>
          <w:szCs w:val="18"/>
        </w:rPr>
        <w:t>диспропорций</w:t>
      </w:r>
      <w:r>
        <w:rPr>
          <w:rStyle w:val="WW8Num2z0"/>
          <w:rFonts w:ascii="Verdana" w:hAnsi="Verdana"/>
          <w:color w:val="000000"/>
          <w:sz w:val="18"/>
          <w:szCs w:val="18"/>
        </w:rPr>
        <w:t> </w:t>
      </w:r>
      <w:r>
        <w:rPr>
          <w:rFonts w:ascii="Verdana" w:hAnsi="Verdana"/>
          <w:color w:val="000000"/>
          <w:sz w:val="18"/>
          <w:szCs w:val="18"/>
        </w:rPr>
        <w:t>в социально-трудовой сфере России.</w:t>
      </w:r>
    </w:p>
    <w:p w14:paraId="082FF21A"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в России, как и во всём мире, в целях статистического анализа, оценивания и моделирования процесса воспроизводства человеческого капитала и оценки мер воздействия социально-экономической политики на этот вид особый вид капитала, используются различные альтернативные источники</w:t>
      </w:r>
      <w:r>
        <w:rPr>
          <w:rStyle w:val="WW8Num2z0"/>
          <w:rFonts w:ascii="Verdana" w:hAnsi="Verdana"/>
          <w:color w:val="000000"/>
          <w:sz w:val="18"/>
          <w:szCs w:val="18"/>
        </w:rPr>
        <w:t> </w:t>
      </w:r>
      <w:r>
        <w:rPr>
          <w:rStyle w:val="WW8Num3z0"/>
          <w:rFonts w:ascii="Verdana" w:hAnsi="Verdana"/>
          <w:color w:val="4682B4"/>
          <w:sz w:val="18"/>
          <w:szCs w:val="18"/>
        </w:rPr>
        <w:t>микроданных</w:t>
      </w:r>
      <w:r>
        <w:rPr>
          <w:rFonts w:ascii="Verdana" w:hAnsi="Verdana"/>
          <w:color w:val="000000"/>
          <w:sz w:val="18"/>
          <w:szCs w:val="18"/>
        </w:rPr>
        <w:t>.</w:t>
      </w:r>
    </w:p>
    <w:p w14:paraId="32678CF6"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частности, на основе их аналитического обзора, мы остановились на использовании для исследования информации, полученной в процессе обследования по проекту</w:t>
      </w:r>
      <w:r>
        <w:rPr>
          <w:rStyle w:val="WW8Num2z0"/>
          <w:rFonts w:ascii="Verdana" w:hAnsi="Verdana"/>
          <w:color w:val="000000"/>
          <w:sz w:val="18"/>
          <w:szCs w:val="18"/>
        </w:rPr>
        <w:t> </w:t>
      </w:r>
      <w:r>
        <w:rPr>
          <w:rStyle w:val="WW8Num3z0"/>
          <w:rFonts w:ascii="Verdana" w:hAnsi="Verdana"/>
          <w:color w:val="4682B4"/>
          <w:sz w:val="18"/>
          <w:szCs w:val="18"/>
        </w:rPr>
        <w:t>РиДМиЖ</w:t>
      </w:r>
      <w:r>
        <w:rPr>
          <w:rFonts w:ascii="Verdana" w:hAnsi="Verdana"/>
          <w:color w:val="000000"/>
          <w:sz w:val="18"/>
          <w:szCs w:val="18"/>
        </w:rPr>
        <w:t>. Это обусловлено тем, что в данном проекте</w:t>
      </w:r>
      <w:r>
        <w:rPr>
          <w:rStyle w:val="WW8Num2z0"/>
          <w:rFonts w:ascii="Verdana" w:hAnsi="Verdana"/>
          <w:color w:val="000000"/>
          <w:sz w:val="18"/>
          <w:szCs w:val="18"/>
        </w:rPr>
        <w:t> </w:t>
      </w:r>
      <w:r>
        <w:rPr>
          <w:rStyle w:val="WW8Num3z0"/>
          <w:rFonts w:ascii="Verdana" w:hAnsi="Verdana"/>
          <w:color w:val="4682B4"/>
          <w:sz w:val="18"/>
          <w:szCs w:val="18"/>
        </w:rPr>
        <w:t>реализован</w:t>
      </w:r>
      <w:r>
        <w:rPr>
          <w:rStyle w:val="WW8Num2z0"/>
          <w:rFonts w:ascii="Verdana" w:hAnsi="Verdana"/>
          <w:color w:val="000000"/>
          <w:sz w:val="18"/>
          <w:szCs w:val="18"/>
        </w:rPr>
        <w:t> </w:t>
      </w:r>
      <w:r>
        <w:rPr>
          <w:rFonts w:ascii="Verdana" w:hAnsi="Verdana"/>
          <w:color w:val="000000"/>
          <w:sz w:val="18"/>
          <w:szCs w:val="18"/>
        </w:rPr>
        <w:t>инновационный подход к анализу данных, который заключается в следующем: структура и форма регистрации признаков и меняющихся характеристик респондента, событий его жизни, различных аспектов функционирования</w:t>
      </w:r>
      <w:r>
        <w:rPr>
          <w:rStyle w:val="WW8Num2z0"/>
          <w:rFonts w:ascii="Verdana" w:hAnsi="Verdana"/>
          <w:color w:val="000000"/>
          <w:sz w:val="18"/>
          <w:szCs w:val="18"/>
        </w:rPr>
        <w:t> </w:t>
      </w:r>
      <w:r>
        <w:rPr>
          <w:rStyle w:val="WW8Num3z0"/>
          <w:rFonts w:ascii="Verdana" w:hAnsi="Verdana"/>
          <w:color w:val="4682B4"/>
          <w:sz w:val="18"/>
          <w:szCs w:val="18"/>
        </w:rPr>
        <w:t>домохозяйства</w:t>
      </w:r>
      <w:r>
        <w:rPr>
          <w:rStyle w:val="WW8Num2z0"/>
          <w:rFonts w:ascii="Verdana" w:hAnsi="Verdana"/>
          <w:color w:val="000000"/>
          <w:sz w:val="18"/>
          <w:szCs w:val="18"/>
        </w:rPr>
        <w:t> </w:t>
      </w:r>
      <w:r>
        <w:rPr>
          <w:rFonts w:ascii="Verdana" w:hAnsi="Verdana"/>
          <w:color w:val="000000"/>
          <w:sz w:val="18"/>
          <w:szCs w:val="18"/>
        </w:rPr>
        <w:t>изначально организованы таким образом, чтобы для их анализа было возможно использовать самые современные математико-статистические методы анализа данных, определения взаимосвязей и моделирования социально-экономических процессов.</w:t>
      </w:r>
    </w:p>
    <w:p w14:paraId="49979814"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анализа взяты данные трех волн обследования: 2004г., 2007г. и 2010 г. В частности, в России в 2010г. для участия в проекте было отобрано 3143 домохозяйства и опрошено 9411 респондентов. Обследование было построено по принципам, использованным в предыдущих волнах, что позволяет осуществлять сравнительный анализ и оценивание результатов, полученных в ходе проведения всех трех волн обследования.</w:t>
      </w:r>
    </w:p>
    <w:p w14:paraId="57B20185"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Сравнение основных структурных социально-демографических и экономических характеристик респондентов, которые были получены в ходе выборочного опроса с соответствующими сопоставимыми параметрами генеральной совокупности - населения России в возрасте от 18 до 79 лет -позволяет утверждать, что выборочное обследование РиДМиЖ может считаться национальным репрезентативным обследованием.</w:t>
      </w:r>
    </w:p>
    <w:p w14:paraId="62F12561"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всем основным признакам отклонение выборочных оценок от значений генеральной совокупности носит случайный характер.</w:t>
      </w:r>
    </w:p>
    <w:p w14:paraId="5833E0D0"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учитывая актуальность данных, полученных на основе обследования по проекту РиДМиЖ и вышеизложенные принципы этого обследования, считаем целесообразным их применение в качестве информационной основы для нашего исследования условий воспроизводства и развития человеческого капитала на микроуровне, позволяющего в результате их обработки получить показатели, используемые для построения модели</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Я. Минцера. В частности, нами применена базовая модель заработной</w:t>
      </w:r>
      <w:r>
        <w:rPr>
          <w:rStyle w:val="WW8Num2z0"/>
          <w:rFonts w:ascii="Verdana" w:hAnsi="Verdana"/>
          <w:color w:val="000000"/>
          <w:sz w:val="18"/>
          <w:szCs w:val="18"/>
        </w:rPr>
        <w:t> </w:t>
      </w:r>
      <w:r>
        <w:rPr>
          <w:rStyle w:val="WW8Num3z0"/>
          <w:rFonts w:ascii="Verdana" w:hAnsi="Verdana"/>
          <w:color w:val="4682B4"/>
          <w:sz w:val="18"/>
          <w:szCs w:val="18"/>
        </w:rPr>
        <w:t>платы</w:t>
      </w:r>
      <w:r>
        <w:rPr>
          <w:rFonts w:ascii="Verdana" w:hAnsi="Verdana"/>
          <w:color w:val="000000"/>
          <w:sz w:val="18"/>
          <w:szCs w:val="18"/>
        </w:rPr>
        <w:t>, которая расширена за счет включения следующих детерминант: регион, тип поселения,</w:t>
      </w:r>
      <w:r>
        <w:rPr>
          <w:rStyle w:val="WW8Num2z0"/>
          <w:rFonts w:ascii="Verdana" w:hAnsi="Verdana"/>
          <w:color w:val="000000"/>
          <w:sz w:val="18"/>
          <w:szCs w:val="18"/>
        </w:rPr>
        <w:t> </w:t>
      </w:r>
      <w:r>
        <w:rPr>
          <w:rStyle w:val="WW8Num3z0"/>
          <w:rFonts w:ascii="Verdana" w:hAnsi="Verdana"/>
          <w:color w:val="4682B4"/>
          <w:sz w:val="18"/>
          <w:szCs w:val="18"/>
        </w:rPr>
        <w:t>сектор</w:t>
      </w:r>
      <w:r>
        <w:rPr>
          <w:rFonts w:ascii="Verdana" w:hAnsi="Verdana"/>
          <w:color w:val="000000"/>
          <w:sz w:val="18"/>
          <w:szCs w:val="18"/>
        </w:rPr>
        <w:t>, вид и характер занятости. В процессе моделирования, нами особо выделен фактор - «</w:t>
      </w:r>
      <w:r>
        <w:rPr>
          <w:rStyle w:val="WW8Num3z0"/>
          <w:rFonts w:ascii="Verdana" w:hAnsi="Verdana"/>
          <w:color w:val="4682B4"/>
          <w:sz w:val="18"/>
          <w:szCs w:val="18"/>
        </w:rPr>
        <w:t>регион</w:t>
      </w:r>
      <w:r>
        <w:rPr>
          <w:rFonts w:ascii="Verdana" w:hAnsi="Verdana"/>
          <w:color w:val="000000"/>
          <w:sz w:val="18"/>
          <w:szCs w:val="18"/>
        </w:rPr>
        <w:t>», для учета степени его влияния на исследуемую категорию в России, вследствие высокой региональной дифференциации, а также, фактор «</w:t>
      </w:r>
      <w:r>
        <w:rPr>
          <w:rStyle w:val="WW8Num3z0"/>
          <w:rFonts w:ascii="Verdana" w:hAnsi="Verdana"/>
          <w:color w:val="4682B4"/>
          <w:sz w:val="18"/>
          <w:szCs w:val="18"/>
        </w:rPr>
        <w:t>тип поселения</w:t>
      </w:r>
      <w:r>
        <w:rPr>
          <w:rFonts w:ascii="Verdana" w:hAnsi="Verdana"/>
          <w:color w:val="000000"/>
          <w:sz w:val="18"/>
          <w:szCs w:val="18"/>
        </w:rPr>
        <w:t>», что позволяет учесть и осуществить анализ условий воспроизводства и развития человеческого капитала на региональном и поселенческом уровнях.</w:t>
      </w:r>
    </w:p>
    <w:p w14:paraId="59447EF3"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результате произведенных расчетов был сделан вывод о том, что все включенные в уравнение регрессии детерминанты показали наличие, в большей или меньшей степени, взаимосвязи между ними и средним размером получаемого дохода от реализации человеческого капитала.</w:t>
      </w:r>
    </w:p>
    <w:p w14:paraId="33C725FE"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Обращает на себя внимание, что на протяжении всего периода исследования не появилось возможности выделения группы регионов РФ с устойчиво средней величиной доходов</w:t>
      </w:r>
      <w:r>
        <w:rPr>
          <w:rStyle w:val="WW8Num2z0"/>
          <w:rFonts w:ascii="Verdana" w:hAnsi="Verdana"/>
          <w:color w:val="000000"/>
          <w:sz w:val="18"/>
          <w:szCs w:val="18"/>
        </w:rPr>
        <w:t> </w:t>
      </w:r>
      <w:r>
        <w:rPr>
          <w:rStyle w:val="WW8Num3z0"/>
          <w:rFonts w:ascii="Verdana" w:hAnsi="Verdana"/>
          <w:color w:val="4682B4"/>
          <w:sz w:val="18"/>
          <w:szCs w:val="18"/>
        </w:rPr>
        <w:t>домохозяйств</w:t>
      </w:r>
      <w:r>
        <w:rPr>
          <w:rFonts w:ascii="Verdana" w:hAnsi="Verdana"/>
          <w:color w:val="000000"/>
          <w:sz w:val="18"/>
          <w:szCs w:val="18"/>
        </w:rPr>
        <w:t>, которая бы имела место за период с 2004 г. по 2010 г., что показывает, в целом, не достаточно стабильную социально-экономическую ситуацию в стране.</w:t>
      </w:r>
    </w:p>
    <w:p w14:paraId="7A094275"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Наиболее выпукло данная связь отражена по таким детерминантам как пол, образование, тип поселения и регион. Статистический учет влияния последних двух составляющих, очень важен для практики отечественной статистической деятельности, так как, с одной стороны, имеет место значительная дифференциация уровня социально-экономического развития регионов РФ, а с другой - назрела необходимость получения информации по локальным</w:t>
      </w:r>
      <w:r>
        <w:rPr>
          <w:rStyle w:val="WW8Num2z0"/>
          <w:rFonts w:ascii="Verdana" w:hAnsi="Verdana"/>
          <w:color w:val="000000"/>
          <w:sz w:val="18"/>
          <w:szCs w:val="18"/>
        </w:rPr>
        <w:t> </w:t>
      </w:r>
      <w:r>
        <w:rPr>
          <w:rStyle w:val="WW8Num3z0"/>
          <w:rFonts w:ascii="Verdana" w:hAnsi="Verdana"/>
          <w:color w:val="4682B4"/>
          <w:sz w:val="18"/>
          <w:szCs w:val="18"/>
        </w:rPr>
        <w:t>территориальным</w:t>
      </w:r>
      <w:r>
        <w:rPr>
          <w:rStyle w:val="WW8Num2z0"/>
          <w:rFonts w:ascii="Verdana" w:hAnsi="Verdana"/>
          <w:color w:val="000000"/>
          <w:sz w:val="18"/>
          <w:szCs w:val="18"/>
        </w:rPr>
        <w:t> </w:t>
      </w:r>
      <w:r>
        <w:rPr>
          <w:rFonts w:ascii="Verdana" w:hAnsi="Verdana"/>
          <w:color w:val="000000"/>
          <w:sz w:val="18"/>
          <w:szCs w:val="18"/>
        </w:rPr>
        <w:t>образованиям, что в целом позволит сформировать адекватную картину условий воспроизводства и развития человеческого потенциала.</w:t>
      </w:r>
    </w:p>
    <w:p w14:paraId="504783C1" w14:textId="77777777" w:rsidR="00AA15E0" w:rsidRDefault="00AA15E0" w:rsidP="00AA15E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результаты моделирования показали, что возможность совместного анализа данных представленных на различных уровнях их агрегации позволяет значительно расширить и углубить анализ.</w:t>
      </w:r>
    </w:p>
    <w:p w14:paraId="629669B0"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показало, что в России имеет место прямая зависимость между факторами, влияющими на условия воспроизводства и развития и</w:t>
      </w:r>
      <w:r>
        <w:rPr>
          <w:rStyle w:val="WW8Num2z0"/>
          <w:rFonts w:ascii="Verdana" w:hAnsi="Verdana"/>
          <w:color w:val="000000"/>
          <w:sz w:val="18"/>
          <w:szCs w:val="18"/>
        </w:rPr>
        <w:t> </w:t>
      </w:r>
      <w:r>
        <w:rPr>
          <w:rStyle w:val="WW8Num3z0"/>
          <w:rFonts w:ascii="Verdana" w:hAnsi="Verdana"/>
          <w:color w:val="4682B4"/>
          <w:sz w:val="18"/>
          <w:szCs w:val="18"/>
        </w:rPr>
        <w:t>отдачу</w:t>
      </w:r>
      <w:r>
        <w:rPr>
          <w:rStyle w:val="WW8Num2z0"/>
          <w:rFonts w:ascii="Verdana" w:hAnsi="Verdana"/>
          <w:color w:val="000000"/>
          <w:sz w:val="18"/>
          <w:szCs w:val="18"/>
        </w:rPr>
        <w:t> </w:t>
      </w:r>
      <w:r>
        <w:rPr>
          <w:rFonts w:ascii="Verdana" w:hAnsi="Verdana"/>
          <w:color w:val="000000"/>
          <w:sz w:val="18"/>
          <w:szCs w:val="18"/>
        </w:rPr>
        <w:t>от человеческого капитала, складывающимся на разных уровнях территориально- пространственной агрегации.</w:t>
      </w:r>
    </w:p>
    <w:p w14:paraId="3F617854" w14:textId="77777777" w:rsidR="00AA15E0" w:rsidRDefault="00AA15E0" w:rsidP="00AA15E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доказано, что в условиях перехода к информационному обществу доступ к анализу данных, не подвергшихся предварительной сводке и группировке, для представления в виде</w:t>
      </w:r>
      <w:r>
        <w:rPr>
          <w:rStyle w:val="WW8Num2z0"/>
          <w:rFonts w:ascii="Verdana" w:hAnsi="Verdana"/>
          <w:color w:val="000000"/>
          <w:sz w:val="18"/>
          <w:szCs w:val="18"/>
        </w:rPr>
        <w:t> </w:t>
      </w:r>
      <w:r>
        <w:rPr>
          <w:rStyle w:val="WW8Num3z0"/>
          <w:rFonts w:ascii="Verdana" w:hAnsi="Verdana"/>
          <w:color w:val="4682B4"/>
          <w:sz w:val="18"/>
          <w:szCs w:val="18"/>
        </w:rPr>
        <w:t>высокоагрегированных</w:t>
      </w:r>
      <w:r>
        <w:rPr>
          <w:rStyle w:val="WW8Num2z0"/>
          <w:rFonts w:ascii="Verdana" w:hAnsi="Verdana"/>
          <w:color w:val="000000"/>
          <w:sz w:val="18"/>
          <w:szCs w:val="18"/>
        </w:rPr>
        <w:t> </w:t>
      </w:r>
      <w:r>
        <w:rPr>
          <w:rFonts w:ascii="Verdana" w:hAnsi="Verdana"/>
          <w:color w:val="000000"/>
          <w:sz w:val="18"/>
          <w:szCs w:val="18"/>
        </w:rPr>
        <w:t>показателей, как это традиционно предлагают официальные статистические сборники, позволяет использовать современные методы</w:t>
      </w:r>
      <w:r>
        <w:rPr>
          <w:rStyle w:val="WW8Num2z0"/>
          <w:rFonts w:ascii="Verdana" w:hAnsi="Verdana"/>
          <w:color w:val="000000"/>
          <w:sz w:val="18"/>
          <w:szCs w:val="18"/>
        </w:rPr>
        <w:t> </w:t>
      </w:r>
      <w:r>
        <w:rPr>
          <w:rStyle w:val="WW8Num3z0"/>
          <w:rFonts w:ascii="Verdana" w:hAnsi="Verdana"/>
          <w:color w:val="4682B4"/>
          <w:sz w:val="18"/>
          <w:szCs w:val="18"/>
        </w:rPr>
        <w:t>эконометрического</w:t>
      </w:r>
      <w:r>
        <w:rPr>
          <w:rStyle w:val="WW8Num2z0"/>
          <w:rFonts w:ascii="Verdana" w:hAnsi="Verdana"/>
          <w:color w:val="000000"/>
          <w:sz w:val="18"/>
          <w:szCs w:val="18"/>
        </w:rPr>
        <w:t> </w:t>
      </w:r>
      <w:r>
        <w:rPr>
          <w:rFonts w:ascii="Verdana" w:hAnsi="Verdana"/>
          <w:color w:val="000000"/>
          <w:sz w:val="18"/>
          <w:szCs w:val="18"/>
        </w:rPr>
        <w:t>анализа и значительно обогатить и углубить анализ. Доступ к таким</w:t>
      </w:r>
      <w:r>
        <w:rPr>
          <w:rStyle w:val="WW8Num2z0"/>
          <w:rFonts w:ascii="Verdana" w:hAnsi="Verdana"/>
          <w:color w:val="000000"/>
          <w:sz w:val="18"/>
          <w:szCs w:val="18"/>
        </w:rPr>
        <w:t> </w:t>
      </w:r>
      <w:r>
        <w:rPr>
          <w:rStyle w:val="WW8Num3z0"/>
          <w:rFonts w:ascii="Verdana" w:hAnsi="Verdana"/>
          <w:color w:val="4682B4"/>
          <w:sz w:val="18"/>
          <w:szCs w:val="18"/>
        </w:rPr>
        <w:t>микроданным</w:t>
      </w:r>
      <w:r>
        <w:rPr>
          <w:rStyle w:val="WW8Num2z0"/>
          <w:rFonts w:ascii="Verdana" w:hAnsi="Verdana"/>
          <w:color w:val="000000"/>
          <w:sz w:val="18"/>
          <w:szCs w:val="18"/>
        </w:rPr>
        <w:t> </w:t>
      </w:r>
      <w:r>
        <w:rPr>
          <w:rFonts w:ascii="Verdana" w:hAnsi="Verdana"/>
          <w:color w:val="000000"/>
          <w:sz w:val="18"/>
          <w:szCs w:val="18"/>
        </w:rPr>
        <w:t>становится все более широким, что связано с совершенствованием технических средств сбора и доступа к информации. Однако методология построения данных</w:t>
      </w:r>
      <w:r>
        <w:rPr>
          <w:rStyle w:val="WW8Num2z0"/>
          <w:rFonts w:ascii="Verdana" w:hAnsi="Verdana"/>
          <w:color w:val="000000"/>
          <w:sz w:val="18"/>
          <w:szCs w:val="18"/>
        </w:rPr>
        <w:t> </w:t>
      </w:r>
      <w:r>
        <w:rPr>
          <w:rStyle w:val="WW8Num3z0"/>
          <w:rFonts w:ascii="Verdana" w:hAnsi="Verdana"/>
          <w:color w:val="4682B4"/>
          <w:sz w:val="18"/>
          <w:szCs w:val="18"/>
        </w:rPr>
        <w:t>макроуровня</w:t>
      </w:r>
      <w:r>
        <w:rPr>
          <w:rStyle w:val="WW8Num2z0"/>
          <w:rFonts w:ascii="Verdana" w:hAnsi="Verdana"/>
          <w:color w:val="000000"/>
          <w:sz w:val="18"/>
          <w:szCs w:val="18"/>
        </w:rPr>
        <w:t> </w:t>
      </w:r>
      <w:r>
        <w:rPr>
          <w:rFonts w:ascii="Verdana" w:hAnsi="Verdana"/>
          <w:color w:val="000000"/>
          <w:sz w:val="18"/>
          <w:szCs w:val="18"/>
        </w:rPr>
        <w:t>по-прежнему остается областью профессиональной деятельности органов государственной статистики. В связи с этим, особую актуальность приобретает разработка методических подходов к совместному согласованному анализу данных по различному кругу социально-экономических проблем, что значительно обогащает содержательные выводы.</w:t>
      </w:r>
    </w:p>
    <w:p w14:paraId="1951FDDE" w14:textId="77777777" w:rsidR="00AA15E0" w:rsidRDefault="00AA15E0" w:rsidP="00AA15E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Полякова, Евгения Михайловна, 2012 год</w:t>
      </w:r>
    </w:p>
    <w:p w14:paraId="7984EED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Постановление Правительства РФ от 15 апреля 2009 г. №322 «О мерах по реализации Указа Президента Российской Федерации от 28 июня 2007 г. №825 «Об оценки эффективности деятельности органов исполнительной власти субъектов Российской Федерации».</w:t>
      </w:r>
    </w:p>
    <w:p w14:paraId="7BCB62A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Указ Президента РФ от 28 июня 2007 г. №825 «Об оценке эффективности деятельности органов исполнительной власти субъектов Российской Федерации».</w:t>
      </w:r>
    </w:p>
    <w:p w14:paraId="4493A11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29.11.2007 N 282-ФЗ «Об официальном статистическом учете и системе государственной статистики в Российской Федерации».</w:t>
      </w:r>
    </w:p>
    <w:p w14:paraId="6E96D646"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Т.Н. Статистические методы изучения структуры: Дисс. на соиск. уч. степ д. э. н. —</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Спб ун-т экономики и финансов, 1996. 215 с.</w:t>
      </w:r>
    </w:p>
    <w:p w14:paraId="2BA7381D"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Айвазян С.,</w:t>
      </w:r>
      <w:r>
        <w:rPr>
          <w:rStyle w:val="WW8Num2z0"/>
          <w:rFonts w:ascii="Verdana" w:hAnsi="Verdana"/>
          <w:color w:val="000000"/>
          <w:sz w:val="18"/>
          <w:szCs w:val="18"/>
        </w:rPr>
        <w:t> </w:t>
      </w:r>
      <w:r>
        <w:rPr>
          <w:rStyle w:val="WW8Num3z0"/>
          <w:rFonts w:ascii="Verdana" w:hAnsi="Verdana"/>
          <w:color w:val="4682B4"/>
          <w:sz w:val="18"/>
          <w:szCs w:val="18"/>
        </w:rPr>
        <w:t>Мхитарян</w:t>
      </w:r>
      <w:r>
        <w:rPr>
          <w:rStyle w:val="WW8Num2z0"/>
          <w:rFonts w:ascii="Verdana" w:hAnsi="Verdana"/>
          <w:color w:val="000000"/>
          <w:sz w:val="18"/>
          <w:szCs w:val="18"/>
        </w:rPr>
        <w:t> </w:t>
      </w:r>
      <w:r>
        <w:rPr>
          <w:rFonts w:ascii="Verdana" w:hAnsi="Verdana"/>
          <w:color w:val="000000"/>
          <w:sz w:val="18"/>
          <w:szCs w:val="18"/>
        </w:rPr>
        <w:t>В. Прикладная статистика и основы</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Fonts w:ascii="Verdana" w:hAnsi="Verdana"/>
          <w:color w:val="000000"/>
          <w:sz w:val="18"/>
          <w:szCs w:val="18"/>
        </w:rPr>
        <w:t>. М.: ЮНИТИ, 1998. 1000 с.</w:t>
      </w:r>
    </w:p>
    <w:p w14:paraId="49206D9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C.B. Кадровый потенциал в условиях становления рынка труда // Диссертация на соиск. уч. степ. докт.</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Москва, 1998. -339 с.</w:t>
      </w:r>
    </w:p>
    <w:p w14:paraId="7C19883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В.Н., Юзбашев М.М. Анализ временных рядов и прогнозирование.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2009 г. 320 с.</w:t>
      </w:r>
    </w:p>
    <w:p w14:paraId="7A8B3C3B"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Афанасьев Г. Общество, системность, познание, управление. М., 1994.-432 с.</w:t>
      </w:r>
    </w:p>
    <w:p w14:paraId="4A92A1B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АшироваГ. Современные проблемы оценки человеческого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 Вопросы статистики, №3. 2003.</w:t>
      </w:r>
    </w:p>
    <w:p w14:paraId="7651B95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Басова</w:t>
      </w:r>
      <w:r>
        <w:rPr>
          <w:rStyle w:val="WW8Num2z0"/>
          <w:rFonts w:ascii="Verdana" w:hAnsi="Verdana"/>
          <w:color w:val="000000"/>
          <w:sz w:val="18"/>
          <w:szCs w:val="18"/>
        </w:rPr>
        <w:t> </w:t>
      </w:r>
      <w:r>
        <w:rPr>
          <w:rFonts w:ascii="Verdana" w:hAnsi="Verdana"/>
          <w:color w:val="000000"/>
          <w:sz w:val="18"/>
          <w:szCs w:val="18"/>
        </w:rPr>
        <w:t>Ю.В., Катынь A.B., Сажин Ю.В. Многомерные статистические методы анализа экономических процессов: Учеб. пособие. -Саранск: Изд-во Мордовского университета, 2000. 88 с.</w:t>
      </w:r>
    </w:p>
    <w:p w14:paraId="383F7D9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Беккер Г. Экономический анализ и человеческое поведение. Теория и история экономических и социальных институтов и систем. Том 1, вып.1, "Зима", 1993.</w:t>
      </w:r>
    </w:p>
    <w:p w14:paraId="76C10A66"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Беккер Г. Экономический взгляд на жизнь. Лекция лауреата</w:t>
      </w:r>
      <w:r>
        <w:rPr>
          <w:rStyle w:val="WW8Num2z0"/>
          <w:rFonts w:ascii="Verdana" w:hAnsi="Verdana"/>
          <w:color w:val="000000"/>
          <w:sz w:val="18"/>
          <w:szCs w:val="18"/>
        </w:rPr>
        <w:t> </w:t>
      </w:r>
      <w:r>
        <w:rPr>
          <w:rStyle w:val="WW8Num3z0"/>
          <w:rFonts w:ascii="Verdana" w:hAnsi="Verdana"/>
          <w:color w:val="4682B4"/>
          <w:sz w:val="18"/>
          <w:szCs w:val="18"/>
        </w:rPr>
        <w:t>Нобелевской</w:t>
      </w:r>
      <w:r>
        <w:rPr>
          <w:rStyle w:val="WW8Num2z0"/>
          <w:rFonts w:ascii="Verdana" w:hAnsi="Verdana"/>
          <w:color w:val="000000"/>
          <w:sz w:val="18"/>
          <w:szCs w:val="18"/>
        </w:rPr>
        <w:t> </w:t>
      </w:r>
      <w:r>
        <w:rPr>
          <w:rFonts w:ascii="Verdana" w:hAnsi="Verdana"/>
          <w:color w:val="000000"/>
          <w:sz w:val="18"/>
          <w:szCs w:val="18"/>
        </w:rPr>
        <w:t>премии в области экономических наук за 1992 г./ Вестник С.-Петербургского университета, серия 5., вып.З. 1993.</w:t>
      </w:r>
    </w:p>
    <w:p w14:paraId="66B8EC6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БеккерГ. Человеческое поведение: экономический подход. Избранные труды по экономической теории. Пер. с англ./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2003. 672 с.</w:t>
      </w:r>
    </w:p>
    <w:p w14:paraId="5F5132DB"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Берндт</w:t>
      </w:r>
      <w:r>
        <w:rPr>
          <w:rStyle w:val="WW8Num2z0"/>
          <w:rFonts w:ascii="Verdana" w:hAnsi="Verdana"/>
          <w:color w:val="000000"/>
          <w:sz w:val="18"/>
          <w:szCs w:val="18"/>
        </w:rPr>
        <w:t> </w:t>
      </w:r>
      <w:r>
        <w:rPr>
          <w:rFonts w:ascii="Verdana" w:hAnsi="Verdana"/>
          <w:color w:val="000000"/>
          <w:sz w:val="18"/>
          <w:szCs w:val="18"/>
        </w:rPr>
        <w:t>Э.Р. Практика эконометрики: классика и современность. М. :ЮНИТИ-ДАНА, 2005. 847 с.</w:t>
      </w:r>
    </w:p>
    <w:p w14:paraId="4918F1C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Бланк М., Кернер Т., Радермахер В. Основы 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официальной статистики, ориентированной на пользователя // Вопросы статистики, №6. 2004.</w:t>
      </w:r>
    </w:p>
    <w:p w14:paraId="5D00EAB6"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Буланов В. Экономическая теория. М.: Знание, 2001. 338 с.</w:t>
      </w:r>
    </w:p>
    <w:p w14:paraId="07392C86"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Быченко</w:t>
      </w:r>
      <w:r>
        <w:rPr>
          <w:rStyle w:val="WW8Num2z0"/>
          <w:rFonts w:ascii="Verdana" w:hAnsi="Verdana"/>
          <w:color w:val="000000"/>
          <w:sz w:val="18"/>
          <w:szCs w:val="18"/>
        </w:rPr>
        <w:t> </w:t>
      </w:r>
      <w:r>
        <w:rPr>
          <w:rFonts w:ascii="Verdana" w:hAnsi="Verdana"/>
          <w:color w:val="000000"/>
          <w:sz w:val="18"/>
          <w:szCs w:val="18"/>
        </w:rPr>
        <w:t>Ю.Г., Логинова Л.В. «</w:t>
      </w:r>
      <w:r>
        <w:rPr>
          <w:rStyle w:val="WW8Num3z0"/>
          <w:rFonts w:ascii="Verdana" w:hAnsi="Verdana"/>
          <w:color w:val="4682B4"/>
          <w:sz w:val="18"/>
          <w:szCs w:val="18"/>
        </w:rPr>
        <w:t>Модернизация общества и качество человеческого капитала</w:t>
      </w:r>
      <w:r>
        <w:rPr>
          <w:rFonts w:ascii="Verdana" w:hAnsi="Verdana"/>
          <w:color w:val="000000"/>
          <w:sz w:val="18"/>
          <w:szCs w:val="18"/>
        </w:rPr>
        <w:t>» // Известия Саратовского университета. Т.8., серия Социология. Политология,</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2. 2008.</w:t>
      </w:r>
    </w:p>
    <w:p w14:paraId="376DD37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Н. Социальные факторы экономического роста: гармонизация интересов работников и</w:t>
      </w:r>
      <w:r>
        <w:rPr>
          <w:rStyle w:val="WW8Num2z0"/>
          <w:rFonts w:ascii="Verdana" w:hAnsi="Verdana"/>
          <w:color w:val="000000"/>
          <w:sz w:val="18"/>
          <w:szCs w:val="18"/>
        </w:rPr>
        <w:t> </w:t>
      </w:r>
      <w:r>
        <w:rPr>
          <w:rStyle w:val="WW8Num3z0"/>
          <w:rFonts w:ascii="Verdana" w:hAnsi="Verdana"/>
          <w:color w:val="4682B4"/>
          <w:sz w:val="18"/>
          <w:szCs w:val="18"/>
        </w:rPr>
        <w:t>работодателей</w:t>
      </w:r>
      <w:r>
        <w:rPr>
          <w:rStyle w:val="WW8Num2z0"/>
          <w:rFonts w:ascii="Verdana" w:hAnsi="Verdana"/>
          <w:color w:val="000000"/>
          <w:sz w:val="18"/>
          <w:szCs w:val="18"/>
        </w:rPr>
        <w:t> </w:t>
      </w:r>
      <w:r>
        <w:rPr>
          <w:rFonts w:ascii="Verdana" w:hAnsi="Verdana"/>
          <w:color w:val="000000"/>
          <w:sz w:val="18"/>
          <w:szCs w:val="18"/>
        </w:rPr>
        <w:t>достижима // Человек и труд, №2. 2005.</w:t>
      </w:r>
    </w:p>
    <w:p w14:paraId="0B5569D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Генкин</w:t>
      </w:r>
      <w:r>
        <w:rPr>
          <w:rStyle w:val="WW8Num2z0"/>
          <w:rFonts w:ascii="Verdana" w:hAnsi="Verdana"/>
          <w:color w:val="000000"/>
          <w:sz w:val="18"/>
          <w:szCs w:val="18"/>
        </w:rPr>
        <w:t> </w:t>
      </w:r>
      <w:r>
        <w:rPr>
          <w:rFonts w:ascii="Verdana" w:hAnsi="Verdana"/>
          <w:color w:val="000000"/>
          <w:sz w:val="18"/>
          <w:szCs w:val="18"/>
        </w:rPr>
        <w:t>Б.М. Эффективность труда и качество жизни. Санкт-Петербург, 1998. 448 с.</w:t>
      </w:r>
    </w:p>
    <w:p w14:paraId="66C979F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Герасенко</w:t>
      </w:r>
      <w:r>
        <w:rPr>
          <w:rStyle w:val="WW8Num2z0"/>
          <w:rFonts w:ascii="Verdana" w:hAnsi="Verdana"/>
          <w:color w:val="000000"/>
          <w:sz w:val="18"/>
          <w:szCs w:val="18"/>
        </w:rPr>
        <w:t> </w:t>
      </w:r>
      <w:r>
        <w:rPr>
          <w:rFonts w:ascii="Verdana" w:hAnsi="Verdana"/>
          <w:color w:val="000000"/>
          <w:sz w:val="18"/>
          <w:szCs w:val="18"/>
        </w:rPr>
        <w:t>В.П. Методы многомерного анализа в исследовании региональной дифференциации // Вопросы статистики, №11. 2004.</w:t>
      </w:r>
    </w:p>
    <w:p w14:paraId="5A5939BF"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Гимпельсон В.,</w:t>
      </w:r>
      <w:r>
        <w:rPr>
          <w:rStyle w:val="WW8Num2z0"/>
          <w:rFonts w:ascii="Verdana" w:hAnsi="Verdana"/>
          <w:color w:val="000000"/>
          <w:sz w:val="18"/>
          <w:szCs w:val="18"/>
        </w:rPr>
        <w:t> </w:t>
      </w:r>
      <w:r>
        <w:rPr>
          <w:rStyle w:val="WW8Num3z0"/>
          <w:rFonts w:ascii="Verdana" w:hAnsi="Verdana"/>
          <w:color w:val="4682B4"/>
          <w:sz w:val="18"/>
          <w:szCs w:val="18"/>
        </w:rPr>
        <w:t>Капелюшников</w:t>
      </w:r>
      <w:r>
        <w:rPr>
          <w:rStyle w:val="WW8Num2z0"/>
          <w:rFonts w:ascii="Verdana" w:hAnsi="Verdana"/>
          <w:color w:val="000000"/>
          <w:sz w:val="18"/>
          <w:szCs w:val="18"/>
        </w:rPr>
        <w:t> </w:t>
      </w:r>
      <w:r>
        <w:rPr>
          <w:rFonts w:ascii="Verdana" w:hAnsi="Verdana"/>
          <w:color w:val="000000"/>
          <w:sz w:val="18"/>
          <w:szCs w:val="18"/>
        </w:rPr>
        <w:t>Р. Нестандартная занятость и российский рынок труда // Нестандартная</w:t>
      </w:r>
      <w:r>
        <w:rPr>
          <w:rStyle w:val="WW8Num2z0"/>
          <w:rFonts w:ascii="Verdana" w:hAnsi="Verdana"/>
          <w:color w:val="000000"/>
          <w:sz w:val="18"/>
          <w:szCs w:val="18"/>
        </w:rPr>
        <w:t> </w:t>
      </w:r>
      <w:r>
        <w:rPr>
          <w:rStyle w:val="WW8Num3z0"/>
          <w:rFonts w:ascii="Verdana" w:hAnsi="Verdana"/>
          <w:color w:val="4682B4"/>
          <w:sz w:val="18"/>
          <w:szCs w:val="18"/>
        </w:rPr>
        <w:t>занятость</w:t>
      </w:r>
      <w:r>
        <w:rPr>
          <w:rStyle w:val="WW8Num2z0"/>
          <w:rFonts w:ascii="Verdana" w:hAnsi="Verdana"/>
          <w:color w:val="000000"/>
          <w:sz w:val="18"/>
          <w:szCs w:val="18"/>
        </w:rPr>
        <w:t> </w:t>
      </w:r>
      <w:r>
        <w:rPr>
          <w:rFonts w:ascii="Verdana" w:hAnsi="Verdana"/>
          <w:color w:val="000000"/>
          <w:sz w:val="18"/>
          <w:szCs w:val="18"/>
        </w:rPr>
        <w:t>в российской экономике. М.:ГУ ВШЭ.-2003.</w:t>
      </w:r>
    </w:p>
    <w:p w14:paraId="2C092AA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ГолубеваП.О. Управление человеческим</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предприятия как важный источник его развития. // Nota Вепе Экономический Интернет-журнал (www/nbene.ru). 2006.</w:t>
      </w:r>
    </w:p>
    <w:p w14:paraId="76B53EF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А.Г. Стратегия территориального социально-экономического развития: от идеи до реализации // Вопросы экономики, №3. -2001.</w:t>
      </w:r>
    </w:p>
    <w:p w14:paraId="223CCFA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Грехем</w:t>
      </w:r>
      <w:r>
        <w:rPr>
          <w:rStyle w:val="WW8Num2z0"/>
          <w:rFonts w:ascii="Verdana" w:hAnsi="Verdana"/>
          <w:color w:val="000000"/>
          <w:sz w:val="18"/>
          <w:szCs w:val="18"/>
        </w:rPr>
        <w:t> </w:t>
      </w:r>
      <w:r>
        <w:rPr>
          <w:rFonts w:ascii="Verdana" w:hAnsi="Verdana"/>
          <w:color w:val="000000"/>
          <w:sz w:val="18"/>
          <w:szCs w:val="18"/>
        </w:rPr>
        <w:t>Х.Т., Беннет Р. Управление человеческими ресурсами.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2003.-598 с.</w:t>
      </w:r>
    </w:p>
    <w:p w14:paraId="11F7691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Грехем</w:t>
      </w:r>
      <w:r>
        <w:rPr>
          <w:rStyle w:val="WW8Num2z0"/>
          <w:rFonts w:ascii="Verdana" w:hAnsi="Verdana"/>
          <w:color w:val="000000"/>
          <w:sz w:val="18"/>
          <w:szCs w:val="18"/>
        </w:rPr>
        <w:t> </w:t>
      </w:r>
      <w:r>
        <w:rPr>
          <w:rFonts w:ascii="Verdana" w:hAnsi="Verdana"/>
          <w:color w:val="000000"/>
          <w:sz w:val="18"/>
          <w:szCs w:val="18"/>
        </w:rPr>
        <w:t>Х.Т., Беннет Р. Управление человеческими ресурсами. М: Юнити, 2003.-274 с.</w:t>
      </w:r>
    </w:p>
    <w:p w14:paraId="5B86E03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А.Ф., Котов-Дарти С.Ф., Ящнов В.Н. Статистические модели в экономике. Ростов-на-Дону, 2005. - 133 с.</w:t>
      </w:r>
    </w:p>
    <w:p w14:paraId="6054371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Даренских</w:t>
      </w:r>
      <w:r>
        <w:rPr>
          <w:rStyle w:val="WW8Num2z0"/>
          <w:rFonts w:ascii="Verdana" w:hAnsi="Verdana"/>
          <w:color w:val="000000"/>
          <w:sz w:val="18"/>
          <w:szCs w:val="18"/>
        </w:rPr>
        <w:t> </w:t>
      </w:r>
      <w:r>
        <w:rPr>
          <w:rFonts w:ascii="Verdana" w:hAnsi="Verdana"/>
          <w:color w:val="000000"/>
          <w:sz w:val="18"/>
          <w:szCs w:val="18"/>
        </w:rPr>
        <w:t>Ю.А., Колотова Н.С., Храмова Л.Б.,</w:t>
      </w:r>
      <w:r>
        <w:rPr>
          <w:rStyle w:val="WW8Num2z0"/>
          <w:rFonts w:ascii="Verdana" w:hAnsi="Verdana"/>
          <w:color w:val="000000"/>
          <w:sz w:val="18"/>
          <w:szCs w:val="18"/>
        </w:rPr>
        <w:t> </w:t>
      </w:r>
      <w:r>
        <w:rPr>
          <w:rStyle w:val="WW8Num3z0"/>
          <w:rFonts w:ascii="Verdana" w:hAnsi="Verdana"/>
          <w:color w:val="4682B4"/>
          <w:sz w:val="18"/>
          <w:szCs w:val="18"/>
        </w:rPr>
        <w:t>Зимина</w:t>
      </w:r>
      <w:r>
        <w:rPr>
          <w:rStyle w:val="WW8Num2z0"/>
          <w:rFonts w:ascii="Verdana" w:hAnsi="Verdana"/>
          <w:color w:val="000000"/>
          <w:sz w:val="18"/>
          <w:szCs w:val="18"/>
        </w:rPr>
        <w:t> </w:t>
      </w:r>
      <w:r>
        <w:rPr>
          <w:rFonts w:ascii="Verdana" w:hAnsi="Verdana"/>
          <w:color w:val="000000"/>
          <w:sz w:val="18"/>
          <w:szCs w:val="18"/>
        </w:rPr>
        <w:t>М.В. Факторный анализ экономической эффективности общественного производства региона // Вопросы статистики, №12. 2005.</w:t>
      </w:r>
    </w:p>
    <w:p w14:paraId="19D1F4B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Дауренбеков А. О концепции человеческого развития на современном этапе. // Вопросы статистики, №2 2001.</w:t>
      </w:r>
    </w:p>
    <w:p w14:paraId="26A5493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Демидова</w:t>
      </w:r>
      <w:r>
        <w:rPr>
          <w:rStyle w:val="WW8Num2z0"/>
          <w:rFonts w:ascii="Verdana" w:hAnsi="Verdana"/>
          <w:color w:val="000000"/>
          <w:sz w:val="18"/>
          <w:szCs w:val="18"/>
        </w:rPr>
        <w:t> </w:t>
      </w:r>
      <w:r>
        <w:rPr>
          <w:rFonts w:ascii="Verdana" w:hAnsi="Verdana"/>
          <w:color w:val="000000"/>
          <w:sz w:val="18"/>
          <w:szCs w:val="18"/>
        </w:rPr>
        <w:t>O.A. Непараметрический анализ зависимости</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россиян от образования и опыта работы Государственный Университет // Высшая Школа Экономики. 2007.</w:t>
      </w:r>
    </w:p>
    <w:p w14:paraId="2DF6F38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Добрынин</w:t>
      </w:r>
      <w:r>
        <w:rPr>
          <w:rStyle w:val="WW8Num2z0"/>
          <w:rFonts w:ascii="Verdana" w:hAnsi="Verdana"/>
          <w:color w:val="000000"/>
          <w:sz w:val="18"/>
          <w:szCs w:val="18"/>
        </w:rPr>
        <w:t> </w:t>
      </w:r>
      <w:r>
        <w:rPr>
          <w:rFonts w:ascii="Verdana" w:hAnsi="Verdana"/>
          <w:color w:val="000000"/>
          <w:sz w:val="18"/>
          <w:szCs w:val="18"/>
        </w:rPr>
        <w:t>А.Н., Дятлов С.А. Человеческий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в транзитивной экономике: формирование, оценка, эффективность использования. СПб.: «</w:t>
      </w:r>
      <w:r>
        <w:rPr>
          <w:rStyle w:val="WW8Num3z0"/>
          <w:rFonts w:ascii="Verdana" w:hAnsi="Verdana"/>
          <w:color w:val="4682B4"/>
          <w:sz w:val="18"/>
          <w:szCs w:val="18"/>
        </w:rPr>
        <w:t>Наука</w:t>
      </w:r>
      <w:r>
        <w:rPr>
          <w:rFonts w:ascii="Verdana" w:hAnsi="Verdana"/>
          <w:color w:val="000000"/>
          <w:sz w:val="18"/>
          <w:szCs w:val="18"/>
        </w:rPr>
        <w:t>», 1999. - 310 с.</w:t>
      </w:r>
    </w:p>
    <w:p w14:paraId="75E8C05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Добрынин</w:t>
      </w:r>
      <w:r>
        <w:rPr>
          <w:rStyle w:val="WW8Num2z0"/>
          <w:rFonts w:ascii="Verdana" w:hAnsi="Verdana"/>
          <w:color w:val="000000"/>
          <w:sz w:val="18"/>
          <w:szCs w:val="18"/>
        </w:rPr>
        <w:t> </w:t>
      </w:r>
      <w:r>
        <w:rPr>
          <w:rFonts w:ascii="Verdana" w:hAnsi="Verdana"/>
          <w:color w:val="000000"/>
          <w:sz w:val="18"/>
          <w:szCs w:val="18"/>
        </w:rPr>
        <w:t>А.Н., Дятлов С.А., Цыренова Е.Д. Общественно-исторические аспекты концепции человеческого капитала // Человеческий капитал в транзитной экономике: формирование, оценка, эффективность использования. СПб. 1999.</w:t>
      </w:r>
    </w:p>
    <w:p w14:paraId="7D274B4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Доклад о развитии человека за 2001 г. /</w:t>
      </w:r>
      <w:r>
        <w:rPr>
          <w:rStyle w:val="WW8Num2z0"/>
          <w:rFonts w:ascii="Verdana" w:hAnsi="Verdana"/>
          <w:color w:val="000000"/>
          <w:sz w:val="18"/>
          <w:szCs w:val="18"/>
        </w:rPr>
        <w:t> </w:t>
      </w:r>
      <w:r>
        <w:rPr>
          <w:rStyle w:val="WW8Num3z0"/>
          <w:rFonts w:ascii="Verdana" w:hAnsi="Verdana"/>
          <w:color w:val="4682B4"/>
          <w:sz w:val="18"/>
          <w:szCs w:val="18"/>
        </w:rPr>
        <w:t>ПРООН</w:t>
      </w:r>
      <w:r>
        <w:rPr>
          <w:rStyle w:val="WW8Num2z0"/>
          <w:rFonts w:ascii="Verdana" w:hAnsi="Verdana"/>
          <w:color w:val="000000"/>
          <w:sz w:val="18"/>
          <w:szCs w:val="18"/>
        </w:rPr>
        <w:t> </w:t>
      </w:r>
      <w:r>
        <w:rPr>
          <w:rFonts w:ascii="Verdana" w:hAnsi="Verdana"/>
          <w:color w:val="000000"/>
          <w:sz w:val="18"/>
          <w:szCs w:val="18"/>
        </w:rPr>
        <w:t>Нью-Йорк, Оксфорд Юниверсити Пресс. - 2001.</w:t>
      </w:r>
    </w:p>
    <w:p w14:paraId="677ED67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Доугерти</w:t>
      </w:r>
      <w:r>
        <w:rPr>
          <w:rStyle w:val="WW8Num2z0"/>
          <w:rFonts w:ascii="Verdana" w:hAnsi="Verdana"/>
          <w:color w:val="000000"/>
          <w:sz w:val="18"/>
          <w:szCs w:val="18"/>
        </w:rPr>
        <w:t> </w:t>
      </w:r>
      <w:r>
        <w:rPr>
          <w:rFonts w:ascii="Verdana" w:hAnsi="Verdana"/>
          <w:color w:val="000000"/>
          <w:sz w:val="18"/>
          <w:szCs w:val="18"/>
        </w:rPr>
        <w:t>К. Введение в эконометрику. М.: ИНФРА-М, 2007.419 с.</w:t>
      </w:r>
    </w:p>
    <w:p w14:paraId="07F5F1E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Эконометрические зависимости: принципы и методы построения // И.И. Елисеева, Г.Б.</w:t>
      </w:r>
      <w:r>
        <w:rPr>
          <w:rStyle w:val="WW8Num2z0"/>
          <w:rFonts w:ascii="Verdana" w:hAnsi="Verdana"/>
          <w:color w:val="000000"/>
          <w:sz w:val="18"/>
          <w:szCs w:val="18"/>
        </w:rPr>
        <w:t> </w:t>
      </w:r>
      <w:r>
        <w:rPr>
          <w:rStyle w:val="WW8Num3z0"/>
          <w:rFonts w:ascii="Verdana" w:hAnsi="Verdana"/>
          <w:color w:val="4682B4"/>
          <w:sz w:val="18"/>
          <w:szCs w:val="18"/>
        </w:rPr>
        <w:t>Клейнер</w:t>
      </w:r>
      <w:r>
        <w:rPr>
          <w:rFonts w:ascii="Verdana" w:hAnsi="Verdana"/>
          <w:color w:val="000000"/>
          <w:sz w:val="18"/>
          <w:szCs w:val="18"/>
        </w:rPr>
        <w:t>, С.А. Смоляк //Экономика и математические методы, Т.37, №1. 2001.</w:t>
      </w:r>
    </w:p>
    <w:p w14:paraId="014D71D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 И., Юзбашев M. М. Общая теория статистики: Учебник. -М.: Финансы и статистика, 2002. 480с.</w:t>
      </w:r>
    </w:p>
    <w:p w14:paraId="131475C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Емцов</w:t>
      </w:r>
      <w:r>
        <w:rPr>
          <w:rStyle w:val="WW8Num2z0"/>
          <w:rFonts w:ascii="Verdana" w:hAnsi="Verdana"/>
          <w:color w:val="000000"/>
          <w:sz w:val="18"/>
          <w:szCs w:val="18"/>
        </w:rPr>
        <w:t> </w:t>
      </w:r>
      <w:r>
        <w:rPr>
          <w:rFonts w:ascii="Verdana" w:hAnsi="Verdana"/>
          <w:color w:val="000000"/>
          <w:sz w:val="18"/>
          <w:szCs w:val="18"/>
        </w:rPr>
        <w:t>Р., Кноблох С., Мете Дж.</w:t>
      </w:r>
      <w:r>
        <w:rPr>
          <w:rStyle w:val="WW8Num2z0"/>
          <w:rFonts w:ascii="Verdana" w:hAnsi="Verdana"/>
          <w:color w:val="000000"/>
          <w:sz w:val="18"/>
          <w:szCs w:val="18"/>
        </w:rPr>
        <w:t> </w:t>
      </w:r>
      <w:r>
        <w:rPr>
          <w:rStyle w:val="WW8Num3z0"/>
          <w:rFonts w:ascii="Verdana" w:hAnsi="Verdana"/>
          <w:color w:val="4682B4"/>
          <w:sz w:val="18"/>
          <w:szCs w:val="18"/>
        </w:rPr>
        <w:t>Отдача</w:t>
      </w:r>
      <w:r>
        <w:rPr>
          <w:rStyle w:val="WW8Num2z0"/>
          <w:rFonts w:ascii="Verdana" w:hAnsi="Verdana"/>
          <w:color w:val="000000"/>
          <w:sz w:val="18"/>
          <w:szCs w:val="18"/>
        </w:rPr>
        <w:t> </w:t>
      </w:r>
      <w:r>
        <w:rPr>
          <w:rFonts w:ascii="Verdana" w:hAnsi="Verdana"/>
          <w:color w:val="000000"/>
          <w:sz w:val="18"/>
          <w:szCs w:val="18"/>
        </w:rPr>
        <w:t>от образования в странах с переходной экономикой // Вопросы образования, №11.- 2006.</w:t>
      </w:r>
    </w:p>
    <w:p w14:paraId="12F65F9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Жамбю М. Иерархический кластер-анализ и соответствия. -Перевод с французского</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Б.Г. М.: Финансы и статистика, 1988. -342.</w:t>
      </w:r>
    </w:p>
    <w:p w14:paraId="10BE914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ЗарецкийА. Социальные технологии и повышение</w:t>
      </w:r>
      <w:r>
        <w:rPr>
          <w:rStyle w:val="WW8Num2z0"/>
          <w:rFonts w:ascii="Verdana" w:hAnsi="Verdana"/>
          <w:color w:val="000000"/>
          <w:sz w:val="18"/>
          <w:szCs w:val="18"/>
        </w:rPr>
        <w:t> </w:t>
      </w:r>
      <w:r>
        <w:rPr>
          <w:rStyle w:val="WW8Num3z0"/>
          <w:rFonts w:ascii="Verdana" w:hAnsi="Verdana"/>
          <w:color w:val="4682B4"/>
          <w:sz w:val="18"/>
          <w:szCs w:val="18"/>
        </w:rPr>
        <w:t>производительности</w:t>
      </w:r>
      <w:r>
        <w:rPr>
          <w:rStyle w:val="WW8Num2z0"/>
          <w:rFonts w:ascii="Verdana" w:hAnsi="Verdana"/>
          <w:color w:val="000000"/>
          <w:sz w:val="18"/>
          <w:szCs w:val="18"/>
        </w:rPr>
        <w:t> </w:t>
      </w:r>
      <w:r>
        <w:rPr>
          <w:rFonts w:ascii="Verdana" w:hAnsi="Verdana"/>
          <w:color w:val="000000"/>
          <w:sz w:val="18"/>
          <w:szCs w:val="18"/>
        </w:rPr>
        <w:t>труда //Человек и труд, №8. 2005.</w:t>
      </w:r>
    </w:p>
    <w:p w14:paraId="79D7B8A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Зарова</w:t>
      </w:r>
      <w:r>
        <w:rPr>
          <w:rStyle w:val="WW8Num2z0"/>
          <w:rFonts w:ascii="Verdana" w:hAnsi="Verdana"/>
          <w:color w:val="000000"/>
          <w:sz w:val="18"/>
          <w:szCs w:val="18"/>
        </w:rPr>
        <w:t> </w:t>
      </w:r>
      <w:r>
        <w:rPr>
          <w:rFonts w:ascii="Verdana" w:hAnsi="Verdana"/>
          <w:color w:val="000000"/>
          <w:sz w:val="18"/>
          <w:szCs w:val="18"/>
        </w:rPr>
        <w:t>Е. В., Хасаев Г. Р.</w:t>
      </w:r>
      <w:r>
        <w:rPr>
          <w:rStyle w:val="WW8Num2z0"/>
          <w:rFonts w:ascii="Verdana" w:hAnsi="Verdana"/>
          <w:color w:val="000000"/>
          <w:sz w:val="18"/>
          <w:szCs w:val="18"/>
        </w:rPr>
        <w:t> </w:t>
      </w:r>
      <w:r>
        <w:rPr>
          <w:rStyle w:val="WW8Num3z0"/>
          <w:rFonts w:ascii="Verdana" w:hAnsi="Verdana"/>
          <w:color w:val="4682B4"/>
          <w:sz w:val="18"/>
          <w:szCs w:val="18"/>
        </w:rPr>
        <w:t>Эконометрическое</w:t>
      </w:r>
      <w:r>
        <w:rPr>
          <w:rStyle w:val="WW8Num2z0"/>
          <w:rFonts w:ascii="Verdana" w:hAnsi="Verdana"/>
          <w:color w:val="000000"/>
          <w:sz w:val="18"/>
          <w:szCs w:val="18"/>
        </w:rPr>
        <w:t> </w:t>
      </w:r>
      <w:r>
        <w:rPr>
          <w:rFonts w:ascii="Verdana" w:hAnsi="Verdana"/>
          <w:color w:val="000000"/>
          <w:sz w:val="18"/>
          <w:szCs w:val="18"/>
        </w:rPr>
        <w:t>моделирование и прогнозирование развития региона в</w:t>
      </w:r>
      <w:r>
        <w:rPr>
          <w:rStyle w:val="WW8Num2z0"/>
          <w:rFonts w:ascii="Verdana" w:hAnsi="Verdana"/>
          <w:color w:val="000000"/>
          <w:sz w:val="18"/>
          <w:szCs w:val="18"/>
        </w:rPr>
        <w:t> </w:t>
      </w:r>
      <w:r>
        <w:rPr>
          <w:rStyle w:val="WW8Num3z0"/>
          <w:rFonts w:ascii="Verdana" w:hAnsi="Verdana"/>
          <w:color w:val="4682B4"/>
          <w:sz w:val="18"/>
          <w:szCs w:val="18"/>
        </w:rPr>
        <w:t>краткосрочном</w:t>
      </w:r>
      <w:r>
        <w:rPr>
          <w:rStyle w:val="WW8Num2z0"/>
          <w:rFonts w:ascii="Verdana" w:hAnsi="Verdana"/>
          <w:color w:val="000000"/>
          <w:sz w:val="18"/>
          <w:szCs w:val="18"/>
        </w:rPr>
        <w:t> </w:t>
      </w:r>
      <w:r>
        <w:rPr>
          <w:rFonts w:ascii="Verdana" w:hAnsi="Verdana"/>
          <w:color w:val="000000"/>
          <w:sz w:val="18"/>
          <w:szCs w:val="18"/>
        </w:rPr>
        <w:t>периоде.: М. Экономика, 2004. - 149 с.</w:t>
      </w:r>
    </w:p>
    <w:p w14:paraId="63D2CF4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Зарова</w:t>
      </w:r>
      <w:r>
        <w:rPr>
          <w:rStyle w:val="WW8Num2z0"/>
          <w:rFonts w:ascii="Verdana" w:hAnsi="Verdana"/>
          <w:color w:val="000000"/>
          <w:sz w:val="18"/>
          <w:szCs w:val="18"/>
        </w:rPr>
        <w:t> </w:t>
      </w:r>
      <w:r>
        <w:rPr>
          <w:rFonts w:ascii="Verdana" w:hAnsi="Verdana"/>
          <w:color w:val="000000"/>
          <w:sz w:val="18"/>
          <w:szCs w:val="18"/>
        </w:rPr>
        <w:t>Е.В., Хасаев Г.Р., Котенова М.А. Качество роста экономики Самарской области: методология статистического исследования. Самара, 2005.-98 с.</w:t>
      </w:r>
    </w:p>
    <w:p w14:paraId="2967478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C.B., МалеваТ.М., Синявская О.В. Программа «</w:t>
      </w:r>
      <w:r>
        <w:rPr>
          <w:rStyle w:val="WW8Num3z0"/>
          <w:rFonts w:ascii="Verdana" w:hAnsi="Verdana"/>
          <w:color w:val="4682B4"/>
          <w:sz w:val="18"/>
          <w:szCs w:val="18"/>
        </w:rPr>
        <w:t>Поколения и тендер</w:t>
      </w:r>
      <w:r>
        <w:rPr>
          <w:rFonts w:ascii="Verdana" w:hAnsi="Verdana"/>
          <w:color w:val="000000"/>
          <w:sz w:val="18"/>
          <w:szCs w:val="18"/>
        </w:rPr>
        <w:t>»: вопросы методологии // Родители и дети, мужчины иженщины в семье и обществе / под науч. ред. Т.М.</w:t>
      </w:r>
      <w:r>
        <w:rPr>
          <w:rStyle w:val="WW8Num2z0"/>
          <w:rFonts w:ascii="Verdana" w:hAnsi="Verdana"/>
          <w:color w:val="000000"/>
          <w:sz w:val="18"/>
          <w:szCs w:val="18"/>
        </w:rPr>
        <w:t> </w:t>
      </w:r>
      <w:r>
        <w:rPr>
          <w:rStyle w:val="WW8Num3z0"/>
          <w:rFonts w:ascii="Verdana" w:hAnsi="Verdana"/>
          <w:color w:val="4682B4"/>
          <w:sz w:val="18"/>
          <w:szCs w:val="18"/>
        </w:rPr>
        <w:t>Малевой</w:t>
      </w:r>
      <w:r>
        <w:rPr>
          <w:rStyle w:val="WW8Num2z0"/>
          <w:rFonts w:ascii="Verdana" w:hAnsi="Verdana"/>
          <w:color w:val="000000"/>
          <w:sz w:val="18"/>
          <w:szCs w:val="18"/>
        </w:rPr>
        <w:t> </w:t>
      </w:r>
      <w:r>
        <w:rPr>
          <w:rFonts w:ascii="Verdana" w:hAnsi="Verdana"/>
          <w:color w:val="000000"/>
          <w:sz w:val="18"/>
          <w:szCs w:val="18"/>
        </w:rPr>
        <w:t>и О.В. Синявской. М.: НИСП. - 2007.</w:t>
      </w:r>
    </w:p>
    <w:p w14:paraId="7A30440F"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Золотарев</w:t>
      </w:r>
      <w:r>
        <w:rPr>
          <w:rStyle w:val="WW8Num2z0"/>
          <w:rFonts w:ascii="Verdana" w:hAnsi="Verdana"/>
          <w:color w:val="000000"/>
          <w:sz w:val="18"/>
          <w:szCs w:val="18"/>
        </w:rPr>
        <w:t> </w:t>
      </w:r>
      <w:r>
        <w:rPr>
          <w:rFonts w:ascii="Verdana" w:hAnsi="Verdana"/>
          <w:color w:val="000000"/>
          <w:sz w:val="18"/>
          <w:szCs w:val="18"/>
        </w:rPr>
        <w:t>B.C., Невская Н.И., Комарова Т.Г. «Социально-демографические аспекты развития человеческого капитала» // Вестник</w:t>
      </w:r>
      <w:r>
        <w:rPr>
          <w:rStyle w:val="WW8Num2z0"/>
          <w:rFonts w:ascii="Verdana" w:hAnsi="Verdana"/>
          <w:color w:val="000000"/>
          <w:sz w:val="18"/>
          <w:szCs w:val="18"/>
        </w:rPr>
        <w:t> </w:t>
      </w:r>
      <w:r>
        <w:rPr>
          <w:rStyle w:val="WW8Num3z0"/>
          <w:rFonts w:ascii="Verdana" w:hAnsi="Verdana"/>
          <w:color w:val="4682B4"/>
          <w:sz w:val="18"/>
          <w:szCs w:val="18"/>
        </w:rPr>
        <w:t>РГЭУ</w:t>
      </w:r>
      <w:r>
        <w:rPr>
          <w:rStyle w:val="WW8Num2z0"/>
          <w:rFonts w:ascii="Verdana" w:hAnsi="Verdana"/>
          <w:color w:val="000000"/>
          <w:sz w:val="18"/>
          <w:szCs w:val="18"/>
        </w:rPr>
        <w:t> </w:t>
      </w:r>
      <w:r>
        <w:rPr>
          <w:rFonts w:ascii="Verdana" w:hAnsi="Verdana"/>
          <w:color w:val="000000"/>
          <w:sz w:val="18"/>
          <w:szCs w:val="18"/>
        </w:rPr>
        <w:t>«РИНХ» 2008.</w:t>
      </w:r>
    </w:p>
    <w:p w14:paraId="28AFE5D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Зубаревич</w:t>
      </w:r>
      <w:r>
        <w:rPr>
          <w:rStyle w:val="WW8Num2z0"/>
          <w:rFonts w:ascii="Verdana" w:hAnsi="Verdana"/>
          <w:color w:val="000000"/>
          <w:sz w:val="18"/>
          <w:szCs w:val="18"/>
        </w:rPr>
        <w:t> </w:t>
      </w:r>
      <w:r>
        <w:rPr>
          <w:rFonts w:ascii="Verdana" w:hAnsi="Verdana"/>
          <w:color w:val="000000"/>
          <w:sz w:val="18"/>
          <w:szCs w:val="18"/>
        </w:rPr>
        <w:t>Н.В. Регионы России: неравенство,</w:t>
      </w:r>
      <w:r>
        <w:rPr>
          <w:rStyle w:val="WW8Num2z0"/>
          <w:rFonts w:ascii="Verdana" w:hAnsi="Verdana"/>
          <w:color w:val="000000"/>
          <w:sz w:val="18"/>
          <w:szCs w:val="18"/>
        </w:rPr>
        <w:t> </w:t>
      </w:r>
      <w:r>
        <w:rPr>
          <w:rStyle w:val="WW8Num3z0"/>
          <w:rFonts w:ascii="Verdana" w:hAnsi="Verdana"/>
          <w:color w:val="4682B4"/>
          <w:sz w:val="18"/>
          <w:szCs w:val="18"/>
        </w:rPr>
        <w:t>кризис</w:t>
      </w:r>
      <w:r>
        <w:rPr>
          <w:rFonts w:ascii="Verdana" w:hAnsi="Verdana"/>
          <w:color w:val="000000"/>
          <w:sz w:val="18"/>
          <w:szCs w:val="18"/>
        </w:rPr>
        <w:t>, модернизация. М.: Независимый институт социальной политики, 2010. -160 с.</w:t>
      </w:r>
    </w:p>
    <w:p w14:paraId="7F12373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Зубаревич</w:t>
      </w:r>
      <w:r>
        <w:rPr>
          <w:rStyle w:val="WW8Num2z0"/>
          <w:rFonts w:ascii="Verdana" w:hAnsi="Verdana"/>
          <w:color w:val="000000"/>
          <w:sz w:val="18"/>
          <w:szCs w:val="18"/>
        </w:rPr>
        <w:t> </w:t>
      </w:r>
      <w:r>
        <w:rPr>
          <w:rFonts w:ascii="Verdana" w:hAnsi="Verdana"/>
          <w:color w:val="000000"/>
          <w:sz w:val="18"/>
          <w:szCs w:val="18"/>
        </w:rPr>
        <w:t>Н.В. Социальное пространство России // Отечественные записки. 2008.</w:t>
      </w:r>
    </w:p>
    <w:p w14:paraId="78DCE9FB"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Зубаревич</w:t>
      </w:r>
      <w:r>
        <w:rPr>
          <w:rStyle w:val="WW8Num2z0"/>
          <w:rFonts w:ascii="Verdana" w:hAnsi="Verdana"/>
          <w:color w:val="000000"/>
          <w:sz w:val="18"/>
          <w:szCs w:val="18"/>
        </w:rPr>
        <w:t> </w:t>
      </w:r>
      <w:r>
        <w:rPr>
          <w:rFonts w:ascii="Verdana" w:hAnsi="Verdana"/>
          <w:color w:val="000000"/>
          <w:sz w:val="18"/>
          <w:szCs w:val="18"/>
        </w:rPr>
        <w:t>Н.В. Социальное развитие регионов России: проблемы и тенденции переходного периода. М.: Изд-во ЛКИ, 2007. - 264 с.</w:t>
      </w:r>
    </w:p>
    <w:p w14:paraId="4E093A98"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Иванченко</w:t>
      </w:r>
      <w:r>
        <w:rPr>
          <w:rStyle w:val="WW8Num2z0"/>
          <w:rFonts w:ascii="Verdana" w:hAnsi="Verdana"/>
          <w:color w:val="000000"/>
          <w:sz w:val="18"/>
          <w:szCs w:val="18"/>
        </w:rPr>
        <w:t> </w:t>
      </w:r>
      <w:r>
        <w:rPr>
          <w:rFonts w:ascii="Verdana" w:hAnsi="Verdana"/>
          <w:color w:val="000000"/>
          <w:sz w:val="18"/>
          <w:szCs w:val="18"/>
        </w:rPr>
        <w:t>В.К. К новым социальным императивам России // Вопросы экономики, № 2. 2008.</w:t>
      </w:r>
    </w:p>
    <w:p w14:paraId="5319AF2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Ильинский</w:t>
      </w:r>
      <w:r>
        <w:rPr>
          <w:rStyle w:val="WW8Num2z0"/>
          <w:rFonts w:ascii="Verdana" w:hAnsi="Verdana"/>
          <w:color w:val="000000"/>
          <w:sz w:val="18"/>
          <w:szCs w:val="18"/>
        </w:rPr>
        <w:t> </w:t>
      </w:r>
      <w:r>
        <w:rPr>
          <w:rFonts w:ascii="Verdana" w:hAnsi="Verdana"/>
          <w:color w:val="000000"/>
          <w:sz w:val="18"/>
          <w:szCs w:val="18"/>
        </w:rPr>
        <w:t>И.В. Теория человеческого капитала и его применение в оценке финансовых потоков здравоохранения. // Экономический лабиринт, №4(45). 2002.</w:t>
      </w:r>
    </w:p>
    <w:p w14:paraId="1B619ED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Информационная открытость социальной политики российского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 Сб. научных трудов, г. Петразоводск. 2007.</w:t>
      </w:r>
    </w:p>
    <w:p w14:paraId="0B17B45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Капелюшников</w:t>
      </w:r>
      <w:r>
        <w:rPr>
          <w:rStyle w:val="WW8Num2z0"/>
          <w:rFonts w:ascii="Verdana" w:hAnsi="Verdana"/>
          <w:color w:val="000000"/>
          <w:sz w:val="18"/>
          <w:szCs w:val="18"/>
        </w:rPr>
        <w:t> </w:t>
      </w:r>
      <w:r>
        <w:rPr>
          <w:rFonts w:ascii="Verdana" w:hAnsi="Verdana"/>
          <w:color w:val="000000"/>
          <w:sz w:val="18"/>
          <w:szCs w:val="18"/>
        </w:rPr>
        <w:t>Р. И. Занятость в домашних хозяйствах населения // Вопросы статистики, № 7. 2005.</w:t>
      </w:r>
    </w:p>
    <w:p w14:paraId="276E285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КасаеваТ. К вопросу о финансовых источниках человеческого капитала.//Экономический Вестник Ростовского государственного университета т.5, №2, часть 2. 2007.</w:t>
      </w:r>
    </w:p>
    <w:p w14:paraId="480EC7C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O.B. Национальный человеческий капитал: оценка и сравнительный анализ, www.plproject.ru. (Научный центр «</w:t>
      </w:r>
      <w:r>
        <w:rPr>
          <w:rStyle w:val="WW8Num3z0"/>
          <w:rFonts w:ascii="Verdana" w:hAnsi="Verdana"/>
          <w:color w:val="4682B4"/>
          <w:sz w:val="18"/>
          <w:szCs w:val="18"/>
        </w:rPr>
        <w:t>Планетарный проект</w:t>
      </w:r>
      <w:r>
        <w:rPr>
          <w:rFonts w:ascii="Verdana" w:hAnsi="Verdana"/>
          <w:color w:val="000000"/>
          <w:sz w:val="18"/>
          <w:szCs w:val="18"/>
        </w:rPr>
        <w:t>»). 2006.</w:t>
      </w:r>
    </w:p>
    <w:p w14:paraId="7A1226C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П.Н., Демидова O.A. Оценка</w:t>
      </w:r>
      <w:r>
        <w:rPr>
          <w:rStyle w:val="WW8Num2z0"/>
          <w:rFonts w:ascii="Verdana" w:hAnsi="Verdana"/>
          <w:color w:val="000000"/>
          <w:sz w:val="18"/>
          <w:szCs w:val="18"/>
        </w:rPr>
        <w:t> </w:t>
      </w:r>
      <w:r>
        <w:rPr>
          <w:rStyle w:val="WW8Num3z0"/>
          <w:rFonts w:ascii="Verdana" w:hAnsi="Verdana"/>
          <w:color w:val="4682B4"/>
          <w:sz w:val="18"/>
          <w:szCs w:val="18"/>
        </w:rPr>
        <w:t>отдачи</w:t>
      </w:r>
      <w:r>
        <w:rPr>
          <w:rStyle w:val="WW8Num2z0"/>
          <w:rFonts w:ascii="Verdana" w:hAnsi="Verdana"/>
          <w:color w:val="000000"/>
          <w:sz w:val="18"/>
          <w:szCs w:val="18"/>
        </w:rPr>
        <w:t> </w:t>
      </w:r>
      <w:r>
        <w:rPr>
          <w:rFonts w:ascii="Verdana" w:hAnsi="Verdana"/>
          <w:color w:val="000000"/>
          <w:sz w:val="18"/>
          <w:szCs w:val="18"/>
        </w:rPr>
        <w:t>от инвестиций в российское образование, М.: ГУ-ВШЭ, 2007. 241 с.</w:t>
      </w:r>
    </w:p>
    <w:p w14:paraId="2565ACA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Корицкий</w:t>
      </w:r>
      <w:r>
        <w:rPr>
          <w:rStyle w:val="WW8Num2z0"/>
          <w:rFonts w:ascii="Verdana" w:hAnsi="Verdana"/>
          <w:color w:val="000000"/>
          <w:sz w:val="18"/>
          <w:szCs w:val="18"/>
        </w:rPr>
        <w:t> </w:t>
      </w:r>
      <w:r>
        <w:rPr>
          <w:rFonts w:ascii="Verdana" w:hAnsi="Verdana"/>
          <w:color w:val="000000"/>
          <w:sz w:val="18"/>
          <w:szCs w:val="18"/>
        </w:rPr>
        <w:t>A.B. Введение в теорию человеческого капитала / Учебное пособие для студентов очной и заочной формы обучения. Новосибирск:</w:t>
      </w:r>
      <w:r>
        <w:rPr>
          <w:rStyle w:val="WW8Num2z0"/>
          <w:rFonts w:ascii="Verdana" w:hAnsi="Verdana"/>
          <w:color w:val="000000"/>
          <w:sz w:val="18"/>
          <w:szCs w:val="18"/>
        </w:rPr>
        <w:t> </w:t>
      </w:r>
      <w:r>
        <w:rPr>
          <w:rStyle w:val="WW8Num3z0"/>
          <w:rFonts w:ascii="Verdana" w:hAnsi="Verdana"/>
          <w:color w:val="4682B4"/>
          <w:sz w:val="18"/>
          <w:szCs w:val="18"/>
        </w:rPr>
        <w:t>СибУПК</w:t>
      </w:r>
      <w:r>
        <w:rPr>
          <w:rFonts w:ascii="Verdana" w:hAnsi="Verdana"/>
          <w:color w:val="000000"/>
          <w:sz w:val="18"/>
          <w:szCs w:val="18"/>
        </w:rPr>
        <w:t>, 2000. 112 с.</w:t>
      </w:r>
    </w:p>
    <w:p w14:paraId="489E5EB6"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Корнейчук Д. Человеческий капитал во временном измерении.</w:t>
      </w:r>
      <w:r>
        <w:rPr>
          <w:rStyle w:val="WW8Num2z0"/>
          <w:rFonts w:ascii="Verdana" w:hAnsi="Verdana"/>
          <w:color w:val="000000"/>
          <w:sz w:val="18"/>
          <w:szCs w:val="18"/>
        </w:rPr>
        <w:t> </w:t>
      </w:r>
      <w:r>
        <w:rPr>
          <w:rStyle w:val="WW8Num3z0"/>
          <w:rFonts w:ascii="Verdana" w:hAnsi="Verdana"/>
          <w:color w:val="4682B4"/>
          <w:sz w:val="18"/>
          <w:szCs w:val="18"/>
        </w:rPr>
        <w:t>Трансформационные</w:t>
      </w:r>
      <w:r>
        <w:rPr>
          <w:rStyle w:val="WW8Num2z0"/>
          <w:rFonts w:ascii="Verdana" w:hAnsi="Verdana"/>
          <w:color w:val="000000"/>
          <w:sz w:val="18"/>
          <w:szCs w:val="18"/>
        </w:rPr>
        <w:t> </w:t>
      </w:r>
      <w:r>
        <w:rPr>
          <w:rFonts w:ascii="Verdana" w:hAnsi="Verdana"/>
          <w:color w:val="000000"/>
          <w:sz w:val="18"/>
          <w:szCs w:val="18"/>
        </w:rPr>
        <w:t>модели микроэкономики. СПб.: Изд-во СПбГТУ, 2004. - 90 с.</w:t>
      </w:r>
    </w:p>
    <w:p w14:paraId="7EA43B3D"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Кремлев</w:t>
      </w:r>
      <w:r>
        <w:rPr>
          <w:rStyle w:val="WW8Num2z0"/>
          <w:rFonts w:ascii="Verdana" w:hAnsi="Verdana"/>
          <w:color w:val="000000"/>
          <w:sz w:val="18"/>
          <w:szCs w:val="18"/>
        </w:rPr>
        <w:t> </w:t>
      </w:r>
      <w:r>
        <w:rPr>
          <w:rFonts w:ascii="Verdana" w:hAnsi="Verdana"/>
          <w:color w:val="000000"/>
          <w:sz w:val="18"/>
          <w:szCs w:val="18"/>
        </w:rPr>
        <w:t>Н.Д. Народосбережение как основа стратегии развития региона // Вопросы статистики. -№ 6. 2005.</w:t>
      </w:r>
    </w:p>
    <w:p w14:paraId="7D818C2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Кремлев</w:t>
      </w:r>
      <w:r>
        <w:rPr>
          <w:rStyle w:val="WW8Num2z0"/>
          <w:rFonts w:ascii="Verdana" w:hAnsi="Verdana"/>
          <w:color w:val="000000"/>
          <w:sz w:val="18"/>
          <w:szCs w:val="18"/>
        </w:rPr>
        <w:t> </w:t>
      </w:r>
      <w:r>
        <w:rPr>
          <w:rFonts w:ascii="Verdana" w:hAnsi="Verdana"/>
          <w:color w:val="000000"/>
          <w:sz w:val="18"/>
          <w:szCs w:val="18"/>
        </w:rPr>
        <w:t>Н.Д. Без учета и статистических измерений невозможно управление // Вопросы статистики. 2008.</w:t>
      </w:r>
    </w:p>
    <w:p w14:paraId="6DEB34F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Критский</w:t>
      </w:r>
      <w:r>
        <w:rPr>
          <w:rStyle w:val="WW8Num2z0"/>
          <w:rFonts w:ascii="Verdana" w:hAnsi="Verdana"/>
          <w:color w:val="000000"/>
          <w:sz w:val="18"/>
          <w:szCs w:val="18"/>
        </w:rPr>
        <w:t> </w:t>
      </w:r>
      <w:r>
        <w:rPr>
          <w:rFonts w:ascii="Verdana" w:hAnsi="Verdana"/>
          <w:color w:val="000000"/>
          <w:sz w:val="18"/>
          <w:szCs w:val="18"/>
        </w:rPr>
        <w:t>М.М. Человеческий капитал. Л.: Изд. Ленгоста, 1991.174 с.</w:t>
      </w:r>
    </w:p>
    <w:p w14:paraId="735B145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Кузьмина А. Потенциал рабочей силы и рынок образовательных услуг // Вопросы экономики №1. 2007.</w:t>
      </w:r>
    </w:p>
    <w:p w14:paraId="0827FAC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Курс экономической теории. Издание 7-е, дополненное и</w:t>
      </w:r>
      <w:r>
        <w:rPr>
          <w:rStyle w:val="WW8Num2z0"/>
          <w:rFonts w:ascii="Verdana" w:hAnsi="Verdana"/>
          <w:color w:val="000000"/>
          <w:sz w:val="18"/>
          <w:szCs w:val="18"/>
        </w:rPr>
        <w:t> </w:t>
      </w:r>
      <w:r>
        <w:rPr>
          <w:rStyle w:val="WW8Num3z0"/>
          <w:rFonts w:ascii="Verdana" w:hAnsi="Verdana"/>
          <w:color w:val="4682B4"/>
          <w:sz w:val="18"/>
          <w:szCs w:val="18"/>
        </w:rPr>
        <w:t>переработанное</w:t>
      </w:r>
      <w:r>
        <w:rPr>
          <w:rFonts w:ascii="Verdana" w:hAnsi="Verdana"/>
          <w:color w:val="000000"/>
          <w:sz w:val="18"/>
          <w:szCs w:val="18"/>
        </w:rPr>
        <w:t>. Под общей редакцией проф.</w:t>
      </w:r>
      <w:r>
        <w:rPr>
          <w:rStyle w:val="WW8Num2z0"/>
          <w:rFonts w:ascii="Verdana" w:hAnsi="Verdana"/>
          <w:color w:val="000000"/>
          <w:sz w:val="18"/>
          <w:szCs w:val="18"/>
        </w:rPr>
        <w:t> </w:t>
      </w:r>
      <w:r>
        <w:rPr>
          <w:rStyle w:val="WW8Num3z0"/>
          <w:rFonts w:ascii="Verdana" w:hAnsi="Verdana"/>
          <w:color w:val="4682B4"/>
          <w:sz w:val="18"/>
          <w:szCs w:val="18"/>
        </w:rPr>
        <w:t>Чепурина</w:t>
      </w:r>
      <w:r>
        <w:rPr>
          <w:rStyle w:val="WW8Num2z0"/>
          <w:rFonts w:ascii="Verdana" w:hAnsi="Verdana"/>
          <w:color w:val="000000"/>
          <w:sz w:val="18"/>
          <w:szCs w:val="18"/>
        </w:rPr>
        <w:t> </w:t>
      </w:r>
      <w:r>
        <w:rPr>
          <w:rFonts w:ascii="Verdana" w:hAnsi="Verdana"/>
          <w:color w:val="000000"/>
          <w:sz w:val="18"/>
          <w:szCs w:val="18"/>
        </w:rPr>
        <w:t>М.Н.; проф. Киселевой Е.А. Киров: «АСА», 2002. 832 с.</w:t>
      </w:r>
    </w:p>
    <w:p w14:paraId="00CCDF3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Литвинцева</w:t>
      </w:r>
      <w:r>
        <w:rPr>
          <w:rStyle w:val="WW8Num2z0"/>
          <w:rFonts w:ascii="Verdana" w:hAnsi="Verdana"/>
          <w:color w:val="000000"/>
          <w:sz w:val="18"/>
          <w:szCs w:val="18"/>
        </w:rPr>
        <w:t> </w:t>
      </w:r>
      <w:r>
        <w:rPr>
          <w:rFonts w:ascii="Verdana" w:hAnsi="Verdana"/>
          <w:color w:val="000000"/>
          <w:sz w:val="18"/>
          <w:szCs w:val="18"/>
        </w:rPr>
        <w:t>Г.П. Продуктивность экономики и институты на современном этапе развития России. «</w:t>
      </w:r>
      <w:r>
        <w:rPr>
          <w:rStyle w:val="WW8Num3z0"/>
          <w:rFonts w:ascii="Verdana" w:hAnsi="Verdana"/>
          <w:color w:val="4682B4"/>
          <w:sz w:val="18"/>
          <w:szCs w:val="18"/>
        </w:rPr>
        <w:t>Наука</w:t>
      </w:r>
      <w:r>
        <w:rPr>
          <w:rFonts w:ascii="Verdana" w:hAnsi="Verdana"/>
          <w:color w:val="000000"/>
          <w:sz w:val="18"/>
          <w:szCs w:val="18"/>
        </w:rPr>
        <w:t>», Новосибирск, 2003. 97 с.</w:t>
      </w:r>
    </w:p>
    <w:p w14:paraId="4E9D086B"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Лукьянова</w:t>
      </w:r>
      <w:r>
        <w:rPr>
          <w:rStyle w:val="WW8Num2z0"/>
          <w:rFonts w:ascii="Verdana" w:hAnsi="Verdana"/>
          <w:color w:val="000000"/>
          <w:sz w:val="18"/>
          <w:szCs w:val="18"/>
        </w:rPr>
        <w:t> </w:t>
      </w:r>
      <w:r>
        <w:rPr>
          <w:rFonts w:ascii="Verdana" w:hAnsi="Verdana"/>
          <w:color w:val="000000"/>
          <w:sz w:val="18"/>
          <w:szCs w:val="18"/>
        </w:rPr>
        <w:t>А.Л. Исследование занятости в</w:t>
      </w:r>
      <w:r>
        <w:rPr>
          <w:rStyle w:val="WW8Num2z0"/>
          <w:rFonts w:ascii="Verdana" w:hAnsi="Verdana"/>
          <w:color w:val="000000"/>
          <w:sz w:val="18"/>
          <w:szCs w:val="18"/>
        </w:rPr>
        <w:t> </w:t>
      </w:r>
      <w:r>
        <w:rPr>
          <w:rStyle w:val="WW8Num3z0"/>
          <w:rFonts w:ascii="Verdana" w:hAnsi="Verdana"/>
          <w:color w:val="4682B4"/>
          <w:sz w:val="18"/>
          <w:szCs w:val="18"/>
        </w:rPr>
        <w:t>сервисном</w:t>
      </w:r>
      <w:r>
        <w:rPr>
          <w:rStyle w:val="WW8Num2z0"/>
          <w:rFonts w:ascii="Verdana" w:hAnsi="Verdana"/>
          <w:color w:val="000000"/>
          <w:sz w:val="18"/>
          <w:szCs w:val="18"/>
        </w:rPr>
        <w:t> </w:t>
      </w:r>
      <w:r>
        <w:rPr>
          <w:rFonts w:ascii="Verdana" w:hAnsi="Verdana"/>
          <w:color w:val="000000"/>
          <w:sz w:val="18"/>
          <w:szCs w:val="18"/>
        </w:rPr>
        <w:t>секторе экономики России. Научный доклад № 03/09. проект (№ 01 132)</w:t>
      </w:r>
      <w:r>
        <w:rPr>
          <w:rStyle w:val="WW8Num2z0"/>
          <w:rFonts w:ascii="Verdana" w:hAnsi="Verdana"/>
          <w:color w:val="000000"/>
          <w:sz w:val="18"/>
          <w:szCs w:val="18"/>
        </w:rPr>
        <w:t> </w:t>
      </w:r>
      <w:r>
        <w:rPr>
          <w:rStyle w:val="WW8Num3z0"/>
          <w:rFonts w:ascii="Verdana" w:hAnsi="Verdana"/>
          <w:color w:val="4682B4"/>
          <w:sz w:val="18"/>
          <w:szCs w:val="18"/>
        </w:rPr>
        <w:t>Консорциум</w:t>
      </w:r>
      <w:r>
        <w:rPr>
          <w:rStyle w:val="WW8Num2z0"/>
          <w:rFonts w:ascii="Verdana" w:hAnsi="Verdana"/>
          <w:color w:val="000000"/>
          <w:sz w:val="18"/>
          <w:szCs w:val="18"/>
        </w:rPr>
        <w:t> </w:t>
      </w:r>
      <w:r>
        <w:rPr>
          <w:rFonts w:ascii="Verdana" w:hAnsi="Verdana"/>
          <w:color w:val="000000"/>
          <w:sz w:val="18"/>
          <w:szCs w:val="18"/>
        </w:rPr>
        <w:t>экономических исследований и образования. // Серия Научные доклады. - 2003.</w:t>
      </w:r>
    </w:p>
    <w:p w14:paraId="7958C1D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Магнус</w:t>
      </w:r>
      <w:r>
        <w:rPr>
          <w:rStyle w:val="WW8Num2z0"/>
          <w:rFonts w:ascii="Verdana" w:hAnsi="Verdana"/>
          <w:color w:val="000000"/>
          <w:sz w:val="18"/>
          <w:szCs w:val="18"/>
        </w:rPr>
        <w:t> </w:t>
      </w:r>
      <w:r>
        <w:rPr>
          <w:rFonts w:ascii="Verdana" w:hAnsi="Verdana"/>
          <w:color w:val="000000"/>
          <w:sz w:val="18"/>
          <w:szCs w:val="18"/>
        </w:rPr>
        <w:t>Я.Р., Катышев П.К., Пересецкий A.A.</w:t>
      </w:r>
      <w:r>
        <w:rPr>
          <w:rStyle w:val="WW8Num2z0"/>
          <w:rFonts w:ascii="Verdana" w:hAnsi="Verdana"/>
          <w:color w:val="000000"/>
          <w:sz w:val="18"/>
          <w:szCs w:val="18"/>
        </w:rPr>
        <w:t> </w:t>
      </w:r>
      <w:r>
        <w:rPr>
          <w:rStyle w:val="WW8Num3z0"/>
          <w:rFonts w:ascii="Verdana" w:hAnsi="Verdana"/>
          <w:color w:val="4682B4"/>
          <w:sz w:val="18"/>
          <w:szCs w:val="18"/>
        </w:rPr>
        <w:t>Эконометрика</w:t>
      </w:r>
      <w:r>
        <w:rPr>
          <w:rFonts w:ascii="Verdana" w:hAnsi="Verdana"/>
          <w:color w:val="000000"/>
          <w:sz w:val="18"/>
          <w:szCs w:val="18"/>
        </w:rPr>
        <w:t>. Начальный курс. М.: Дело, 2000. - 576 с.</w:t>
      </w:r>
    </w:p>
    <w:p w14:paraId="5D12548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Макконел</w:t>
      </w:r>
      <w:r>
        <w:rPr>
          <w:rStyle w:val="WW8Num2z0"/>
          <w:rFonts w:ascii="Verdana" w:hAnsi="Verdana"/>
          <w:color w:val="000000"/>
          <w:sz w:val="18"/>
          <w:szCs w:val="18"/>
        </w:rPr>
        <w:t> </w:t>
      </w:r>
      <w:r>
        <w:rPr>
          <w:rFonts w:ascii="Verdana" w:hAnsi="Verdana"/>
          <w:color w:val="000000"/>
          <w:sz w:val="18"/>
          <w:szCs w:val="18"/>
        </w:rPr>
        <w:t>К., Брю С. Экономикс: Принципы, проблемы и политика. В 2 т.: Пер. с англ. 11-го изд. T.I, Т.2. М.: Республика, 1992. 974 с.</w:t>
      </w:r>
    </w:p>
    <w:p w14:paraId="234110F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Мандель</w:t>
      </w:r>
      <w:r>
        <w:rPr>
          <w:rStyle w:val="WW8Num2z0"/>
          <w:rFonts w:ascii="Verdana" w:hAnsi="Verdana"/>
          <w:color w:val="000000"/>
          <w:sz w:val="18"/>
          <w:szCs w:val="18"/>
        </w:rPr>
        <w:t> </w:t>
      </w:r>
      <w:r>
        <w:rPr>
          <w:rFonts w:ascii="Verdana" w:hAnsi="Verdana"/>
          <w:color w:val="000000"/>
          <w:sz w:val="18"/>
          <w:szCs w:val="18"/>
        </w:rPr>
        <w:t>И.Д. Кластерный анализ. М.: Финансы и статистика. 1988.- 176 с.</w:t>
      </w:r>
    </w:p>
    <w:p w14:paraId="1234926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Марцинкевич</w:t>
      </w:r>
      <w:r>
        <w:rPr>
          <w:rStyle w:val="WW8Num2z0"/>
          <w:rFonts w:ascii="Verdana" w:hAnsi="Verdana"/>
          <w:color w:val="000000"/>
          <w:sz w:val="18"/>
          <w:szCs w:val="18"/>
        </w:rPr>
        <w:t> </w:t>
      </w:r>
      <w:r>
        <w:rPr>
          <w:rFonts w:ascii="Verdana" w:hAnsi="Verdana"/>
          <w:color w:val="000000"/>
          <w:sz w:val="18"/>
          <w:szCs w:val="18"/>
        </w:rPr>
        <w:t>В. «Инвестиции в человека: экономическая наука и российская практика (что скрывается за термином «</w:t>
      </w:r>
      <w:r>
        <w:rPr>
          <w:rStyle w:val="WW8Num3z0"/>
          <w:rFonts w:ascii="Verdana" w:hAnsi="Verdana"/>
          <w:color w:val="4682B4"/>
          <w:sz w:val="18"/>
          <w:szCs w:val="18"/>
        </w:rPr>
        <w:t>человеческий капитал</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экономика и международные отношения, №9. 2005.</w:t>
      </w:r>
    </w:p>
    <w:p w14:paraId="05E01AA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Маршалл</w:t>
      </w:r>
      <w:r>
        <w:rPr>
          <w:rStyle w:val="WW8Num2z0"/>
          <w:rFonts w:ascii="Verdana" w:hAnsi="Verdana"/>
          <w:color w:val="000000"/>
          <w:sz w:val="18"/>
          <w:szCs w:val="18"/>
        </w:rPr>
        <w:t> </w:t>
      </w:r>
      <w:r>
        <w:rPr>
          <w:rFonts w:ascii="Verdana" w:hAnsi="Verdana"/>
          <w:color w:val="000000"/>
          <w:sz w:val="18"/>
          <w:szCs w:val="18"/>
        </w:rPr>
        <w:t>А. Принципы экономической науки. В трех томах. М.: Прогресс, 1993.-594 с.</w:t>
      </w:r>
    </w:p>
    <w:p w14:paraId="016B783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Н.П. Статистическая теория: предмет, содержание, структура и перспективы. Монография. Ростов н/Д, 1994. - 178 с.</w:t>
      </w:r>
    </w:p>
    <w:p w14:paraId="12EEF5D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Методологические положения по статистике. Вып. 4. -М.:</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2006.-513 с.</w:t>
      </w:r>
    </w:p>
    <w:p w14:paraId="745A5DF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Минашкин</w:t>
      </w:r>
      <w:r>
        <w:rPr>
          <w:rStyle w:val="WW8Num2z0"/>
          <w:rFonts w:ascii="Verdana" w:hAnsi="Verdana"/>
          <w:color w:val="000000"/>
          <w:sz w:val="18"/>
          <w:szCs w:val="18"/>
        </w:rPr>
        <w:t> </w:t>
      </w:r>
      <w:r>
        <w:rPr>
          <w:rFonts w:ascii="Verdana" w:hAnsi="Verdana"/>
          <w:color w:val="000000"/>
          <w:sz w:val="18"/>
          <w:szCs w:val="18"/>
        </w:rPr>
        <w:t>В.Г., Шмойлова P.A., Садовникова H.A.,</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Е.С. Статистика: Учебник под ред.</w:t>
      </w:r>
      <w:r>
        <w:rPr>
          <w:rStyle w:val="WW8Num2z0"/>
          <w:rFonts w:ascii="Verdana" w:hAnsi="Verdana"/>
          <w:color w:val="000000"/>
          <w:sz w:val="18"/>
          <w:szCs w:val="18"/>
        </w:rPr>
        <w:t> </w:t>
      </w:r>
      <w:r>
        <w:rPr>
          <w:rStyle w:val="WW8Num3z0"/>
          <w:rFonts w:ascii="Verdana" w:hAnsi="Verdana"/>
          <w:color w:val="4682B4"/>
          <w:sz w:val="18"/>
          <w:szCs w:val="18"/>
        </w:rPr>
        <w:t>Минашкина</w:t>
      </w:r>
      <w:r>
        <w:rPr>
          <w:rStyle w:val="WW8Num2z0"/>
          <w:rFonts w:ascii="Verdana" w:hAnsi="Verdana"/>
          <w:color w:val="000000"/>
          <w:sz w:val="18"/>
          <w:szCs w:val="18"/>
        </w:rPr>
        <w:t> </w:t>
      </w:r>
      <w:r>
        <w:rPr>
          <w:rFonts w:ascii="Verdana" w:hAnsi="Verdana"/>
          <w:color w:val="000000"/>
          <w:sz w:val="18"/>
          <w:szCs w:val="18"/>
        </w:rPr>
        <w:t>В.Г. М.: Проспект, 2008 г. -272 с.</w:t>
      </w:r>
    </w:p>
    <w:p w14:paraId="49D309A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Михнева</w:t>
      </w:r>
      <w:r>
        <w:rPr>
          <w:rStyle w:val="WW8Num2z0"/>
          <w:rFonts w:ascii="Verdana" w:hAnsi="Verdana"/>
          <w:color w:val="000000"/>
          <w:sz w:val="18"/>
          <w:szCs w:val="18"/>
        </w:rPr>
        <w:t> </w:t>
      </w:r>
      <w:r>
        <w:rPr>
          <w:rFonts w:ascii="Verdana" w:hAnsi="Verdana"/>
          <w:color w:val="000000"/>
          <w:sz w:val="18"/>
          <w:szCs w:val="18"/>
        </w:rPr>
        <w:t>С.Г. Рынок труда: методологические и практические основы познания (системно-эволюционный подход). М. 2003. 152 с.</w:t>
      </w:r>
    </w:p>
    <w:p w14:paraId="40255FB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Мхитарян</w:t>
      </w:r>
      <w:r>
        <w:rPr>
          <w:rStyle w:val="WW8Num2z0"/>
          <w:rFonts w:ascii="Verdana" w:hAnsi="Verdana"/>
          <w:color w:val="000000"/>
          <w:sz w:val="18"/>
          <w:szCs w:val="18"/>
        </w:rPr>
        <w:t> </w:t>
      </w:r>
      <w:r>
        <w:rPr>
          <w:rFonts w:ascii="Verdana" w:hAnsi="Verdana"/>
          <w:color w:val="000000"/>
          <w:sz w:val="18"/>
          <w:szCs w:val="18"/>
        </w:rPr>
        <w:t>B.C., Айвазян С.А. Прикладная статистика. Основы эконометрики. Том 1. Теория вероятностей и прикладная статистика. М.: Юнити-Дана, 2001 г. 656 с.</w:t>
      </w:r>
    </w:p>
    <w:p w14:paraId="74D5135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Мхитарян</w:t>
      </w:r>
      <w:r>
        <w:rPr>
          <w:rStyle w:val="WW8Num2z0"/>
          <w:rFonts w:ascii="Verdana" w:hAnsi="Verdana"/>
          <w:color w:val="000000"/>
          <w:sz w:val="18"/>
          <w:szCs w:val="18"/>
        </w:rPr>
        <w:t> </w:t>
      </w:r>
      <w:r>
        <w:rPr>
          <w:rFonts w:ascii="Verdana" w:hAnsi="Verdana"/>
          <w:color w:val="000000"/>
          <w:sz w:val="18"/>
          <w:szCs w:val="18"/>
        </w:rPr>
        <w:t>B.C., Бакуменко Л.П. «Интегральная оценка качества жизни республики</w:t>
      </w:r>
      <w:r>
        <w:rPr>
          <w:rStyle w:val="WW8Num2z0"/>
          <w:rFonts w:ascii="Verdana" w:hAnsi="Verdana"/>
          <w:color w:val="000000"/>
          <w:sz w:val="18"/>
          <w:szCs w:val="18"/>
        </w:rPr>
        <w:t> </w:t>
      </w:r>
      <w:r>
        <w:rPr>
          <w:rStyle w:val="WW8Num3z0"/>
          <w:rFonts w:ascii="Verdana" w:hAnsi="Verdana"/>
          <w:color w:val="4682B4"/>
          <w:sz w:val="18"/>
          <w:szCs w:val="18"/>
        </w:rPr>
        <w:t>Марий</w:t>
      </w:r>
      <w:r>
        <w:rPr>
          <w:rStyle w:val="WW8Num2z0"/>
          <w:rFonts w:ascii="Verdana" w:hAnsi="Verdana"/>
          <w:color w:val="000000"/>
          <w:sz w:val="18"/>
          <w:szCs w:val="18"/>
        </w:rPr>
        <w:t> </w:t>
      </w:r>
      <w:r>
        <w:rPr>
          <w:rFonts w:ascii="Verdana" w:hAnsi="Verdana"/>
          <w:color w:val="000000"/>
          <w:sz w:val="18"/>
          <w:szCs w:val="18"/>
        </w:rPr>
        <w:t>Эл» // Вопросы статистики, №6. 2011.</w:t>
      </w:r>
    </w:p>
    <w:p w14:paraId="2D52FA98"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Мэнкъю Н.Г.</w:t>
      </w:r>
      <w:r>
        <w:rPr>
          <w:rStyle w:val="WW8Num2z0"/>
          <w:rFonts w:ascii="Verdana" w:hAnsi="Verdana"/>
          <w:color w:val="000000"/>
          <w:sz w:val="18"/>
          <w:szCs w:val="18"/>
        </w:rPr>
        <w:t> </w:t>
      </w:r>
      <w:r>
        <w:rPr>
          <w:rStyle w:val="WW8Num3z0"/>
          <w:rFonts w:ascii="Verdana" w:hAnsi="Verdana"/>
          <w:color w:val="4682B4"/>
          <w:sz w:val="18"/>
          <w:szCs w:val="18"/>
        </w:rPr>
        <w:t>Макроэкономика</w:t>
      </w:r>
      <w:r>
        <w:rPr>
          <w:rStyle w:val="WW8Num2z0"/>
          <w:rFonts w:ascii="Verdana" w:hAnsi="Verdana"/>
          <w:color w:val="000000"/>
          <w:sz w:val="18"/>
          <w:szCs w:val="18"/>
        </w:rPr>
        <w:t> </w:t>
      </w:r>
      <w:r>
        <w:rPr>
          <w:rFonts w:ascii="Verdana" w:hAnsi="Verdana"/>
          <w:color w:val="000000"/>
          <w:sz w:val="18"/>
          <w:szCs w:val="18"/>
        </w:rPr>
        <w:t>/ Пер. с англ.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1994.-736 с.</w:t>
      </w:r>
    </w:p>
    <w:p w14:paraId="63646FE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Нестеров</w:t>
      </w:r>
      <w:r>
        <w:rPr>
          <w:rStyle w:val="WW8Num2z0"/>
          <w:rFonts w:ascii="Verdana" w:hAnsi="Verdana"/>
          <w:color w:val="000000"/>
          <w:sz w:val="18"/>
          <w:szCs w:val="18"/>
        </w:rPr>
        <w:t> </w:t>
      </w:r>
      <w:r>
        <w:rPr>
          <w:rFonts w:ascii="Verdana" w:hAnsi="Verdana"/>
          <w:color w:val="000000"/>
          <w:sz w:val="18"/>
          <w:szCs w:val="18"/>
        </w:rPr>
        <w:t>Л.И. Возможности применения расширительной концепции национального богатства. // Вопросы статистики, №5. 2005.</w:t>
      </w:r>
    </w:p>
    <w:p w14:paraId="1F261D8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Нестеров</w:t>
      </w:r>
      <w:r>
        <w:rPr>
          <w:rStyle w:val="WW8Num2z0"/>
          <w:rFonts w:ascii="Verdana" w:hAnsi="Verdana"/>
          <w:color w:val="000000"/>
          <w:sz w:val="18"/>
          <w:szCs w:val="18"/>
        </w:rPr>
        <w:t> </w:t>
      </w:r>
      <w:r>
        <w:rPr>
          <w:rFonts w:ascii="Verdana" w:hAnsi="Verdana"/>
          <w:color w:val="000000"/>
          <w:sz w:val="18"/>
          <w:szCs w:val="18"/>
        </w:rPr>
        <w:t>Л.И., АшироваГ.Т. Методологические проблемы совершенствования статистики национального богатства. // Вопросы статистики, №10. 2001.</w:t>
      </w:r>
    </w:p>
    <w:p w14:paraId="1448973F"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Нестеров</w:t>
      </w:r>
      <w:r>
        <w:rPr>
          <w:rStyle w:val="WW8Num2z0"/>
          <w:rFonts w:ascii="Verdana" w:hAnsi="Verdana"/>
          <w:color w:val="000000"/>
          <w:sz w:val="18"/>
          <w:szCs w:val="18"/>
        </w:rPr>
        <w:t> </w:t>
      </w:r>
      <w:r>
        <w:rPr>
          <w:rFonts w:ascii="Verdana" w:hAnsi="Verdana"/>
          <w:color w:val="000000"/>
          <w:sz w:val="18"/>
          <w:szCs w:val="18"/>
        </w:rPr>
        <w:t>Л.И., АшироваГ.Т. Национальное богатство и человеческий капитал. // Вопросы экономики, №3. 2003.</w:t>
      </w:r>
    </w:p>
    <w:p w14:paraId="3FDF0A6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Нестерова Д., Сибирьянова К.</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человеческий капитал в переходный период России. Вестник EERC, №99/04 // Электронное издание. - 1998.</w:t>
      </w:r>
    </w:p>
    <w:p w14:paraId="6A9DF17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Л. И., Ниворожкин Е. М.,</w:t>
      </w:r>
      <w:r>
        <w:rPr>
          <w:rStyle w:val="WW8Num2z0"/>
          <w:rFonts w:ascii="Verdana" w:hAnsi="Verdana"/>
          <w:color w:val="000000"/>
          <w:sz w:val="18"/>
          <w:szCs w:val="18"/>
        </w:rPr>
        <w:t> </w:t>
      </w:r>
      <w:r>
        <w:rPr>
          <w:rStyle w:val="WW8Num3z0"/>
          <w:rFonts w:ascii="Verdana" w:hAnsi="Verdana"/>
          <w:color w:val="4682B4"/>
          <w:sz w:val="18"/>
          <w:szCs w:val="18"/>
        </w:rPr>
        <w:t>Шухмин</w:t>
      </w:r>
      <w:r>
        <w:rPr>
          <w:rStyle w:val="WW8Num2z0"/>
          <w:rFonts w:ascii="Verdana" w:hAnsi="Verdana"/>
          <w:color w:val="000000"/>
          <w:sz w:val="18"/>
          <w:szCs w:val="18"/>
        </w:rPr>
        <w:t> </w:t>
      </w:r>
      <w:r>
        <w:rPr>
          <w:rFonts w:ascii="Verdana" w:hAnsi="Verdana"/>
          <w:color w:val="000000"/>
          <w:sz w:val="18"/>
          <w:szCs w:val="18"/>
        </w:rPr>
        <w:t>А. Г. Моделирование поведения населения на рынке труда крупного города. // Российская программа экономических исследований. 2001.</w:t>
      </w:r>
    </w:p>
    <w:p w14:paraId="484483D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Л. И., Чернова Т. В. Оценка влияния региональных факторов на</w:t>
      </w:r>
      <w:r>
        <w:rPr>
          <w:rStyle w:val="WW8Num2z0"/>
          <w:rFonts w:ascii="Verdana" w:hAnsi="Verdana"/>
          <w:color w:val="000000"/>
          <w:sz w:val="18"/>
          <w:szCs w:val="18"/>
        </w:rPr>
        <w:t> </w:t>
      </w:r>
      <w:r>
        <w:rPr>
          <w:rStyle w:val="WW8Num3z0"/>
          <w:rFonts w:ascii="Verdana" w:hAnsi="Verdana"/>
          <w:color w:val="4682B4"/>
          <w:sz w:val="18"/>
          <w:szCs w:val="18"/>
        </w:rPr>
        <w:t>среднедушевые</w:t>
      </w:r>
      <w:r>
        <w:rPr>
          <w:rStyle w:val="WW8Num2z0"/>
          <w:rFonts w:ascii="Verdana" w:hAnsi="Verdana"/>
          <w:color w:val="000000"/>
          <w:sz w:val="18"/>
          <w:szCs w:val="18"/>
        </w:rPr>
        <w:t> </w:t>
      </w:r>
      <w:r>
        <w:rPr>
          <w:rFonts w:ascii="Verdana" w:hAnsi="Verdana"/>
          <w:color w:val="000000"/>
          <w:sz w:val="18"/>
          <w:szCs w:val="18"/>
        </w:rPr>
        <w:t>доходы населения регионов. // Известия вузов. Северо-Кавказский регион. Общественные науки. № 1. - 2002.</w:t>
      </w:r>
    </w:p>
    <w:p w14:paraId="0781EE3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Л.И., Арженовский C.B. Многомерные статистические методы в экономике.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Ко</w:t>
      </w:r>
      <w:r>
        <w:rPr>
          <w:rFonts w:ascii="Verdana" w:hAnsi="Verdana"/>
          <w:color w:val="000000"/>
          <w:sz w:val="18"/>
          <w:szCs w:val="18"/>
        </w:rPr>
        <w:t>», 2007. - 224 с.</w:t>
      </w:r>
    </w:p>
    <w:p w14:paraId="1E9CDFD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Л.И. Тендерная асимметрия регистрируемой</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Fonts w:ascii="Verdana" w:hAnsi="Verdana"/>
          <w:color w:val="000000"/>
          <w:sz w:val="18"/>
          <w:szCs w:val="18"/>
        </w:rPr>
        <w:t>. // Тезисы доклада Международного Российско-шведского семинара. Ростов-на-Дону. 2000.</w:t>
      </w:r>
    </w:p>
    <w:p w14:paraId="0345155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Л.И. Тендерная дифференциация: влияние локальных рынков труда. Мастер-классы. Коммуникация: концепции и прикладные аспекты// Материалы конференции. Ростов-н/Д, Изд-во РГЭУ «</w:t>
      </w:r>
      <w:r>
        <w:rPr>
          <w:rStyle w:val="WW8Num3z0"/>
          <w:rFonts w:ascii="Verdana" w:hAnsi="Verdana"/>
          <w:color w:val="4682B4"/>
          <w:sz w:val="18"/>
          <w:szCs w:val="18"/>
        </w:rPr>
        <w:t>РИНХ</w:t>
      </w:r>
      <w:r>
        <w:rPr>
          <w:rFonts w:ascii="Verdana" w:hAnsi="Verdana"/>
          <w:color w:val="000000"/>
          <w:sz w:val="18"/>
          <w:szCs w:val="18"/>
        </w:rPr>
        <w:t>». - 2004.</w:t>
      </w:r>
    </w:p>
    <w:p w14:paraId="0C50DF0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Л.И. Работающие пенсионеры: как долго продолжать трудиться? В кН.: Родители и дети, мужчины и женщины в семье и обществе. Под ред. Т.М.Малевой, О.В.Синявской. М.: НИСП. 698 с.</w:t>
      </w:r>
    </w:p>
    <w:p w14:paraId="15891EB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Ниворожкина</w:t>
      </w:r>
      <w:r>
        <w:rPr>
          <w:rStyle w:val="WW8Num2z0"/>
          <w:rFonts w:ascii="Verdana" w:hAnsi="Verdana"/>
          <w:color w:val="000000"/>
          <w:sz w:val="18"/>
          <w:szCs w:val="18"/>
        </w:rPr>
        <w:t> </w:t>
      </w:r>
      <w:r>
        <w:rPr>
          <w:rFonts w:ascii="Verdana" w:hAnsi="Verdana"/>
          <w:color w:val="000000"/>
          <w:sz w:val="18"/>
          <w:szCs w:val="18"/>
        </w:rPr>
        <w:t>Л.И., Полякова Е.М. Статистическое исследование структурно-динамических процессов на российском рынке труда // Экономический Вестник Ростовского государственного университета №2(26). 2008.</w:t>
      </w:r>
    </w:p>
    <w:p w14:paraId="486CE13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О</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развитии за 2009 г. «</w:t>
      </w:r>
      <w:r>
        <w:rPr>
          <w:rStyle w:val="WW8Num3z0"/>
          <w:rFonts w:ascii="Verdana" w:hAnsi="Verdana"/>
          <w:color w:val="4682B4"/>
          <w:sz w:val="18"/>
          <w:szCs w:val="18"/>
        </w:rPr>
        <w:t>Новый взгляд на экономическую географию</w:t>
      </w:r>
      <w:r>
        <w:rPr>
          <w:rFonts w:ascii="Verdana" w:hAnsi="Verdana"/>
          <w:color w:val="000000"/>
          <w:sz w:val="18"/>
          <w:szCs w:val="18"/>
        </w:rPr>
        <w:t>». // Всемирный банк. 2009.</w:t>
      </w:r>
    </w:p>
    <w:p w14:paraId="1407C34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Обзор социальной политики в России: начало 2000-х / Под ред. Т.М.</w:t>
      </w:r>
      <w:r>
        <w:rPr>
          <w:rStyle w:val="WW8Num2z0"/>
          <w:rFonts w:ascii="Verdana" w:hAnsi="Verdana"/>
          <w:color w:val="000000"/>
          <w:sz w:val="18"/>
          <w:szCs w:val="18"/>
        </w:rPr>
        <w:t> </w:t>
      </w:r>
      <w:r>
        <w:rPr>
          <w:rStyle w:val="WW8Num3z0"/>
          <w:rFonts w:ascii="Verdana" w:hAnsi="Verdana"/>
          <w:color w:val="4682B4"/>
          <w:sz w:val="18"/>
          <w:szCs w:val="18"/>
        </w:rPr>
        <w:t>Малеевой</w:t>
      </w:r>
      <w:r>
        <w:rPr>
          <w:rFonts w:ascii="Verdana" w:hAnsi="Verdana"/>
          <w:color w:val="000000"/>
          <w:sz w:val="18"/>
          <w:szCs w:val="18"/>
        </w:rPr>
        <w:t>. М.:НИСП, 2007. - 348 с.</w:t>
      </w:r>
    </w:p>
    <w:p w14:paraId="08DBF61B"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Овчарова Л., Теслюк Э.</w:t>
      </w:r>
      <w:r>
        <w:rPr>
          <w:rStyle w:val="WW8Num2z0"/>
          <w:rFonts w:ascii="Verdana" w:hAnsi="Verdana"/>
          <w:color w:val="000000"/>
          <w:sz w:val="18"/>
          <w:szCs w:val="18"/>
        </w:rPr>
        <w:t> </w:t>
      </w:r>
      <w:r>
        <w:rPr>
          <w:rStyle w:val="WW8Num3z0"/>
          <w:rFonts w:ascii="Verdana" w:hAnsi="Verdana"/>
          <w:color w:val="4682B4"/>
          <w:sz w:val="18"/>
          <w:szCs w:val="18"/>
        </w:rPr>
        <w:t>Бедность</w:t>
      </w:r>
      <w:r>
        <w:rPr>
          <w:rStyle w:val="WW8Num2z0"/>
          <w:rFonts w:ascii="Verdana" w:hAnsi="Verdana"/>
          <w:color w:val="000000"/>
          <w:sz w:val="18"/>
          <w:szCs w:val="18"/>
        </w:rPr>
        <w:t> </w:t>
      </w:r>
      <w:r>
        <w:rPr>
          <w:rFonts w:ascii="Verdana" w:hAnsi="Verdana"/>
          <w:color w:val="000000"/>
          <w:sz w:val="18"/>
          <w:szCs w:val="18"/>
        </w:rPr>
        <w:t>и неравенство в России: зависимость статистических показателей</w:t>
      </w:r>
      <w:r>
        <w:rPr>
          <w:rStyle w:val="WW8Num2z0"/>
          <w:rFonts w:ascii="Verdana" w:hAnsi="Verdana"/>
          <w:color w:val="000000"/>
          <w:sz w:val="18"/>
          <w:szCs w:val="18"/>
        </w:rPr>
        <w:t> </w:t>
      </w:r>
      <w:r>
        <w:rPr>
          <w:rStyle w:val="WW8Num3z0"/>
          <w:rFonts w:ascii="Verdana" w:hAnsi="Verdana"/>
          <w:color w:val="4682B4"/>
          <w:sz w:val="18"/>
          <w:szCs w:val="18"/>
        </w:rPr>
        <w:t>бедности</w:t>
      </w:r>
      <w:r>
        <w:rPr>
          <w:rStyle w:val="WW8Num2z0"/>
          <w:rFonts w:ascii="Verdana" w:hAnsi="Verdana"/>
          <w:color w:val="000000"/>
          <w:sz w:val="18"/>
          <w:szCs w:val="18"/>
        </w:rPr>
        <w:t> </w:t>
      </w:r>
      <w:r>
        <w:rPr>
          <w:rFonts w:ascii="Verdana" w:hAnsi="Verdana"/>
          <w:color w:val="000000"/>
          <w:sz w:val="18"/>
          <w:szCs w:val="18"/>
        </w:rPr>
        <w:t>и неравенства от метода измерения</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Style w:val="WW8Num2z0"/>
          <w:rFonts w:ascii="Verdana" w:hAnsi="Verdana"/>
          <w:color w:val="000000"/>
          <w:sz w:val="18"/>
          <w:szCs w:val="18"/>
        </w:rPr>
        <w:t> </w:t>
      </w:r>
      <w:r>
        <w:rPr>
          <w:rFonts w:ascii="Verdana" w:hAnsi="Verdana"/>
          <w:color w:val="000000"/>
          <w:sz w:val="18"/>
          <w:szCs w:val="18"/>
        </w:rPr>
        <w:t>домашних хозяйств. Под общ. Ред. Р.Емцова. -Всемирный банк, 2007. 216 с.</w:t>
      </w:r>
    </w:p>
    <w:p w14:paraId="797D25D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Окунь Я. Факторный анализ. Перевод с польского</w:t>
      </w:r>
      <w:r>
        <w:rPr>
          <w:rStyle w:val="WW8Num2z0"/>
          <w:rFonts w:ascii="Verdana" w:hAnsi="Verdana"/>
          <w:color w:val="000000"/>
          <w:sz w:val="18"/>
          <w:szCs w:val="18"/>
        </w:rPr>
        <w:t> </w:t>
      </w:r>
      <w:r>
        <w:rPr>
          <w:rStyle w:val="WW8Num3z0"/>
          <w:rFonts w:ascii="Verdana" w:hAnsi="Verdana"/>
          <w:color w:val="4682B4"/>
          <w:sz w:val="18"/>
          <w:szCs w:val="18"/>
        </w:rPr>
        <w:t>Давидович</w:t>
      </w:r>
      <w:r>
        <w:rPr>
          <w:rStyle w:val="WW8Num2z0"/>
          <w:rFonts w:ascii="Verdana" w:hAnsi="Verdana"/>
          <w:color w:val="000000"/>
          <w:sz w:val="18"/>
          <w:szCs w:val="18"/>
        </w:rPr>
        <w:t> </w:t>
      </w:r>
      <w:r>
        <w:rPr>
          <w:rFonts w:ascii="Verdana" w:hAnsi="Verdana"/>
          <w:color w:val="000000"/>
          <w:sz w:val="18"/>
          <w:szCs w:val="18"/>
        </w:rPr>
        <w:t>Г.З. - М.: Статистика, 1974. - 199 с.</w:t>
      </w:r>
    </w:p>
    <w:p w14:paraId="5120FC7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Организационно-методологические положения проведения Национального обследования благосостояния</w:t>
      </w:r>
      <w:r>
        <w:rPr>
          <w:rStyle w:val="WW8Num2z0"/>
          <w:rFonts w:ascii="Verdana" w:hAnsi="Verdana"/>
          <w:color w:val="000000"/>
          <w:sz w:val="18"/>
          <w:szCs w:val="18"/>
        </w:rPr>
        <w:t> </w:t>
      </w:r>
      <w:r>
        <w:rPr>
          <w:rStyle w:val="WW8Num3z0"/>
          <w:rFonts w:ascii="Verdana" w:hAnsi="Verdana"/>
          <w:color w:val="4682B4"/>
          <w:sz w:val="18"/>
          <w:szCs w:val="18"/>
        </w:rPr>
        <w:t>домохозяйств</w:t>
      </w:r>
      <w:r>
        <w:rPr>
          <w:rStyle w:val="WW8Num2z0"/>
          <w:rFonts w:ascii="Verdana" w:hAnsi="Verdana"/>
          <w:color w:val="000000"/>
          <w:sz w:val="18"/>
          <w:szCs w:val="18"/>
        </w:rPr>
        <w:t> </w:t>
      </w:r>
      <w:r>
        <w:rPr>
          <w:rFonts w:ascii="Verdana" w:hAnsi="Verdana"/>
          <w:color w:val="000000"/>
          <w:sz w:val="18"/>
          <w:szCs w:val="18"/>
        </w:rPr>
        <w:t>и участия в социальных программах (</w:t>
      </w:r>
      <w:r>
        <w:rPr>
          <w:rStyle w:val="WW8Num3z0"/>
          <w:rFonts w:ascii="Verdana" w:hAnsi="Verdana"/>
          <w:color w:val="4682B4"/>
          <w:sz w:val="18"/>
          <w:szCs w:val="18"/>
        </w:rPr>
        <w:t>НОБУС</w:t>
      </w:r>
      <w:r>
        <w:rPr>
          <w:rFonts w:ascii="Verdana" w:hAnsi="Verdana"/>
          <w:color w:val="000000"/>
          <w:sz w:val="18"/>
          <w:szCs w:val="18"/>
        </w:rPr>
        <w:t>). М., 2003. - 187 с.</w:t>
      </w:r>
    </w:p>
    <w:p w14:paraId="798197B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Основы изучения человеческого развития. Учебное пособие. М., Права человека, 1998. 347 с.</w:t>
      </w:r>
    </w:p>
    <w:p w14:paraId="7BA68D2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Патнем Р. Процветающая комьюнити, социальный капитал и общественная жизнь // Мировая экономика и международные отношения, №4.- 1995.</w:t>
      </w:r>
    </w:p>
    <w:p w14:paraId="3F817E8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Е.М. Аналитический обзор эволюции теоретико-методолгических воззрений на категорию «</w:t>
      </w:r>
      <w:r>
        <w:rPr>
          <w:rStyle w:val="WW8Num3z0"/>
          <w:rFonts w:ascii="Verdana" w:hAnsi="Verdana"/>
          <w:color w:val="4682B4"/>
          <w:sz w:val="18"/>
          <w:szCs w:val="18"/>
        </w:rPr>
        <w:t>человеческий капитал</w:t>
      </w:r>
      <w:r>
        <w:rPr>
          <w:rFonts w:ascii="Verdana" w:hAnsi="Verdana"/>
          <w:color w:val="000000"/>
          <w:sz w:val="18"/>
          <w:szCs w:val="18"/>
        </w:rPr>
        <w:t>» // Вестник воронежского государственного университета. Экономика и управление, №1. -2011.</w:t>
      </w:r>
    </w:p>
    <w:p w14:paraId="65DF38B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Е.М. Межстрановые сравнения человеческого капитала: на основе</w:t>
      </w:r>
      <w:r>
        <w:rPr>
          <w:rStyle w:val="WW8Num2z0"/>
          <w:rFonts w:ascii="Verdana" w:hAnsi="Verdana"/>
          <w:color w:val="000000"/>
          <w:sz w:val="18"/>
          <w:szCs w:val="18"/>
        </w:rPr>
        <w:t> </w:t>
      </w:r>
      <w:r>
        <w:rPr>
          <w:rStyle w:val="WW8Num3z0"/>
          <w:rFonts w:ascii="Verdana" w:hAnsi="Verdana"/>
          <w:color w:val="4682B4"/>
          <w:sz w:val="18"/>
          <w:szCs w:val="18"/>
        </w:rPr>
        <w:t>эконометрического</w:t>
      </w:r>
      <w:r>
        <w:rPr>
          <w:rStyle w:val="WW8Num2z0"/>
          <w:rFonts w:ascii="Verdana" w:hAnsi="Verdana"/>
          <w:color w:val="000000"/>
          <w:sz w:val="18"/>
          <w:szCs w:val="18"/>
        </w:rPr>
        <w:t> </w:t>
      </w:r>
      <w:r>
        <w:rPr>
          <w:rFonts w:ascii="Verdana" w:hAnsi="Verdana"/>
          <w:color w:val="000000"/>
          <w:sz w:val="18"/>
          <w:szCs w:val="18"/>
        </w:rPr>
        <w:t>моделирования // Известия высших учебных заведений. Северо-Кавказский регион. Общественные науки №6, 2010. Ростов-на-Дону,</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- 2010.</w:t>
      </w:r>
    </w:p>
    <w:p w14:paraId="3F9079A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Е.М. Структура компонентов человеческого капитала: теоретико-методические аспекты статистического исследования // Учет и статистика №2 (22), 2011 Ростов-на-Дону, РГЭУ «РИНХ». - 2011.</w:t>
      </w:r>
    </w:p>
    <w:p w14:paraId="249726ED"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национальные проекты.// http://www.rost.ru/education/schools.shtml</w:t>
      </w:r>
    </w:p>
    <w:p w14:paraId="55BD1B3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Пястолов</w:t>
      </w:r>
      <w:r>
        <w:rPr>
          <w:rStyle w:val="WW8Num2z0"/>
          <w:rFonts w:ascii="Verdana" w:hAnsi="Verdana"/>
          <w:color w:val="000000"/>
          <w:sz w:val="18"/>
          <w:szCs w:val="18"/>
        </w:rPr>
        <w:t> </w:t>
      </w:r>
      <w:r>
        <w:rPr>
          <w:rFonts w:ascii="Verdana" w:hAnsi="Verdana"/>
          <w:color w:val="000000"/>
          <w:sz w:val="18"/>
          <w:szCs w:val="18"/>
        </w:rPr>
        <w:t>С. Особенности предложения труда российских домохозяйств // Вопросы экономики, №8. 2005.</w:t>
      </w:r>
    </w:p>
    <w:p w14:paraId="52CA64B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 Оценка качества экономического роста // Вопросы статистики, №2. 2005.</w:t>
      </w:r>
    </w:p>
    <w:p w14:paraId="3985FEB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Регионы России. Социально-экономические показатели 2006.</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 Росстат. М., 2007. 991с.</w:t>
      </w:r>
    </w:p>
    <w:p w14:paraId="6488BA1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Регионы России. Социально-экономические показатели 2007. Стат. сб. / Росстат. М., 2008. 897с.</w:t>
      </w:r>
    </w:p>
    <w:p w14:paraId="6C57225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Регионы России. Социально-экономические показатели 2008. Стат. сб. / Росстат. М., 2009. 991с.</w:t>
      </w:r>
    </w:p>
    <w:p w14:paraId="65CD9A0E"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Регионы России. Социально-экономические показатели. 2009. Стат. сб. / Росстат. М., 2010. 994с.</w:t>
      </w:r>
    </w:p>
    <w:p w14:paraId="1B9BF05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С.М. Традиционные и современные функции государства//</w:t>
      </w:r>
      <w:r>
        <w:rPr>
          <w:rStyle w:val="WW8Num2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№8. -2005.</w:t>
      </w:r>
    </w:p>
    <w:p w14:paraId="485F161D"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Романенкова</w:t>
      </w:r>
      <w:r>
        <w:rPr>
          <w:rStyle w:val="WW8Num2z0"/>
          <w:rFonts w:ascii="Verdana" w:hAnsi="Verdana"/>
          <w:color w:val="000000"/>
          <w:sz w:val="18"/>
          <w:szCs w:val="18"/>
        </w:rPr>
        <w:t> </w:t>
      </w:r>
      <w:r>
        <w:rPr>
          <w:rFonts w:ascii="Verdana" w:hAnsi="Verdana"/>
          <w:color w:val="000000"/>
          <w:sz w:val="18"/>
          <w:szCs w:val="18"/>
        </w:rPr>
        <w:t>Г.М. Управление человеческими ресурсами: Текст лекций. СПб.: Изд-во</w:t>
      </w:r>
      <w:r>
        <w:rPr>
          <w:rStyle w:val="WW8Num2z0"/>
          <w:rFonts w:ascii="Verdana" w:hAnsi="Verdana"/>
          <w:color w:val="000000"/>
          <w:sz w:val="18"/>
          <w:szCs w:val="18"/>
        </w:rPr>
        <w:t> </w:t>
      </w:r>
      <w:r>
        <w:rPr>
          <w:rStyle w:val="WW8Num3z0"/>
          <w:rFonts w:ascii="Verdana" w:hAnsi="Verdana"/>
          <w:color w:val="4682B4"/>
          <w:sz w:val="18"/>
          <w:szCs w:val="18"/>
        </w:rPr>
        <w:t>СПбУЭФ</w:t>
      </w:r>
      <w:r>
        <w:rPr>
          <w:rFonts w:ascii="Verdana" w:hAnsi="Verdana"/>
          <w:color w:val="000000"/>
          <w:sz w:val="18"/>
          <w:szCs w:val="18"/>
        </w:rPr>
        <w:t>, 1999. - 240 с.</w:t>
      </w:r>
    </w:p>
    <w:p w14:paraId="02E0235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Российский статистический ежегодник. М.: Росстат. 2009.534 с.</w:t>
      </w:r>
    </w:p>
    <w:p w14:paraId="6BB87B0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Российский статистический ежегодник. М.: Росстат. 2010.548 с.</w:t>
      </w:r>
    </w:p>
    <w:p w14:paraId="1F556F4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Россия в цифрах. 2010: Крат.стат.сб. / Росстат. M., Р76, 2010.558 с.</w:t>
      </w:r>
    </w:p>
    <w:p w14:paraId="2B9AC13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Россия и мир. Статистический ежегодник 2010. М. Росстат, 2010.-679 с.</w:t>
      </w:r>
    </w:p>
    <w:p w14:paraId="6AF2832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Ростовская область в цифрах 2010: Стат.сб./Ростовстат. Ростов-н/Д, 2010.-975с.</w:t>
      </w:r>
    </w:p>
    <w:p w14:paraId="749EC09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Савчук</w:t>
      </w:r>
      <w:r>
        <w:rPr>
          <w:rStyle w:val="WW8Num2z0"/>
          <w:rFonts w:ascii="Verdana" w:hAnsi="Verdana"/>
          <w:color w:val="000000"/>
          <w:sz w:val="18"/>
          <w:szCs w:val="18"/>
        </w:rPr>
        <w:t> </w:t>
      </w:r>
      <w:r>
        <w:rPr>
          <w:rFonts w:ascii="Verdana" w:hAnsi="Verdana"/>
          <w:color w:val="000000"/>
          <w:sz w:val="18"/>
          <w:szCs w:val="18"/>
        </w:rPr>
        <w:t>Н.В. Особенности развития региональных рынков труда. -СПб, 2001.-211 с.</w:t>
      </w:r>
    </w:p>
    <w:p w14:paraId="094F551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Сажин</w:t>
      </w:r>
      <w:r>
        <w:rPr>
          <w:rStyle w:val="WW8Num2z0"/>
          <w:rFonts w:ascii="Verdana" w:hAnsi="Verdana"/>
          <w:color w:val="000000"/>
          <w:sz w:val="18"/>
          <w:szCs w:val="18"/>
        </w:rPr>
        <w:t> </w:t>
      </w:r>
      <w:r>
        <w:rPr>
          <w:rFonts w:ascii="Verdana" w:hAnsi="Verdana"/>
          <w:color w:val="000000"/>
          <w:sz w:val="18"/>
          <w:szCs w:val="18"/>
        </w:rPr>
        <w:t>Ю.В., Скворцова М.А. Статистические методы анализа и прогнозирования социально-экономических процессов: Учеб. пособие. — Саранск: Изд-во Мордов. ун-та, 2006 г. 202 с.</w:t>
      </w:r>
    </w:p>
    <w:p w14:paraId="437F62E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Сажин</w:t>
      </w:r>
      <w:r>
        <w:rPr>
          <w:rStyle w:val="WW8Num2z0"/>
          <w:rFonts w:ascii="Verdana" w:hAnsi="Verdana"/>
          <w:color w:val="000000"/>
          <w:sz w:val="18"/>
          <w:szCs w:val="18"/>
        </w:rPr>
        <w:t> </w:t>
      </w:r>
      <w:r>
        <w:rPr>
          <w:rFonts w:ascii="Verdana" w:hAnsi="Verdana"/>
          <w:color w:val="000000"/>
          <w:sz w:val="18"/>
          <w:szCs w:val="18"/>
        </w:rPr>
        <w:t>Ю.В., Шаранов И.М., Бажанова C.B. Непараметрическая статистика: Учеб.-метод. пособие. Саранск: изд-во Мордов. ун-та, 2006 г. -164 с.</w:t>
      </w:r>
    </w:p>
    <w:p w14:paraId="0901860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Сакс Дж.Д.,</w:t>
      </w:r>
      <w:r>
        <w:rPr>
          <w:rStyle w:val="WW8Num2z0"/>
          <w:rFonts w:ascii="Verdana" w:hAnsi="Verdana"/>
          <w:color w:val="000000"/>
          <w:sz w:val="18"/>
          <w:szCs w:val="18"/>
        </w:rPr>
        <w:t> </w:t>
      </w:r>
      <w:r>
        <w:rPr>
          <w:rStyle w:val="WW8Num3z0"/>
          <w:rFonts w:ascii="Verdana" w:hAnsi="Verdana"/>
          <w:color w:val="4682B4"/>
          <w:sz w:val="18"/>
          <w:szCs w:val="18"/>
        </w:rPr>
        <w:t>Ларрен</w:t>
      </w:r>
      <w:r>
        <w:rPr>
          <w:rStyle w:val="WW8Num2z0"/>
          <w:rFonts w:ascii="Verdana" w:hAnsi="Verdana"/>
          <w:color w:val="000000"/>
          <w:sz w:val="18"/>
          <w:szCs w:val="18"/>
        </w:rPr>
        <w:t> </w:t>
      </w:r>
      <w:r>
        <w:rPr>
          <w:rFonts w:ascii="Verdana" w:hAnsi="Verdana"/>
          <w:color w:val="000000"/>
          <w:sz w:val="18"/>
          <w:szCs w:val="18"/>
        </w:rPr>
        <w:t>Ф.Б. Макроэкономика: Глобальный подход / Пер. с англ. М.: Дело, 1996. 848 с.</w:t>
      </w:r>
    </w:p>
    <w:p w14:paraId="1A7F2258"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Словарь по экономике / Пасс К.,</w:t>
      </w:r>
      <w:r>
        <w:rPr>
          <w:rStyle w:val="WW8Num2z0"/>
          <w:rFonts w:ascii="Verdana" w:hAnsi="Verdana"/>
          <w:color w:val="000000"/>
          <w:sz w:val="18"/>
          <w:szCs w:val="18"/>
        </w:rPr>
        <w:t> </w:t>
      </w:r>
      <w:r>
        <w:rPr>
          <w:rStyle w:val="WW8Num3z0"/>
          <w:rFonts w:ascii="Verdana" w:hAnsi="Verdana"/>
          <w:color w:val="4682B4"/>
          <w:sz w:val="18"/>
          <w:szCs w:val="18"/>
        </w:rPr>
        <w:t>Лоуз</w:t>
      </w:r>
      <w:r>
        <w:rPr>
          <w:rStyle w:val="WW8Num2z0"/>
          <w:rFonts w:ascii="Verdana" w:hAnsi="Verdana"/>
          <w:color w:val="000000"/>
          <w:sz w:val="18"/>
          <w:szCs w:val="18"/>
        </w:rPr>
        <w:t> </w:t>
      </w:r>
      <w:r>
        <w:rPr>
          <w:rFonts w:ascii="Verdana" w:hAnsi="Verdana"/>
          <w:color w:val="000000"/>
          <w:sz w:val="18"/>
          <w:szCs w:val="18"/>
        </w:rPr>
        <w:t>Б., Дэвис Л. СПб: Экономическая школа, 1998. 752с.</w:t>
      </w:r>
    </w:p>
    <w:p w14:paraId="1A554A1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Смейле</w:t>
      </w:r>
      <w:r>
        <w:rPr>
          <w:rStyle w:val="WW8Num2z0"/>
          <w:rFonts w:ascii="Verdana" w:hAnsi="Verdana"/>
          <w:color w:val="000000"/>
          <w:sz w:val="18"/>
          <w:szCs w:val="18"/>
        </w:rPr>
        <w:t> </w:t>
      </w:r>
      <w:r>
        <w:rPr>
          <w:rFonts w:ascii="Verdana" w:hAnsi="Verdana"/>
          <w:color w:val="000000"/>
          <w:sz w:val="18"/>
          <w:szCs w:val="18"/>
        </w:rPr>
        <w:t>Ю.В., Бахметова Г.Ш. Статистика населения: Учебное пособие / РГЭУ (РИНХ). Ростов-на-Дону, 2007. - 184 с.</w:t>
      </w:r>
    </w:p>
    <w:p w14:paraId="5508DA3B"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В.Т., Скоблякова И.В. Классификация и виды человеческого капитала в</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экономике. М. НАУКА., 2007. -173 с.</w:t>
      </w:r>
    </w:p>
    <w:p w14:paraId="4FA8DCE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Соколин</w:t>
      </w:r>
      <w:r>
        <w:rPr>
          <w:rStyle w:val="WW8Num2z0"/>
          <w:rFonts w:ascii="Verdana" w:hAnsi="Verdana"/>
          <w:color w:val="000000"/>
          <w:sz w:val="18"/>
          <w:szCs w:val="18"/>
        </w:rPr>
        <w:t> </w:t>
      </w:r>
      <w:r>
        <w:rPr>
          <w:rFonts w:ascii="Verdana" w:hAnsi="Verdana"/>
          <w:color w:val="000000"/>
          <w:sz w:val="18"/>
          <w:szCs w:val="18"/>
        </w:rPr>
        <w:t>В.Л. О перспективах развития российской государственной статистики // Вопросы статистики, №12. 2005.</w:t>
      </w:r>
    </w:p>
    <w:p w14:paraId="1C2F711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Социальный атлас российских регионов. М.: НИСП, 2008.564 с.</w:t>
      </w:r>
    </w:p>
    <w:p w14:paraId="6312842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Сошникова</w:t>
      </w:r>
      <w:r>
        <w:rPr>
          <w:rStyle w:val="WW8Num2z0"/>
          <w:rFonts w:ascii="Verdana" w:hAnsi="Verdana"/>
          <w:color w:val="000000"/>
          <w:sz w:val="18"/>
          <w:szCs w:val="18"/>
        </w:rPr>
        <w:t> </w:t>
      </w:r>
      <w:r>
        <w:rPr>
          <w:rFonts w:ascii="Verdana" w:hAnsi="Verdana"/>
          <w:color w:val="000000"/>
          <w:sz w:val="18"/>
          <w:szCs w:val="18"/>
        </w:rPr>
        <w:t>Л.А., Тамашевич В.Н., Уебе Г., Шеффер М. Многомерный статистический анализ в экономике: учеб пособие для вузов. -М.: ЮНИТИ-ДАНА, 1999. 347 с.</w:t>
      </w:r>
    </w:p>
    <w:p w14:paraId="5863BABB"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Статистика: Учебник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Проспект, 2009. - 448 с.</w:t>
      </w:r>
    </w:p>
    <w:p w14:paraId="04FF827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ответ России на вызовы нового века / Под ред. Л.И.</w:t>
      </w:r>
      <w:r>
        <w:rPr>
          <w:rStyle w:val="WW8Num2z0"/>
          <w:rFonts w:ascii="Verdana" w:hAnsi="Verdana"/>
          <w:color w:val="000000"/>
          <w:sz w:val="18"/>
          <w:szCs w:val="18"/>
        </w:rPr>
        <w:t> </w:t>
      </w:r>
      <w:r>
        <w:rPr>
          <w:rStyle w:val="WW8Num3z0"/>
          <w:rFonts w:ascii="Verdana" w:hAnsi="Verdana"/>
          <w:color w:val="4682B4"/>
          <w:sz w:val="18"/>
          <w:szCs w:val="18"/>
        </w:rPr>
        <w:t>Абалкина</w:t>
      </w:r>
      <w:r>
        <w:rPr>
          <w:rFonts w:ascii="Verdana" w:hAnsi="Verdana"/>
          <w:color w:val="000000"/>
          <w:sz w:val="18"/>
          <w:szCs w:val="18"/>
        </w:rPr>
        <w:t>. М.: Изд-во «</w:t>
      </w:r>
      <w:r>
        <w:rPr>
          <w:rStyle w:val="WW8Num3z0"/>
          <w:rFonts w:ascii="Verdana" w:hAnsi="Verdana"/>
          <w:color w:val="4682B4"/>
          <w:sz w:val="18"/>
          <w:szCs w:val="18"/>
        </w:rPr>
        <w:t>Экзамен</w:t>
      </w:r>
      <w:r>
        <w:rPr>
          <w:rFonts w:ascii="Verdana" w:hAnsi="Verdana"/>
          <w:color w:val="000000"/>
          <w:sz w:val="18"/>
          <w:szCs w:val="18"/>
        </w:rPr>
        <w:t>», 2004. 127 с.</w:t>
      </w:r>
    </w:p>
    <w:p w14:paraId="593D8DC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Фишер С.,</w:t>
      </w:r>
      <w:r>
        <w:rPr>
          <w:rStyle w:val="WW8Num2z0"/>
          <w:rFonts w:ascii="Verdana" w:hAnsi="Verdana"/>
          <w:color w:val="000000"/>
          <w:sz w:val="18"/>
          <w:szCs w:val="18"/>
        </w:rPr>
        <w:t> </w:t>
      </w:r>
      <w:r>
        <w:rPr>
          <w:rStyle w:val="WW8Num3z0"/>
          <w:rFonts w:ascii="Verdana" w:hAnsi="Verdana"/>
          <w:color w:val="4682B4"/>
          <w:sz w:val="18"/>
          <w:szCs w:val="18"/>
        </w:rPr>
        <w:t>Дорнбуш</w:t>
      </w:r>
      <w:r>
        <w:rPr>
          <w:rStyle w:val="WW8Num2z0"/>
          <w:rFonts w:ascii="Verdana" w:hAnsi="Verdana"/>
          <w:color w:val="000000"/>
          <w:sz w:val="18"/>
          <w:szCs w:val="18"/>
        </w:rPr>
        <w:t> </w:t>
      </w:r>
      <w:r>
        <w:rPr>
          <w:rFonts w:ascii="Verdana" w:hAnsi="Verdana"/>
          <w:color w:val="000000"/>
          <w:sz w:val="18"/>
          <w:szCs w:val="18"/>
        </w:rPr>
        <w:t>Р., Шмалензи Р. Экономика: Пер. с англ. М.: Дело, 1997.-303 с.</w:t>
      </w:r>
    </w:p>
    <w:p w14:paraId="29744CF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Хейне</w:t>
      </w:r>
      <w:r>
        <w:rPr>
          <w:rStyle w:val="WW8Num2z0"/>
          <w:rFonts w:ascii="Verdana" w:hAnsi="Verdana"/>
          <w:color w:val="000000"/>
          <w:sz w:val="18"/>
          <w:szCs w:val="18"/>
        </w:rPr>
        <w:t> </w:t>
      </w:r>
      <w:r>
        <w:rPr>
          <w:rFonts w:ascii="Verdana" w:hAnsi="Verdana"/>
          <w:color w:val="000000"/>
          <w:sz w:val="18"/>
          <w:szCs w:val="18"/>
        </w:rPr>
        <w:t>П. Экономический образ мышления. М., 1991. 444 с.</w:t>
      </w:r>
    </w:p>
    <w:p w14:paraId="6DB901AF"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Червонная</w:t>
      </w:r>
      <w:r>
        <w:rPr>
          <w:rStyle w:val="WW8Num2z0"/>
          <w:rFonts w:ascii="Verdana" w:hAnsi="Verdana"/>
          <w:color w:val="000000"/>
          <w:sz w:val="18"/>
          <w:szCs w:val="18"/>
        </w:rPr>
        <w:t> </w:t>
      </w:r>
      <w:r>
        <w:rPr>
          <w:rFonts w:ascii="Verdana" w:hAnsi="Verdana"/>
          <w:color w:val="000000"/>
          <w:sz w:val="18"/>
          <w:szCs w:val="18"/>
        </w:rPr>
        <w:t>И.И. Информационное общество и человеческий потенциал // Интернет и современное общество (1М8-2007). 2008.</w:t>
      </w:r>
    </w:p>
    <w:p w14:paraId="6D8276A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Чернова</w:t>
      </w:r>
      <w:r>
        <w:rPr>
          <w:rStyle w:val="WW8Num2z0"/>
          <w:rFonts w:ascii="Verdana" w:hAnsi="Verdana"/>
          <w:color w:val="000000"/>
          <w:sz w:val="18"/>
          <w:szCs w:val="18"/>
        </w:rPr>
        <w:t> </w:t>
      </w:r>
      <w:r>
        <w:rPr>
          <w:rFonts w:ascii="Verdana" w:hAnsi="Verdana"/>
          <w:color w:val="000000"/>
          <w:sz w:val="18"/>
          <w:szCs w:val="18"/>
        </w:rPr>
        <w:t>Т.В. О влиянии инвестиций в человеческий капитал на</w:t>
      </w:r>
      <w:r>
        <w:rPr>
          <w:rStyle w:val="WW8Num2z0"/>
          <w:rFonts w:ascii="Verdana" w:hAnsi="Verdana"/>
          <w:color w:val="000000"/>
          <w:sz w:val="18"/>
          <w:szCs w:val="18"/>
        </w:rPr>
        <w:t> </w:t>
      </w:r>
      <w:r>
        <w:rPr>
          <w:rStyle w:val="WW8Num3z0"/>
          <w:rFonts w:ascii="Verdana" w:hAnsi="Verdana"/>
          <w:color w:val="4682B4"/>
          <w:sz w:val="18"/>
          <w:szCs w:val="18"/>
        </w:rPr>
        <w:t>доходное</w:t>
      </w:r>
      <w:r>
        <w:rPr>
          <w:rStyle w:val="WW8Num2z0"/>
          <w:rFonts w:ascii="Verdana" w:hAnsi="Verdana"/>
          <w:color w:val="000000"/>
          <w:sz w:val="18"/>
          <w:szCs w:val="18"/>
        </w:rPr>
        <w:t> </w:t>
      </w:r>
      <w:r>
        <w:rPr>
          <w:rFonts w:ascii="Verdana" w:hAnsi="Verdana"/>
          <w:color w:val="000000"/>
          <w:sz w:val="18"/>
          <w:szCs w:val="18"/>
        </w:rPr>
        <w:t>неравенство // Вестник Таганрогского института управления и экономики Таганрог, ТИУиЭ, №3. - 2006.</w:t>
      </w:r>
    </w:p>
    <w:p w14:paraId="410DF99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Чернова</w:t>
      </w:r>
      <w:r>
        <w:rPr>
          <w:rStyle w:val="WW8Num2z0"/>
          <w:rFonts w:ascii="Verdana" w:hAnsi="Verdana"/>
          <w:color w:val="000000"/>
          <w:sz w:val="18"/>
          <w:szCs w:val="18"/>
        </w:rPr>
        <w:t> </w:t>
      </w:r>
      <w:r>
        <w:rPr>
          <w:rFonts w:ascii="Verdana" w:hAnsi="Verdana"/>
          <w:color w:val="000000"/>
          <w:sz w:val="18"/>
          <w:szCs w:val="18"/>
        </w:rPr>
        <w:t>T.B. Подходы к статистической оценке человеческого капитала // Проблемы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анализа, аудита, налогообложения и статистики / Материалы юбилейной научно-практической конференции РГЭУ (РИНХ) Ростов-на-Дону, 2006.</w:t>
      </w:r>
    </w:p>
    <w:p w14:paraId="502D26D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Шаль</w:t>
      </w:r>
      <w:r>
        <w:rPr>
          <w:rStyle w:val="WW8Num2z0"/>
          <w:rFonts w:ascii="Verdana" w:hAnsi="Verdana"/>
          <w:color w:val="000000"/>
          <w:sz w:val="18"/>
          <w:szCs w:val="18"/>
        </w:rPr>
        <w:t> </w:t>
      </w:r>
      <w:r>
        <w:rPr>
          <w:rFonts w:ascii="Verdana" w:hAnsi="Verdana"/>
          <w:color w:val="000000"/>
          <w:sz w:val="18"/>
          <w:szCs w:val="18"/>
        </w:rPr>
        <w:t>A.B. Эконометрический анализ посткризисных процессов на российском рынке труда. / Эволюционные и</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механизмы современной модернизации / Под ред. А.Ю.</w:t>
      </w:r>
      <w:r>
        <w:rPr>
          <w:rStyle w:val="WW8Num2z0"/>
          <w:rFonts w:ascii="Verdana" w:hAnsi="Verdana"/>
          <w:color w:val="000000"/>
          <w:sz w:val="18"/>
          <w:szCs w:val="18"/>
        </w:rPr>
        <w:t> </w:t>
      </w:r>
      <w:r>
        <w:rPr>
          <w:rStyle w:val="WW8Num3z0"/>
          <w:rFonts w:ascii="Verdana" w:hAnsi="Verdana"/>
          <w:color w:val="4682B4"/>
          <w:sz w:val="18"/>
          <w:szCs w:val="18"/>
        </w:rPr>
        <w:t>Архипова</w:t>
      </w:r>
      <w:r>
        <w:rPr>
          <w:rFonts w:ascii="Verdana" w:hAnsi="Verdana"/>
          <w:color w:val="000000"/>
          <w:sz w:val="18"/>
          <w:szCs w:val="18"/>
        </w:rPr>
        <w:t>, Е.М. Мартишина Ростов н/Д: Изд-во ЮФУ, 2011. - 300 с.</w:t>
      </w:r>
    </w:p>
    <w:p w14:paraId="6F37F226"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Шаль</w:t>
      </w:r>
      <w:r>
        <w:rPr>
          <w:rStyle w:val="WW8Num2z0"/>
          <w:rFonts w:ascii="Verdana" w:hAnsi="Verdana"/>
          <w:color w:val="000000"/>
          <w:sz w:val="18"/>
          <w:szCs w:val="18"/>
        </w:rPr>
        <w:t> </w:t>
      </w:r>
      <w:r>
        <w:rPr>
          <w:rFonts w:ascii="Verdana" w:hAnsi="Verdana"/>
          <w:color w:val="000000"/>
          <w:sz w:val="18"/>
          <w:szCs w:val="18"/>
        </w:rPr>
        <w:t>А.В. Тендерный подход к анализу нестандартной</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 Экономический вестник Ростовского государственного университета. Т. 5. №1, часть 2. Ростов н/Д, 2007.</w:t>
      </w:r>
    </w:p>
    <w:p w14:paraId="5051992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Штульберг</w:t>
      </w:r>
      <w:r>
        <w:rPr>
          <w:rStyle w:val="WW8Num2z0"/>
          <w:rFonts w:ascii="Verdana" w:hAnsi="Verdana"/>
          <w:color w:val="000000"/>
          <w:sz w:val="18"/>
          <w:szCs w:val="18"/>
        </w:rPr>
        <w:t> </w:t>
      </w:r>
      <w:r>
        <w:rPr>
          <w:rFonts w:ascii="Verdana" w:hAnsi="Verdana"/>
          <w:color w:val="000000"/>
          <w:sz w:val="18"/>
          <w:szCs w:val="18"/>
        </w:rPr>
        <w:t>Б.М., Введенский В.Г. Региональная экономика России. М.:</w:t>
      </w:r>
      <w:r>
        <w:rPr>
          <w:rStyle w:val="WW8Num2z0"/>
          <w:rFonts w:ascii="Verdana" w:hAnsi="Verdana"/>
          <w:color w:val="000000"/>
          <w:sz w:val="18"/>
          <w:szCs w:val="18"/>
        </w:rPr>
        <w:t> </w:t>
      </w:r>
      <w:r>
        <w:rPr>
          <w:rStyle w:val="WW8Num3z0"/>
          <w:rFonts w:ascii="Verdana" w:hAnsi="Verdana"/>
          <w:color w:val="4682B4"/>
          <w:sz w:val="18"/>
          <w:szCs w:val="18"/>
        </w:rPr>
        <w:t>Гелиос</w:t>
      </w:r>
      <w:r>
        <w:rPr>
          <w:rStyle w:val="WW8Num2z0"/>
          <w:rFonts w:ascii="Verdana" w:hAnsi="Verdana"/>
          <w:color w:val="000000"/>
          <w:sz w:val="18"/>
          <w:szCs w:val="18"/>
        </w:rPr>
        <w:t> </w:t>
      </w:r>
      <w:r>
        <w:rPr>
          <w:rFonts w:ascii="Verdana" w:hAnsi="Verdana"/>
          <w:color w:val="000000"/>
          <w:sz w:val="18"/>
          <w:szCs w:val="18"/>
        </w:rPr>
        <w:t>АРВ, 2000. - 247 с.</w:t>
      </w:r>
    </w:p>
    <w:p w14:paraId="656D8F6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Экономическая статистика, учебник под ред. проф. Ю.Н. Иванова. Изд-во третье, переработанное и дополненное. М., ИНФРА-М, 2006.-480 с.</w:t>
      </w:r>
    </w:p>
    <w:p w14:paraId="3722AC78"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ЯсинЕ</w:t>
      </w:r>
      <w:r>
        <w:rPr>
          <w:rFonts w:ascii="Verdana" w:hAnsi="Verdana"/>
          <w:color w:val="000000"/>
          <w:sz w:val="18"/>
          <w:szCs w:val="18"/>
        </w:rPr>
        <w:t>. Модернизация и общество // Вопросы экономики №5.2007.</w:t>
      </w:r>
    </w:p>
    <w:p w14:paraId="483F59D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Azariadis С. Implicit contracts and related topics: a survey. In: The economics of the labour market, 1981. 234 p.</w:t>
      </w:r>
    </w:p>
    <w:p w14:paraId="4165D283"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Becker G.S. Human capital. Columbia UP, 1975. 567 p.</w:t>
      </w:r>
    </w:p>
    <w:p w14:paraId="7A49C3C7"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Becker G.S., Chiswick B.R. Education and the distribution of earnings. American Economic Review, 56 (1/2). 1966.</w:t>
      </w:r>
    </w:p>
    <w:p w14:paraId="7AE8A17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Ben-Porath Y. (1967). The production of human capital and the life cycle of earnings, 1967. 479 p.</w:t>
      </w:r>
    </w:p>
    <w:p w14:paraId="4987ACA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Ben-Porath Y. The production of human capital and the life cycle of earnings. // Journal of Political Economy, 75 (4), Part 1. 1967.</w:t>
      </w:r>
    </w:p>
    <w:p w14:paraId="74F7225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Berndt E.R. The Practice of Econometrics. Classic and contemporary. Reading, MA: Addison-Wesley, 1989. 161 p.</w:t>
      </w:r>
    </w:p>
    <w:p w14:paraId="47EE1D4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Doeringer P.B., Piore M.J. Internal labor markets and manpower analysis. Lexingbon Books, D.S. Heath, 1971. 231 p.</w:t>
      </w:r>
    </w:p>
    <w:p w14:paraId="14E52DF1"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Elliot R.F. Labor economics: a comparative text. McGraw-Hill Book Company LTD, 1991. 125 p.</w:t>
      </w:r>
    </w:p>
    <w:p w14:paraId="37203C8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Fallon P., Verry D. The economics of labor markets. Philip Allan, 1988.-375 p.</w:t>
      </w:r>
    </w:p>
    <w:p w14:paraId="6ABF204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Griliches Z. Estimating the returns to schooling: Some econometric problems. //Econometrica, 45 (1). 1977.</w:t>
      </w:r>
    </w:p>
    <w:p w14:paraId="4145E25D"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Hamermesh D.S. Labor demand. Princeton UP, 1993. 459 p.</w:t>
      </w:r>
    </w:p>
    <w:p w14:paraId="3109E7D2"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Handbook of labor economics. Volumes 1-2, 3-4. Ed. by Ashenfelter O.C., Layard R. Noth Holland, 1986-1995. 567 p.</w:t>
      </w:r>
    </w:p>
    <w:p w14:paraId="640F3B8D"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Heckman J.J. Sample selection bias as a specification error. // Econometrica. 1979.</w:t>
      </w:r>
    </w:p>
    <w:p w14:paraId="376C8F6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Heckman J.J., Lochner L.J., Todd P.E. Earnings Functions, Rates of Return and Treatment Effects: the Mincer Equation and Beyond. Handbook of the Economics of Education, Volume 1, 2006. 546 p.</w:t>
      </w:r>
    </w:p>
    <w:p w14:paraId="5AC5391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Journal of Political Economy, 75 (4), 352-365. Part 1. August. Griliches Z. Estimating the returns to schooling: Some econometric problems. Econometrica, 45 (1). 1977.</w:t>
      </w:r>
    </w:p>
    <w:p w14:paraId="5B2BA0F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Jovanovic B. Firm-specific capital and turnover. // Journal of political economy, vol. 87, no.6. 1979.</w:t>
      </w:r>
    </w:p>
    <w:p w14:paraId="33CBD2E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Katz K. Gender Differentiation and Discrimination. A study of Soviet wages. // Ph.D Thesis in Economics № 54. Departament of Economics. Goteborg University, Sweden. 1994.</w:t>
      </w:r>
    </w:p>
    <w:p w14:paraId="2D664B86"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Killingsworth M.R. Labor supply. Cambridge UP, 1983. 370 p.</w:t>
      </w:r>
    </w:p>
    <w:p w14:paraId="486C0D39"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KrigmanP.R. Geography and Trade. MIT Press Cambridge, MA, 1991.-658 p.</w:t>
      </w:r>
    </w:p>
    <w:p w14:paraId="744430B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Martin P. The Geography of Gnegualities in Europe // Swedish Economic Policy Review. Vol. 12. 2005.</w:t>
      </w:r>
    </w:p>
    <w:p w14:paraId="770E346C"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Mincer J. Investment in human capital and personal income distribution. // Journal of Political Economy, 66 (4). 1958.</w:t>
      </w:r>
    </w:p>
    <w:p w14:paraId="76FDFFF4"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Mincer J. Schooling, Experience and Earnings. Columbia University Press for National Bureau of Economic Research, New York, 1974. 543 p.</w:t>
      </w:r>
    </w:p>
    <w:p w14:paraId="0951231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Myrdal G. Economic Theory and Underdeveloped Regions London: Duchworth, 1957. - 342 p.</w:t>
      </w:r>
    </w:p>
    <w:p w14:paraId="08BAD430"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Psacharopoulos G., Patrinos H.A. Returns to investment in education: A further update. // Education Economics, 12 (2). 2004.</w:t>
      </w:r>
    </w:p>
    <w:p w14:paraId="026AF1D5"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Schultz T.W. Investments in Human Capital: The Role of Education and of Research. New York: Macmillan Co., 1971. 574 p.</w:t>
      </w:r>
    </w:p>
    <w:p w14:paraId="5BCC3B4A" w14:textId="77777777" w:rsidR="00AA15E0" w:rsidRDefault="00AA15E0" w:rsidP="00AA15E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Tryon R. C. Cluster Analysis. Ann Arbor, MI: Edwards Brothers, 1939.-785 p.</w:t>
      </w:r>
    </w:p>
    <w:p w14:paraId="522E5923" w14:textId="6191F74D" w:rsidR="007A7D48" w:rsidRPr="00AA15E0" w:rsidRDefault="00AA15E0" w:rsidP="00AA15E0">
      <w:r>
        <w:rPr>
          <w:rFonts w:ascii="Verdana" w:hAnsi="Verdana"/>
          <w:color w:val="000000"/>
          <w:sz w:val="18"/>
          <w:szCs w:val="18"/>
        </w:rPr>
        <w:br/>
      </w:r>
      <w:r>
        <w:rPr>
          <w:rFonts w:ascii="Verdana" w:hAnsi="Verdana"/>
          <w:color w:val="000000"/>
          <w:sz w:val="18"/>
          <w:szCs w:val="18"/>
        </w:rPr>
        <w:br/>
      </w:r>
      <w:bookmarkStart w:id="0" w:name="_GoBack"/>
      <w:bookmarkEnd w:id="0"/>
    </w:p>
    <w:sectPr w:rsidR="007A7D48" w:rsidRPr="00AA15E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69C"/>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6543"/>
    <w:rsid w:val="002A33D8"/>
    <w:rsid w:val="002A386A"/>
    <w:rsid w:val="002A5361"/>
    <w:rsid w:val="002A6527"/>
    <w:rsid w:val="002A69AF"/>
    <w:rsid w:val="002A7631"/>
    <w:rsid w:val="002B0B22"/>
    <w:rsid w:val="002B2645"/>
    <w:rsid w:val="002B3DA2"/>
    <w:rsid w:val="002B5E6A"/>
    <w:rsid w:val="002B6594"/>
    <w:rsid w:val="002B6FA8"/>
    <w:rsid w:val="002B74EA"/>
    <w:rsid w:val="002B7721"/>
    <w:rsid w:val="002C186A"/>
    <w:rsid w:val="002C3FB3"/>
    <w:rsid w:val="002C5560"/>
    <w:rsid w:val="002C745B"/>
    <w:rsid w:val="002D1200"/>
    <w:rsid w:val="002D4450"/>
    <w:rsid w:val="002D5F75"/>
    <w:rsid w:val="002D7F46"/>
    <w:rsid w:val="002E4307"/>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244"/>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B76EF"/>
    <w:rsid w:val="004C058D"/>
    <w:rsid w:val="004C0FF8"/>
    <w:rsid w:val="004C1086"/>
    <w:rsid w:val="004C2047"/>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392"/>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17B51"/>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1FD8"/>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914"/>
    <w:rsid w:val="00881876"/>
    <w:rsid w:val="00884D95"/>
    <w:rsid w:val="008851E3"/>
    <w:rsid w:val="008853C2"/>
    <w:rsid w:val="00885A85"/>
    <w:rsid w:val="00887865"/>
    <w:rsid w:val="00887970"/>
    <w:rsid w:val="008879FF"/>
    <w:rsid w:val="00891A29"/>
    <w:rsid w:val="008925E2"/>
    <w:rsid w:val="00893836"/>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4D2"/>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17E"/>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080A"/>
    <w:rsid w:val="00D51C1C"/>
    <w:rsid w:val="00D55937"/>
    <w:rsid w:val="00D56D9A"/>
    <w:rsid w:val="00D56E24"/>
    <w:rsid w:val="00D56E4D"/>
    <w:rsid w:val="00D57E76"/>
    <w:rsid w:val="00D6090A"/>
    <w:rsid w:val="00D6263D"/>
    <w:rsid w:val="00D63061"/>
    <w:rsid w:val="00D636D6"/>
    <w:rsid w:val="00D63CC4"/>
    <w:rsid w:val="00D63E97"/>
    <w:rsid w:val="00D64830"/>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47621"/>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5496</TotalTime>
  <Pages>18</Pages>
  <Words>7686</Words>
  <Characters>56192</Characters>
  <Application>Microsoft Office Word</Application>
  <DocSecurity>0</DocSecurity>
  <Lines>906</Lines>
  <Paragraphs>384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357</cp:revision>
  <cp:lastPrinted>2009-02-06T05:36:00Z</cp:lastPrinted>
  <dcterms:created xsi:type="dcterms:W3CDTF">2016-05-04T14:28:00Z</dcterms:created>
  <dcterms:modified xsi:type="dcterms:W3CDTF">2016-06-25T07:21:00Z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