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B04C43" w:rsidRPr="006156D4" w:rsidRDefault="00B04C43" w:rsidP="00B04C43">
      <w:pPr>
        <w:spacing w:line="360" w:lineRule="auto"/>
        <w:ind w:firstLine="180"/>
        <w:rPr>
          <w:sz w:val="28"/>
          <w:szCs w:val="28"/>
        </w:rPr>
      </w:pPr>
    </w:p>
    <w:p w:rsidR="00B04C43" w:rsidRDefault="00B04C43" w:rsidP="00B04C43">
      <w:pPr>
        <w:spacing w:line="360" w:lineRule="auto"/>
        <w:jc w:val="center"/>
        <w:rPr>
          <w:sz w:val="28"/>
          <w:szCs w:val="28"/>
        </w:rPr>
      </w:pPr>
      <w:r w:rsidRPr="006156D4">
        <w:rPr>
          <w:sz w:val="28"/>
          <w:szCs w:val="28"/>
        </w:rPr>
        <w:t xml:space="preserve">РІВНЕНСЬКИЙ ІНСТИТУТ СЛОВ’ЯНОЗНАВСТВА </w:t>
      </w:r>
    </w:p>
    <w:p w:rsidR="00B04C43" w:rsidRPr="006156D4" w:rsidRDefault="00B04C43" w:rsidP="00B04C43">
      <w:pPr>
        <w:spacing w:line="360" w:lineRule="auto"/>
        <w:jc w:val="center"/>
        <w:rPr>
          <w:sz w:val="28"/>
          <w:szCs w:val="28"/>
        </w:rPr>
      </w:pPr>
      <w:r w:rsidRPr="006156D4">
        <w:rPr>
          <w:sz w:val="28"/>
          <w:szCs w:val="28"/>
        </w:rPr>
        <w:t>КИЇВСЬКОГО СЛАВІСТИЧНОГО УНІВЕРСИТЕТУ</w:t>
      </w:r>
    </w:p>
    <w:p w:rsidR="00B04C43" w:rsidRPr="006156D4" w:rsidRDefault="00B04C43" w:rsidP="00B04C43">
      <w:pPr>
        <w:spacing w:line="360" w:lineRule="auto"/>
        <w:jc w:val="center"/>
        <w:rPr>
          <w:sz w:val="28"/>
          <w:szCs w:val="28"/>
        </w:rPr>
      </w:pPr>
    </w:p>
    <w:p w:rsidR="00B04C43" w:rsidRPr="006156D4" w:rsidRDefault="00B04C43" w:rsidP="00B04C43">
      <w:pPr>
        <w:spacing w:line="360" w:lineRule="auto"/>
        <w:ind w:firstLine="720"/>
        <w:jc w:val="right"/>
        <w:rPr>
          <w:sz w:val="28"/>
          <w:szCs w:val="28"/>
        </w:rPr>
      </w:pPr>
      <w:r w:rsidRPr="006156D4">
        <w:rPr>
          <w:sz w:val="28"/>
          <w:szCs w:val="28"/>
        </w:rPr>
        <w:t>На правах рукопису</w:t>
      </w:r>
    </w:p>
    <w:p w:rsidR="00B04C43" w:rsidRPr="006156D4" w:rsidRDefault="00B04C43" w:rsidP="00B04C43">
      <w:pPr>
        <w:spacing w:line="360" w:lineRule="auto"/>
        <w:ind w:firstLine="720"/>
        <w:jc w:val="right"/>
        <w:rPr>
          <w:sz w:val="28"/>
          <w:szCs w:val="28"/>
        </w:rPr>
      </w:pPr>
    </w:p>
    <w:p w:rsidR="00B04C43" w:rsidRPr="006156D4" w:rsidRDefault="00B04C43" w:rsidP="00B04C43">
      <w:pPr>
        <w:spacing w:line="360" w:lineRule="auto"/>
        <w:jc w:val="center"/>
        <w:rPr>
          <w:sz w:val="28"/>
          <w:szCs w:val="28"/>
        </w:rPr>
      </w:pPr>
      <w:r w:rsidRPr="006156D4">
        <w:rPr>
          <w:sz w:val="28"/>
          <w:szCs w:val="28"/>
        </w:rPr>
        <w:t>ПАВЛОВСЬКА ЛЮДМИЛА ОЛЕКСАНДРІВНА</w:t>
      </w:r>
    </w:p>
    <w:p w:rsidR="00B04C43" w:rsidRDefault="00B04C43" w:rsidP="00B04C43">
      <w:pPr>
        <w:shd w:val="clear" w:color="auto" w:fill="FFFFFF"/>
        <w:spacing w:line="360" w:lineRule="auto"/>
        <w:ind w:right="851"/>
        <w:jc w:val="right"/>
        <w:outlineLvl w:val="0"/>
        <w:rPr>
          <w:sz w:val="28"/>
          <w:szCs w:val="28"/>
        </w:rPr>
      </w:pPr>
    </w:p>
    <w:p w:rsidR="00B04C43" w:rsidRPr="006156D4" w:rsidRDefault="00B04C43" w:rsidP="00B04C43">
      <w:pPr>
        <w:shd w:val="clear" w:color="auto" w:fill="FFFFFF"/>
        <w:spacing w:line="360" w:lineRule="auto"/>
        <w:ind w:right="851"/>
        <w:jc w:val="right"/>
        <w:outlineLvl w:val="0"/>
        <w:rPr>
          <w:sz w:val="28"/>
          <w:szCs w:val="28"/>
        </w:rPr>
      </w:pPr>
    </w:p>
    <w:p w:rsidR="00B04C43" w:rsidRPr="006156D4" w:rsidRDefault="00B04C43" w:rsidP="00B04C43">
      <w:pPr>
        <w:pStyle w:val="heading7"/>
        <w:spacing w:line="360" w:lineRule="auto"/>
        <w:ind w:firstLine="0"/>
        <w:rPr>
          <w:szCs w:val="28"/>
        </w:rPr>
      </w:pPr>
      <w:r w:rsidRPr="006156D4">
        <w:rPr>
          <w:szCs w:val="28"/>
        </w:rPr>
        <w:t>УДК</w:t>
      </w:r>
      <w:r w:rsidRPr="006156D4">
        <w:rPr>
          <w:bCs/>
          <w:spacing w:val="3"/>
          <w:szCs w:val="28"/>
        </w:rPr>
        <w:t xml:space="preserve"> 81´</w:t>
      </w:r>
      <w:r w:rsidRPr="00EE14C1">
        <w:rPr>
          <w:bCs/>
          <w:spacing w:val="3"/>
          <w:szCs w:val="28"/>
          <w:lang w:val="ru-RU"/>
        </w:rPr>
        <w:t>24</w:t>
      </w:r>
      <w:r w:rsidRPr="006156D4">
        <w:rPr>
          <w:bCs/>
          <w:spacing w:val="3"/>
          <w:szCs w:val="28"/>
        </w:rPr>
        <w:t>6.</w:t>
      </w:r>
      <w:r w:rsidRPr="00EE14C1">
        <w:rPr>
          <w:bCs/>
          <w:spacing w:val="3"/>
          <w:szCs w:val="28"/>
          <w:lang w:val="ru-RU"/>
        </w:rPr>
        <w:t>3.367.323.371]39</w:t>
      </w:r>
    </w:p>
    <w:p w:rsidR="00B04C43" w:rsidRPr="006156D4" w:rsidRDefault="00B04C43" w:rsidP="00B04C43">
      <w:pPr>
        <w:shd w:val="clear" w:color="auto" w:fill="FFFFFF"/>
        <w:tabs>
          <w:tab w:val="left" w:pos="9923"/>
        </w:tabs>
        <w:ind w:right="-2"/>
        <w:jc w:val="right"/>
        <w:outlineLvl w:val="0"/>
        <w:rPr>
          <w:sz w:val="28"/>
          <w:szCs w:val="28"/>
        </w:rPr>
      </w:pPr>
      <w:r w:rsidRPr="006156D4">
        <w:rPr>
          <w:sz w:val="28"/>
          <w:szCs w:val="28"/>
        </w:rPr>
        <w:t xml:space="preserve"> </w:t>
      </w:r>
    </w:p>
    <w:p w:rsidR="00B04C43" w:rsidRPr="006156D4" w:rsidRDefault="00B04C43" w:rsidP="00B04C43">
      <w:pPr>
        <w:spacing w:line="360" w:lineRule="auto"/>
        <w:rPr>
          <w:sz w:val="28"/>
          <w:szCs w:val="28"/>
        </w:rPr>
      </w:pPr>
    </w:p>
    <w:p w:rsidR="00B04C43" w:rsidRDefault="00B04C43" w:rsidP="00B04C43">
      <w:pPr>
        <w:spacing w:line="360" w:lineRule="auto"/>
        <w:jc w:val="center"/>
        <w:rPr>
          <w:b/>
          <w:sz w:val="28"/>
          <w:szCs w:val="28"/>
        </w:rPr>
      </w:pPr>
      <w:bookmarkStart w:id="0" w:name="_GoBack"/>
      <w:r w:rsidRPr="006156D4">
        <w:rPr>
          <w:b/>
          <w:sz w:val="28"/>
          <w:szCs w:val="28"/>
        </w:rPr>
        <w:t>ВЕРБАЛЬНІ ФОРМ</w:t>
      </w:r>
      <w:r>
        <w:rPr>
          <w:b/>
          <w:sz w:val="28"/>
          <w:szCs w:val="28"/>
        </w:rPr>
        <w:t xml:space="preserve">УЛИ ПОБАЖАНЬ </w:t>
      </w:r>
    </w:p>
    <w:p w:rsidR="00B04C43" w:rsidRDefault="00B04C43" w:rsidP="00B04C43">
      <w:pPr>
        <w:spacing w:line="360" w:lineRule="auto"/>
        <w:jc w:val="center"/>
        <w:rPr>
          <w:b/>
          <w:sz w:val="28"/>
          <w:szCs w:val="28"/>
        </w:rPr>
      </w:pPr>
      <w:r>
        <w:rPr>
          <w:b/>
          <w:sz w:val="28"/>
          <w:szCs w:val="28"/>
        </w:rPr>
        <w:t xml:space="preserve">У РІЗНОСТРУКТУРНИХ </w:t>
      </w:r>
      <w:r w:rsidRPr="006156D4">
        <w:rPr>
          <w:b/>
          <w:sz w:val="28"/>
          <w:szCs w:val="28"/>
        </w:rPr>
        <w:t xml:space="preserve">МОВАХ: </w:t>
      </w:r>
    </w:p>
    <w:p w:rsidR="00B04C43" w:rsidRPr="006156D4" w:rsidRDefault="00B04C43" w:rsidP="00B04C43">
      <w:pPr>
        <w:spacing w:line="360" w:lineRule="auto"/>
        <w:ind w:left="-360" w:hanging="180"/>
        <w:rPr>
          <w:b/>
          <w:sz w:val="28"/>
          <w:szCs w:val="28"/>
        </w:rPr>
      </w:pPr>
      <w:r>
        <w:rPr>
          <w:b/>
          <w:sz w:val="28"/>
          <w:szCs w:val="28"/>
        </w:rPr>
        <w:t>ПРАГМАСЕМАНТИЧНИЙ І</w:t>
      </w:r>
      <w:r w:rsidRPr="006156D4">
        <w:rPr>
          <w:b/>
          <w:sz w:val="28"/>
          <w:szCs w:val="28"/>
        </w:rPr>
        <w:t xml:space="preserve"> </w:t>
      </w:r>
      <w:r>
        <w:rPr>
          <w:b/>
          <w:sz w:val="28"/>
          <w:szCs w:val="28"/>
        </w:rPr>
        <w:t>ЛІНГВО</w:t>
      </w:r>
      <w:r w:rsidRPr="006156D4">
        <w:rPr>
          <w:b/>
          <w:sz w:val="28"/>
          <w:szCs w:val="28"/>
        </w:rPr>
        <w:t>КУЛЬТУРОЛ</w:t>
      </w:r>
      <w:r>
        <w:rPr>
          <w:b/>
          <w:sz w:val="28"/>
          <w:szCs w:val="28"/>
        </w:rPr>
        <w:t xml:space="preserve">ОГІЧНИЙ </w:t>
      </w:r>
      <w:r w:rsidRPr="006156D4">
        <w:rPr>
          <w:b/>
          <w:sz w:val="28"/>
          <w:szCs w:val="28"/>
        </w:rPr>
        <w:t>АСПЕКТИ</w:t>
      </w:r>
    </w:p>
    <w:bookmarkEnd w:id="0"/>
    <w:p w:rsidR="00B04C43" w:rsidRDefault="00B04C43" w:rsidP="00B04C43">
      <w:pPr>
        <w:spacing w:line="360" w:lineRule="auto"/>
        <w:ind w:firstLine="720"/>
        <w:jc w:val="center"/>
        <w:rPr>
          <w:b/>
          <w:sz w:val="28"/>
          <w:szCs w:val="28"/>
        </w:rPr>
      </w:pPr>
    </w:p>
    <w:p w:rsidR="00B04C43" w:rsidRPr="006156D4" w:rsidRDefault="00B04C43" w:rsidP="00B04C43">
      <w:pPr>
        <w:spacing w:line="360" w:lineRule="auto"/>
        <w:ind w:firstLine="720"/>
        <w:jc w:val="center"/>
        <w:rPr>
          <w:b/>
          <w:sz w:val="28"/>
          <w:szCs w:val="28"/>
        </w:rPr>
      </w:pPr>
    </w:p>
    <w:p w:rsidR="00B04C43" w:rsidRPr="006156D4" w:rsidRDefault="00B04C43" w:rsidP="00B04C43">
      <w:pPr>
        <w:spacing w:line="360" w:lineRule="auto"/>
        <w:jc w:val="center"/>
        <w:rPr>
          <w:sz w:val="28"/>
          <w:szCs w:val="28"/>
        </w:rPr>
      </w:pPr>
      <w:r w:rsidRPr="006156D4">
        <w:rPr>
          <w:sz w:val="28"/>
          <w:szCs w:val="28"/>
        </w:rPr>
        <w:t>10.02.17 – порівняльно-історичне і типологічне мовознавство</w:t>
      </w:r>
    </w:p>
    <w:p w:rsidR="00B04C43" w:rsidRPr="006156D4" w:rsidRDefault="00B04C43" w:rsidP="00B04C43">
      <w:pPr>
        <w:spacing w:line="360" w:lineRule="auto"/>
        <w:ind w:left="1440" w:firstLine="720"/>
        <w:jc w:val="center"/>
        <w:rPr>
          <w:sz w:val="28"/>
          <w:szCs w:val="28"/>
        </w:rPr>
      </w:pPr>
    </w:p>
    <w:p w:rsidR="00B04C43" w:rsidRPr="006156D4" w:rsidRDefault="00B04C43" w:rsidP="00B04C43">
      <w:pPr>
        <w:spacing w:line="360" w:lineRule="auto"/>
        <w:jc w:val="center"/>
        <w:rPr>
          <w:sz w:val="28"/>
          <w:szCs w:val="28"/>
          <w:u w:val="single"/>
        </w:rPr>
      </w:pPr>
      <w:r w:rsidRPr="006156D4">
        <w:rPr>
          <w:sz w:val="28"/>
          <w:szCs w:val="28"/>
        </w:rPr>
        <w:t>Дисертація на здобуття наукового ступеня кандидата філологічних наук</w:t>
      </w:r>
    </w:p>
    <w:p w:rsidR="00B04C43" w:rsidRPr="006156D4" w:rsidRDefault="00B04C43" w:rsidP="00B04C43">
      <w:pPr>
        <w:spacing w:line="360" w:lineRule="auto"/>
        <w:ind w:left="1440" w:firstLine="720"/>
        <w:jc w:val="center"/>
        <w:rPr>
          <w:sz w:val="28"/>
          <w:szCs w:val="28"/>
          <w:u w:val="single"/>
        </w:rPr>
      </w:pPr>
    </w:p>
    <w:p w:rsidR="00B04C43" w:rsidRPr="006156D4" w:rsidRDefault="00B04C43" w:rsidP="00B04C43">
      <w:pPr>
        <w:spacing w:line="360" w:lineRule="auto"/>
        <w:ind w:left="1440" w:firstLine="720"/>
        <w:jc w:val="right"/>
        <w:rPr>
          <w:sz w:val="28"/>
          <w:szCs w:val="28"/>
        </w:rPr>
      </w:pPr>
    </w:p>
    <w:p w:rsidR="00B04C43" w:rsidRPr="006156D4" w:rsidRDefault="00B04C43" w:rsidP="00B04C43">
      <w:pPr>
        <w:spacing w:line="360" w:lineRule="auto"/>
        <w:ind w:left="4962"/>
        <w:rPr>
          <w:sz w:val="28"/>
          <w:szCs w:val="28"/>
        </w:rPr>
      </w:pPr>
    </w:p>
    <w:p w:rsidR="00B04C43" w:rsidRPr="006156D4" w:rsidRDefault="00B04C43" w:rsidP="00B04C43">
      <w:pPr>
        <w:spacing w:line="360" w:lineRule="auto"/>
        <w:ind w:left="4820"/>
        <w:jc w:val="right"/>
        <w:rPr>
          <w:sz w:val="28"/>
          <w:szCs w:val="28"/>
        </w:rPr>
      </w:pPr>
      <w:r w:rsidRPr="006156D4">
        <w:rPr>
          <w:sz w:val="28"/>
          <w:szCs w:val="28"/>
        </w:rPr>
        <w:t>Науковий керівник:</w:t>
      </w:r>
    </w:p>
    <w:p w:rsidR="00B04C43" w:rsidRPr="006156D4" w:rsidRDefault="00B04C43" w:rsidP="00B04C43">
      <w:pPr>
        <w:spacing w:line="360" w:lineRule="auto"/>
        <w:ind w:left="4820"/>
        <w:jc w:val="right"/>
        <w:rPr>
          <w:sz w:val="28"/>
          <w:szCs w:val="28"/>
        </w:rPr>
      </w:pPr>
      <w:r>
        <w:rPr>
          <w:sz w:val="28"/>
          <w:szCs w:val="28"/>
        </w:rPr>
        <w:t xml:space="preserve">доктор філологічних наук, </w:t>
      </w:r>
      <w:r w:rsidRPr="006156D4">
        <w:rPr>
          <w:sz w:val="28"/>
          <w:szCs w:val="28"/>
        </w:rPr>
        <w:t>професор</w:t>
      </w:r>
    </w:p>
    <w:p w:rsidR="00B04C43" w:rsidRPr="006156D4" w:rsidRDefault="00B04C43" w:rsidP="00B04C43">
      <w:pPr>
        <w:spacing w:line="360" w:lineRule="auto"/>
        <w:ind w:left="4820" w:firstLine="720"/>
        <w:jc w:val="right"/>
        <w:rPr>
          <w:sz w:val="28"/>
          <w:szCs w:val="28"/>
          <w:u w:val="single"/>
        </w:rPr>
      </w:pPr>
      <w:r w:rsidRPr="006156D4">
        <w:rPr>
          <w:sz w:val="28"/>
          <w:szCs w:val="28"/>
        </w:rPr>
        <w:t>Тищенко Олег Володимирович</w:t>
      </w:r>
    </w:p>
    <w:p w:rsidR="00B04C43" w:rsidRPr="006156D4" w:rsidRDefault="00B04C43" w:rsidP="00B04C43">
      <w:pPr>
        <w:spacing w:line="360" w:lineRule="auto"/>
        <w:ind w:left="1440" w:firstLine="720"/>
        <w:jc w:val="center"/>
        <w:rPr>
          <w:sz w:val="28"/>
          <w:szCs w:val="28"/>
          <w:u w:val="single"/>
        </w:rPr>
      </w:pPr>
    </w:p>
    <w:p w:rsidR="00B04C43" w:rsidRPr="006156D4" w:rsidRDefault="00B04C43" w:rsidP="00B04C43">
      <w:pPr>
        <w:spacing w:line="360" w:lineRule="auto"/>
        <w:jc w:val="center"/>
        <w:rPr>
          <w:sz w:val="28"/>
          <w:szCs w:val="28"/>
        </w:rPr>
      </w:pPr>
    </w:p>
    <w:p w:rsidR="00B04C43" w:rsidRPr="006156D4" w:rsidRDefault="00B04C43" w:rsidP="00B04C43">
      <w:pPr>
        <w:spacing w:line="360" w:lineRule="auto"/>
        <w:jc w:val="center"/>
        <w:rPr>
          <w:sz w:val="28"/>
          <w:szCs w:val="28"/>
        </w:rPr>
      </w:pPr>
      <w:r w:rsidRPr="006156D4">
        <w:rPr>
          <w:sz w:val="28"/>
          <w:szCs w:val="28"/>
        </w:rPr>
        <w:t>РІВНЕ – 2009</w:t>
      </w:r>
    </w:p>
    <w:p w:rsidR="00B04C43" w:rsidRDefault="00B04C43" w:rsidP="00B04C43">
      <w:pPr>
        <w:rPr>
          <w:b/>
          <w:sz w:val="28"/>
          <w:szCs w:val="28"/>
        </w:rPr>
      </w:pPr>
    </w:p>
    <w:p w:rsidR="00B04C43" w:rsidRDefault="00B04C43" w:rsidP="00B04C43">
      <w:pPr>
        <w:rPr>
          <w:b/>
          <w:sz w:val="28"/>
          <w:szCs w:val="28"/>
        </w:rPr>
      </w:pPr>
    </w:p>
    <w:p w:rsidR="00B04C43" w:rsidRDefault="00B04C43" w:rsidP="00B04C43">
      <w:pPr>
        <w:jc w:val="center"/>
        <w:rPr>
          <w:b/>
          <w:sz w:val="28"/>
          <w:szCs w:val="28"/>
        </w:rPr>
      </w:pPr>
      <w:bookmarkStart w:id="1" w:name="_Toc240618180"/>
      <w:r w:rsidRPr="006F17A1">
        <w:rPr>
          <w:b/>
          <w:sz w:val="28"/>
          <w:szCs w:val="28"/>
        </w:rPr>
        <w:t>ЗМІСТ</w:t>
      </w:r>
    </w:p>
    <w:p w:rsidR="00B04C43" w:rsidRPr="006F17A1" w:rsidRDefault="00B04C43" w:rsidP="00B04C43">
      <w:pPr>
        <w:jc w:val="center"/>
        <w:rPr>
          <w:b/>
          <w:sz w:val="28"/>
          <w:szCs w:val="28"/>
        </w:rPr>
      </w:pPr>
    </w:p>
    <w:tbl>
      <w:tblPr>
        <w:tblW w:w="9828" w:type="dxa"/>
        <w:tblLayout w:type="fixed"/>
        <w:tblLook w:val="01E0" w:firstRow="1" w:lastRow="1" w:firstColumn="1" w:lastColumn="1" w:noHBand="0" w:noVBand="0"/>
      </w:tblPr>
      <w:tblGrid>
        <w:gridCol w:w="1633"/>
        <w:gridCol w:w="636"/>
        <w:gridCol w:w="846"/>
        <w:gridCol w:w="169"/>
        <w:gridCol w:w="5824"/>
        <w:gridCol w:w="720"/>
      </w:tblGrid>
      <w:tr w:rsidR="00B04C43" w:rsidRPr="00A02848" w:rsidTr="00F542E0">
        <w:tc>
          <w:tcPr>
            <w:tcW w:w="9108" w:type="dxa"/>
            <w:gridSpan w:val="5"/>
          </w:tcPr>
          <w:p w:rsidR="00B04C43" w:rsidRPr="00A02848" w:rsidRDefault="00B04C43" w:rsidP="00F542E0">
            <w:pPr>
              <w:spacing w:line="360" w:lineRule="auto"/>
              <w:rPr>
                <w:sz w:val="28"/>
                <w:szCs w:val="28"/>
              </w:rPr>
            </w:pPr>
            <w:r w:rsidRPr="00A02848">
              <w:rPr>
                <w:b/>
                <w:sz w:val="28"/>
                <w:szCs w:val="28"/>
              </w:rPr>
              <w:t>ПЕРЕЛІК УМОВНИХ СКОРОЧЕНЬ</w:t>
            </w:r>
            <w:r>
              <w:rPr>
                <w:sz w:val="28"/>
                <w:szCs w:val="28"/>
              </w:rPr>
              <w:t>...........................................................</w:t>
            </w:r>
          </w:p>
        </w:tc>
        <w:tc>
          <w:tcPr>
            <w:tcW w:w="720" w:type="dxa"/>
          </w:tcPr>
          <w:p w:rsidR="00B04C43" w:rsidRPr="00EB4D10" w:rsidRDefault="00B04C43" w:rsidP="00F542E0">
            <w:pPr>
              <w:spacing w:line="360" w:lineRule="auto"/>
              <w:rPr>
                <w:sz w:val="28"/>
                <w:szCs w:val="28"/>
              </w:rPr>
            </w:pPr>
            <w:r>
              <w:rPr>
                <w:sz w:val="28"/>
                <w:szCs w:val="28"/>
              </w:rPr>
              <w:t>4</w:t>
            </w:r>
          </w:p>
        </w:tc>
      </w:tr>
      <w:tr w:rsidR="00B04C43" w:rsidRPr="00A02848" w:rsidTr="00F542E0">
        <w:tc>
          <w:tcPr>
            <w:tcW w:w="9108" w:type="dxa"/>
            <w:gridSpan w:val="5"/>
          </w:tcPr>
          <w:p w:rsidR="00B04C43" w:rsidRPr="00A02848" w:rsidRDefault="00B04C43" w:rsidP="00F542E0">
            <w:pPr>
              <w:spacing w:line="360" w:lineRule="auto"/>
              <w:rPr>
                <w:sz w:val="28"/>
                <w:szCs w:val="28"/>
              </w:rPr>
            </w:pPr>
            <w:r w:rsidRPr="00A02848">
              <w:rPr>
                <w:b/>
                <w:sz w:val="28"/>
                <w:szCs w:val="28"/>
              </w:rPr>
              <w:t>ВСТУП</w:t>
            </w:r>
            <w:r w:rsidRPr="00377739">
              <w:rPr>
                <w:sz w:val="28"/>
                <w:szCs w:val="28"/>
              </w:rPr>
              <w:t>................................................................................................................</w:t>
            </w:r>
          </w:p>
        </w:tc>
        <w:tc>
          <w:tcPr>
            <w:tcW w:w="720" w:type="dxa"/>
          </w:tcPr>
          <w:p w:rsidR="00B04C43" w:rsidRPr="00EB4D10" w:rsidRDefault="00B04C43" w:rsidP="00F542E0">
            <w:pPr>
              <w:spacing w:line="360" w:lineRule="auto"/>
              <w:rPr>
                <w:sz w:val="28"/>
                <w:szCs w:val="28"/>
              </w:rPr>
            </w:pPr>
            <w:r>
              <w:rPr>
                <w:sz w:val="28"/>
                <w:szCs w:val="28"/>
              </w:rPr>
              <w:t>5</w:t>
            </w:r>
          </w:p>
        </w:tc>
      </w:tr>
      <w:tr w:rsidR="00B04C43" w:rsidRPr="00A02848" w:rsidTr="00F542E0">
        <w:tc>
          <w:tcPr>
            <w:tcW w:w="1633" w:type="dxa"/>
          </w:tcPr>
          <w:p w:rsidR="00B04C43" w:rsidRPr="00A02848" w:rsidRDefault="00B04C43" w:rsidP="00F542E0">
            <w:pPr>
              <w:spacing w:line="360" w:lineRule="auto"/>
              <w:rPr>
                <w:b/>
                <w:sz w:val="28"/>
                <w:szCs w:val="28"/>
              </w:rPr>
            </w:pPr>
            <w:r w:rsidRPr="00A02848">
              <w:rPr>
                <w:b/>
                <w:sz w:val="28"/>
                <w:szCs w:val="28"/>
              </w:rPr>
              <w:t>РОЗДІЛ</w:t>
            </w:r>
            <w:r w:rsidRPr="00A02848">
              <w:rPr>
                <w:b/>
                <w:sz w:val="28"/>
                <w:szCs w:val="28"/>
                <w:lang w:val="en-US"/>
              </w:rPr>
              <w:t xml:space="preserve"> </w:t>
            </w:r>
            <w:r w:rsidRPr="00A02848">
              <w:rPr>
                <w:b/>
                <w:sz w:val="28"/>
                <w:szCs w:val="28"/>
              </w:rPr>
              <w:t>1</w:t>
            </w:r>
            <w:r w:rsidRPr="00A02848">
              <w:rPr>
                <w:b/>
                <w:spacing w:val="-14"/>
                <w:sz w:val="28"/>
                <w:szCs w:val="28"/>
              </w:rPr>
              <w:t>.</w:t>
            </w:r>
          </w:p>
        </w:tc>
        <w:tc>
          <w:tcPr>
            <w:tcW w:w="7475" w:type="dxa"/>
            <w:gridSpan w:val="4"/>
          </w:tcPr>
          <w:p w:rsidR="00B04C43" w:rsidRDefault="00B04C43" w:rsidP="00F542E0">
            <w:pPr>
              <w:spacing w:line="360" w:lineRule="auto"/>
              <w:rPr>
                <w:b/>
                <w:bCs/>
                <w:sz w:val="28"/>
                <w:szCs w:val="28"/>
              </w:rPr>
            </w:pPr>
            <w:r w:rsidRPr="00A02848">
              <w:rPr>
                <w:b/>
                <w:bCs/>
                <w:sz w:val="28"/>
                <w:szCs w:val="28"/>
              </w:rPr>
              <w:t xml:space="preserve">ПРАГМАСЕМАНТИЧНІ </w:t>
            </w:r>
            <w:r>
              <w:rPr>
                <w:b/>
                <w:bCs/>
                <w:sz w:val="28"/>
                <w:szCs w:val="28"/>
              </w:rPr>
              <w:t>ТА</w:t>
            </w:r>
            <w:r w:rsidRPr="00A02848">
              <w:rPr>
                <w:b/>
                <w:bCs/>
                <w:sz w:val="28"/>
                <w:szCs w:val="28"/>
              </w:rPr>
              <w:t xml:space="preserve"> ЛІНГВОКУЛЬТУРОЛОГІЧНІ ЗАСАДИ ВИВЧЕННЯ ВЕРБАЛЬНИХ ФОРМУЛ ПОБАЖАНЬ </w:t>
            </w:r>
          </w:p>
          <w:p w:rsidR="00B04C43" w:rsidRPr="00A02848" w:rsidRDefault="00B04C43" w:rsidP="00F542E0">
            <w:pPr>
              <w:spacing w:line="360" w:lineRule="auto"/>
              <w:rPr>
                <w:sz w:val="28"/>
                <w:szCs w:val="28"/>
              </w:rPr>
            </w:pPr>
            <w:r w:rsidRPr="00A02848">
              <w:rPr>
                <w:b/>
                <w:bCs/>
                <w:sz w:val="28"/>
                <w:szCs w:val="28"/>
              </w:rPr>
              <w:t>У РІЗНОСТРУКТУРНИХ МОВАХ</w:t>
            </w:r>
            <w:r>
              <w:rPr>
                <w:bCs/>
                <w:sz w:val="28"/>
                <w:szCs w:val="28"/>
              </w:rPr>
              <w:t>........................................</w:t>
            </w:r>
          </w:p>
        </w:tc>
        <w:tc>
          <w:tcPr>
            <w:tcW w:w="720" w:type="dxa"/>
          </w:tcPr>
          <w:p w:rsidR="00B04C43" w:rsidRPr="00A02848" w:rsidRDefault="00B04C43" w:rsidP="00F542E0">
            <w:pPr>
              <w:spacing w:line="360" w:lineRule="auto"/>
              <w:jc w:val="center"/>
              <w:rPr>
                <w:sz w:val="28"/>
                <w:szCs w:val="28"/>
              </w:rPr>
            </w:pPr>
          </w:p>
          <w:p w:rsidR="00B04C43" w:rsidRPr="00A02848" w:rsidRDefault="00B04C43" w:rsidP="00F542E0">
            <w:pPr>
              <w:spacing w:line="360" w:lineRule="auto"/>
              <w:jc w:val="center"/>
              <w:rPr>
                <w:sz w:val="28"/>
                <w:szCs w:val="28"/>
              </w:rPr>
            </w:pPr>
          </w:p>
          <w:p w:rsidR="00B04C43" w:rsidRDefault="00B04C43" w:rsidP="00F542E0">
            <w:pPr>
              <w:spacing w:line="360" w:lineRule="auto"/>
              <w:rPr>
                <w:sz w:val="28"/>
                <w:szCs w:val="28"/>
              </w:rPr>
            </w:pPr>
          </w:p>
          <w:p w:rsidR="00B04C43" w:rsidRPr="00A02848" w:rsidRDefault="00B04C43" w:rsidP="00F542E0">
            <w:pPr>
              <w:spacing w:line="360" w:lineRule="auto"/>
              <w:rPr>
                <w:sz w:val="28"/>
                <w:szCs w:val="28"/>
              </w:rPr>
            </w:pPr>
            <w:r>
              <w:rPr>
                <w:sz w:val="28"/>
                <w:szCs w:val="28"/>
              </w:rPr>
              <w:t>13</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rPr>
                <w:sz w:val="28"/>
                <w:szCs w:val="28"/>
              </w:rPr>
            </w:pPr>
            <w:r w:rsidRPr="00A02848">
              <w:rPr>
                <w:sz w:val="28"/>
              </w:rPr>
              <w:t>1.1.</w:t>
            </w:r>
          </w:p>
        </w:tc>
        <w:tc>
          <w:tcPr>
            <w:tcW w:w="6839" w:type="dxa"/>
            <w:gridSpan w:val="3"/>
          </w:tcPr>
          <w:p w:rsidR="00B04C43" w:rsidRPr="00A02848" w:rsidRDefault="00B04C43" w:rsidP="00F542E0">
            <w:pPr>
              <w:spacing w:line="360" w:lineRule="auto"/>
              <w:rPr>
                <w:sz w:val="28"/>
                <w:szCs w:val="28"/>
              </w:rPr>
            </w:pPr>
            <w:r w:rsidRPr="00A02848">
              <w:rPr>
                <w:sz w:val="28"/>
                <w:szCs w:val="28"/>
              </w:rPr>
              <w:t>Слово та висловлення як вербальні формули побажань у структурі фольклорного дискурсу</w:t>
            </w:r>
            <w:r>
              <w:rPr>
                <w:sz w:val="28"/>
                <w:szCs w:val="28"/>
              </w:rPr>
              <w:t>.................................</w:t>
            </w:r>
            <w:r w:rsidRPr="00A02848">
              <w:rPr>
                <w:sz w:val="28"/>
                <w:szCs w:val="28"/>
              </w:rPr>
              <w:t xml:space="preserve"> </w:t>
            </w:r>
          </w:p>
        </w:tc>
        <w:tc>
          <w:tcPr>
            <w:tcW w:w="720" w:type="dxa"/>
          </w:tcPr>
          <w:p w:rsidR="00B04C43" w:rsidRDefault="00B04C43" w:rsidP="00F542E0">
            <w:pPr>
              <w:spacing w:line="360" w:lineRule="auto"/>
              <w:rPr>
                <w:sz w:val="28"/>
                <w:szCs w:val="28"/>
              </w:rPr>
            </w:pPr>
          </w:p>
          <w:p w:rsidR="00B04C43" w:rsidRPr="00A02848" w:rsidRDefault="00B04C43" w:rsidP="00F542E0">
            <w:pPr>
              <w:spacing w:line="360" w:lineRule="auto"/>
              <w:rPr>
                <w:sz w:val="28"/>
                <w:szCs w:val="28"/>
              </w:rPr>
            </w:pPr>
            <w:r w:rsidRPr="00A02848">
              <w:rPr>
                <w:sz w:val="28"/>
                <w:szCs w:val="28"/>
              </w:rPr>
              <w:t>1</w:t>
            </w:r>
            <w:r>
              <w:rPr>
                <w:sz w:val="28"/>
                <w:szCs w:val="28"/>
              </w:rPr>
              <w:t>3</w:t>
            </w:r>
          </w:p>
        </w:tc>
      </w:tr>
      <w:tr w:rsidR="00B04C43" w:rsidRPr="00A02848" w:rsidTr="00F542E0">
        <w:trPr>
          <w:trHeight w:val="697"/>
        </w:trPr>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r w:rsidRPr="00A02848">
              <w:rPr>
                <w:sz w:val="28"/>
              </w:rPr>
              <w:t>1.2.</w:t>
            </w:r>
          </w:p>
        </w:tc>
        <w:tc>
          <w:tcPr>
            <w:tcW w:w="6839" w:type="dxa"/>
            <w:gridSpan w:val="3"/>
          </w:tcPr>
          <w:p w:rsidR="00B04C43" w:rsidRPr="00A02848" w:rsidRDefault="00B04C43" w:rsidP="00F542E0">
            <w:pPr>
              <w:spacing w:line="360" w:lineRule="auto"/>
              <w:rPr>
                <w:spacing w:val="-14"/>
                <w:sz w:val="28"/>
                <w:szCs w:val="28"/>
              </w:rPr>
            </w:pPr>
            <w:r w:rsidRPr="00A02848">
              <w:rPr>
                <w:sz w:val="28"/>
                <w:szCs w:val="28"/>
              </w:rPr>
              <w:t>Лінгвокультурна специфіка вербальних формул побажань як фольклорних текстів...........................</w:t>
            </w:r>
            <w:r>
              <w:rPr>
                <w:sz w:val="28"/>
                <w:szCs w:val="28"/>
              </w:rPr>
              <w:t>.........</w:t>
            </w:r>
          </w:p>
        </w:tc>
        <w:tc>
          <w:tcPr>
            <w:tcW w:w="720" w:type="dxa"/>
          </w:tcPr>
          <w:p w:rsidR="00B04C43" w:rsidRPr="00A02848" w:rsidRDefault="00B04C43" w:rsidP="00F542E0">
            <w:pPr>
              <w:spacing w:line="360" w:lineRule="auto"/>
              <w:jc w:val="center"/>
              <w:rPr>
                <w:sz w:val="28"/>
                <w:szCs w:val="28"/>
              </w:rPr>
            </w:pPr>
          </w:p>
          <w:p w:rsidR="00B04C43" w:rsidRPr="00A02848" w:rsidRDefault="00B04C43" w:rsidP="00F542E0">
            <w:pPr>
              <w:spacing w:line="360" w:lineRule="auto"/>
              <w:rPr>
                <w:sz w:val="28"/>
                <w:szCs w:val="28"/>
              </w:rPr>
            </w:pPr>
            <w:r>
              <w:rPr>
                <w:sz w:val="28"/>
                <w:szCs w:val="28"/>
              </w:rPr>
              <w:t>26</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r w:rsidRPr="00A02848">
              <w:rPr>
                <w:sz w:val="28"/>
              </w:rPr>
              <w:t>1.3.</w:t>
            </w:r>
          </w:p>
        </w:tc>
        <w:tc>
          <w:tcPr>
            <w:tcW w:w="6839" w:type="dxa"/>
            <w:gridSpan w:val="3"/>
          </w:tcPr>
          <w:p w:rsidR="00B04C43" w:rsidRPr="00A02848" w:rsidRDefault="00B04C43" w:rsidP="00F542E0">
            <w:pPr>
              <w:spacing w:line="360" w:lineRule="auto"/>
              <w:jc w:val="both"/>
              <w:rPr>
                <w:spacing w:val="-14"/>
                <w:sz w:val="28"/>
                <w:szCs w:val="28"/>
              </w:rPr>
            </w:pPr>
            <w:r w:rsidRPr="00A02848">
              <w:rPr>
                <w:bCs/>
                <w:color w:val="000000"/>
                <w:sz w:val="28"/>
                <w:szCs w:val="28"/>
              </w:rPr>
              <w:t>Прагмасемантичні особливості вербальних формул побажань як мовленнєвих акт</w:t>
            </w:r>
            <w:r>
              <w:rPr>
                <w:bCs/>
                <w:color w:val="000000"/>
                <w:sz w:val="28"/>
                <w:szCs w:val="28"/>
              </w:rPr>
              <w:t>ів........................................</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31</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rPr>
                <w:sz w:val="28"/>
              </w:rPr>
            </w:pPr>
            <w:r w:rsidRPr="00A02848">
              <w:rPr>
                <w:sz w:val="28"/>
              </w:rPr>
              <w:t>1.4.</w:t>
            </w:r>
          </w:p>
        </w:tc>
        <w:tc>
          <w:tcPr>
            <w:tcW w:w="6839" w:type="dxa"/>
            <w:gridSpan w:val="3"/>
          </w:tcPr>
          <w:p w:rsidR="00B04C43" w:rsidRPr="00A02848" w:rsidRDefault="00B04C43" w:rsidP="00F542E0">
            <w:pPr>
              <w:spacing w:line="360" w:lineRule="auto"/>
              <w:jc w:val="both"/>
              <w:rPr>
                <w:spacing w:val="-14"/>
                <w:sz w:val="28"/>
                <w:szCs w:val="28"/>
              </w:rPr>
            </w:pPr>
            <w:r w:rsidRPr="00A02848">
              <w:rPr>
                <w:sz w:val="28"/>
                <w:szCs w:val="28"/>
              </w:rPr>
              <w:t>Методика зіставлення побажань у різноструктурних мовах</w:t>
            </w:r>
            <w:r>
              <w:rPr>
                <w:sz w:val="28"/>
                <w:szCs w:val="28"/>
              </w:rPr>
              <w:t>....................................................................................</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47</w:t>
            </w:r>
          </w:p>
        </w:tc>
      </w:tr>
      <w:tr w:rsidR="00B04C43" w:rsidRPr="00A02848" w:rsidTr="00F542E0">
        <w:tc>
          <w:tcPr>
            <w:tcW w:w="9108" w:type="dxa"/>
            <w:gridSpan w:val="5"/>
          </w:tcPr>
          <w:p w:rsidR="00B04C43" w:rsidRPr="00A02848" w:rsidRDefault="00B04C43" w:rsidP="00F542E0">
            <w:pPr>
              <w:spacing w:line="360" w:lineRule="auto"/>
              <w:rPr>
                <w:sz w:val="28"/>
              </w:rPr>
            </w:pPr>
            <w:r w:rsidRPr="00A02848">
              <w:rPr>
                <w:b/>
                <w:sz w:val="28"/>
              </w:rPr>
              <w:t>Висновки до розділу 1</w:t>
            </w:r>
            <w:r w:rsidRPr="003207A5">
              <w:rPr>
                <w:sz w:val="28"/>
              </w:rPr>
              <w:t>......................................................................................</w:t>
            </w:r>
          </w:p>
        </w:tc>
        <w:tc>
          <w:tcPr>
            <w:tcW w:w="720" w:type="dxa"/>
          </w:tcPr>
          <w:p w:rsidR="00B04C43" w:rsidRPr="00BF344F" w:rsidRDefault="00B04C43" w:rsidP="00F542E0">
            <w:pPr>
              <w:spacing w:line="360" w:lineRule="auto"/>
              <w:rPr>
                <w:sz w:val="28"/>
                <w:szCs w:val="28"/>
              </w:rPr>
            </w:pPr>
            <w:r>
              <w:rPr>
                <w:sz w:val="28"/>
                <w:szCs w:val="28"/>
              </w:rPr>
              <w:t>58</w:t>
            </w:r>
          </w:p>
        </w:tc>
      </w:tr>
      <w:tr w:rsidR="00B04C43" w:rsidRPr="00A02848" w:rsidTr="00F542E0">
        <w:tc>
          <w:tcPr>
            <w:tcW w:w="1633" w:type="dxa"/>
          </w:tcPr>
          <w:p w:rsidR="00B04C43" w:rsidRPr="00A02848" w:rsidRDefault="00B04C43" w:rsidP="00F542E0">
            <w:pPr>
              <w:spacing w:line="360" w:lineRule="auto"/>
              <w:ind w:right="-307"/>
              <w:rPr>
                <w:sz w:val="28"/>
                <w:szCs w:val="28"/>
              </w:rPr>
            </w:pPr>
            <w:r w:rsidRPr="00A02848">
              <w:rPr>
                <w:b/>
                <w:spacing w:val="-12"/>
                <w:sz w:val="28"/>
              </w:rPr>
              <w:t>РОЗДІЛ 2.</w:t>
            </w:r>
          </w:p>
        </w:tc>
        <w:tc>
          <w:tcPr>
            <w:tcW w:w="7475" w:type="dxa"/>
            <w:gridSpan w:val="4"/>
          </w:tcPr>
          <w:p w:rsidR="00B04C43" w:rsidRPr="00B04C43" w:rsidRDefault="00B04C43" w:rsidP="00F542E0">
            <w:pPr>
              <w:spacing w:line="360" w:lineRule="auto"/>
              <w:rPr>
                <w:b/>
                <w:sz w:val="28"/>
                <w:szCs w:val="28"/>
              </w:rPr>
            </w:pPr>
            <w:r w:rsidRPr="00A02848">
              <w:rPr>
                <w:b/>
                <w:sz w:val="28"/>
                <w:szCs w:val="28"/>
              </w:rPr>
              <w:t xml:space="preserve">ПРАГМАСЕМАНТИЧНА ХАРАКТЕРИСТИКА ВЕРБАЛЬНИХ ФОРМУЛ ПОБАЖАНЬ </w:t>
            </w:r>
          </w:p>
          <w:p w:rsidR="00B04C43" w:rsidRPr="00B04C43" w:rsidRDefault="00B04C43" w:rsidP="00F542E0">
            <w:pPr>
              <w:spacing w:line="360" w:lineRule="auto"/>
              <w:rPr>
                <w:sz w:val="28"/>
              </w:rPr>
            </w:pPr>
            <w:r w:rsidRPr="00A02848">
              <w:rPr>
                <w:b/>
                <w:sz w:val="28"/>
                <w:szCs w:val="28"/>
              </w:rPr>
              <w:t>У РІЗНОСТРУКТУРНИХ МО</w:t>
            </w:r>
            <w:r>
              <w:rPr>
                <w:b/>
                <w:sz w:val="28"/>
                <w:szCs w:val="28"/>
              </w:rPr>
              <w:t>ВАХ</w:t>
            </w:r>
            <w:r w:rsidRPr="003207A5">
              <w:rPr>
                <w:sz w:val="28"/>
                <w:szCs w:val="28"/>
              </w:rPr>
              <w:t>.......................................</w:t>
            </w:r>
            <w:r w:rsidRPr="00B04C43">
              <w:rPr>
                <w:sz w:val="28"/>
                <w:szCs w:val="28"/>
              </w:rPr>
              <w:t>.</w:t>
            </w:r>
          </w:p>
        </w:tc>
        <w:tc>
          <w:tcPr>
            <w:tcW w:w="720" w:type="dxa"/>
          </w:tcPr>
          <w:p w:rsidR="00B04C43" w:rsidRPr="00A02848" w:rsidRDefault="00B04C43" w:rsidP="00F542E0">
            <w:pPr>
              <w:spacing w:line="360" w:lineRule="auto"/>
              <w:jc w:val="center"/>
              <w:rPr>
                <w:sz w:val="28"/>
                <w:szCs w:val="28"/>
              </w:rPr>
            </w:pPr>
          </w:p>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57</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r w:rsidRPr="00A02848">
              <w:rPr>
                <w:sz w:val="28"/>
              </w:rPr>
              <w:t>2.1.</w:t>
            </w:r>
          </w:p>
        </w:tc>
        <w:tc>
          <w:tcPr>
            <w:tcW w:w="6839" w:type="dxa"/>
            <w:gridSpan w:val="3"/>
          </w:tcPr>
          <w:p w:rsidR="00B04C43" w:rsidRPr="003207A5" w:rsidRDefault="00B04C43" w:rsidP="00F542E0">
            <w:pPr>
              <w:spacing w:line="360" w:lineRule="auto"/>
              <w:rPr>
                <w:rStyle w:val="6f"/>
              </w:rPr>
            </w:pPr>
            <w:r w:rsidRPr="003207A5">
              <w:rPr>
                <w:rStyle w:val="6f"/>
              </w:rPr>
              <w:t>Структурна конфігурація зовнішньої прагматики побажань-експресивів як вербальних формул побажань</w:t>
            </w:r>
            <w:r>
              <w:rPr>
                <w:rStyle w:val="6f"/>
              </w:rPr>
              <w:t>..............................................................................</w:t>
            </w:r>
          </w:p>
        </w:tc>
        <w:tc>
          <w:tcPr>
            <w:tcW w:w="720" w:type="dxa"/>
          </w:tcPr>
          <w:p w:rsidR="00B04C43" w:rsidRPr="00A02848" w:rsidRDefault="00B04C43" w:rsidP="00F542E0">
            <w:pPr>
              <w:spacing w:line="360" w:lineRule="auto"/>
              <w:jc w:val="center"/>
              <w:rPr>
                <w:sz w:val="28"/>
                <w:szCs w:val="28"/>
              </w:rPr>
            </w:pPr>
          </w:p>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57</w:t>
            </w:r>
          </w:p>
        </w:tc>
      </w:tr>
      <w:tr w:rsidR="00B04C43" w:rsidRPr="00A02848" w:rsidTr="00F542E0">
        <w:trPr>
          <w:trHeight w:val="821"/>
        </w:trPr>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p>
        </w:tc>
        <w:tc>
          <w:tcPr>
            <w:tcW w:w="846" w:type="dxa"/>
          </w:tcPr>
          <w:p w:rsidR="00B04C43" w:rsidRPr="00A02848" w:rsidRDefault="00B04C43" w:rsidP="00F542E0">
            <w:pPr>
              <w:spacing w:line="360" w:lineRule="auto"/>
              <w:rPr>
                <w:sz w:val="28"/>
              </w:rPr>
            </w:pPr>
            <w:r w:rsidRPr="00A02848">
              <w:rPr>
                <w:spacing w:val="-12"/>
                <w:sz w:val="28"/>
              </w:rPr>
              <w:t>2.1.1.</w:t>
            </w:r>
          </w:p>
        </w:tc>
        <w:tc>
          <w:tcPr>
            <w:tcW w:w="5993" w:type="dxa"/>
            <w:gridSpan w:val="2"/>
          </w:tcPr>
          <w:p w:rsidR="00B04C43" w:rsidRPr="00A02848" w:rsidRDefault="00B04C43" w:rsidP="00F542E0">
            <w:pPr>
              <w:spacing w:line="360" w:lineRule="auto"/>
              <w:rPr>
                <w:sz w:val="28"/>
              </w:rPr>
            </w:pPr>
            <w:r w:rsidRPr="003207A5">
              <w:rPr>
                <w:rStyle w:val="6f"/>
              </w:rPr>
              <w:t>Складники ілокутивного акту побажання</w:t>
            </w:r>
            <w:r>
              <w:rPr>
                <w:rStyle w:val="6f"/>
              </w:rPr>
              <w:t>............</w:t>
            </w:r>
          </w:p>
        </w:tc>
        <w:tc>
          <w:tcPr>
            <w:tcW w:w="720" w:type="dxa"/>
          </w:tcPr>
          <w:p w:rsidR="00B04C43" w:rsidRPr="00BF344F" w:rsidRDefault="00B04C43" w:rsidP="00F542E0">
            <w:pPr>
              <w:spacing w:line="360" w:lineRule="auto"/>
              <w:rPr>
                <w:sz w:val="28"/>
                <w:szCs w:val="28"/>
              </w:rPr>
            </w:pPr>
            <w:r>
              <w:rPr>
                <w:sz w:val="28"/>
                <w:szCs w:val="28"/>
              </w:rPr>
              <w:t>57</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p>
        </w:tc>
        <w:tc>
          <w:tcPr>
            <w:tcW w:w="846" w:type="dxa"/>
          </w:tcPr>
          <w:p w:rsidR="00B04C43" w:rsidRPr="00A02848" w:rsidRDefault="00B04C43" w:rsidP="00F542E0">
            <w:pPr>
              <w:spacing w:line="360" w:lineRule="auto"/>
              <w:rPr>
                <w:sz w:val="28"/>
              </w:rPr>
            </w:pPr>
            <w:r w:rsidRPr="00A02848">
              <w:rPr>
                <w:sz w:val="28"/>
              </w:rPr>
              <w:t>2.1.2.</w:t>
            </w:r>
          </w:p>
        </w:tc>
        <w:tc>
          <w:tcPr>
            <w:tcW w:w="5993" w:type="dxa"/>
            <w:gridSpan w:val="2"/>
          </w:tcPr>
          <w:p w:rsidR="00B04C43" w:rsidRPr="00B04C43" w:rsidRDefault="00B04C43" w:rsidP="00F542E0">
            <w:pPr>
              <w:spacing w:line="360" w:lineRule="auto"/>
              <w:rPr>
                <w:rStyle w:val="6f"/>
                <w:lang w:val="ru-RU"/>
              </w:rPr>
            </w:pPr>
            <w:r w:rsidRPr="003207A5">
              <w:rPr>
                <w:rStyle w:val="6f"/>
              </w:rPr>
              <w:t xml:space="preserve">Граматична модель пропозиції побажання </w:t>
            </w:r>
          </w:p>
          <w:p w:rsidR="00B04C43" w:rsidRPr="00B04C43" w:rsidRDefault="00B04C43" w:rsidP="00F542E0">
            <w:pPr>
              <w:spacing w:line="360" w:lineRule="auto"/>
              <w:rPr>
                <w:sz w:val="28"/>
              </w:rPr>
            </w:pPr>
            <w:r w:rsidRPr="003207A5">
              <w:rPr>
                <w:rStyle w:val="6f"/>
              </w:rPr>
              <w:t>як інструмент перлокуції</w:t>
            </w:r>
            <w:r w:rsidRPr="00B04C43">
              <w:rPr>
                <w:rStyle w:val="6f"/>
                <w:lang w:val="ru-RU"/>
              </w:rPr>
              <w:t>.......................................</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65</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r w:rsidRPr="00A02848">
              <w:rPr>
                <w:sz w:val="28"/>
              </w:rPr>
              <w:t>2.2.</w:t>
            </w:r>
          </w:p>
        </w:tc>
        <w:tc>
          <w:tcPr>
            <w:tcW w:w="6839" w:type="dxa"/>
            <w:gridSpan w:val="3"/>
          </w:tcPr>
          <w:p w:rsidR="00B04C43" w:rsidRPr="00A02848" w:rsidRDefault="00B04C43" w:rsidP="00F542E0">
            <w:pPr>
              <w:spacing w:line="360" w:lineRule="auto"/>
              <w:rPr>
                <w:sz w:val="28"/>
              </w:rPr>
            </w:pPr>
            <w:r w:rsidRPr="00A02848">
              <w:rPr>
                <w:sz w:val="28"/>
                <w:szCs w:val="28"/>
              </w:rPr>
              <w:t>Семантична конфігурація внутрішньої прагматики побажань-експресивів</w:t>
            </w:r>
            <w:r>
              <w:rPr>
                <w:sz w:val="28"/>
                <w:szCs w:val="28"/>
              </w:rPr>
              <w:t>........................................................</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70</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p>
        </w:tc>
        <w:tc>
          <w:tcPr>
            <w:tcW w:w="846" w:type="dxa"/>
          </w:tcPr>
          <w:p w:rsidR="00B04C43" w:rsidRPr="00A02848" w:rsidRDefault="00B04C43" w:rsidP="00F542E0">
            <w:pPr>
              <w:spacing w:line="360" w:lineRule="auto"/>
              <w:rPr>
                <w:spacing w:val="-12"/>
                <w:sz w:val="28"/>
              </w:rPr>
            </w:pPr>
            <w:r w:rsidRPr="00A02848">
              <w:rPr>
                <w:spacing w:val="-12"/>
                <w:sz w:val="28"/>
              </w:rPr>
              <w:t>2.2.1.</w:t>
            </w:r>
          </w:p>
        </w:tc>
        <w:tc>
          <w:tcPr>
            <w:tcW w:w="5993" w:type="dxa"/>
            <w:gridSpan w:val="2"/>
          </w:tcPr>
          <w:p w:rsidR="00B04C43" w:rsidRPr="00A02848" w:rsidRDefault="00B04C43" w:rsidP="00F542E0">
            <w:pPr>
              <w:spacing w:line="360" w:lineRule="auto"/>
              <w:rPr>
                <w:spacing w:val="-12"/>
                <w:sz w:val="28"/>
              </w:rPr>
            </w:pPr>
            <w:r w:rsidRPr="003207A5">
              <w:rPr>
                <w:rStyle w:val="6f"/>
              </w:rPr>
              <w:t>Опозиційна семантика у прагматиці благо- / злопобажань...........................................................</w:t>
            </w:r>
            <w:r>
              <w:rPr>
                <w:rStyle w:val="6f"/>
              </w:rPr>
              <w:t>.</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79</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p>
        </w:tc>
        <w:tc>
          <w:tcPr>
            <w:tcW w:w="846" w:type="dxa"/>
          </w:tcPr>
          <w:p w:rsidR="00B04C43" w:rsidRPr="00A02848" w:rsidRDefault="00B04C43" w:rsidP="00F542E0">
            <w:pPr>
              <w:spacing w:line="360" w:lineRule="auto"/>
              <w:rPr>
                <w:spacing w:val="-12"/>
                <w:sz w:val="28"/>
              </w:rPr>
            </w:pPr>
            <w:r w:rsidRPr="00A02848">
              <w:rPr>
                <w:spacing w:val="-12"/>
                <w:sz w:val="28"/>
              </w:rPr>
              <w:t>2.2.2.</w:t>
            </w:r>
          </w:p>
        </w:tc>
        <w:tc>
          <w:tcPr>
            <w:tcW w:w="5993" w:type="dxa"/>
            <w:gridSpan w:val="2"/>
          </w:tcPr>
          <w:p w:rsidR="00B04C43" w:rsidRPr="003207A5" w:rsidRDefault="00B04C43" w:rsidP="00F542E0">
            <w:pPr>
              <w:spacing w:line="360" w:lineRule="auto"/>
              <w:rPr>
                <w:rStyle w:val="6f"/>
              </w:rPr>
            </w:pPr>
            <w:r w:rsidRPr="003207A5">
              <w:rPr>
                <w:rStyle w:val="6f"/>
              </w:rPr>
              <w:t>Архетипна  символіка в оцінній та праг</w:t>
            </w:r>
            <w:r>
              <w:rPr>
                <w:rStyle w:val="6f"/>
              </w:rPr>
              <w:t xml:space="preserve">матичній </w:t>
            </w:r>
            <w:r>
              <w:rPr>
                <w:rStyle w:val="6f"/>
              </w:rPr>
              <w:lastRenderedPageBreak/>
              <w:t>семантиці благо-</w:t>
            </w:r>
            <w:r w:rsidRPr="003207A5">
              <w:rPr>
                <w:rStyle w:val="6f"/>
              </w:rPr>
              <w:t xml:space="preserve"> / злопобажан</w:t>
            </w:r>
            <w:r>
              <w:rPr>
                <w:rStyle w:val="6f"/>
              </w:rPr>
              <w:t>ь....</w:t>
            </w:r>
          </w:p>
        </w:tc>
        <w:tc>
          <w:tcPr>
            <w:tcW w:w="720" w:type="dxa"/>
          </w:tcPr>
          <w:p w:rsidR="00B04C43" w:rsidRDefault="00B04C43" w:rsidP="00F542E0">
            <w:pPr>
              <w:spacing w:line="360" w:lineRule="auto"/>
              <w:rPr>
                <w:sz w:val="28"/>
                <w:szCs w:val="28"/>
              </w:rPr>
            </w:pPr>
          </w:p>
          <w:p w:rsidR="00B04C43" w:rsidRPr="00BF344F" w:rsidRDefault="00B04C43" w:rsidP="00F542E0">
            <w:pPr>
              <w:spacing w:line="360" w:lineRule="auto"/>
              <w:rPr>
                <w:sz w:val="28"/>
                <w:szCs w:val="28"/>
              </w:rPr>
            </w:pPr>
            <w:r>
              <w:rPr>
                <w:sz w:val="28"/>
                <w:szCs w:val="28"/>
              </w:rPr>
              <w:lastRenderedPageBreak/>
              <w:t>95</w:t>
            </w:r>
          </w:p>
        </w:tc>
      </w:tr>
      <w:tr w:rsidR="00B04C43" w:rsidRPr="00A02848" w:rsidTr="00F542E0">
        <w:tc>
          <w:tcPr>
            <w:tcW w:w="9108" w:type="dxa"/>
            <w:gridSpan w:val="5"/>
          </w:tcPr>
          <w:p w:rsidR="00B04C43" w:rsidRPr="00A02848" w:rsidRDefault="00B04C43" w:rsidP="00F542E0">
            <w:pPr>
              <w:spacing w:line="360" w:lineRule="auto"/>
              <w:rPr>
                <w:sz w:val="28"/>
              </w:rPr>
            </w:pPr>
            <w:r w:rsidRPr="00A02848">
              <w:rPr>
                <w:b/>
                <w:sz w:val="28"/>
              </w:rPr>
              <w:lastRenderedPageBreak/>
              <w:t>Висновки до розділу 2</w:t>
            </w:r>
            <w:r>
              <w:rPr>
                <w:sz w:val="28"/>
              </w:rPr>
              <w:t>......................................................................................</w:t>
            </w:r>
          </w:p>
        </w:tc>
        <w:tc>
          <w:tcPr>
            <w:tcW w:w="720" w:type="dxa"/>
          </w:tcPr>
          <w:p w:rsidR="00B04C43" w:rsidRPr="00BF344F" w:rsidRDefault="00B04C43" w:rsidP="00F542E0">
            <w:pPr>
              <w:spacing w:line="360" w:lineRule="auto"/>
              <w:rPr>
                <w:sz w:val="28"/>
                <w:szCs w:val="28"/>
              </w:rPr>
            </w:pPr>
            <w:r>
              <w:rPr>
                <w:sz w:val="28"/>
                <w:szCs w:val="28"/>
              </w:rPr>
              <w:t>103</w:t>
            </w:r>
          </w:p>
        </w:tc>
      </w:tr>
      <w:tr w:rsidR="00B04C43" w:rsidRPr="00A02848" w:rsidTr="00F542E0">
        <w:tc>
          <w:tcPr>
            <w:tcW w:w="1633" w:type="dxa"/>
          </w:tcPr>
          <w:p w:rsidR="00B04C43" w:rsidRPr="00A02848" w:rsidRDefault="00B04C43" w:rsidP="00F542E0">
            <w:pPr>
              <w:spacing w:line="360" w:lineRule="auto"/>
              <w:ind w:right="90"/>
              <w:jc w:val="center"/>
              <w:rPr>
                <w:sz w:val="28"/>
                <w:szCs w:val="28"/>
              </w:rPr>
            </w:pPr>
            <w:r w:rsidRPr="00A02848">
              <w:rPr>
                <w:b/>
                <w:sz w:val="28"/>
                <w:szCs w:val="28"/>
              </w:rPr>
              <w:t>РОЗДІЛ 3.</w:t>
            </w:r>
          </w:p>
        </w:tc>
        <w:tc>
          <w:tcPr>
            <w:tcW w:w="7475" w:type="dxa"/>
            <w:gridSpan w:val="4"/>
          </w:tcPr>
          <w:p w:rsidR="00B04C43" w:rsidRPr="009A23F6" w:rsidRDefault="00B04C43" w:rsidP="00F542E0">
            <w:pPr>
              <w:spacing w:line="360" w:lineRule="auto"/>
              <w:rPr>
                <w:b/>
                <w:sz w:val="28"/>
                <w:szCs w:val="28"/>
              </w:rPr>
            </w:pPr>
            <w:r w:rsidRPr="00A02848">
              <w:rPr>
                <w:b/>
                <w:sz w:val="28"/>
                <w:szCs w:val="28"/>
              </w:rPr>
              <w:t xml:space="preserve">ЛІНГВОКУЛЬТУРНА ХАРАКТЕРИСТИКА МОТИВАЦІЙНИХ СФЕР </w:t>
            </w:r>
          </w:p>
          <w:p w:rsidR="00B04C43" w:rsidRPr="009A23F6" w:rsidRDefault="00B04C43" w:rsidP="00F542E0">
            <w:pPr>
              <w:spacing w:line="360" w:lineRule="auto"/>
              <w:rPr>
                <w:b/>
                <w:sz w:val="28"/>
                <w:szCs w:val="28"/>
              </w:rPr>
            </w:pPr>
            <w:r w:rsidRPr="00A02848">
              <w:rPr>
                <w:b/>
                <w:sz w:val="28"/>
                <w:szCs w:val="28"/>
              </w:rPr>
              <w:t xml:space="preserve">ВЕРБАЛЬНИХ ФОРМУЛ ПОБАЖАНЬ </w:t>
            </w:r>
          </w:p>
          <w:p w:rsidR="00B04C43" w:rsidRPr="009A23F6" w:rsidRDefault="00B04C43" w:rsidP="00F542E0">
            <w:pPr>
              <w:spacing w:line="360" w:lineRule="auto"/>
              <w:rPr>
                <w:sz w:val="28"/>
                <w:szCs w:val="28"/>
                <w:lang w:val="en-US"/>
              </w:rPr>
            </w:pPr>
            <w:r w:rsidRPr="00A02848">
              <w:rPr>
                <w:b/>
                <w:sz w:val="28"/>
                <w:szCs w:val="28"/>
              </w:rPr>
              <w:t>У РІЗНОСТРУКТУРНИХ МОВАХ</w:t>
            </w:r>
            <w:r w:rsidRPr="003207A5">
              <w:rPr>
                <w:sz w:val="28"/>
                <w:szCs w:val="28"/>
              </w:rPr>
              <w:t>..............</w:t>
            </w:r>
            <w:r>
              <w:rPr>
                <w:sz w:val="28"/>
                <w:szCs w:val="28"/>
                <w:lang w:val="en-US"/>
              </w:rPr>
              <w:t>.........................</w:t>
            </w:r>
          </w:p>
        </w:tc>
        <w:tc>
          <w:tcPr>
            <w:tcW w:w="720" w:type="dxa"/>
          </w:tcPr>
          <w:p w:rsidR="00B04C43" w:rsidRPr="00A02848" w:rsidRDefault="00B04C43" w:rsidP="00F542E0">
            <w:pPr>
              <w:spacing w:line="360" w:lineRule="auto"/>
              <w:jc w:val="center"/>
              <w:rPr>
                <w:sz w:val="28"/>
                <w:szCs w:val="28"/>
              </w:rPr>
            </w:pPr>
          </w:p>
          <w:p w:rsidR="00B04C43" w:rsidRPr="00A02848" w:rsidRDefault="00B04C43" w:rsidP="00F542E0">
            <w:pPr>
              <w:spacing w:line="360" w:lineRule="auto"/>
              <w:jc w:val="center"/>
              <w:rPr>
                <w:sz w:val="28"/>
                <w:szCs w:val="28"/>
              </w:rPr>
            </w:pPr>
          </w:p>
          <w:p w:rsidR="00B04C43" w:rsidRDefault="00B04C43" w:rsidP="00F542E0">
            <w:pPr>
              <w:spacing w:line="360" w:lineRule="auto"/>
              <w:rPr>
                <w:sz w:val="28"/>
                <w:szCs w:val="28"/>
                <w:lang w:val="en-US"/>
              </w:rPr>
            </w:pPr>
          </w:p>
          <w:p w:rsidR="00B04C43" w:rsidRPr="00BF344F" w:rsidRDefault="00B04C43" w:rsidP="00F542E0">
            <w:pPr>
              <w:spacing w:line="360" w:lineRule="auto"/>
              <w:rPr>
                <w:sz w:val="28"/>
                <w:szCs w:val="28"/>
              </w:rPr>
            </w:pPr>
            <w:r>
              <w:rPr>
                <w:sz w:val="28"/>
                <w:szCs w:val="28"/>
              </w:rPr>
              <w:t>107</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rPr>
            </w:pPr>
            <w:r w:rsidRPr="00A02848">
              <w:rPr>
                <w:sz w:val="28"/>
              </w:rPr>
              <w:t>3.1.</w:t>
            </w:r>
          </w:p>
        </w:tc>
        <w:tc>
          <w:tcPr>
            <w:tcW w:w="6839" w:type="dxa"/>
            <w:gridSpan w:val="3"/>
          </w:tcPr>
          <w:p w:rsidR="00B04C43" w:rsidRPr="00A02848" w:rsidRDefault="00B04C43" w:rsidP="00F542E0">
            <w:pPr>
              <w:spacing w:line="360" w:lineRule="auto"/>
              <w:rPr>
                <w:sz w:val="28"/>
              </w:rPr>
            </w:pPr>
            <w:r w:rsidRPr="00A02848">
              <w:rPr>
                <w:sz w:val="28"/>
                <w:szCs w:val="28"/>
              </w:rPr>
              <w:t>Лінгвокультурна мотивація благопобажань у різноструктурних мовах</w:t>
            </w:r>
            <w:r>
              <w:rPr>
                <w:sz w:val="28"/>
                <w:szCs w:val="28"/>
              </w:rPr>
              <w:t>....................................................</w:t>
            </w:r>
          </w:p>
        </w:tc>
        <w:tc>
          <w:tcPr>
            <w:tcW w:w="720" w:type="dxa"/>
          </w:tcPr>
          <w:p w:rsidR="00B04C43" w:rsidRPr="00A02848" w:rsidRDefault="00B04C43" w:rsidP="00F542E0">
            <w:pPr>
              <w:spacing w:line="360" w:lineRule="auto"/>
              <w:rPr>
                <w:sz w:val="28"/>
                <w:szCs w:val="28"/>
              </w:rPr>
            </w:pPr>
          </w:p>
          <w:p w:rsidR="00B04C43" w:rsidRPr="00BF344F" w:rsidRDefault="00B04C43" w:rsidP="00F542E0">
            <w:pPr>
              <w:spacing w:line="360" w:lineRule="auto"/>
              <w:rPr>
                <w:sz w:val="28"/>
                <w:szCs w:val="28"/>
              </w:rPr>
            </w:pPr>
            <w:r>
              <w:rPr>
                <w:sz w:val="28"/>
                <w:szCs w:val="28"/>
              </w:rPr>
              <w:t>107</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b/>
                <w:sz w:val="28"/>
                <w:szCs w:val="28"/>
              </w:rPr>
            </w:pPr>
          </w:p>
        </w:tc>
        <w:tc>
          <w:tcPr>
            <w:tcW w:w="1015" w:type="dxa"/>
            <w:gridSpan w:val="2"/>
          </w:tcPr>
          <w:p w:rsidR="00B04C43" w:rsidRPr="00A02848" w:rsidRDefault="00B04C43" w:rsidP="00F542E0">
            <w:pPr>
              <w:spacing w:line="360" w:lineRule="auto"/>
              <w:rPr>
                <w:sz w:val="28"/>
                <w:szCs w:val="28"/>
              </w:rPr>
            </w:pPr>
            <w:r w:rsidRPr="00A02848">
              <w:rPr>
                <w:spacing w:val="-12"/>
                <w:sz w:val="28"/>
                <w:szCs w:val="28"/>
              </w:rPr>
              <w:t>3.1.1.</w:t>
            </w:r>
          </w:p>
        </w:tc>
        <w:tc>
          <w:tcPr>
            <w:tcW w:w="5824" w:type="dxa"/>
          </w:tcPr>
          <w:p w:rsidR="00B04C43" w:rsidRPr="00782787" w:rsidRDefault="00B04C43" w:rsidP="00F542E0">
            <w:pPr>
              <w:spacing w:line="360" w:lineRule="auto"/>
              <w:rPr>
                <w:rStyle w:val="6f"/>
              </w:rPr>
            </w:pPr>
            <w:r w:rsidRPr="00782787">
              <w:rPr>
                <w:rStyle w:val="6f"/>
              </w:rPr>
              <w:t>М</w:t>
            </w:r>
            <w:r>
              <w:rPr>
                <w:rStyle w:val="6f"/>
              </w:rPr>
              <w:t>отиваційні</w:t>
            </w:r>
            <w:r w:rsidRPr="00782787">
              <w:rPr>
                <w:rStyle w:val="6f"/>
              </w:rPr>
              <w:t xml:space="preserve"> сфер</w:t>
            </w:r>
            <w:r>
              <w:rPr>
                <w:rStyle w:val="6f"/>
              </w:rPr>
              <w:t>и благопобажань</w:t>
            </w:r>
            <w:r w:rsidRPr="00782787">
              <w:rPr>
                <w:rStyle w:val="6f"/>
              </w:rPr>
              <w:t>..................</w:t>
            </w:r>
            <w:r>
              <w:rPr>
                <w:rStyle w:val="6f"/>
              </w:rPr>
              <w:t>.</w:t>
            </w:r>
          </w:p>
        </w:tc>
        <w:tc>
          <w:tcPr>
            <w:tcW w:w="720" w:type="dxa"/>
          </w:tcPr>
          <w:p w:rsidR="00B04C43" w:rsidRPr="00BF344F" w:rsidRDefault="00B04C43" w:rsidP="00F542E0">
            <w:pPr>
              <w:spacing w:line="360" w:lineRule="auto"/>
              <w:rPr>
                <w:sz w:val="28"/>
                <w:szCs w:val="28"/>
              </w:rPr>
            </w:pPr>
            <w:r>
              <w:rPr>
                <w:sz w:val="28"/>
                <w:szCs w:val="28"/>
              </w:rPr>
              <w:t>107</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b/>
                <w:sz w:val="28"/>
                <w:szCs w:val="28"/>
              </w:rPr>
            </w:pPr>
          </w:p>
        </w:tc>
        <w:tc>
          <w:tcPr>
            <w:tcW w:w="1015" w:type="dxa"/>
            <w:gridSpan w:val="2"/>
          </w:tcPr>
          <w:p w:rsidR="00B04C43" w:rsidRPr="00A02848" w:rsidRDefault="00B04C43" w:rsidP="00F542E0">
            <w:pPr>
              <w:spacing w:line="360" w:lineRule="auto"/>
              <w:rPr>
                <w:sz w:val="28"/>
                <w:szCs w:val="28"/>
              </w:rPr>
            </w:pPr>
            <w:r w:rsidRPr="00A02848">
              <w:rPr>
                <w:sz w:val="28"/>
                <w:szCs w:val="28"/>
              </w:rPr>
              <w:t>3.1.2.</w:t>
            </w:r>
          </w:p>
        </w:tc>
        <w:tc>
          <w:tcPr>
            <w:tcW w:w="5824" w:type="dxa"/>
          </w:tcPr>
          <w:p w:rsidR="00B04C43" w:rsidRPr="006231B1" w:rsidRDefault="00B04C43" w:rsidP="00F542E0">
            <w:pPr>
              <w:spacing w:line="360" w:lineRule="auto"/>
              <w:rPr>
                <w:rStyle w:val="6f"/>
              </w:rPr>
            </w:pPr>
            <w:r>
              <w:rPr>
                <w:rStyle w:val="6f"/>
              </w:rPr>
              <w:t>Мотиваційні сфери</w:t>
            </w:r>
            <w:r w:rsidRPr="00782787">
              <w:rPr>
                <w:rStyle w:val="6f"/>
              </w:rPr>
              <w:t xml:space="preserve"> </w:t>
            </w:r>
            <w:r>
              <w:rPr>
                <w:rStyle w:val="6f"/>
              </w:rPr>
              <w:t xml:space="preserve">жартівливих </w:t>
            </w:r>
            <w:r w:rsidRPr="00782787">
              <w:rPr>
                <w:rStyle w:val="6f"/>
              </w:rPr>
              <w:t>побаж</w:t>
            </w:r>
            <w:r>
              <w:rPr>
                <w:rStyle w:val="6f"/>
              </w:rPr>
              <w:t>ань.......</w:t>
            </w:r>
          </w:p>
        </w:tc>
        <w:tc>
          <w:tcPr>
            <w:tcW w:w="720" w:type="dxa"/>
          </w:tcPr>
          <w:p w:rsidR="00B04C43" w:rsidRPr="00BF344F" w:rsidRDefault="00B04C43" w:rsidP="00F542E0">
            <w:pPr>
              <w:spacing w:line="360" w:lineRule="auto"/>
              <w:rPr>
                <w:sz w:val="28"/>
                <w:szCs w:val="28"/>
              </w:rPr>
            </w:pPr>
            <w:r>
              <w:rPr>
                <w:sz w:val="28"/>
                <w:szCs w:val="28"/>
              </w:rPr>
              <w:t>112</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r w:rsidRPr="00A02848">
              <w:rPr>
                <w:sz w:val="28"/>
                <w:szCs w:val="28"/>
              </w:rPr>
              <w:t>3.2.</w:t>
            </w:r>
          </w:p>
        </w:tc>
        <w:tc>
          <w:tcPr>
            <w:tcW w:w="6839" w:type="dxa"/>
            <w:gridSpan w:val="3"/>
          </w:tcPr>
          <w:p w:rsidR="00B04C43" w:rsidRDefault="00B04C43" w:rsidP="00F542E0">
            <w:pPr>
              <w:spacing w:line="360" w:lineRule="auto"/>
              <w:rPr>
                <w:rStyle w:val="6f"/>
              </w:rPr>
            </w:pPr>
            <w:r w:rsidRPr="00782787">
              <w:rPr>
                <w:rStyle w:val="6f"/>
              </w:rPr>
              <w:t xml:space="preserve">Лінгвокультурна мотивація злопобажань </w:t>
            </w:r>
          </w:p>
          <w:p w:rsidR="00B04C43" w:rsidRPr="006231B1" w:rsidRDefault="00B04C43" w:rsidP="00F542E0">
            <w:pPr>
              <w:spacing w:line="360" w:lineRule="auto"/>
              <w:rPr>
                <w:rStyle w:val="6f"/>
              </w:rPr>
            </w:pPr>
            <w:r w:rsidRPr="00782787">
              <w:rPr>
                <w:rStyle w:val="6f"/>
              </w:rPr>
              <w:t>у різноструктурних мовах</w:t>
            </w:r>
            <w:r>
              <w:rPr>
                <w:rStyle w:val="6f"/>
              </w:rPr>
              <w:t>..................................................</w:t>
            </w:r>
          </w:p>
        </w:tc>
        <w:tc>
          <w:tcPr>
            <w:tcW w:w="720" w:type="dxa"/>
          </w:tcPr>
          <w:p w:rsidR="00B04C43" w:rsidRPr="00A02848" w:rsidRDefault="00B04C43" w:rsidP="00F542E0">
            <w:pPr>
              <w:spacing w:line="360" w:lineRule="auto"/>
              <w:rPr>
                <w:sz w:val="28"/>
                <w:szCs w:val="28"/>
              </w:rPr>
            </w:pPr>
          </w:p>
          <w:p w:rsidR="00B04C43" w:rsidRPr="00BF344F" w:rsidRDefault="00B04C43" w:rsidP="00F542E0">
            <w:pPr>
              <w:spacing w:line="360" w:lineRule="auto"/>
              <w:rPr>
                <w:sz w:val="28"/>
                <w:szCs w:val="28"/>
              </w:rPr>
            </w:pPr>
            <w:r>
              <w:rPr>
                <w:sz w:val="28"/>
                <w:szCs w:val="28"/>
              </w:rPr>
              <w:t>115</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3.2.1.</w:t>
            </w:r>
          </w:p>
        </w:tc>
        <w:tc>
          <w:tcPr>
            <w:tcW w:w="5824" w:type="dxa"/>
          </w:tcPr>
          <w:p w:rsidR="00B04C43" w:rsidRPr="00782787" w:rsidRDefault="00B04C43" w:rsidP="00F542E0">
            <w:pPr>
              <w:spacing w:line="360" w:lineRule="auto"/>
              <w:rPr>
                <w:rStyle w:val="6f"/>
              </w:rPr>
            </w:pPr>
            <w:r w:rsidRPr="00782787">
              <w:rPr>
                <w:rStyle w:val="6f"/>
              </w:rPr>
              <w:t xml:space="preserve">Мотиваційна сфера </w:t>
            </w:r>
            <w:r>
              <w:rPr>
                <w:rStyle w:val="6f"/>
                <w:lang w:val="en-US"/>
              </w:rPr>
              <w:t>‘</w:t>
            </w:r>
            <w:r>
              <w:rPr>
                <w:rStyle w:val="6f"/>
              </w:rPr>
              <w:t>смерті</w:t>
            </w:r>
            <w:r w:rsidRPr="00782787">
              <w:rPr>
                <w:rStyle w:val="6f"/>
              </w:rPr>
              <w:t>’....</w:t>
            </w:r>
            <w:r>
              <w:rPr>
                <w:rStyle w:val="6f"/>
              </w:rPr>
              <w:t>............................</w:t>
            </w:r>
          </w:p>
        </w:tc>
        <w:tc>
          <w:tcPr>
            <w:tcW w:w="720" w:type="dxa"/>
          </w:tcPr>
          <w:p w:rsidR="00B04C43" w:rsidRPr="00BF344F" w:rsidRDefault="00B04C43" w:rsidP="00F542E0">
            <w:pPr>
              <w:spacing w:line="360" w:lineRule="auto"/>
              <w:rPr>
                <w:sz w:val="28"/>
                <w:szCs w:val="28"/>
              </w:rPr>
            </w:pPr>
            <w:r>
              <w:rPr>
                <w:sz w:val="28"/>
                <w:szCs w:val="28"/>
              </w:rPr>
              <w:t>115</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3.2.2.</w:t>
            </w:r>
          </w:p>
        </w:tc>
        <w:tc>
          <w:tcPr>
            <w:tcW w:w="5824" w:type="dxa"/>
          </w:tcPr>
          <w:p w:rsidR="00B04C43" w:rsidRPr="00782787" w:rsidRDefault="00B04C43" w:rsidP="00F542E0">
            <w:pPr>
              <w:spacing w:line="360" w:lineRule="auto"/>
              <w:rPr>
                <w:rStyle w:val="6f"/>
              </w:rPr>
            </w:pPr>
            <w:r w:rsidRPr="00782787">
              <w:rPr>
                <w:rStyle w:val="6f"/>
              </w:rPr>
              <w:t>Мотиваційна сфера ‘відсилання до нечистого локусу’...............................................</w:t>
            </w:r>
            <w:r>
              <w:rPr>
                <w:rStyle w:val="6f"/>
              </w:rPr>
              <w:t>...................</w:t>
            </w:r>
            <w:r w:rsidRPr="00782787">
              <w:rPr>
                <w:rStyle w:val="6f"/>
              </w:rPr>
              <w:t>.</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125</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3.2.3.</w:t>
            </w:r>
          </w:p>
        </w:tc>
        <w:tc>
          <w:tcPr>
            <w:tcW w:w="5824" w:type="dxa"/>
          </w:tcPr>
          <w:p w:rsidR="00B04C43" w:rsidRPr="00782787" w:rsidRDefault="00B04C43" w:rsidP="00F542E0">
            <w:pPr>
              <w:spacing w:line="360" w:lineRule="auto"/>
              <w:rPr>
                <w:spacing w:val="-10"/>
                <w:sz w:val="28"/>
                <w:szCs w:val="28"/>
              </w:rPr>
            </w:pPr>
            <w:r w:rsidRPr="00782787">
              <w:rPr>
                <w:rStyle w:val="6f"/>
              </w:rPr>
              <w:t>Мотиваційна сфера ‘приєднання до нечистої сили’.....................................................</w:t>
            </w:r>
            <w:r>
              <w:rPr>
                <w:rStyle w:val="6f"/>
              </w:rPr>
              <w:t>................</w:t>
            </w:r>
            <w:r w:rsidRPr="00782787">
              <w:rPr>
                <w:rStyle w:val="6f"/>
              </w:rPr>
              <w:t>.</w:t>
            </w:r>
          </w:p>
        </w:tc>
        <w:tc>
          <w:tcPr>
            <w:tcW w:w="720" w:type="dxa"/>
          </w:tcPr>
          <w:p w:rsidR="00B04C43" w:rsidRPr="00A02848" w:rsidRDefault="00B04C43" w:rsidP="00F542E0">
            <w:pPr>
              <w:spacing w:line="360" w:lineRule="auto"/>
              <w:rPr>
                <w:sz w:val="28"/>
                <w:szCs w:val="28"/>
              </w:rPr>
            </w:pPr>
          </w:p>
          <w:p w:rsidR="00B04C43" w:rsidRPr="00BF344F" w:rsidRDefault="00B04C43" w:rsidP="00F542E0">
            <w:pPr>
              <w:spacing w:line="360" w:lineRule="auto"/>
              <w:rPr>
                <w:sz w:val="28"/>
                <w:szCs w:val="28"/>
              </w:rPr>
            </w:pPr>
            <w:r>
              <w:rPr>
                <w:sz w:val="28"/>
                <w:szCs w:val="28"/>
              </w:rPr>
              <w:t>131</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3.2.4.</w:t>
            </w:r>
          </w:p>
        </w:tc>
        <w:tc>
          <w:tcPr>
            <w:tcW w:w="5824" w:type="dxa"/>
          </w:tcPr>
          <w:p w:rsidR="00B04C43" w:rsidRPr="009A23F6" w:rsidRDefault="00B04C43" w:rsidP="00F542E0">
            <w:pPr>
              <w:spacing w:line="360" w:lineRule="auto"/>
              <w:rPr>
                <w:rStyle w:val="6f"/>
              </w:rPr>
            </w:pPr>
            <w:r w:rsidRPr="00782787">
              <w:rPr>
                <w:rStyle w:val="6f"/>
              </w:rPr>
              <w:t>Мотиваційна сфера ‘наслання гніву Матері-Землі’....................................</w:t>
            </w:r>
            <w:r>
              <w:rPr>
                <w:rStyle w:val="6f"/>
              </w:rPr>
              <w:t>................................</w:t>
            </w:r>
            <w:r w:rsidRPr="00782787">
              <w:rPr>
                <w:rStyle w:val="6f"/>
              </w:rPr>
              <w:t>.</w:t>
            </w:r>
          </w:p>
        </w:tc>
        <w:tc>
          <w:tcPr>
            <w:tcW w:w="720" w:type="dxa"/>
          </w:tcPr>
          <w:p w:rsidR="00B04C43" w:rsidRPr="00A02848" w:rsidRDefault="00B04C43" w:rsidP="00F542E0">
            <w:pPr>
              <w:spacing w:line="360" w:lineRule="auto"/>
              <w:jc w:val="center"/>
              <w:rPr>
                <w:sz w:val="28"/>
                <w:szCs w:val="28"/>
              </w:rPr>
            </w:pPr>
          </w:p>
          <w:p w:rsidR="00B04C43" w:rsidRPr="00BF344F" w:rsidRDefault="00B04C43" w:rsidP="00F542E0">
            <w:pPr>
              <w:spacing w:line="360" w:lineRule="auto"/>
              <w:rPr>
                <w:sz w:val="28"/>
                <w:szCs w:val="28"/>
              </w:rPr>
            </w:pPr>
            <w:r>
              <w:rPr>
                <w:sz w:val="28"/>
                <w:szCs w:val="28"/>
              </w:rPr>
              <w:t>139</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3.2.5.</w:t>
            </w:r>
          </w:p>
        </w:tc>
        <w:tc>
          <w:tcPr>
            <w:tcW w:w="5824" w:type="dxa"/>
          </w:tcPr>
          <w:p w:rsidR="00B04C43" w:rsidRPr="00FA2EA9" w:rsidRDefault="00B04C43" w:rsidP="00F542E0">
            <w:pPr>
              <w:spacing w:line="360" w:lineRule="auto"/>
              <w:rPr>
                <w:rStyle w:val="6f"/>
              </w:rPr>
            </w:pPr>
            <w:r>
              <w:rPr>
                <w:rStyle w:val="6f"/>
              </w:rPr>
              <w:t>Мотиваційна</w:t>
            </w:r>
            <w:r>
              <w:rPr>
                <w:rStyle w:val="6f"/>
                <w:lang w:val="en-US"/>
              </w:rPr>
              <w:t> </w:t>
            </w:r>
            <w:r>
              <w:rPr>
                <w:rStyle w:val="6f"/>
              </w:rPr>
              <w:t>сфера</w:t>
            </w:r>
            <w:r>
              <w:rPr>
                <w:rStyle w:val="6f"/>
                <w:lang w:val="en-US"/>
              </w:rPr>
              <w:t> </w:t>
            </w:r>
            <w:r w:rsidRPr="006231B1">
              <w:rPr>
                <w:rStyle w:val="6f"/>
              </w:rPr>
              <w:t>‘</w:t>
            </w:r>
            <w:r w:rsidRPr="00782787">
              <w:rPr>
                <w:rStyle w:val="6f"/>
              </w:rPr>
              <w:t>наслання кари’</w:t>
            </w:r>
            <w:r>
              <w:rPr>
                <w:rStyle w:val="6f"/>
                <w:lang w:val="en-US"/>
              </w:rPr>
              <w:t>..........</w:t>
            </w:r>
            <w:r>
              <w:rPr>
                <w:rStyle w:val="6f"/>
              </w:rPr>
              <w:t>........</w:t>
            </w:r>
          </w:p>
        </w:tc>
        <w:tc>
          <w:tcPr>
            <w:tcW w:w="720" w:type="dxa"/>
          </w:tcPr>
          <w:p w:rsidR="00B04C43" w:rsidRPr="00BF344F" w:rsidRDefault="00B04C43" w:rsidP="00F542E0">
            <w:pPr>
              <w:spacing w:line="360" w:lineRule="auto"/>
              <w:rPr>
                <w:sz w:val="28"/>
                <w:szCs w:val="28"/>
              </w:rPr>
            </w:pPr>
            <w:r>
              <w:rPr>
                <w:sz w:val="28"/>
                <w:szCs w:val="28"/>
              </w:rPr>
              <w:t>143</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3.2.6.</w:t>
            </w:r>
          </w:p>
        </w:tc>
        <w:tc>
          <w:tcPr>
            <w:tcW w:w="5824" w:type="dxa"/>
          </w:tcPr>
          <w:p w:rsidR="00B04C43" w:rsidRPr="006231B1" w:rsidRDefault="00B04C43" w:rsidP="00F542E0">
            <w:pPr>
              <w:spacing w:line="360" w:lineRule="auto"/>
              <w:rPr>
                <w:rStyle w:val="6f"/>
              </w:rPr>
            </w:pPr>
            <w:r w:rsidRPr="00782787">
              <w:rPr>
                <w:rStyle w:val="6f"/>
              </w:rPr>
              <w:t>Мотиваційна сфера ‘наслання хвороби’..</w:t>
            </w:r>
            <w:r w:rsidRPr="006231B1">
              <w:rPr>
                <w:rStyle w:val="6f"/>
              </w:rPr>
              <w:t>.</w:t>
            </w:r>
            <w:r>
              <w:rPr>
                <w:rStyle w:val="6f"/>
              </w:rPr>
              <w:t>........</w:t>
            </w:r>
            <w:r w:rsidRPr="006231B1">
              <w:rPr>
                <w:rStyle w:val="6f"/>
              </w:rPr>
              <w:t>.</w:t>
            </w:r>
          </w:p>
        </w:tc>
        <w:tc>
          <w:tcPr>
            <w:tcW w:w="720" w:type="dxa"/>
          </w:tcPr>
          <w:p w:rsidR="00B04C43" w:rsidRPr="00BF344F" w:rsidRDefault="00B04C43" w:rsidP="00F542E0">
            <w:pPr>
              <w:spacing w:line="360" w:lineRule="auto"/>
              <w:rPr>
                <w:sz w:val="28"/>
                <w:szCs w:val="28"/>
              </w:rPr>
            </w:pPr>
            <w:r>
              <w:rPr>
                <w:sz w:val="28"/>
                <w:szCs w:val="28"/>
              </w:rPr>
              <w:t>150</w:t>
            </w:r>
          </w:p>
        </w:tc>
      </w:tr>
      <w:tr w:rsidR="00B04C43" w:rsidRPr="00A02848" w:rsidTr="00F542E0">
        <w:tc>
          <w:tcPr>
            <w:tcW w:w="1633" w:type="dxa"/>
          </w:tcPr>
          <w:p w:rsidR="00B04C43" w:rsidRPr="00A02848" w:rsidRDefault="00B04C43" w:rsidP="00F542E0">
            <w:pPr>
              <w:spacing w:line="360" w:lineRule="auto"/>
              <w:jc w:val="center"/>
              <w:rPr>
                <w:sz w:val="28"/>
                <w:szCs w:val="28"/>
              </w:rPr>
            </w:pPr>
          </w:p>
        </w:tc>
        <w:tc>
          <w:tcPr>
            <w:tcW w:w="636" w:type="dxa"/>
          </w:tcPr>
          <w:p w:rsidR="00B04C43" w:rsidRPr="00A02848" w:rsidRDefault="00B04C43" w:rsidP="00F542E0">
            <w:pPr>
              <w:spacing w:line="360" w:lineRule="auto"/>
              <w:jc w:val="center"/>
              <w:rPr>
                <w:sz w:val="28"/>
                <w:szCs w:val="28"/>
              </w:rPr>
            </w:pPr>
          </w:p>
        </w:tc>
        <w:tc>
          <w:tcPr>
            <w:tcW w:w="1015" w:type="dxa"/>
            <w:gridSpan w:val="2"/>
          </w:tcPr>
          <w:p w:rsidR="00B04C43" w:rsidRPr="00A02848" w:rsidRDefault="00B04C43" w:rsidP="00F542E0">
            <w:pPr>
              <w:spacing w:line="360" w:lineRule="auto"/>
              <w:rPr>
                <w:spacing w:val="-10"/>
                <w:sz w:val="28"/>
                <w:szCs w:val="28"/>
              </w:rPr>
            </w:pPr>
            <w:r w:rsidRPr="00A02848">
              <w:rPr>
                <w:spacing w:val="-10"/>
                <w:sz w:val="28"/>
                <w:szCs w:val="28"/>
              </w:rPr>
              <w:t>3.2.7.</w:t>
            </w:r>
          </w:p>
        </w:tc>
        <w:tc>
          <w:tcPr>
            <w:tcW w:w="5824" w:type="dxa"/>
          </w:tcPr>
          <w:p w:rsidR="00B04C43" w:rsidRPr="00B06F69" w:rsidRDefault="00B04C43" w:rsidP="00F542E0">
            <w:pPr>
              <w:spacing w:line="360" w:lineRule="auto"/>
              <w:rPr>
                <w:rStyle w:val="6f"/>
              </w:rPr>
            </w:pPr>
            <w:r w:rsidRPr="00B06F69">
              <w:rPr>
                <w:rStyle w:val="6f"/>
              </w:rPr>
              <w:t xml:space="preserve">Мотиваційна сфера </w:t>
            </w:r>
            <w:r w:rsidRPr="006231B1">
              <w:rPr>
                <w:rStyle w:val="6f"/>
              </w:rPr>
              <w:t>‘</w:t>
            </w:r>
            <w:r w:rsidRPr="00B06F69">
              <w:rPr>
                <w:rStyle w:val="6f"/>
              </w:rPr>
              <w:t>побажання невдач</w:t>
            </w:r>
            <w:r w:rsidRPr="006231B1">
              <w:rPr>
                <w:rStyle w:val="6f"/>
              </w:rPr>
              <w:t>’</w:t>
            </w:r>
            <w:r w:rsidRPr="00B06F69">
              <w:rPr>
                <w:rStyle w:val="6f"/>
              </w:rPr>
              <w:t>...</w:t>
            </w:r>
            <w:r>
              <w:rPr>
                <w:rStyle w:val="6f"/>
              </w:rPr>
              <w:t>........</w:t>
            </w:r>
          </w:p>
        </w:tc>
        <w:tc>
          <w:tcPr>
            <w:tcW w:w="720" w:type="dxa"/>
          </w:tcPr>
          <w:p w:rsidR="00B04C43" w:rsidRPr="00BF344F" w:rsidRDefault="00B04C43" w:rsidP="00F542E0">
            <w:pPr>
              <w:spacing w:line="360" w:lineRule="auto"/>
              <w:rPr>
                <w:sz w:val="28"/>
                <w:szCs w:val="28"/>
              </w:rPr>
            </w:pPr>
            <w:r>
              <w:rPr>
                <w:sz w:val="28"/>
                <w:szCs w:val="28"/>
              </w:rPr>
              <w:t>160</w:t>
            </w:r>
          </w:p>
        </w:tc>
      </w:tr>
      <w:tr w:rsidR="00B04C43" w:rsidRPr="00A02848" w:rsidTr="00F542E0">
        <w:tc>
          <w:tcPr>
            <w:tcW w:w="9108" w:type="dxa"/>
            <w:gridSpan w:val="5"/>
          </w:tcPr>
          <w:p w:rsidR="00B04C43" w:rsidRPr="006231B1" w:rsidRDefault="00B04C43" w:rsidP="00F542E0">
            <w:pPr>
              <w:spacing w:line="360" w:lineRule="auto"/>
              <w:rPr>
                <w:sz w:val="28"/>
                <w:szCs w:val="28"/>
                <w:lang w:val="en-US"/>
              </w:rPr>
            </w:pPr>
            <w:r w:rsidRPr="00A02848">
              <w:rPr>
                <w:b/>
                <w:sz w:val="28"/>
                <w:szCs w:val="28"/>
              </w:rPr>
              <w:t>Висновки до розділу 3</w:t>
            </w:r>
            <w:r w:rsidRPr="006231B1">
              <w:rPr>
                <w:sz w:val="28"/>
                <w:szCs w:val="28"/>
                <w:lang w:val="en-US"/>
              </w:rPr>
              <w:t>......................................................................................</w:t>
            </w:r>
          </w:p>
        </w:tc>
        <w:tc>
          <w:tcPr>
            <w:tcW w:w="720" w:type="dxa"/>
          </w:tcPr>
          <w:p w:rsidR="00B04C43" w:rsidRPr="00BF344F" w:rsidRDefault="00B04C43" w:rsidP="00F542E0">
            <w:pPr>
              <w:spacing w:line="360" w:lineRule="auto"/>
              <w:rPr>
                <w:sz w:val="28"/>
                <w:szCs w:val="28"/>
              </w:rPr>
            </w:pPr>
            <w:r>
              <w:rPr>
                <w:sz w:val="28"/>
                <w:szCs w:val="28"/>
              </w:rPr>
              <w:t>162</w:t>
            </w:r>
          </w:p>
        </w:tc>
      </w:tr>
      <w:tr w:rsidR="00B04C43" w:rsidRPr="00A02848" w:rsidTr="00F542E0">
        <w:tc>
          <w:tcPr>
            <w:tcW w:w="9108" w:type="dxa"/>
            <w:gridSpan w:val="5"/>
          </w:tcPr>
          <w:p w:rsidR="00B04C43" w:rsidRPr="006231B1" w:rsidRDefault="00B04C43" w:rsidP="00F542E0">
            <w:pPr>
              <w:spacing w:line="360" w:lineRule="auto"/>
              <w:rPr>
                <w:sz w:val="28"/>
                <w:szCs w:val="28"/>
                <w:lang w:val="en-US"/>
              </w:rPr>
            </w:pPr>
            <w:r w:rsidRPr="00A02848">
              <w:rPr>
                <w:b/>
                <w:sz w:val="28"/>
                <w:szCs w:val="28"/>
              </w:rPr>
              <w:t>ВИСНОВКИ</w:t>
            </w:r>
            <w:r w:rsidRPr="00A02848">
              <w:rPr>
                <w:sz w:val="28"/>
                <w:szCs w:val="28"/>
              </w:rPr>
              <w:t>.......................................................................................................</w:t>
            </w:r>
          </w:p>
        </w:tc>
        <w:tc>
          <w:tcPr>
            <w:tcW w:w="720" w:type="dxa"/>
          </w:tcPr>
          <w:p w:rsidR="00B04C43" w:rsidRPr="00BF344F" w:rsidRDefault="00B04C43" w:rsidP="00F542E0">
            <w:pPr>
              <w:spacing w:line="360" w:lineRule="auto"/>
              <w:rPr>
                <w:sz w:val="28"/>
                <w:szCs w:val="28"/>
              </w:rPr>
            </w:pPr>
            <w:r>
              <w:rPr>
                <w:sz w:val="28"/>
                <w:szCs w:val="28"/>
              </w:rPr>
              <w:t>165</w:t>
            </w:r>
          </w:p>
        </w:tc>
      </w:tr>
      <w:tr w:rsidR="00B04C43" w:rsidRPr="00A02848" w:rsidTr="00F542E0">
        <w:tc>
          <w:tcPr>
            <w:tcW w:w="9108" w:type="dxa"/>
            <w:gridSpan w:val="5"/>
          </w:tcPr>
          <w:p w:rsidR="00B04C43" w:rsidRPr="006231B1" w:rsidRDefault="00B04C43" w:rsidP="00F542E0">
            <w:pPr>
              <w:spacing w:line="360" w:lineRule="auto"/>
              <w:ind w:right="-108"/>
              <w:rPr>
                <w:b/>
                <w:sz w:val="28"/>
                <w:szCs w:val="28"/>
                <w:lang w:val="en-US"/>
              </w:rPr>
            </w:pPr>
            <w:r w:rsidRPr="00A02848">
              <w:rPr>
                <w:b/>
                <w:sz w:val="28"/>
                <w:szCs w:val="28"/>
              </w:rPr>
              <w:t>ДОДАТКИ</w:t>
            </w:r>
            <w:r w:rsidRPr="006231B1">
              <w:rPr>
                <w:sz w:val="28"/>
                <w:szCs w:val="28"/>
                <w:lang w:val="en-US"/>
              </w:rPr>
              <w:t>..........................................................................</w:t>
            </w:r>
            <w:r>
              <w:rPr>
                <w:sz w:val="28"/>
                <w:szCs w:val="28"/>
                <w:lang w:val="en-US"/>
              </w:rPr>
              <w:t>................................</w:t>
            </w:r>
          </w:p>
        </w:tc>
        <w:tc>
          <w:tcPr>
            <w:tcW w:w="720" w:type="dxa"/>
          </w:tcPr>
          <w:p w:rsidR="00B04C43" w:rsidRPr="00BF344F" w:rsidRDefault="00B04C43" w:rsidP="00F542E0">
            <w:pPr>
              <w:spacing w:line="360" w:lineRule="auto"/>
              <w:rPr>
                <w:sz w:val="28"/>
                <w:szCs w:val="28"/>
              </w:rPr>
            </w:pPr>
            <w:r>
              <w:rPr>
                <w:sz w:val="28"/>
                <w:szCs w:val="28"/>
              </w:rPr>
              <w:t>170</w:t>
            </w:r>
          </w:p>
        </w:tc>
      </w:tr>
      <w:tr w:rsidR="00B04C43" w:rsidRPr="00A02848" w:rsidTr="00F542E0">
        <w:tc>
          <w:tcPr>
            <w:tcW w:w="9108" w:type="dxa"/>
            <w:gridSpan w:val="5"/>
          </w:tcPr>
          <w:p w:rsidR="00B04C43" w:rsidRPr="006231B1" w:rsidRDefault="00B04C43" w:rsidP="00F542E0">
            <w:pPr>
              <w:spacing w:line="360" w:lineRule="auto"/>
              <w:rPr>
                <w:b/>
                <w:sz w:val="28"/>
                <w:szCs w:val="28"/>
                <w:lang w:val="en-US"/>
              </w:rPr>
            </w:pPr>
            <w:r w:rsidRPr="00A02848">
              <w:rPr>
                <w:b/>
                <w:sz w:val="28"/>
                <w:szCs w:val="28"/>
              </w:rPr>
              <w:t>СПИСОК ВИКОРИСТАНОЇ ЛІТЕРАТУРИ</w:t>
            </w:r>
            <w:r w:rsidRPr="006231B1">
              <w:rPr>
                <w:sz w:val="28"/>
                <w:szCs w:val="28"/>
                <w:lang w:val="en-US"/>
              </w:rPr>
              <w:t>.............................................</w:t>
            </w:r>
            <w:r>
              <w:rPr>
                <w:sz w:val="28"/>
                <w:szCs w:val="28"/>
                <w:lang w:val="en-US"/>
              </w:rPr>
              <w:t>.</w:t>
            </w:r>
          </w:p>
        </w:tc>
        <w:tc>
          <w:tcPr>
            <w:tcW w:w="720" w:type="dxa"/>
          </w:tcPr>
          <w:p w:rsidR="00B04C43" w:rsidRPr="00BF344F" w:rsidRDefault="00B04C43" w:rsidP="00F542E0">
            <w:pPr>
              <w:spacing w:line="360" w:lineRule="auto"/>
              <w:rPr>
                <w:sz w:val="28"/>
                <w:szCs w:val="28"/>
              </w:rPr>
            </w:pPr>
            <w:r>
              <w:rPr>
                <w:sz w:val="28"/>
                <w:szCs w:val="28"/>
              </w:rPr>
              <w:t>178</w:t>
            </w:r>
          </w:p>
        </w:tc>
      </w:tr>
      <w:tr w:rsidR="00B04C43" w:rsidRPr="00A02848" w:rsidTr="00F542E0">
        <w:tc>
          <w:tcPr>
            <w:tcW w:w="9108" w:type="dxa"/>
            <w:gridSpan w:val="5"/>
          </w:tcPr>
          <w:p w:rsidR="00B04C43" w:rsidRPr="006231B1" w:rsidRDefault="00B04C43" w:rsidP="00F542E0">
            <w:pPr>
              <w:spacing w:line="360" w:lineRule="auto"/>
              <w:rPr>
                <w:rStyle w:val="6f"/>
                <w:b/>
                <w:lang w:val="en-US"/>
              </w:rPr>
            </w:pPr>
            <w:r w:rsidRPr="006231B1">
              <w:rPr>
                <w:rStyle w:val="6f"/>
                <w:b/>
              </w:rPr>
              <w:t>СПИСОК ДОВІДКОВОЇ ЛІТЕРАТУРИ</w:t>
            </w:r>
            <w:r w:rsidRPr="006231B1">
              <w:rPr>
                <w:rStyle w:val="6f"/>
                <w:lang w:val="en-US"/>
              </w:rPr>
              <w:t>...................................................</w:t>
            </w:r>
            <w:r>
              <w:rPr>
                <w:rStyle w:val="6f"/>
                <w:lang w:val="en-US"/>
              </w:rPr>
              <w:t>...</w:t>
            </w:r>
          </w:p>
        </w:tc>
        <w:tc>
          <w:tcPr>
            <w:tcW w:w="720" w:type="dxa"/>
          </w:tcPr>
          <w:p w:rsidR="00B04C43" w:rsidRPr="00BF344F" w:rsidRDefault="00B04C43" w:rsidP="00F542E0">
            <w:pPr>
              <w:spacing w:line="360" w:lineRule="auto"/>
              <w:rPr>
                <w:sz w:val="28"/>
                <w:szCs w:val="28"/>
              </w:rPr>
            </w:pPr>
            <w:r>
              <w:rPr>
                <w:sz w:val="28"/>
                <w:szCs w:val="28"/>
              </w:rPr>
              <w:t>200</w:t>
            </w:r>
          </w:p>
        </w:tc>
      </w:tr>
    </w:tbl>
    <w:p w:rsidR="00B04C43" w:rsidRPr="00946888" w:rsidRDefault="00B04C43" w:rsidP="00B04C43">
      <w:pPr>
        <w:spacing w:line="360" w:lineRule="auto"/>
        <w:jc w:val="both"/>
        <w:rPr>
          <w:sz w:val="28"/>
          <w:szCs w:val="28"/>
        </w:rPr>
      </w:pPr>
    </w:p>
    <w:p w:rsidR="00B04C43" w:rsidRPr="004516A8" w:rsidRDefault="00B04C43" w:rsidP="00B04C43">
      <w:pPr>
        <w:pStyle w:val="1"/>
        <w:ind w:firstLine="0"/>
      </w:pPr>
      <w:r>
        <w:br w:type="page"/>
      </w:r>
      <w:r w:rsidRPr="008A1453">
        <w:lastRenderedPageBreak/>
        <w:t>ПЕРЕЛІК УМОВНИХ СКОРОЧЕНЬ</w:t>
      </w:r>
      <w:bookmarkEnd w:id="1"/>
    </w:p>
    <w:tbl>
      <w:tblPr>
        <w:tblW w:w="0" w:type="auto"/>
        <w:tblLook w:val="01E0" w:firstRow="1" w:lastRow="1" w:firstColumn="1" w:lastColumn="1" w:noHBand="0" w:noVBand="0"/>
      </w:tblPr>
      <w:tblGrid>
        <w:gridCol w:w="4785"/>
        <w:gridCol w:w="4785"/>
      </w:tblGrid>
      <w:tr w:rsidR="00B04C43" w:rsidRPr="00A02848" w:rsidTr="00F542E0">
        <w:trPr>
          <w:trHeight w:val="13510"/>
        </w:trPr>
        <w:tc>
          <w:tcPr>
            <w:tcW w:w="4785" w:type="dxa"/>
          </w:tcPr>
          <w:p w:rsidR="00B04C43" w:rsidRPr="00A02848" w:rsidRDefault="00B04C43" w:rsidP="00F542E0">
            <w:pPr>
              <w:widowControl w:val="0"/>
              <w:spacing w:line="360" w:lineRule="auto"/>
              <w:jc w:val="both"/>
              <w:rPr>
                <w:snapToGrid w:val="0"/>
                <w:sz w:val="28"/>
                <w:szCs w:val="28"/>
              </w:rPr>
            </w:pPr>
            <w:r w:rsidRPr="00A02848">
              <w:rPr>
                <w:snapToGrid w:val="0"/>
                <w:sz w:val="28"/>
                <w:szCs w:val="28"/>
              </w:rPr>
              <w:t>ВФП –  вербальні формули побажань</w:t>
            </w:r>
          </w:p>
          <w:p w:rsidR="00B04C43" w:rsidRPr="00A02848" w:rsidRDefault="00B04C43" w:rsidP="00F542E0">
            <w:pPr>
              <w:widowControl w:val="0"/>
              <w:spacing w:line="360" w:lineRule="auto"/>
              <w:jc w:val="both"/>
              <w:rPr>
                <w:snapToGrid w:val="0"/>
                <w:sz w:val="28"/>
                <w:szCs w:val="28"/>
              </w:rPr>
            </w:pPr>
            <w:r>
              <w:rPr>
                <w:snapToGrid w:val="0"/>
                <w:sz w:val="28"/>
                <w:szCs w:val="28"/>
              </w:rPr>
              <w:t>ВФБп. – </w:t>
            </w:r>
            <w:r w:rsidRPr="00A02848">
              <w:rPr>
                <w:snapToGrid w:val="0"/>
                <w:sz w:val="28"/>
                <w:szCs w:val="28"/>
              </w:rPr>
              <w:t>вербальні</w:t>
            </w:r>
            <w:r>
              <w:rPr>
                <w:snapToGrid w:val="0"/>
                <w:sz w:val="28"/>
                <w:szCs w:val="28"/>
              </w:rPr>
              <w:t xml:space="preserve"> формули </w:t>
            </w:r>
            <w:r w:rsidRPr="00A02848">
              <w:rPr>
                <w:snapToGrid w:val="0"/>
                <w:sz w:val="28"/>
                <w:szCs w:val="28"/>
              </w:rPr>
              <w:t>благопобажань</w:t>
            </w:r>
          </w:p>
          <w:p w:rsidR="00B04C43" w:rsidRPr="00A02848" w:rsidRDefault="00B04C43" w:rsidP="00F542E0">
            <w:pPr>
              <w:widowControl w:val="0"/>
              <w:spacing w:line="360" w:lineRule="auto"/>
              <w:jc w:val="both"/>
              <w:rPr>
                <w:snapToGrid w:val="0"/>
                <w:sz w:val="28"/>
                <w:szCs w:val="28"/>
              </w:rPr>
            </w:pPr>
            <w:r>
              <w:rPr>
                <w:snapToGrid w:val="0"/>
                <w:sz w:val="28"/>
                <w:szCs w:val="28"/>
              </w:rPr>
              <w:t>ВФЗп. </w:t>
            </w:r>
            <w:r w:rsidRPr="00A02848">
              <w:rPr>
                <w:snapToGrid w:val="0"/>
                <w:sz w:val="28"/>
                <w:szCs w:val="28"/>
              </w:rPr>
              <w:t>–</w:t>
            </w:r>
            <w:r>
              <w:rPr>
                <w:snapToGrid w:val="0"/>
                <w:sz w:val="28"/>
                <w:szCs w:val="28"/>
              </w:rPr>
              <w:t> </w:t>
            </w:r>
            <w:r w:rsidRPr="00A02848">
              <w:rPr>
                <w:snapToGrid w:val="0"/>
                <w:sz w:val="28"/>
                <w:szCs w:val="28"/>
              </w:rPr>
              <w:t>вербальні</w:t>
            </w:r>
            <w:r>
              <w:rPr>
                <w:snapToGrid w:val="0"/>
                <w:sz w:val="28"/>
                <w:szCs w:val="28"/>
              </w:rPr>
              <w:t> </w:t>
            </w:r>
            <w:r w:rsidRPr="00A02848">
              <w:rPr>
                <w:snapToGrid w:val="0"/>
                <w:sz w:val="28"/>
                <w:szCs w:val="28"/>
              </w:rPr>
              <w:t>формули злопобажань</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ПЕ – побажання-експресиви</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англ. – англійська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алб. – албанська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блр. – білоруська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болг. – болгарська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букв. – буквально</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гот. – готська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д.-англ. – давньоанглійська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д.-ісл. – давньоісландська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д.-в.-нім – давньонімецька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друс. – давньоруська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діал. – діалектне</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жарт. – жартівливе</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заст. – застаріле</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і.-є. – індо-європейська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кельт. – кельтська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лат. – латинська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лит. – литовська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мн. – множина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одн. – однина</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 xml:space="preserve">пор. – порівняти </w:t>
            </w:r>
          </w:p>
          <w:p w:rsidR="00B04C43" w:rsidRPr="00A02848" w:rsidRDefault="00B04C43" w:rsidP="00F542E0">
            <w:pPr>
              <w:widowControl w:val="0"/>
              <w:spacing w:line="360" w:lineRule="auto"/>
              <w:jc w:val="both"/>
              <w:rPr>
                <w:snapToGrid w:val="0"/>
                <w:sz w:val="28"/>
                <w:szCs w:val="28"/>
              </w:rPr>
            </w:pPr>
            <w:r w:rsidRPr="00A02848">
              <w:rPr>
                <w:snapToGrid w:val="0"/>
                <w:sz w:val="28"/>
                <w:szCs w:val="28"/>
              </w:rPr>
              <w:t>псл. – праслов’янська</w:t>
            </w:r>
          </w:p>
          <w:p w:rsidR="00B04C43" w:rsidRPr="00A02848" w:rsidRDefault="00B04C43" w:rsidP="00F542E0">
            <w:pPr>
              <w:widowControl w:val="0"/>
              <w:spacing w:line="360" w:lineRule="auto"/>
              <w:jc w:val="both"/>
              <w:rPr>
                <w:b/>
                <w:snapToGrid w:val="0"/>
                <w:sz w:val="28"/>
                <w:szCs w:val="28"/>
              </w:rPr>
            </w:pPr>
          </w:p>
        </w:tc>
        <w:tc>
          <w:tcPr>
            <w:tcW w:w="4785" w:type="dxa"/>
          </w:tcPr>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розм. – розмовне</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рос. – російська</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сл. – слов’янська</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слн. – словенська</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слц. – словацька</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т. зв. – так зване</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укр. – українська</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ч. – чеська</w:t>
            </w:r>
          </w:p>
          <w:p w:rsidR="00B04C43" w:rsidRPr="00A02848" w:rsidRDefault="00B04C43" w:rsidP="00F542E0">
            <w:pPr>
              <w:widowControl w:val="0"/>
              <w:spacing w:line="360" w:lineRule="auto"/>
              <w:ind w:left="795"/>
              <w:jc w:val="both"/>
              <w:rPr>
                <w:snapToGrid w:val="0"/>
                <w:sz w:val="28"/>
                <w:szCs w:val="28"/>
              </w:rPr>
            </w:pPr>
            <w:r w:rsidRPr="00A02848">
              <w:rPr>
                <w:snapToGrid w:val="0"/>
                <w:sz w:val="28"/>
                <w:szCs w:val="28"/>
              </w:rPr>
              <w:t>шотл. – шотландське</w:t>
            </w:r>
          </w:p>
          <w:p w:rsidR="00B04C43" w:rsidRPr="00A02848" w:rsidRDefault="00B04C43" w:rsidP="00F542E0">
            <w:pPr>
              <w:widowControl w:val="0"/>
              <w:spacing w:line="360" w:lineRule="auto"/>
              <w:ind w:firstLine="720"/>
              <w:jc w:val="both"/>
              <w:rPr>
                <w:b/>
                <w:snapToGrid w:val="0"/>
                <w:sz w:val="28"/>
                <w:szCs w:val="28"/>
              </w:rPr>
            </w:pPr>
          </w:p>
        </w:tc>
      </w:tr>
    </w:tbl>
    <w:p w:rsidR="00B04C43" w:rsidRDefault="00B04C43" w:rsidP="00B04C43">
      <w:pPr>
        <w:pStyle w:val="1"/>
        <w:ind w:firstLine="0"/>
      </w:pPr>
      <w:bookmarkStart w:id="2" w:name="_Toc240618181"/>
    </w:p>
    <w:p w:rsidR="00B04C43" w:rsidRPr="0015228F" w:rsidRDefault="00B04C43" w:rsidP="00B04C43">
      <w:pPr>
        <w:pStyle w:val="1"/>
        <w:ind w:firstLine="0"/>
      </w:pPr>
      <w:r w:rsidRPr="008A1453">
        <w:t>ВСТУП</w:t>
      </w:r>
      <w:bookmarkEnd w:id="2"/>
    </w:p>
    <w:p w:rsidR="00B04C43" w:rsidRPr="0015228F" w:rsidRDefault="00B04C43" w:rsidP="00B04C43">
      <w:pPr>
        <w:widowControl w:val="0"/>
        <w:spacing w:line="360" w:lineRule="auto"/>
        <w:ind w:firstLine="720"/>
        <w:jc w:val="both"/>
        <w:rPr>
          <w:b/>
          <w:snapToGrid w:val="0"/>
          <w:sz w:val="28"/>
          <w:szCs w:val="28"/>
        </w:rPr>
      </w:pPr>
    </w:p>
    <w:p w:rsidR="00B04C43" w:rsidRPr="008A1453" w:rsidRDefault="00B04C43" w:rsidP="00B04C43">
      <w:pPr>
        <w:spacing w:line="360" w:lineRule="auto"/>
        <w:ind w:firstLine="720"/>
        <w:jc w:val="both"/>
        <w:rPr>
          <w:sz w:val="28"/>
          <w:szCs w:val="28"/>
        </w:rPr>
      </w:pPr>
      <w:r w:rsidRPr="008A1453">
        <w:rPr>
          <w:sz w:val="28"/>
          <w:szCs w:val="28"/>
        </w:rPr>
        <w:t>Зростаючий інтерес дослідників до текстових категорій, які умовно визначаються як малі фольклорні форми, зумовлений, з одного боку, успіхами лінгвістичних розробок в галузі вивчення загальної теорії кліше, прагмасемантики, мовної ком</w:t>
      </w:r>
      <w:r>
        <w:rPr>
          <w:sz w:val="28"/>
          <w:szCs w:val="28"/>
        </w:rPr>
        <w:t>унікації і лінгвокультурології: Н. Баландіна</w:t>
      </w:r>
      <w:r w:rsidRPr="00211A4C">
        <w:rPr>
          <w:sz w:val="28"/>
          <w:szCs w:val="28"/>
        </w:rPr>
        <w:t xml:space="preserve"> [</w:t>
      </w:r>
      <w:r>
        <w:rPr>
          <w:sz w:val="28"/>
          <w:szCs w:val="28"/>
        </w:rPr>
        <w:t>29–30</w:t>
      </w:r>
      <w:r w:rsidRPr="00211A4C">
        <w:rPr>
          <w:sz w:val="28"/>
          <w:szCs w:val="28"/>
        </w:rPr>
        <w:t>]</w:t>
      </w:r>
      <w:r>
        <w:rPr>
          <w:sz w:val="28"/>
          <w:szCs w:val="28"/>
        </w:rPr>
        <w:t>, Ф.</w:t>
      </w:r>
      <w:r>
        <w:rPr>
          <w:sz w:val="28"/>
          <w:szCs w:val="28"/>
          <w:lang w:val="en-US"/>
        </w:rPr>
        <w:t> </w:t>
      </w:r>
      <w:r>
        <w:rPr>
          <w:sz w:val="28"/>
          <w:szCs w:val="28"/>
        </w:rPr>
        <w:t>Бацевич</w:t>
      </w:r>
      <w:r w:rsidRPr="00211A4C">
        <w:rPr>
          <w:sz w:val="28"/>
          <w:szCs w:val="28"/>
        </w:rPr>
        <w:t xml:space="preserve"> [</w:t>
      </w:r>
      <w:r>
        <w:rPr>
          <w:sz w:val="28"/>
          <w:szCs w:val="28"/>
        </w:rPr>
        <w:t>34–36</w:t>
      </w:r>
      <w:r w:rsidRPr="00211A4C">
        <w:rPr>
          <w:sz w:val="28"/>
          <w:szCs w:val="28"/>
        </w:rPr>
        <w:t>]</w:t>
      </w:r>
      <w:r>
        <w:rPr>
          <w:sz w:val="28"/>
          <w:szCs w:val="28"/>
        </w:rPr>
        <w:t>, В. Маслова</w:t>
      </w:r>
      <w:r w:rsidRPr="00211A4C">
        <w:rPr>
          <w:sz w:val="28"/>
          <w:szCs w:val="28"/>
        </w:rPr>
        <w:t xml:space="preserve"> [</w:t>
      </w:r>
      <w:r>
        <w:rPr>
          <w:sz w:val="28"/>
          <w:szCs w:val="28"/>
        </w:rPr>
        <w:t>137</w:t>
      </w:r>
      <w:r w:rsidRPr="00211A4C">
        <w:rPr>
          <w:sz w:val="28"/>
          <w:szCs w:val="28"/>
        </w:rPr>
        <w:t>]</w:t>
      </w:r>
      <w:r>
        <w:rPr>
          <w:sz w:val="28"/>
          <w:szCs w:val="28"/>
        </w:rPr>
        <w:t>, Г.</w:t>
      </w:r>
      <w:r w:rsidRPr="00211A4C">
        <w:rPr>
          <w:sz w:val="28"/>
          <w:szCs w:val="28"/>
        </w:rPr>
        <w:t xml:space="preserve"> </w:t>
      </w:r>
      <w:r>
        <w:rPr>
          <w:sz w:val="28"/>
          <w:szCs w:val="28"/>
        </w:rPr>
        <w:t>Почепцов</w:t>
      </w:r>
      <w:r w:rsidRPr="00211A4C">
        <w:rPr>
          <w:sz w:val="28"/>
          <w:szCs w:val="28"/>
        </w:rPr>
        <w:t xml:space="preserve"> [</w:t>
      </w:r>
      <w:r>
        <w:rPr>
          <w:sz w:val="28"/>
          <w:szCs w:val="28"/>
        </w:rPr>
        <w:t>156</w:t>
      </w:r>
      <w:r w:rsidRPr="00211A4C">
        <w:rPr>
          <w:sz w:val="28"/>
          <w:szCs w:val="28"/>
        </w:rPr>
        <w:t>]</w:t>
      </w:r>
      <w:r>
        <w:rPr>
          <w:sz w:val="28"/>
          <w:szCs w:val="28"/>
        </w:rPr>
        <w:t>, О. Селіванова</w:t>
      </w:r>
      <w:r w:rsidRPr="00211A4C">
        <w:rPr>
          <w:sz w:val="28"/>
          <w:szCs w:val="28"/>
        </w:rPr>
        <w:t xml:space="preserve"> [</w:t>
      </w:r>
      <w:r>
        <w:rPr>
          <w:sz w:val="28"/>
          <w:szCs w:val="28"/>
        </w:rPr>
        <w:t>1</w:t>
      </w:r>
      <w:r w:rsidRPr="00DA2FE2">
        <w:rPr>
          <w:sz w:val="28"/>
          <w:szCs w:val="28"/>
        </w:rPr>
        <w:t>6</w:t>
      </w:r>
      <w:r>
        <w:rPr>
          <w:sz w:val="28"/>
          <w:szCs w:val="28"/>
        </w:rPr>
        <w:t>5–166</w:t>
      </w:r>
      <w:r w:rsidRPr="00211A4C">
        <w:rPr>
          <w:sz w:val="28"/>
          <w:szCs w:val="28"/>
        </w:rPr>
        <w:t>]</w:t>
      </w:r>
      <w:r>
        <w:rPr>
          <w:sz w:val="28"/>
          <w:szCs w:val="28"/>
        </w:rPr>
        <w:t xml:space="preserve">, </w:t>
      </w:r>
      <w:r>
        <w:rPr>
          <w:sz w:val="28"/>
          <w:szCs w:val="28"/>
          <w:lang w:val="en-US"/>
        </w:rPr>
        <w:t>V</w:t>
      </w:r>
      <w:r w:rsidRPr="00B3081C">
        <w:rPr>
          <w:sz w:val="28"/>
          <w:szCs w:val="28"/>
        </w:rPr>
        <w:t>.</w:t>
      </w:r>
      <w:r>
        <w:rPr>
          <w:sz w:val="28"/>
          <w:szCs w:val="28"/>
        </w:rPr>
        <w:t> </w:t>
      </w:r>
      <w:r>
        <w:rPr>
          <w:spacing w:val="-4"/>
          <w:sz w:val="28"/>
          <w:szCs w:val="28"/>
          <w:lang w:val="es-ES_tradnl"/>
        </w:rPr>
        <w:t>Dijk</w:t>
      </w:r>
      <w:r w:rsidRPr="00211A4C">
        <w:rPr>
          <w:sz w:val="28"/>
          <w:szCs w:val="28"/>
        </w:rPr>
        <w:t xml:space="preserve"> [</w:t>
      </w:r>
      <w:r>
        <w:rPr>
          <w:sz w:val="28"/>
          <w:szCs w:val="28"/>
        </w:rPr>
        <w:t>215</w:t>
      </w:r>
      <w:r w:rsidRPr="00211A4C">
        <w:rPr>
          <w:sz w:val="28"/>
          <w:szCs w:val="28"/>
        </w:rPr>
        <w:t>]</w:t>
      </w:r>
      <w:r>
        <w:rPr>
          <w:sz w:val="28"/>
          <w:szCs w:val="28"/>
        </w:rPr>
        <w:t xml:space="preserve">, </w:t>
      </w:r>
      <w:r w:rsidRPr="00FA1630">
        <w:rPr>
          <w:color w:val="000000"/>
          <w:spacing w:val="-4"/>
          <w:sz w:val="28"/>
          <w:szCs w:val="28"/>
          <w:lang w:val="en-US"/>
        </w:rPr>
        <w:t>G</w:t>
      </w:r>
      <w:r w:rsidRPr="00C57AA7">
        <w:rPr>
          <w:color w:val="000000"/>
          <w:spacing w:val="-4"/>
          <w:sz w:val="28"/>
          <w:szCs w:val="28"/>
        </w:rPr>
        <w:t>.</w:t>
      </w:r>
      <w:r>
        <w:rPr>
          <w:color w:val="000000"/>
          <w:spacing w:val="-4"/>
          <w:sz w:val="28"/>
          <w:szCs w:val="28"/>
        </w:rPr>
        <w:t> </w:t>
      </w:r>
      <w:r w:rsidRPr="00FA1630">
        <w:rPr>
          <w:color w:val="000000"/>
          <w:spacing w:val="-4"/>
          <w:sz w:val="28"/>
          <w:szCs w:val="28"/>
          <w:lang w:val="en-US"/>
        </w:rPr>
        <w:t>Leech</w:t>
      </w:r>
      <w:r w:rsidRPr="00C57AA7">
        <w:rPr>
          <w:color w:val="000000"/>
          <w:spacing w:val="-4"/>
          <w:sz w:val="28"/>
          <w:szCs w:val="28"/>
        </w:rPr>
        <w:t xml:space="preserve"> [</w:t>
      </w:r>
      <w:r>
        <w:rPr>
          <w:color w:val="000000"/>
          <w:spacing w:val="-4"/>
          <w:sz w:val="28"/>
          <w:szCs w:val="28"/>
        </w:rPr>
        <w:t>221</w:t>
      </w:r>
      <w:r w:rsidRPr="00C57AA7">
        <w:rPr>
          <w:color w:val="000000"/>
          <w:spacing w:val="-4"/>
          <w:sz w:val="28"/>
          <w:szCs w:val="28"/>
        </w:rPr>
        <w:t>]</w:t>
      </w:r>
      <w:r>
        <w:rPr>
          <w:sz w:val="28"/>
          <w:szCs w:val="28"/>
        </w:rPr>
        <w:t xml:space="preserve">, </w:t>
      </w:r>
      <w:r>
        <w:rPr>
          <w:sz w:val="28"/>
          <w:szCs w:val="28"/>
          <w:lang w:val="en-US"/>
        </w:rPr>
        <w:t>A</w:t>
      </w:r>
      <w:r w:rsidRPr="00CB2BD5">
        <w:rPr>
          <w:sz w:val="28"/>
          <w:szCs w:val="28"/>
        </w:rPr>
        <w:t xml:space="preserve">. </w:t>
      </w:r>
      <w:r>
        <w:rPr>
          <w:sz w:val="28"/>
          <w:szCs w:val="28"/>
          <w:lang w:val="en-US"/>
        </w:rPr>
        <w:t>Wierzbicka</w:t>
      </w:r>
      <w:r>
        <w:rPr>
          <w:sz w:val="28"/>
          <w:szCs w:val="28"/>
        </w:rPr>
        <w:t xml:space="preserve"> </w:t>
      </w:r>
      <w:r w:rsidRPr="00CB2BD5">
        <w:rPr>
          <w:sz w:val="28"/>
          <w:szCs w:val="28"/>
        </w:rPr>
        <w:t>[226</w:t>
      </w:r>
      <w:r>
        <w:rPr>
          <w:sz w:val="28"/>
          <w:szCs w:val="28"/>
        </w:rPr>
        <w:t>–</w:t>
      </w:r>
      <w:r w:rsidRPr="00CB2BD5">
        <w:rPr>
          <w:sz w:val="28"/>
          <w:szCs w:val="28"/>
        </w:rPr>
        <w:t xml:space="preserve">228], </w:t>
      </w:r>
      <w:r>
        <w:rPr>
          <w:sz w:val="28"/>
          <w:szCs w:val="28"/>
        </w:rPr>
        <w:t>а з другого</w:t>
      </w:r>
      <w:r w:rsidRPr="008A1453">
        <w:rPr>
          <w:sz w:val="28"/>
          <w:szCs w:val="28"/>
        </w:rPr>
        <w:t xml:space="preserve"> – новими методами й можливостями дослідження давньослов’янської і давньогерманської</w:t>
      </w:r>
      <w:r>
        <w:rPr>
          <w:sz w:val="28"/>
          <w:szCs w:val="28"/>
        </w:rPr>
        <w:t xml:space="preserve"> міфології у співвідношенні із </w:t>
      </w:r>
      <w:r w:rsidRPr="00F4019E">
        <w:rPr>
          <w:sz w:val="28"/>
          <w:szCs w:val="28"/>
        </w:rPr>
        <w:t>“</w:t>
      </w:r>
      <w:r>
        <w:rPr>
          <w:sz w:val="28"/>
          <w:szCs w:val="28"/>
        </w:rPr>
        <w:t>глибинною реконструкцією</w:t>
      </w:r>
      <w:r w:rsidRPr="00F4019E">
        <w:rPr>
          <w:sz w:val="28"/>
          <w:szCs w:val="28"/>
        </w:rPr>
        <w:t>”</w:t>
      </w:r>
      <w:r w:rsidRPr="008A1453">
        <w:rPr>
          <w:sz w:val="28"/>
          <w:szCs w:val="28"/>
        </w:rPr>
        <w:t xml:space="preserve"> семантичної структури ритуалу, зокрема його вербального, акіонального, предметного, локативного та ін. </w:t>
      </w:r>
      <w:r>
        <w:rPr>
          <w:sz w:val="28"/>
          <w:szCs w:val="28"/>
        </w:rPr>
        <w:t>к</w:t>
      </w:r>
      <w:r w:rsidRPr="008A1453">
        <w:rPr>
          <w:sz w:val="28"/>
          <w:szCs w:val="28"/>
        </w:rPr>
        <w:t>одів</w:t>
      </w:r>
      <w:r>
        <w:rPr>
          <w:sz w:val="28"/>
          <w:szCs w:val="28"/>
        </w:rPr>
        <w:t>: Т. Агапкіна</w:t>
      </w:r>
      <w:r w:rsidRPr="00211A4C">
        <w:rPr>
          <w:sz w:val="28"/>
          <w:szCs w:val="28"/>
        </w:rPr>
        <w:t xml:space="preserve"> [</w:t>
      </w:r>
      <w:r>
        <w:rPr>
          <w:sz w:val="28"/>
          <w:szCs w:val="28"/>
        </w:rPr>
        <w:t>1</w:t>
      </w:r>
      <w:r w:rsidRPr="00211A4C">
        <w:rPr>
          <w:sz w:val="28"/>
          <w:szCs w:val="28"/>
        </w:rPr>
        <w:t>]</w:t>
      </w:r>
      <w:r>
        <w:rPr>
          <w:sz w:val="28"/>
          <w:szCs w:val="28"/>
        </w:rPr>
        <w:t>, А. Байбурін</w:t>
      </w:r>
      <w:r w:rsidRPr="00211A4C">
        <w:rPr>
          <w:sz w:val="28"/>
          <w:szCs w:val="28"/>
        </w:rPr>
        <w:t xml:space="preserve"> [</w:t>
      </w:r>
      <w:r>
        <w:rPr>
          <w:sz w:val="28"/>
          <w:szCs w:val="28"/>
        </w:rPr>
        <w:t>28</w:t>
      </w:r>
      <w:r w:rsidRPr="00211A4C">
        <w:rPr>
          <w:sz w:val="28"/>
          <w:szCs w:val="28"/>
        </w:rPr>
        <w:t>]</w:t>
      </w:r>
      <w:r>
        <w:rPr>
          <w:sz w:val="28"/>
          <w:szCs w:val="28"/>
        </w:rPr>
        <w:t>,</w:t>
      </w:r>
      <w:r w:rsidRPr="00FB0BB4">
        <w:rPr>
          <w:sz w:val="28"/>
          <w:szCs w:val="28"/>
        </w:rPr>
        <w:t xml:space="preserve"> </w:t>
      </w:r>
      <w:r>
        <w:rPr>
          <w:sz w:val="28"/>
          <w:szCs w:val="28"/>
        </w:rPr>
        <w:t>Л. Виноградова</w:t>
      </w:r>
      <w:r w:rsidRPr="00211A4C">
        <w:rPr>
          <w:sz w:val="28"/>
          <w:szCs w:val="28"/>
        </w:rPr>
        <w:t xml:space="preserve"> [</w:t>
      </w:r>
      <w:r w:rsidRPr="00DA2FE2">
        <w:rPr>
          <w:sz w:val="28"/>
          <w:szCs w:val="28"/>
        </w:rPr>
        <w:t>5</w:t>
      </w:r>
      <w:r>
        <w:rPr>
          <w:sz w:val="28"/>
          <w:szCs w:val="28"/>
        </w:rPr>
        <w:t>6–59</w:t>
      </w:r>
      <w:r w:rsidRPr="00211A4C">
        <w:rPr>
          <w:sz w:val="28"/>
          <w:szCs w:val="28"/>
        </w:rPr>
        <w:t>]</w:t>
      </w:r>
      <w:r>
        <w:rPr>
          <w:sz w:val="28"/>
          <w:szCs w:val="28"/>
        </w:rPr>
        <w:t>,</w:t>
      </w:r>
      <w:r w:rsidRPr="00211A4C">
        <w:rPr>
          <w:sz w:val="28"/>
          <w:szCs w:val="28"/>
        </w:rPr>
        <w:t xml:space="preserve"> </w:t>
      </w:r>
      <w:r>
        <w:rPr>
          <w:sz w:val="28"/>
          <w:szCs w:val="28"/>
        </w:rPr>
        <w:t>О. Тищенко</w:t>
      </w:r>
      <w:r w:rsidRPr="00211A4C">
        <w:rPr>
          <w:sz w:val="28"/>
          <w:szCs w:val="28"/>
        </w:rPr>
        <w:t xml:space="preserve"> [</w:t>
      </w:r>
      <w:r w:rsidRPr="00DA2FE2">
        <w:rPr>
          <w:sz w:val="28"/>
          <w:szCs w:val="28"/>
        </w:rPr>
        <w:t>1</w:t>
      </w:r>
      <w:r>
        <w:rPr>
          <w:sz w:val="28"/>
          <w:szCs w:val="28"/>
        </w:rPr>
        <w:t>79–181</w:t>
      </w:r>
      <w:r w:rsidRPr="00211A4C">
        <w:rPr>
          <w:sz w:val="28"/>
          <w:szCs w:val="28"/>
        </w:rPr>
        <w:t>]</w:t>
      </w:r>
      <w:r>
        <w:rPr>
          <w:sz w:val="28"/>
          <w:szCs w:val="28"/>
        </w:rPr>
        <w:t>, С. Толстая</w:t>
      </w:r>
      <w:r w:rsidRPr="00211A4C">
        <w:rPr>
          <w:sz w:val="28"/>
          <w:szCs w:val="28"/>
        </w:rPr>
        <w:t xml:space="preserve"> [</w:t>
      </w:r>
      <w:r>
        <w:rPr>
          <w:sz w:val="28"/>
          <w:szCs w:val="28"/>
        </w:rPr>
        <w:t>182–184</w:t>
      </w:r>
      <w:r w:rsidRPr="00211A4C">
        <w:rPr>
          <w:sz w:val="28"/>
          <w:szCs w:val="28"/>
        </w:rPr>
        <w:t>]</w:t>
      </w:r>
      <w:r>
        <w:rPr>
          <w:sz w:val="28"/>
          <w:szCs w:val="28"/>
        </w:rPr>
        <w:t>,</w:t>
      </w:r>
      <w:r w:rsidRPr="00211A4C">
        <w:rPr>
          <w:sz w:val="28"/>
          <w:szCs w:val="28"/>
        </w:rPr>
        <w:t xml:space="preserve"> </w:t>
      </w:r>
      <w:r>
        <w:rPr>
          <w:sz w:val="28"/>
          <w:szCs w:val="28"/>
        </w:rPr>
        <w:t xml:space="preserve">М. Толстой </w:t>
      </w:r>
      <w:r w:rsidRPr="00211A4C">
        <w:rPr>
          <w:sz w:val="28"/>
          <w:szCs w:val="28"/>
        </w:rPr>
        <w:t>[</w:t>
      </w:r>
      <w:r>
        <w:rPr>
          <w:sz w:val="28"/>
          <w:szCs w:val="28"/>
        </w:rPr>
        <w:t>185</w:t>
      </w:r>
      <w:r w:rsidRPr="00211A4C">
        <w:rPr>
          <w:sz w:val="28"/>
          <w:szCs w:val="28"/>
        </w:rPr>
        <w:t>]</w:t>
      </w:r>
      <w:r>
        <w:rPr>
          <w:sz w:val="28"/>
          <w:szCs w:val="28"/>
        </w:rPr>
        <w:t xml:space="preserve">, </w:t>
      </w:r>
      <w:r>
        <w:rPr>
          <w:sz w:val="28"/>
          <w:szCs w:val="28"/>
          <w:lang w:val="en-US"/>
        </w:rPr>
        <w:t>P</w:t>
      </w:r>
      <w:r w:rsidRPr="00CB2BD5">
        <w:rPr>
          <w:sz w:val="28"/>
          <w:szCs w:val="28"/>
        </w:rPr>
        <w:t xml:space="preserve">. </w:t>
      </w:r>
      <w:r>
        <w:rPr>
          <w:sz w:val="28"/>
          <w:szCs w:val="28"/>
          <w:lang w:val="en-US"/>
        </w:rPr>
        <w:t>Ellis</w:t>
      </w:r>
      <w:r w:rsidRPr="00CB2BD5">
        <w:rPr>
          <w:sz w:val="28"/>
          <w:szCs w:val="28"/>
        </w:rPr>
        <w:t xml:space="preserve"> [216],</w:t>
      </w:r>
      <w:r w:rsidRPr="00DA2FE2">
        <w:rPr>
          <w:sz w:val="28"/>
          <w:szCs w:val="28"/>
        </w:rPr>
        <w:t xml:space="preserve"> </w:t>
      </w:r>
      <w:r>
        <w:rPr>
          <w:sz w:val="28"/>
          <w:szCs w:val="28"/>
          <w:lang w:val="en-US"/>
        </w:rPr>
        <w:t>A</w:t>
      </w:r>
      <w:r w:rsidRPr="00FB0BB4">
        <w:rPr>
          <w:sz w:val="28"/>
          <w:szCs w:val="28"/>
        </w:rPr>
        <w:t>.</w:t>
      </w:r>
      <w:r>
        <w:rPr>
          <w:sz w:val="28"/>
          <w:szCs w:val="28"/>
        </w:rPr>
        <w:t> </w:t>
      </w:r>
      <w:r>
        <w:rPr>
          <w:sz w:val="28"/>
          <w:szCs w:val="28"/>
          <w:lang w:val="en-US"/>
        </w:rPr>
        <w:t>Engelking</w:t>
      </w:r>
      <w:r w:rsidRPr="00211A4C">
        <w:rPr>
          <w:sz w:val="28"/>
          <w:szCs w:val="28"/>
        </w:rPr>
        <w:t xml:space="preserve"> [</w:t>
      </w:r>
      <w:r w:rsidRPr="00DA2FE2">
        <w:rPr>
          <w:sz w:val="28"/>
          <w:szCs w:val="28"/>
        </w:rPr>
        <w:t>2</w:t>
      </w:r>
      <w:r>
        <w:rPr>
          <w:sz w:val="28"/>
          <w:szCs w:val="28"/>
        </w:rPr>
        <w:t>17</w:t>
      </w:r>
      <w:r w:rsidRPr="00211A4C">
        <w:rPr>
          <w:sz w:val="28"/>
          <w:szCs w:val="28"/>
        </w:rPr>
        <w:t>]</w:t>
      </w:r>
      <w:r w:rsidRPr="00DA2FE2">
        <w:rPr>
          <w:sz w:val="28"/>
          <w:szCs w:val="28"/>
        </w:rPr>
        <w:t xml:space="preserve">, </w:t>
      </w:r>
      <w:r w:rsidRPr="00DF0986">
        <w:rPr>
          <w:sz w:val="28"/>
          <w:szCs w:val="28"/>
          <w:lang w:val="pl-PL"/>
        </w:rPr>
        <w:t>Niebrzegowska-Bartmińska</w:t>
      </w:r>
      <w:r w:rsidRPr="008A1453">
        <w:rPr>
          <w:sz w:val="28"/>
          <w:szCs w:val="28"/>
        </w:rPr>
        <w:t xml:space="preserve"> </w:t>
      </w:r>
      <w:r w:rsidRPr="00DA2FE2">
        <w:rPr>
          <w:sz w:val="28"/>
          <w:szCs w:val="28"/>
        </w:rPr>
        <w:t>[</w:t>
      </w:r>
      <w:r>
        <w:rPr>
          <w:sz w:val="28"/>
          <w:szCs w:val="28"/>
        </w:rPr>
        <w:t>222</w:t>
      </w:r>
      <w:r w:rsidRPr="00DA2FE2">
        <w:rPr>
          <w:sz w:val="28"/>
          <w:szCs w:val="28"/>
        </w:rPr>
        <w:t>]</w:t>
      </w:r>
      <w:r w:rsidRPr="00CB2BD5">
        <w:rPr>
          <w:sz w:val="28"/>
          <w:szCs w:val="28"/>
        </w:rPr>
        <w:t xml:space="preserve">, </w:t>
      </w:r>
      <w:r>
        <w:rPr>
          <w:sz w:val="28"/>
          <w:szCs w:val="28"/>
          <w:lang w:val="en-US"/>
        </w:rPr>
        <w:t>L</w:t>
      </w:r>
      <w:r w:rsidRPr="00CB2BD5">
        <w:rPr>
          <w:sz w:val="28"/>
          <w:szCs w:val="28"/>
        </w:rPr>
        <w:t xml:space="preserve">. </w:t>
      </w:r>
      <w:r w:rsidRPr="001837F6">
        <w:rPr>
          <w:sz w:val="28"/>
          <w:szCs w:val="28"/>
          <w:lang w:val="en-US"/>
        </w:rPr>
        <w:t>Reginald</w:t>
      </w:r>
      <w:r w:rsidRPr="00CB2BD5">
        <w:rPr>
          <w:sz w:val="28"/>
          <w:szCs w:val="28"/>
        </w:rPr>
        <w:t xml:space="preserve"> [224] </w:t>
      </w:r>
      <w:r w:rsidRPr="008A1453">
        <w:rPr>
          <w:sz w:val="28"/>
          <w:szCs w:val="28"/>
        </w:rPr>
        <w:t xml:space="preserve">та ін. </w:t>
      </w:r>
    </w:p>
    <w:p w:rsidR="00B04C43" w:rsidRPr="009066B4" w:rsidRDefault="00B04C43" w:rsidP="00B04C43">
      <w:pPr>
        <w:spacing w:line="360" w:lineRule="auto"/>
        <w:ind w:firstLine="720"/>
        <w:jc w:val="both"/>
        <w:rPr>
          <w:sz w:val="28"/>
          <w:szCs w:val="28"/>
        </w:rPr>
      </w:pPr>
      <w:r w:rsidRPr="008A1453">
        <w:rPr>
          <w:sz w:val="28"/>
          <w:szCs w:val="28"/>
        </w:rPr>
        <w:t>Обрядові вербальні знаки, які відбивають особливості мовної категоризації досвіду певного етносу, його когнітивні, аксіологічні категорії</w:t>
      </w:r>
      <w:r>
        <w:rPr>
          <w:sz w:val="28"/>
          <w:szCs w:val="28"/>
        </w:rPr>
        <w:t xml:space="preserve">, особливості </w:t>
      </w:r>
      <w:r w:rsidRPr="00F4019E">
        <w:rPr>
          <w:sz w:val="28"/>
          <w:szCs w:val="28"/>
        </w:rPr>
        <w:t>“</w:t>
      </w:r>
      <w:r w:rsidRPr="008A1453">
        <w:rPr>
          <w:sz w:val="28"/>
          <w:szCs w:val="28"/>
        </w:rPr>
        <w:t>первісного міфологічного мислення</w:t>
      </w:r>
      <w:r w:rsidRPr="00CB2BD5">
        <w:rPr>
          <w:sz w:val="28"/>
          <w:szCs w:val="28"/>
        </w:rPr>
        <w:t>”</w:t>
      </w:r>
      <w:r w:rsidRPr="008A1453">
        <w:rPr>
          <w:sz w:val="28"/>
          <w:szCs w:val="28"/>
        </w:rPr>
        <w:t xml:space="preserve"> і проя</w:t>
      </w:r>
      <w:r>
        <w:rPr>
          <w:sz w:val="28"/>
          <w:szCs w:val="28"/>
        </w:rPr>
        <w:t xml:space="preserve">ву </w:t>
      </w:r>
      <w:r w:rsidRPr="00F4019E">
        <w:rPr>
          <w:sz w:val="28"/>
          <w:szCs w:val="28"/>
        </w:rPr>
        <w:t>“</w:t>
      </w:r>
      <w:r>
        <w:rPr>
          <w:sz w:val="28"/>
          <w:szCs w:val="28"/>
        </w:rPr>
        <w:t>вербальної магії</w:t>
      </w:r>
      <w:r w:rsidRPr="00F4019E">
        <w:rPr>
          <w:sz w:val="28"/>
          <w:szCs w:val="28"/>
        </w:rPr>
        <w:t>”</w:t>
      </w:r>
      <w:r>
        <w:rPr>
          <w:sz w:val="28"/>
          <w:szCs w:val="28"/>
        </w:rPr>
        <w:t xml:space="preserve"> </w:t>
      </w:r>
      <w:r w:rsidRPr="00802250">
        <w:rPr>
          <w:sz w:val="28"/>
          <w:szCs w:val="28"/>
        </w:rPr>
        <w:t>[14</w:t>
      </w:r>
      <w:r>
        <w:rPr>
          <w:sz w:val="28"/>
          <w:szCs w:val="28"/>
        </w:rPr>
        <w:t>9</w:t>
      </w:r>
      <w:r w:rsidRPr="00802250">
        <w:rPr>
          <w:sz w:val="28"/>
          <w:szCs w:val="28"/>
        </w:rPr>
        <w:t>]</w:t>
      </w:r>
      <w:r>
        <w:rPr>
          <w:sz w:val="28"/>
          <w:szCs w:val="28"/>
        </w:rPr>
        <w:t xml:space="preserve"> та</w:t>
      </w:r>
      <w:r w:rsidRPr="008A1453">
        <w:rPr>
          <w:sz w:val="28"/>
          <w:szCs w:val="28"/>
        </w:rPr>
        <w:t xml:space="preserve"> історичної пам’яті</w:t>
      </w:r>
      <w:r>
        <w:rPr>
          <w:sz w:val="28"/>
          <w:szCs w:val="28"/>
        </w:rPr>
        <w:t>,</w:t>
      </w:r>
      <w:r w:rsidRPr="008A1453">
        <w:rPr>
          <w:sz w:val="28"/>
          <w:szCs w:val="28"/>
        </w:rPr>
        <w:t xml:space="preserve"> завжди викликали живий інтерес етнографів, мовознавців, фольклористів. Саме тому ритуальні висловлювання на позначення побажань перебували у полі зору вчених-етнографів</w:t>
      </w:r>
      <w:r>
        <w:rPr>
          <w:sz w:val="28"/>
          <w:szCs w:val="28"/>
        </w:rPr>
        <w:t xml:space="preserve">: </w:t>
      </w:r>
      <w:r w:rsidRPr="008A1453">
        <w:rPr>
          <w:sz w:val="28"/>
          <w:szCs w:val="28"/>
        </w:rPr>
        <w:t>Д.</w:t>
      </w:r>
      <w:r>
        <w:rPr>
          <w:sz w:val="28"/>
          <w:szCs w:val="28"/>
        </w:rPr>
        <w:t> </w:t>
      </w:r>
      <w:r w:rsidRPr="008A1453">
        <w:rPr>
          <w:sz w:val="28"/>
          <w:szCs w:val="28"/>
        </w:rPr>
        <w:t>Арнаудов</w:t>
      </w:r>
      <w:r>
        <w:rPr>
          <w:sz w:val="28"/>
          <w:szCs w:val="28"/>
        </w:rPr>
        <w:t xml:space="preserve">а </w:t>
      </w:r>
      <w:r w:rsidRPr="0088369F">
        <w:rPr>
          <w:sz w:val="28"/>
          <w:szCs w:val="28"/>
        </w:rPr>
        <w:t>[</w:t>
      </w:r>
      <w:r w:rsidRPr="009066B4">
        <w:rPr>
          <w:sz w:val="28"/>
          <w:szCs w:val="28"/>
        </w:rPr>
        <w:t>16</w:t>
      </w:r>
      <w:r>
        <w:rPr>
          <w:sz w:val="28"/>
          <w:szCs w:val="28"/>
        </w:rPr>
        <w:t>–</w:t>
      </w:r>
      <w:r w:rsidRPr="009066B4">
        <w:rPr>
          <w:sz w:val="28"/>
          <w:szCs w:val="28"/>
        </w:rPr>
        <w:t>17</w:t>
      </w:r>
      <w:r w:rsidRPr="0088369F">
        <w:rPr>
          <w:sz w:val="28"/>
          <w:szCs w:val="28"/>
        </w:rPr>
        <w:t>]</w:t>
      </w:r>
      <w:r w:rsidRPr="003C2915">
        <w:rPr>
          <w:sz w:val="28"/>
          <w:szCs w:val="28"/>
        </w:rPr>
        <w:t>,</w:t>
      </w:r>
      <w:r>
        <w:rPr>
          <w:sz w:val="28"/>
          <w:szCs w:val="28"/>
        </w:rPr>
        <w:t xml:space="preserve"> </w:t>
      </w:r>
      <w:r w:rsidRPr="008A1453">
        <w:rPr>
          <w:sz w:val="28"/>
          <w:szCs w:val="28"/>
        </w:rPr>
        <w:t>М.</w:t>
      </w:r>
      <w:r>
        <w:rPr>
          <w:sz w:val="28"/>
          <w:szCs w:val="28"/>
        </w:rPr>
        <w:t xml:space="preserve"> </w:t>
      </w:r>
      <w:r w:rsidRPr="008A1453">
        <w:rPr>
          <w:sz w:val="28"/>
          <w:szCs w:val="28"/>
        </w:rPr>
        <w:t>Номис</w:t>
      </w:r>
      <w:r>
        <w:rPr>
          <w:sz w:val="28"/>
          <w:szCs w:val="28"/>
        </w:rPr>
        <w:t>а [</w:t>
      </w:r>
      <w:r w:rsidRPr="009066B4">
        <w:rPr>
          <w:sz w:val="28"/>
          <w:szCs w:val="28"/>
        </w:rPr>
        <w:t>246</w:t>
      </w:r>
      <w:r>
        <w:rPr>
          <w:sz w:val="28"/>
          <w:szCs w:val="28"/>
        </w:rPr>
        <w:t>], М. Пазяка</w:t>
      </w:r>
      <w:r w:rsidRPr="009066B4">
        <w:rPr>
          <w:sz w:val="28"/>
          <w:szCs w:val="28"/>
        </w:rPr>
        <w:t xml:space="preserve"> [247], </w:t>
      </w:r>
      <w:r>
        <w:rPr>
          <w:sz w:val="28"/>
          <w:szCs w:val="28"/>
        </w:rPr>
        <w:t>М.</w:t>
      </w:r>
      <w:r>
        <w:rPr>
          <w:sz w:val="28"/>
          <w:szCs w:val="28"/>
          <w:lang w:val="en-US"/>
        </w:rPr>
        <w:t> </w:t>
      </w:r>
      <w:r w:rsidRPr="008A1453">
        <w:rPr>
          <w:sz w:val="28"/>
          <w:szCs w:val="28"/>
        </w:rPr>
        <w:t>Сумцов</w:t>
      </w:r>
      <w:r>
        <w:rPr>
          <w:sz w:val="28"/>
          <w:szCs w:val="28"/>
        </w:rPr>
        <w:t>а</w:t>
      </w:r>
      <w:r w:rsidRPr="0088369F">
        <w:rPr>
          <w:sz w:val="28"/>
          <w:szCs w:val="28"/>
        </w:rPr>
        <w:t xml:space="preserve"> [</w:t>
      </w:r>
      <w:r w:rsidRPr="009066B4">
        <w:rPr>
          <w:sz w:val="28"/>
          <w:szCs w:val="28"/>
        </w:rPr>
        <w:t>174</w:t>
      </w:r>
      <w:r w:rsidRPr="0088369F">
        <w:rPr>
          <w:sz w:val="28"/>
          <w:szCs w:val="28"/>
        </w:rPr>
        <w:t>]</w:t>
      </w:r>
      <w:r w:rsidRPr="008A1453">
        <w:rPr>
          <w:sz w:val="28"/>
          <w:szCs w:val="28"/>
        </w:rPr>
        <w:t xml:space="preserve">, </w:t>
      </w:r>
      <w:r>
        <w:rPr>
          <w:sz w:val="28"/>
          <w:szCs w:val="28"/>
        </w:rPr>
        <w:t>І.</w:t>
      </w:r>
      <w:r>
        <w:rPr>
          <w:sz w:val="28"/>
          <w:szCs w:val="28"/>
          <w:lang w:val="en-US"/>
        </w:rPr>
        <w:t> </w:t>
      </w:r>
      <w:r>
        <w:rPr>
          <w:sz w:val="28"/>
          <w:szCs w:val="28"/>
        </w:rPr>
        <w:t xml:space="preserve">Франка </w:t>
      </w:r>
      <w:r w:rsidRPr="003C2915">
        <w:rPr>
          <w:sz w:val="28"/>
          <w:szCs w:val="28"/>
        </w:rPr>
        <w:t>[</w:t>
      </w:r>
      <w:r w:rsidRPr="009066B4">
        <w:rPr>
          <w:sz w:val="28"/>
          <w:szCs w:val="28"/>
        </w:rPr>
        <w:t>254</w:t>
      </w:r>
      <w:r w:rsidRPr="003C2915">
        <w:rPr>
          <w:sz w:val="28"/>
          <w:szCs w:val="28"/>
        </w:rPr>
        <w:t>]</w:t>
      </w:r>
      <w:r w:rsidRPr="00F360FF">
        <w:rPr>
          <w:sz w:val="28"/>
          <w:szCs w:val="28"/>
        </w:rPr>
        <w:t xml:space="preserve">, </w:t>
      </w:r>
      <w:r>
        <w:rPr>
          <w:sz w:val="28"/>
          <w:szCs w:val="28"/>
          <w:lang w:val="en-US"/>
        </w:rPr>
        <w:t>K</w:t>
      </w:r>
      <w:r w:rsidRPr="00F360FF">
        <w:rPr>
          <w:sz w:val="28"/>
          <w:szCs w:val="28"/>
        </w:rPr>
        <w:t xml:space="preserve">. </w:t>
      </w:r>
      <w:r>
        <w:rPr>
          <w:sz w:val="28"/>
          <w:szCs w:val="28"/>
          <w:lang w:val="en-US"/>
        </w:rPr>
        <w:t>Briggs</w:t>
      </w:r>
      <w:r w:rsidRPr="00F360FF">
        <w:rPr>
          <w:sz w:val="28"/>
          <w:szCs w:val="28"/>
        </w:rPr>
        <w:t xml:space="preserve"> [257], </w:t>
      </w:r>
      <w:r>
        <w:rPr>
          <w:sz w:val="28"/>
          <w:szCs w:val="28"/>
          <w:lang w:val="en-US"/>
        </w:rPr>
        <w:t>W</w:t>
      </w:r>
      <w:r w:rsidRPr="00F360FF">
        <w:rPr>
          <w:sz w:val="28"/>
          <w:szCs w:val="28"/>
        </w:rPr>
        <w:t xml:space="preserve">. </w:t>
      </w:r>
      <w:r>
        <w:rPr>
          <w:sz w:val="28"/>
          <w:szCs w:val="28"/>
          <w:lang w:val="en-US"/>
        </w:rPr>
        <w:t>Smith</w:t>
      </w:r>
      <w:r w:rsidRPr="00F360FF">
        <w:rPr>
          <w:sz w:val="28"/>
          <w:szCs w:val="28"/>
        </w:rPr>
        <w:t xml:space="preserve"> [276]</w:t>
      </w:r>
      <w:r w:rsidRPr="003C2915">
        <w:rPr>
          <w:sz w:val="28"/>
          <w:szCs w:val="28"/>
        </w:rPr>
        <w:t xml:space="preserve"> </w:t>
      </w:r>
      <w:r>
        <w:rPr>
          <w:sz w:val="28"/>
          <w:szCs w:val="28"/>
        </w:rPr>
        <w:t>і п</w:t>
      </w:r>
      <w:r w:rsidRPr="008A1453">
        <w:rPr>
          <w:sz w:val="28"/>
          <w:szCs w:val="28"/>
        </w:rPr>
        <w:t>ередусім у зв’язку із дослідженням</w:t>
      </w:r>
      <w:r>
        <w:rPr>
          <w:sz w:val="28"/>
          <w:szCs w:val="28"/>
        </w:rPr>
        <w:t xml:space="preserve"> </w:t>
      </w:r>
      <w:r w:rsidRPr="008A1453">
        <w:rPr>
          <w:sz w:val="28"/>
          <w:szCs w:val="28"/>
        </w:rPr>
        <w:t>природи первісної</w:t>
      </w:r>
      <w:r>
        <w:rPr>
          <w:sz w:val="28"/>
          <w:szCs w:val="28"/>
        </w:rPr>
        <w:t xml:space="preserve"> </w:t>
      </w:r>
      <w:r w:rsidRPr="008A1453">
        <w:rPr>
          <w:sz w:val="28"/>
          <w:szCs w:val="28"/>
        </w:rPr>
        <w:t xml:space="preserve">словесної магії, вираженої у замовляннях, заклинаннях, прокльонах, народних прикметах тощо </w:t>
      </w:r>
      <w:r w:rsidRPr="006B0719">
        <w:rPr>
          <w:sz w:val="28"/>
          <w:szCs w:val="28"/>
        </w:rPr>
        <w:t>[</w:t>
      </w:r>
      <w:r w:rsidRPr="009066B4">
        <w:rPr>
          <w:sz w:val="28"/>
          <w:szCs w:val="28"/>
        </w:rPr>
        <w:t>187</w:t>
      </w:r>
      <w:r w:rsidRPr="006B0719">
        <w:rPr>
          <w:sz w:val="28"/>
          <w:szCs w:val="28"/>
        </w:rPr>
        <w:t>]</w:t>
      </w:r>
      <w:r w:rsidRPr="009066B4">
        <w:rPr>
          <w:sz w:val="28"/>
          <w:szCs w:val="28"/>
        </w:rPr>
        <w:t>.</w:t>
      </w:r>
      <w:r w:rsidRPr="008A1453">
        <w:rPr>
          <w:sz w:val="28"/>
          <w:szCs w:val="28"/>
        </w:rPr>
        <w:t xml:space="preserve"> </w:t>
      </w:r>
    </w:p>
    <w:p w:rsidR="00B04C43" w:rsidRPr="008A1453" w:rsidRDefault="00B04C43" w:rsidP="00B04C43">
      <w:pPr>
        <w:spacing w:line="360" w:lineRule="auto"/>
        <w:ind w:firstLine="720"/>
        <w:jc w:val="both"/>
        <w:rPr>
          <w:sz w:val="28"/>
          <w:szCs w:val="28"/>
        </w:rPr>
      </w:pPr>
      <w:r w:rsidRPr="008A1453">
        <w:rPr>
          <w:sz w:val="28"/>
          <w:szCs w:val="28"/>
        </w:rPr>
        <w:t>Здійснений російською дослідницею Л.</w:t>
      </w:r>
      <w:r>
        <w:rPr>
          <w:sz w:val="28"/>
          <w:szCs w:val="28"/>
        </w:rPr>
        <w:t xml:space="preserve"> </w:t>
      </w:r>
      <w:r w:rsidRPr="008A1453">
        <w:rPr>
          <w:sz w:val="28"/>
          <w:szCs w:val="28"/>
        </w:rPr>
        <w:t>Виноградовою ґрунтовний аналіз комунікативної спрямованості, структури і семантики різних фольклорних форм у східно- та південнослов’янській традиціях дозволяє стверджувати, що останні становлять певний фольклорний мікротекст,</w:t>
      </w:r>
      <w:r>
        <w:rPr>
          <w:sz w:val="28"/>
          <w:szCs w:val="28"/>
        </w:rPr>
        <w:t xml:space="preserve"> </w:t>
      </w:r>
      <w:r w:rsidRPr="008A1453">
        <w:rPr>
          <w:sz w:val="28"/>
          <w:szCs w:val="28"/>
        </w:rPr>
        <w:t xml:space="preserve">внутрішньо організовану цілісність, до складу якої входять різноманітні мовленнєві жанри: повідомлення, </w:t>
      </w:r>
      <w:r w:rsidRPr="008A1453">
        <w:rPr>
          <w:sz w:val="28"/>
          <w:szCs w:val="28"/>
        </w:rPr>
        <w:lastRenderedPageBreak/>
        <w:t>ствердження, прохання, накази, вимоги, побажання, запрошення, погрози, застереження, лайки, проклятт</w:t>
      </w:r>
      <w:r>
        <w:rPr>
          <w:sz w:val="28"/>
          <w:szCs w:val="28"/>
        </w:rPr>
        <w:t>я тощо [56</w:t>
      </w:r>
      <w:r w:rsidRPr="00802250">
        <w:rPr>
          <w:sz w:val="28"/>
          <w:szCs w:val="28"/>
        </w:rPr>
        <w:t>, 38</w:t>
      </w:r>
      <w:r>
        <w:rPr>
          <w:sz w:val="28"/>
          <w:szCs w:val="28"/>
        </w:rPr>
        <w:t xml:space="preserve">, с. </w:t>
      </w:r>
      <w:r w:rsidRPr="008A1453">
        <w:rPr>
          <w:sz w:val="28"/>
          <w:szCs w:val="28"/>
        </w:rPr>
        <w:t>425].</w:t>
      </w:r>
    </w:p>
    <w:p w:rsidR="00B04C43" w:rsidRDefault="00B04C43" w:rsidP="00B04C43">
      <w:pPr>
        <w:spacing w:line="360" w:lineRule="auto"/>
        <w:ind w:firstLine="720"/>
        <w:jc w:val="both"/>
        <w:rPr>
          <w:sz w:val="28"/>
          <w:szCs w:val="28"/>
        </w:rPr>
      </w:pPr>
      <w:r w:rsidRPr="008A1453">
        <w:rPr>
          <w:sz w:val="28"/>
          <w:szCs w:val="28"/>
        </w:rPr>
        <w:t xml:space="preserve">Структуру, походження та функціонування українських обрядових побажань у фольклорному тексті, їх жанрово-тематичну класифікацію й поетику на тлі фольклорних і мовних кліше проаналізовано в дисертації </w:t>
      </w:r>
      <w:r>
        <w:rPr>
          <w:sz w:val="28"/>
          <w:szCs w:val="28"/>
        </w:rPr>
        <w:t>Н. </w:t>
      </w:r>
      <w:r w:rsidRPr="008A1453">
        <w:rPr>
          <w:sz w:val="28"/>
          <w:szCs w:val="28"/>
        </w:rPr>
        <w:t>Марченко [</w:t>
      </w:r>
      <w:r>
        <w:rPr>
          <w:sz w:val="28"/>
          <w:szCs w:val="28"/>
        </w:rPr>
        <w:t>135</w:t>
      </w:r>
      <w:r w:rsidRPr="008A1453">
        <w:rPr>
          <w:sz w:val="28"/>
          <w:szCs w:val="28"/>
        </w:rPr>
        <w:t>]</w:t>
      </w:r>
      <w:r>
        <w:rPr>
          <w:sz w:val="28"/>
          <w:szCs w:val="28"/>
        </w:rPr>
        <w:t>.</w:t>
      </w:r>
      <w:r w:rsidRPr="008A1453">
        <w:rPr>
          <w:sz w:val="28"/>
          <w:szCs w:val="28"/>
        </w:rPr>
        <w:t xml:space="preserve"> </w:t>
      </w:r>
      <w:r>
        <w:rPr>
          <w:sz w:val="28"/>
          <w:szCs w:val="28"/>
        </w:rPr>
        <w:t>Е</w:t>
      </w:r>
      <w:r w:rsidRPr="008A1453">
        <w:rPr>
          <w:sz w:val="28"/>
          <w:szCs w:val="28"/>
        </w:rPr>
        <w:t>тнографічну</w:t>
      </w:r>
      <w:r>
        <w:rPr>
          <w:sz w:val="28"/>
          <w:szCs w:val="28"/>
        </w:rPr>
        <w:t xml:space="preserve"> </w:t>
      </w:r>
      <w:r w:rsidRPr="008A1453">
        <w:rPr>
          <w:sz w:val="28"/>
          <w:szCs w:val="28"/>
        </w:rPr>
        <w:t xml:space="preserve">характеристику англійських формул-побажань, </w:t>
      </w:r>
      <w:r>
        <w:rPr>
          <w:sz w:val="28"/>
          <w:szCs w:val="28"/>
        </w:rPr>
        <w:t>оберегових понять і талісманів, історію</w:t>
      </w:r>
      <w:r w:rsidRPr="008A1453">
        <w:rPr>
          <w:sz w:val="28"/>
          <w:szCs w:val="28"/>
        </w:rPr>
        <w:t xml:space="preserve"> їх</w:t>
      </w:r>
      <w:r>
        <w:rPr>
          <w:sz w:val="28"/>
          <w:szCs w:val="28"/>
        </w:rPr>
        <w:t>нього виникнення і специфіку</w:t>
      </w:r>
      <w:r w:rsidRPr="008A1453">
        <w:rPr>
          <w:sz w:val="28"/>
          <w:szCs w:val="28"/>
        </w:rPr>
        <w:t xml:space="preserve"> функціонування у давньоанглійських сагах, </w:t>
      </w:r>
      <w:r>
        <w:rPr>
          <w:sz w:val="28"/>
          <w:szCs w:val="28"/>
        </w:rPr>
        <w:t>легендах і замовляльних текстах</w:t>
      </w:r>
      <w:r w:rsidRPr="008A1453">
        <w:rPr>
          <w:sz w:val="28"/>
          <w:szCs w:val="28"/>
        </w:rPr>
        <w:t xml:space="preserve"> представили </w:t>
      </w:r>
      <w:r>
        <w:rPr>
          <w:sz w:val="28"/>
          <w:szCs w:val="28"/>
          <w:lang w:val="en-US"/>
        </w:rPr>
        <w:t>L</w:t>
      </w:r>
      <w:r w:rsidRPr="00802250">
        <w:rPr>
          <w:sz w:val="28"/>
          <w:szCs w:val="28"/>
        </w:rPr>
        <w:t xml:space="preserve">. </w:t>
      </w:r>
      <w:r>
        <w:rPr>
          <w:sz w:val="28"/>
          <w:szCs w:val="28"/>
          <w:lang w:val="en-US"/>
        </w:rPr>
        <w:t>Lockhart</w:t>
      </w:r>
      <w:r>
        <w:rPr>
          <w:sz w:val="28"/>
          <w:szCs w:val="28"/>
        </w:rPr>
        <w:t xml:space="preserve"> </w:t>
      </w:r>
      <w:r w:rsidRPr="008A1453">
        <w:rPr>
          <w:sz w:val="28"/>
          <w:szCs w:val="28"/>
        </w:rPr>
        <w:t>[</w:t>
      </w:r>
      <w:r>
        <w:rPr>
          <w:sz w:val="28"/>
          <w:szCs w:val="28"/>
        </w:rPr>
        <w:t>258</w:t>
      </w:r>
      <w:r w:rsidRPr="00C131D3">
        <w:rPr>
          <w:sz w:val="28"/>
          <w:szCs w:val="28"/>
        </w:rPr>
        <w:t>],</w:t>
      </w:r>
      <w:r w:rsidRPr="00802250">
        <w:rPr>
          <w:sz w:val="28"/>
          <w:szCs w:val="28"/>
        </w:rPr>
        <w:t xml:space="preserve"> </w:t>
      </w:r>
      <w:r>
        <w:rPr>
          <w:sz w:val="28"/>
          <w:szCs w:val="28"/>
          <w:lang w:val="en-US"/>
        </w:rPr>
        <w:t>R</w:t>
      </w:r>
      <w:r w:rsidRPr="00802250">
        <w:rPr>
          <w:sz w:val="28"/>
          <w:szCs w:val="28"/>
        </w:rPr>
        <w:t>.</w:t>
      </w:r>
      <w:r>
        <w:rPr>
          <w:sz w:val="28"/>
          <w:szCs w:val="28"/>
        </w:rPr>
        <w:t xml:space="preserve"> </w:t>
      </w:r>
      <w:r w:rsidRPr="001B22B1">
        <w:rPr>
          <w:sz w:val="28"/>
          <w:szCs w:val="28"/>
          <w:lang w:val="en-US"/>
        </w:rPr>
        <w:t>Skelton</w:t>
      </w:r>
      <w:r w:rsidRPr="00C131D3">
        <w:rPr>
          <w:sz w:val="28"/>
          <w:szCs w:val="28"/>
        </w:rPr>
        <w:t xml:space="preserve"> [</w:t>
      </w:r>
      <w:r>
        <w:rPr>
          <w:sz w:val="28"/>
          <w:szCs w:val="28"/>
        </w:rPr>
        <w:t>262</w:t>
      </w:r>
      <w:r w:rsidRPr="008A1453">
        <w:rPr>
          <w:sz w:val="28"/>
          <w:szCs w:val="28"/>
        </w:rPr>
        <w:t>]</w:t>
      </w:r>
      <w:r>
        <w:rPr>
          <w:sz w:val="28"/>
          <w:szCs w:val="28"/>
        </w:rPr>
        <w:t>.</w:t>
      </w:r>
      <w:r w:rsidRPr="008A1453">
        <w:rPr>
          <w:sz w:val="28"/>
          <w:szCs w:val="28"/>
        </w:rPr>
        <w:t xml:space="preserve"> </w:t>
      </w:r>
      <w:r>
        <w:rPr>
          <w:sz w:val="28"/>
          <w:szCs w:val="28"/>
        </w:rPr>
        <w:t>І</w:t>
      </w:r>
      <w:r w:rsidRPr="008A1453">
        <w:rPr>
          <w:sz w:val="28"/>
          <w:szCs w:val="28"/>
        </w:rPr>
        <w:t>рландські формули прокльонів перебували у п</w:t>
      </w:r>
      <w:r>
        <w:rPr>
          <w:sz w:val="28"/>
          <w:szCs w:val="28"/>
        </w:rPr>
        <w:t xml:space="preserve">олі зору </w:t>
      </w:r>
      <w:r>
        <w:rPr>
          <w:sz w:val="28"/>
          <w:szCs w:val="28"/>
          <w:lang w:val="en-US"/>
        </w:rPr>
        <w:t>P</w:t>
      </w:r>
      <w:r w:rsidRPr="00802250">
        <w:rPr>
          <w:sz w:val="28"/>
          <w:szCs w:val="28"/>
        </w:rPr>
        <w:t xml:space="preserve">. </w:t>
      </w:r>
      <w:r w:rsidRPr="008A1453">
        <w:rPr>
          <w:sz w:val="28"/>
          <w:szCs w:val="28"/>
          <w:lang w:val="en-US"/>
        </w:rPr>
        <w:t>Power</w:t>
      </w:r>
      <w:r w:rsidRPr="00802250">
        <w:rPr>
          <w:sz w:val="28"/>
          <w:szCs w:val="28"/>
        </w:rPr>
        <w:t xml:space="preserve"> [2</w:t>
      </w:r>
      <w:r>
        <w:rPr>
          <w:sz w:val="28"/>
          <w:szCs w:val="28"/>
        </w:rPr>
        <w:t>56</w:t>
      </w:r>
      <w:r w:rsidRPr="00802250">
        <w:rPr>
          <w:sz w:val="28"/>
          <w:szCs w:val="28"/>
        </w:rPr>
        <w:t>]</w:t>
      </w:r>
      <w:r>
        <w:rPr>
          <w:sz w:val="28"/>
          <w:szCs w:val="28"/>
        </w:rPr>
        <w:t>.</w:t>
      </w:r>
      <w:r w:rsidRPr="008A1453">
        <w:rPr>
          <w:b/>
          <w:sz w:val="28"/>
          <w:szCs w:val="28"/>
        </w:rPr>
        <w:t xml:space="preserve"> </w:t>
      </w:r>
      <w:r>
        <w:rPr>
          <w:sz w:val="28"/>
          <w:szCs w:val="28"/>
        </w:rPr>
        <w:t>С</w:t>
      </w:r>
      <w:r w:rsidRPr="008A1453">
        <w:rPr>
          <w:sz w:val="28"/>
          <w:szCs w:val="28"/>
        </w:rPr>
        <w:t>труктурно-граматичний й прагматичний опис позитивн</w:t>
      </w:r>
      <w:r>
        <w:rPr>
          <w:sz w:val="28"/>
          <w:szCs w:val="28"/>
        </w:rPr>
        <w:t>о</w:t>
      </w:r>
      <w:r w:rsidRPr="008A1453">
        <w:rPr>
          <w:sz w:val="28"/>
          <w:szCs w:val="28"/>
        </w:rPr>
        <w:t xml:space="preserve"> і негативн</w:t>
      </w:r>
      <w:r>
        <w:rPr>
          <w:sz w:val="28"/>
          <w:szCs w:val="28"/>
        </w:rPr>
        <w:t xml:space="preserve">о маркованих </w:t>
      </w:r>
      <w:r w:rsidRPr="008A1453">
        <w:rPr>
          <w:sz w:val="28"/>
          <w:szCs w:val="28"/>
        </w:rPr>
        <w:t>побажань в</w:t>
      </w:r>
      <w:r>
        <w:rPr>
          <w:sz w:val="28"/>
          <w:szCs w:val="28"/>
        </w:rPr>
        <w:t xml:space="preserve"> </w:t>
      </w:r>
      <w:r w:rsidRPr="008A1453">
        <w:rPr>
          <w:sz w:val="28"/>
          <w:szCs w:val="28"/>
        </w:rPr>
        <w:t>українській мові за моделлю простого елементарного і неелементарного речення запропонували</w:t>
      </w:r>
      <w:r>
        <w:rPr>
          <w:sz w:val="28"/>
          <w:szCs w:val="28"/>
        </w:rPr>
        <w:t xml:space="preserve">  А. Загнітко, М. Вінтонів</w:t>
      </w:r>
      <w:r w:rsidRPr="0088369F">
        <w:rPr>
          <w:sz w:val="28"/>
          <w:szCs w:val="28"/>
        </w:rPr>
        <w:t xml:space="preserve"> [</w:t>
      </w:r>
      <w:r>
        <w:rPr>
          <w:sz w:val="28"/>
          <w:szCs w:val="28"/>
        </w:rPr>
        <w:t>91</w:t>
      </w:r>
      <w:r w:rsidRPr="0088369F">
        <w:rPr>
          <w:sz w:val="28"/>
          <w:szCs w:val="28"/>
        </w:rPr>
        <w:t>]</w:t>
      </w:r>
      <w:r>
        <w:rPr>
          <w:sz w:val="28"/>
          <w:szCs w:val="28"/>
        </w:rPr>
        <w:t>.</w:t>
      </w:r>
    </w:p>
    <w:p w:rsidR="00B04C43" w:rsidRPr="008A1453" w:rsidRDefault="00B04C43" w:rsidP="00B04C43">
      <w:pPr>
        <w:spacing w:line="360" w:lineRule="auto"/>
        <w:ind w:firstLine="720"/>
        <w:jc w:val="both"/>
        <w:rPr>
          <w:sz w:val="28"/>
          <w:szCs w:val="28"/>
        </w:rPr>
      </w:pPr>
      <w:r w:rsidRPr="008A1453">
        <w:rPr>
          <w:sz w:val="28"/>
          <w:szCs w:val="28"/>
        </w:rPr>
        <w:t xml:space="preserve">Лінгвокультурну маркованість </w:t>
      </w:r>
      <w:r>
        <w:rPr>
          <w:sz w:val="28"/>
          <w:szCs w:val="28"/>
        </w:rPr>
        <w:t>вербальних формул побажань</w:t>
      </w:r>
      <w:r w:rsidRPr="008A1453">
        <w:rPr>
          <w:sz w:val="28"/>
          <w:szCs w:val="28"/>
        </w:rPr>
        <w:t xml:space="preserve"> як специфічних знаків мови і культури у структурно-семантичному і зіставно-типологічному аспектах обґрунтовано у працях </w:t>
      </w:r>
      <w:r>
        <w:rPr>
          <w:sz w:val="28"/>
          <w:szCs w:val="28"/>
        </w:rPr>
        <w:t>О</w:t>
      </w:r>
      <w:r w:rsidRPr="008A1453">
        <w:rPr>
          <w:sz w:val="28"/>
          <w:szCs w:val="28"/>
        </w:rPr>
        <w:t>.</w:t>
      </w:r>
      <w:r>
        <w:rPr>
          <w:sz w:val="28"/>
          <w:szCs w:val="28"/>
        </w:rPr>
        <w:t> </w:t>
      </w:r>
      <w:r w:rsidRPr="008A1453">
        <w:rPr>
          <w:sz w:val="28"/>
          <w:szCs w:val="28"/>
        </w:rPr>
        <w:t>А</w:t>
      </w:r>
      <w:r>
        <w:rPr>
          <w:sz w:val="28"/>
          <w:szCs w:val="28"/>
        </w:rPr>
        <w:t>л</w:t>
      </w:r>
      <w:r w:rsidRPr="008A1453">
        <w:rPr>
          <w:sz w:val="28"/>
          <w:szCs w:val="28"/>
        </w:rPr>
        <w:t>табаєвої</w:t>
      </w:r>
      <w:r w:rsidRPr="0088369F">
        <w:rPr>
          <w:sz w:val="28"/>
          <w:szCs w:val="28"/>
        </w:rPr>
        <w:t xml:space="preserve"> [</w:t>
      </w:r>
      <w:r>
        <w:rPr>
          <w:sz w:val="28"/>
          <w:szCs w:val="28"/>
        </w:rPr>
        <w:t>9–10</w:t>
      </w:r>
      <w:r w:rsidRPr="0088369F">
        <w:rPr>
          <w:sz w:val="28"/>
          <w:szCs w:val="28"/>
        </w:rPr>
        <w:t>]</w:t>
      </w:r>
      <w:r>
        <w:rPr>
          <w:sz w:val="28"/>
          <w:szCs w:val="28"/>
        </w:rPr>
        <w:t xml:space="preserve">, </w:t>
      </w:r>
      <w:r w:rsidRPr="008A1453">
        <w:rPr>
          <w:sz w:val="28"/>
          <w:szCs w:val="28"/>
        </w:rPr>
        <w:t>Н.</w:t>
      </w:r>
      <w:r>
        <w:rPr>
          <w:sz w:val="28"/>
          <w:szCs w:val="28"/>
        </w:rPr>
        <w:t> </w:t>
      </w:r>
      <w:r w:rsidRPr="008A1453">
        <w:rPr>
          <w:sz w:val="28"/>
          <w:szCs w:val="28"/>
        </w:rPr>
        <w:t>Головіної</w:t>
      </w:r>
      <w:r w:rsidRPr="0088369F">
        <w:rPr>
          <w:sz w:val="28"/>
          <w:szCs w:val="28"/>
        </w:rPr>
        <w:t xml:space="preserve"> [</w:t>
      </w:r>
      <w:r>
        <w:rPr>
          <w:sz w:val="28"/>
          <w:szCs w:val="28"/>
        </w:rPr>
        <w:t>65–66</w:t>
      </w:r>
      <w:r w:rsidRPr="0088369F">
        <w:rPr>
          <w:sz w:val="28"/>
          <w:szCs w:val="28"/>
        </w:rPr>
        <w:t>]</w:t>
      </w:r>
      <w:r w:rsidRPr="008A1453">
        <w:rPr>
          <w:sz w:val="28"/>
          <w:szCs w:val="28"/>
        </w:rPr>
        <w:t>,</w:t>
      </w:r>
      <w:r>
        <w:rPr>
          <w:sz w:val="28"/>
          <w:szCs w:val="28"/>
        </w:rPr>
        <w:t xml:space="preserve"> </w:t>
      </w:r>
      <w:r w:rsidRPr="008A1453">
        <w:rPr>
          <w:sz w:val="28"/>
          <w:szCs w:val="28"/>
        </w:rPr>
        <w:t>М.</w:t>
      </w:r>
      <w:r>
        <w:rPr>
          <w:sz w:val="28"/>
          <w:szCs w:val="28"/>
        </w:rPr>
        <w:t> </w:t>
      </w:r>
      <w:r w:rsidRPr="008A1453">
        <w:rPr>
          <w:sz w:val="28"/>
          <w:szCs w:val="28"/>
        </w:rPr>
        <w:t>Гусаренко</w:t>
      </w:r>
      <w:r w:rsidRPr="0088369F">
        <w:rPr>
          <w:sz w:val="28"/>
          <w:szCs w:val="28"/>
        </w:rPr>
        <w:t xml:space="preserve"> [</w:t>
      </w:r>
      <w:r>
        <w:rPr>
          <w:sz w:val="28"/>
          <w:szCs w:val="28"/>
        </w:rPr>
        <w:t>74</w:t>
      </w:r>
      <w:r w:rsidRPr="0088369F">
        <w:rPr>
          <w:sz w:val="28"/>
          <w:szCs w:val="28"/>
        </w:rPr>
        <w:t>]</w:t>
      </w:r>
      <w:r w:rsidRPr="008A1453">
        <w:rPr>
          <w:sz w:val="28"/>
          <w:szCs w:val="28"/>
        </w:rPr>
        <w:t>,</w:t>
      </w:r>
      <w:r>
        <w:rPr>
          <w:sz w:val="28"/>
          <w:szCs w:val="28"/>
        </w:rPr>
        <w:t xml:space="preserve"> </w:t>
      </w:r>
      <w:r w:rsidRPr="008A1453">
        <w:rPr>
          <w:sz w:val="28"/>
          <w:szCs w:val="28"/>
        </w:rPr>
        <w:t>Н.</w:t>
      </w:r>
      <w:r>
        <w:rPr>
          <w:sz w:val="28"/>
          <w:szCs w:val="28"/>
        </w:rPr>
        <w:t> </w:t>
      </w:r>
      <w:r w:rsidRPr="008A1453">
        <w:rPr>
          <w:sz w:val="28"/>
          <w:szCs w:val="28"/>
        </w:rPr>
        <w:t>Добрушиної</w:t>
      </w:r>
      <w:r w:rsidRPr="0088369F">
        <w:rPr>
          <w:sz w:val="28"/>
          <w:szCs w:val="28"/>
        </w:rPr>
        <w:t xml:space="preserve"> [</w:t>
      </w:r>
      <w:r>
        <w:rPr>
          <w:sz w:val="28"/>
          <w:szCs w:val="28"/>
        </w:rPr>
        <w:t>80</w:t>
      </w:r>
      <w:r w:rsidRPr="0088369F">
        <w:rPr>
          <w:sz w:val="28"/>
          <w:szCs w:val="28"/>
        </w:rPr>
        <w:t>]</w:t>
      </w:r>
      <w:r w:rsidRPr="008A1453">
        <w:rPr>
          <w:sz w:val="28"/>
          <w:szCs w:val="28"/>
        </w:rPr>
        <w:t>,</w:t>
      </w:r>
      <w:r>
        <w:rPr>
          <w:sz w:val="28"/>
          <w:szCs w:val="28"/>
        </w:rPr>
        <w:t xml:space="preserve"> </w:t>
      </w:r>
      <w:r w:rsidRPr="008A1453">
        <w:rPr>
          <w:sz w:val="28"/>
          <w:szCs w:val="28"/>
        </w:rPr>
        <w:t>Т.</w:t>
      </w:r>
      <w:r>
        <w:rPr>
          <w:sz w:val="28"/>
          <w:szCs w:val="28"/>
        </w:rPr>
        <w:t xml:space="preserve"> Распопової</w:t>
      </w:r>
      <w:r w:rsidRPr="0088369F">
        <w:rPr>
          <w:sz w:val="28"/>
          <w:szCs w:val="28"/>
        </w:rPr>
        <w:t xml:space="preserve"> [</w:t>
      </w:r>
      <w:r>
        <w:rPr>
          <w:sz w:val="28"/>
          <w:szCs w:val="28"/>
        </w:rPr>
        <w:t>159</w:t>
      </w:r>
      <w:r w:rsidRPr="0088369F">
        <w:rPr>
          <w:sz w:val="28"/>
          <w:szCs w:val="28"/>
        </w:rPr>
        <w:t>]</w:t>
      </w:r>
      <w:r w:rsidRPr="008A1453">
        <w:rPr>
          <w:sz w:val="28"/>
          <w:szCs w:val="28"/>
        </w:rPr>
        <w:t xml:space="preserve"> та ін. Так, зокрема, зіставне дослідження оптативів-побажань на матеріалі російської та англійської мов здійснене Т.</w:t>
      </w:r>
      <w:r>
        <w:rPr>
          <w:sz w:val="28"/>
          <w:szCs w:val="28"/>
        </w:rPr>
        <w:t> </w:t>
      </w:r>
      <w:r w:rsidRPr="008A1453">
        <w:rPr>
          <w:sz w:val="28"/>
          <w:szCs w:val="28"/>
        </w:rPr>
        <w:t>Распоповою та Н.</w:t>
      </w:r>
      <w:r>
        <w:rPr>
          <w:sz w:val="28"/>
          <w:szCs w:val="28"/>
        </w:rPr>
        <w:t> </w:t>
      </w:r>
      <w:r w:rsidRPr="008A1453">
        <w:rPr>
          <w:sz w:val="28"/>
          <w:szCs w:val="28"/>
        </w:rPr>
        <w:t>Мекко</w:t>
      </w:r>
      <w:r w:rsidRPr="0088369F">
        <w:rPr>
          <w:sz w:val="28"/>
          <w:szCs w:val="28"/>
        </w:rPr>
        <w:t xml:space="preserve"> [</w:t>
      </w:r>
      <w:r>
        <w:rPr>
          <w:sz w:val="28"/>
          <w:szCs w:val="28"/>
        </w:rPr>
        <w:t>159; 138</w:t>
      </w:r>
      <w:r w:rsidRPr="0088369F">
        <w:rPr>
          <w:sz w:val="28"/>
          <w:szCs w:val="28"/>
        </w:rPr>
        <w:t>]</w:t>
      </w:r>
      <w:r w:rsidRPr="008A1453">
        <w:rPr>
          <w:sz w:val="28"/>
          <w:szCs w:val="28"/>
        </w:rPr>
        <w:t>, болгарської, польської та російської</w:t>
      </w:r>
      <w:r w:rsidRPr="00C02674">
        <w:rPr>
          <w:sz w:val="28"/>
          <w:szCs w:val="28"/>
        </w:rPr>
        <w:t xml:space="preserve"> </w:t>
      </w:r>
      <w:r>
        <w:rPr>
          <w:sz w:val="28"/>
          <w:szCs w:val="28"/>
        </w:rPr>
        <w:t xml:space="preserve">– </w:t>
      </w:r>
      <w:r>
        <w:rPr>
          <w:sz w:val="28"/>
          <w:szCs w:val="28"/>
          <w:lang w:val="en-US"/>
        </w:rPr>
        <w:t>Koseska</w:t>
      </w:r>
      <w:r w:rsidRPr="00E11781">
        <w:rPr>
          <w:sz w:val="28"/>
          <w:szCs w:val="28"/>
        </w:rPr>
        <w:t>-</w:t>
      </w:r>
      <w:r>
        <w:rPr>
          <w:sz w:val="28"/>
          <w:szCs w:val="28"/>
          <w:lang w:val="en-US"/>
        </w:rPr>
        <w:t>Toszewa</w:t>
      </w:r>
      <w:r w:rsidRPr="0088369F">
        <w:rPr>
          <w:sz w:val="28"/>
          <w:szCs w:val="28"/>
        </w:rPr>
        <w:t xml:space="preserve"> [</w:t>
      </w:r>
      <w:r>
        <w:rPr>
          <w:sz w:val="28"/>
          <w:szCs w:val="28"/>
        </w:rPr>
        <w:t>220</w:t>
      </w:r>
      <w:r w:rsidRPr="0088369F">
        <w:rPr>
          <w:sz w:val="28"/>
          <w:szCs w:val="28"/>
        </w:rPr>
        <w:t>]</w:t>
      </w:r>
      <w:r>
        <w:rPr>
          <w:sz w:val="28"/>
          <w:szCs w:val="28"/>
        </w:rPr>
        <w:t>,</w:t>
      </w:r>
      <w:r w:rsidRPr="008A1453">
        <w:rPr>
          <w:sz w:val="28"/>
          <w:szCs w:val="28"/>
        </w:rPr>
        <w:t xml:space="preserve"> німецької та української – Н.</w:t>
      </w:r>
      <w:r>
        <w:rPr>
          <w:sz w:val="28"/>
          <w:szCs w:val="28"/>
        </w:rPr>
        <w:t> Головіною</w:t>
      </w:r>
      <w:r w:rsidRPr="0088369F">
        <w:rPr>
          <w:sz w:val="28"/>
          <w:szCs w:val="28"/>
        </w:rPr>
        <w:t xml:space="preserve"> </w:t>
      </w:r>
      <w:r w:rsidRPr="008C2A09">
        <w:rPr>
          <w:sz w:val="28"/>
          <w:szCs w:val="28"/>
        </w:rPr>
        <w:t>[</w:t>
      </w:r>
      <w:r>
        <w:rPr>
          <w:sz w:val="28"/>
          <w:szCs w:val="28"/>
        </w:rPr>
        <w:t>66</w:t>
      </w:r>
      <w:r w:rsidRPr="008C2A09">
        <w:rPr>
          <w:sz w:val="28"/>
          <w:szCs w:val="28"/>
        </w:rPr>
        <w:t>]</w:t>
      </w:r>
      <w:r w:rsidRPr="008A1453">
        <w:rPr>
          <w:sz w:val="28"/>
          <w:szCs w:val="28"/>
        </w:rPr>
        <w:t>. Різні тематичні групи побажань висвітлені й на матеріалі неблизькоспоріднених й різноструктурних мов: поетика, стилістика й символіка алтайських побажальних структур у зв’язку із культовими, виробничими і родинно-побутовими обрядами та заклинаннями [</w:t>
      </w:r>
      <w:r>
        <w:rPr>
          <w:sz w:val="28"/>
          <w:szCs w:val="28"/>
        </w:rPr>
        <w:t>99</w:t>
      </w:r>
      <w:r w:rsidRPr="00BB226C">
        <w:rPr>
          <w:sz w:val="28"/>
          <w:szCs w:val="28"/>
        </w:rPr>
        <w:t xml:space="preserve">; </w:t>
      </w:r>
      <w:r w:rsidRPr="00802250">
        <w:rPr>
          <w:sz w:val="28"/>
          <w:szCs w:val="28"/>
        </w:rPr>
        <w:t>1</w:t>
      </w:r>
      <w:r>
        <w:rPr>
          <w:sz w:val="28"/>
          <w:szCs w:val="28"/>
        </w:rPr>
        <w:t>46</w:t>
      </w:r>
      <w:r w:rsidRPr="008A1453">
        <w:rPr>
          <w:sz w:val="28"/>
          <w:szCs w:val="28"/>
        </w:rPr>
        <w:t xml:space="preserve">]. </w:t>
      </w:r>
    </w:p>
    <w:p w:rsidR="00B04C43" w:rsidRPr="008A1453" w:rsidRDefault="00B04C43" w:rsidP="00B04C43">
      <w:pPr>
        <w:spacing w:line="360" w:lineRule="auto"/>
        <w:ind w:firstLine="720"/>
        <w:jc w:val="both"/>
        <w:rPr>
          <w:sz w:val="28"/>
          <w:szCs w:val="28"/>
        </w:rPr>
      </w:pPr>
      <w:r w:rsidRPr="008A1453">
        <w:rPr>
          <w:sz w:val="28"/>
          <w:szCs w:val="28"/>
        </w:rPr>
        <w:t xml:space="preserve">З етнолінгвістичного погляду зазначені одиниці представниками різних шкіл і напрямків розглядаються як </w:t>
      </w:r>
      <w:r w:rsidRPr="008A1453">
        <w:rPr>
          <w:snapToGrid w:val="0"/>
          <w:sz w:val="28"/>
          <w:szCs w:val="28"/>
        </w:rPr>
        <w:t xml:space="preserve">невеликі за обсягом тексти, що входять до мікрообрядів разом з акціональними та предметними компонентами, що становлять важливу </w:t>
      </w:r>
      <w:r w:rsidRPr="008A1453">
        <w:rPr>
          <w:i/>
          <w:snapToGrid w:val="0"/>
          <w:sz w:val="28"/>
          <w:szCs w:val="28"/>
        </w:rPr>
        <w:t>частину "народної напівфразеології"</w:t>
      </w:r>
      <w:r>
        <w:rPr>
          <w:snapToGrid w:val="0"/>
          <w:sz w:val="28"/>
          <w:szCs w:val="28"/>
        </w:rPr>
        <w:t xml:space="preserve"> [</w:t>
      </w:r>
      <w:r w:rsidRPr="00802250">
        <w:rPr>
          <w:snapToGrid w:val="0"/>
          <w:sz w:val="28"/>
          <w:szCs w:val="28"/>
        </w:rPr>
        <w:t>1</w:t>
      </w:r>
      <w:r>
        <w:rPr>
          <w:snapToGrid w:val="0"/>
          <w:sz w:val="28"/>
          <w:szCs w:val="28"/>
        </w:rPr>
        <w:t>85, с.</w:t>
      </w:r>
      <w:r w:rsidRPr="008A1453">
        <w:rPr>
          <w:snapToGrid w:val="0"/>
          <w:sz w:val="28"/>
          <w:szCs w:val="28"/>
        </w:rPr>
        <w:t xml:space="preserve">25], генетично пов’язані з ритуальними діями </w:t>
      </w:r>
      <w:r w:rsidRPr="008A1453">
        <w:rPr>
          <w:i/>
          <w:sz w:val="28"/>
          <w:szCs w:val="28"/>
        </w:rPr>
        <w:t>ситуативні фраземи</w:t>
      </w:r>
      <w:r w:rsidRPr="008A1453">
        <w:rPr>
          <w:sz w:val="28"/>
          <w:szCs w:val="28"/>
        </w:rPr>
        <w:t>, які вживаються</w:t>
      </w:r>
      <w:r>
        <w:rPr>
          <w:sz w:val="28"/>
          <w:szCs w:val="28"/>
        </w:rPr>
        <w:t xml:space="preserve"> </w:t>
      </w:r>
      <w:r w:rsidRPr="008A1453">
        <w:rPr>
          <w:snapToGrid w:val="0"/>
          <w:sz w:val="28"/>
          <w:szCs w:val="28"/>
        </w:rPr>
        <w:t>у чітко окреслених ситуаціях соціальн</w:t>
      </w:r>
      <w:r>
        <w:rPr>
          <w:snapToGrid w:val="0"/>
          <w:sz w:val="28"/>
          <w:szCs w:val="28"/>
        </w:rPr>
        <w:t>ої взаємодії [90</w:t>
      </w:r>
      <w:r w:rsidRPr="008A1453">
        <w:rPr>
          <w:snapToGrid w:val="0"/>
          <w:sz w:val="28"/>
          <w:szCs w:val="28"/>
        </w:rPr>
        <w:t xml:space="preserve">], </w:t>
      </w:r>
      <w:r w:rsidRPr="008A1453">
        <w:rPr>
          <w:i/>
          <w:snapToGrid w:val="0"/>
          <w:sz w:val="28"/>
          <w:szCs w:val="28"/>
        </w:rPr>
        <w:t>вербально-кодові тексти</w:t>
      </w:r>
      <w:r w:rsidRPr="008A1453">
        <w:rPr>
          <w:snapToGrid w:val="0"/>
          <w:sz w:val="28"/>
          <w:szCs w:val="28"/>
        </w:rPr>
        <w:t xml:space="preserve">, що породжують або актуалізують сакралізовані смисли найменувань і </w:t>
      </w:r>
      <w:r w:rsidRPr="008A1453">
        <w:rPr>
          <w:snapToGrid w:val="0"/>
          <w:sz w:val="28"/>
          <w:szCs w:val="28"/>
        </w:rPr>
        <w:lastRenderedPageBreak/>
        <w:t>концептуальних структур, властивих певним обрядодіям [</w:t>
      </w:r>
      <w:r w:rsidRPr="00802250">
        <w:rPr>
          <w:snapToGrid w:val="0"/>
          <w:sz w:val="28"/>
          <w:szCs w:val="28"/>
        </w:rPr>
        <w:t>8</w:t>
      </w:r>
      <w:r>
        <w:rPr>
          <w:snapToGrid w:val="0"/>
          <w:sz w:val="28"/>
          <w:szCs w:val="28"/>
        </w:rPr>
        <w:t>4</w:t>
      </w:r>
      <w:r w:rsidRPr="008A1453">
        <w:rPr>
          <w:snapToGrid w:val="0"/>
          <w:sz w:val="28"/>
          <w:szCs w:val="28"/>
        </w:rPr>
        <w:t xml:space="preserve">] і в яких закодовані стереотипи ритуально-етикетної поведінки людини </w:t>
      </w:r>
      <w:r w:rsidRPr="00802250">
        <w:rPr>
          <w:snapToGrid w:val="0"/>
          <w:sz w:val="28"/>
          <w:szCs w:val="28"/>
        </w:rPr>
        <w:t>[5</w:t>
      </w:r>
      <w:r>
        <w:rPr>
          <w:snapToGrid w:val="0"/>
          <w:sz w:val="28"/>
          <w:szCs w:val="28"/>
        </w:rPr>
        <w:t>6</w:t>
      </w:r>
      <w:r w:rsidRPr="00802250">
        <w:rPr>
          <w:snapToGrid w:val="0"/>
          <w:sz w:val="28"/>
          <w:szCs w:val="28"/>
        </w:rPr>
        <w:t>]</w:t>
      </w:r>
      <w:r w:rsidRPr="008A1453">
        <w:rPr>
          <w:snapToGrid w:val="0"/>
          <w:sz w:val="28"/>
          <w:szCs w:val="28"/>
        </w:rPr>
        <w:t xml:space="preserve">. </w:t>
      </w:r>
      <w:r>
        <w:rPr>
          <w:sz w:val="28"/>
          <w:szCs w:val="28"/>
        </w:rPr>
        <w:t>Г.</w:t>
      </w:r>
      <w:r w:rsidRPr="008A1453">
        <w:rPr>
          <w:sz w:val="28"/>
          <w:szCs w:val="28"/>
        </w:rPr>
        <w:t xml:space="preserve"> Кузь класифікує </w:t>
      </w:r>
      <w:r w:rsidRPr="008A1453">
        <w:rPr>
          <w:i/>
          <w:sz w:val="28"/>
          <w:szCs w:val="28"/>
        </w:rPr>
        <w:t>вигукові фразеологізми</w:t>
      </w:r>
      <w:r w:rsidRPr="008A1453">
        <w:rPr>
          <w:sz w:val="28"/>
          <w:szCs w:val="28"/>
        </w:rPr>
        <w:t xml:space="preserve"> української мови на позначення побажань за домінантними функціональними ознаками. Дослідниця розмежовує з-поміж них такі фу</w:t>
      </w:r>
      <w:r>
        <w:rPr>
          <w:sz w:val="28"/>
          <w:szCs w:val="28"/>
        </w:rPr>
        <w:t>нкціонально-тематичні групи:</w:t>
      </w:r>
      <w:r w:rsidRPr="00D41D5A">
        <w:rPr>
          <w:sz w:val="28"/>
          <w:szCs w:val="28"/>
        </w:rPr>
        <w:t xml:space="preserve"> 1) </w:t>
      </w:r>
      <w:r w:rsidRPr="008A1453">
        <w:rPr>
          <w:sz w:val="28"/>
          <w:szCs w:val="28"/>
        </w:rPr>
        <w:t>з магічною, етикетною (контакторегулюючою)</w:t>
      </w:r>
      <w:r>
        <w:rPr>
          <w:sz w:val="28"/>
          <w:szCs w:val="28"/>
        </w:rPr>
        <w:t xml:space="preserve"> </w:t>
      </w:r>
      <w:r w:rsidRPr="008A1453">
        <w:rPr>
          <w:sz w:val="28"/>
          <w:szCs w:val="28"/>
        </w:rPr>
        <w:t xml:space="preserve">та </w:t>
      </w:r>
      <w:r w:rsidRPr="00D41D5A">
        <w:rPr>
          <w:sz w:val="28"/>
          <w:szCs w:val="28"/>
        </w:rPr>
        <w:t xml:space="preserve">2) </w:t>
      </w:r>
      <w:r w:rsidRPr="008A1453">
        <w:rPr>
          <w:sz w:val="28"/>
          <w:szCs w:val="28"/>
        </w:rPr>
        <w:t>емоційно-виражальною</w:t>
      </w:r>
      <w:r>
        <w:rPr>
          <w:sz w:val="28"/>
          <w:szCs w:val="28"/>
        </w:rPr>
        <w:t xml:space="preserve"> </w:t>
      </w:r>
      <w:r w:rsidRPr="008A1453">
        <w:rPr>
          <w:sz w:val="28"/>
          <w:szCs w:val="28"/>
        </w:rPr>
        <w:t>функціями [</w:t>
      </w:r>
      <w:r>
        <w:rPr>
          <w:sz w:val="28"/>
          <w:szCs w:val="28"/>
        </w:rPr>
        <w:t>120, с. 10],</w:t>
      </w:r>
      <w:r w:rsidRPr="00BD5061">
        <w:rPr>
          <w:sz w:val="28"/>
          <w:szCs w:val="28"/>
        </w:rPr>
        <w:t xml:space="preserve"> </w:t>
      </w:r>
      <w:r w:rsidRPr="008A1453">
        <w:rPr>
          <w:sz w:val="28"/>
          <w:szCs w:val="28"/>
        </w:rPr>
        <w:t xml:space="preserve">як </w:t>
      </w:r>
      <w:r w:rsidRPr="008A1453">
        <w:rPr>
          <w:i/>
          <w:sz w:val="28"/>
          <w:szCs w:val="28"/>
        </w:rPr>
        <w:t>прагматичні кліше-формативи</w:t>
      </w:r>
      <w:r>
        <w:rPr>
          <w:b/>
          <w:sz w:val="28"/>
          <w:szCs w:val="28"/>
        </w:rPr>
        <w:t xml:space="preserve"> </w:t>
      </w:r>
      <w:r w:rsidRPr="00BD5061">
        <w:rPr>
          <w:sz w:val="28"/>
          <w:szCs w:val="28"/>
        </w:rPr>
        <w:t>[29].</w:t>
      </w:r>
      <w:r>
        <w:rPr>
          <w:sz w:val="28"/>
          <w:szCs w:val="28"/>
        </w:rPr>
        <w:t xml:space="preserve"> </w:t>
      </w:r>
      <w:r w:rsidRPr="008A1453">
        <w:rPr>
          <w:sz w:val="28"/>
          <w:szCs w:val="28"/>
        </w:rPr>
        <w:t>А.</w:t>
      </w:r>
      <w:r>
        <w:rPr>
          <w:sz w:val="28"/>
          <w:szCs w:val="28"/>
          <w:lang w:val="en-US"/>
        </w:rPr>
        <w:t> </w:t>
      </w:r>
      <w:r w:rsidRPr="008A1453">
        <w:rPr>
          <w:sz w:val="28"/>
          <w:szCs w:val="28"/>
        </w:rPr>
        <w:t>Штейнгольдт у зв’язку із походженням деяких міфологічних й демонологічних образів в російській діалектній мові виокремлює кілька</w:t>
      </w:r>
      <w:r w:rsidRPr="008A1453">
        <w:rPr>
          <w:b/>
          <w:sz w:val="28"/>
          <w:szCs w:val="28"/>
        </w:rPr>
        <w:t xml:space="preserve"> </w:t>
      </w:r>
      <w:r w:rsidRPr="008A1453">
        <w:rPr>
          <w:sz w:val="28"/>
          <w:szCs w:val="28"/>
        </w:rPr>
        <w:t>семантичних груп пейоративних побажань-прокльонів, організованих за локативно-семіотичною ознакою обрядового і релігійного простору [</w:t>
      </w:r>
      <w:r>
        <w:rPr>
          <w:sz w:val="28"/>
          <w:szCs w:val="28"/>
        </w:rPr>
        <w:t>203</w:t>
      </w:r>
      <w:r w:rsidRPr="008A1453">
        <w:rPr>
          <w:sz w:val="28"/>
          <w:szCs w:val="28"/>
        </w:rPr>
        <w:t>]; лексико-семантичну структуру благопобажань за мотиваційними моделями і концептосфе</w:t>
      </w:r>
      <w:r>
        <w:rPr>
          <w:sz w:val="28"/>
          <w:szCs w:val="28"/>
        </w:rPr>
        <w:t xml:space="preserve">рами й протиставленнями – </w:t>
      </w:r>
      <w:r w:rsidRPr="00D41D5A">
        <w:rPr>
          <w:i/>
          <w:sz w:val="28"/>
          <w:szCs w:val="28"/>
        </w:rPr>
        <w:t>щастя – нещастя, доля – недоля</w:t>
      </w:r>
      <w:r w:rsidRPr="008A1453">
        <w:rPr>
          <w:sz w:val="28"/>
          <w:szCs w:val="28"/>
        </w:rPr>
        <w:t>, їх реконструкцію в російській мові досліджено в дисе</w:t>
      </w:r>
      <w:r>
        <w:rPr>
          <w:sz w:val="28"/>
          <w:szCs w:val="28"/>
        </w:rPr>
        <w:t>ртації Г. Урбанович [191</w:t>
      </w:r>
      <w:r w:rsidRPr="008A1453">
        <w:rPr>
          <w:sz w:val="28"/>
          <w:szCs w:val="28"/>
        </w:rPr>
        <w:t>].</w:t>
      </w:r>
    </w:p>
    <w:p w:rsidR="00B04C43" w:rsidRPr="008A1453" w:rsidRDefault="00B04C43" w:rsidP="00B04C43">
      <w:pPr>
        <w:widowControl w:val="0"/>
        <w:spacing w:line="360" w:lineRule="auto"/>
        <w:ind w:firstLine="720"/>
        <w:jc w:val="both"/>
        <w:rPr>
          <w:snapToGrid w:val="0"/>
          <w:sz w:val="28"/>
          <w:szCs w:val="28"/>
        </w:rPr>
      </w:pPr>
      <w:r w:rsidRPr="008A1453">
        <w:rPr>
          <w:snapToGrid w:val="0"/>
          <w:sz w:val="28"/>
          <w:szCs w:val="28"/>
        </w:rPr>
        <w:t xml:space="preserve">Комунікативно-функціональний і прагмасемантичний ракурс вивчення побажань представлений в слов’янському, зокрема і польському мовознавстві, де ці формули розглядаються як елементи народної словесної магії </w:t>
      </w:r>
      <w:r w:rsidRPr="0088369F">
        <w:rPr>
          <w:snapToGrid w:val="0"/>
          <w:sz w:val="28"/>
          <w:szCs w:val="28"/>
        </w:rPr>
        <w:t>[</w:t>
      </w:r>
      <w:r>
        <w:rPr>
          <w:snapToGrid w:val="0"/>
          <w:sz w:val="28"/>
          <w:szCs w:val="28"/>
        </w:rPr>
        <w:t>2</w:t>
      </w:r>
      <w:r w:rsidRPr="00BD5061">
        <w:rPr>
          <w:snapToGrid w:val="0"/>
          <w:sz w:val="28"/>
          <w:szCs w:val="28"/>
        </w:rPr>
        <w:t>22</w:t>
      </w:r>
      <w:r w:rsidRPr="0088369F">
        <w:rPr>
          <w:snapToGrid w:val="0"/>
          <w:sz w:val="28"/>
          <w:szCs w:val="28"/>
        </w:rPr>
        <w:t>]</w:t>
      </w:r>
      <w:r w:rsidRPr="008A1453">
        <w:rPr>
          <w:snapToGrid w:val="0"/>
          <w:sz w:val="28"/>
          <w:szCs w:val="28"/>
        </w:rPr>
        <w:t xml:space="preserve">, як емотивно-адресативні </w:t>
      </w:r>
      <w:r>
        <w:rPr>
          <w:snapToGrid w:val="0"/>
          <w:sz w:val="28"/>
          <w:szCs w:val="28"/>
        </w:rPr>
        <w:t>формули конфліктної інтеракції</w:t>
      </w:r>
      <w:r w:rsidRPr="008A1453">
        <w:rPr>
          <w:snapToGrid w:val="0"/>
          <w:sz w:val="28"/>
          <w:szCs w:val="28"/>
        </w:rPr>
        <w:t>,</w:t>
      </w:r>
      <w:r>
        <w:rPr>
          <w:snapToGrid w:val="0"/>
          <w:sz w:val="28"/>
          <w:szCs w:val="28"/>
        </w:rPr>
        <w:t xml:space="preserve"> що реалізуються на тлі</w:t>
      </w:r>
      <w:r w:rsidRPr="008A1453">
        <w:rPr>
          <w:snapToGrid w:val="0"/>
          <w:sz w:val="28"/>
          <w:szCs w:val="28"/>
        </w:rPr>
        <w:t xml:space="preserve"> прізвиськ, образливих і лайливих висловлювань (комунікативна поведінка людини, символічні дії, різні елементи і прояви негативної магічної практики у фольклорному тексті, негативні магічні акти)</w:t>
      </w:r>
      <w:r>
        <w:rPr>
          <w:snapToGrid w:val="0"/>
          <w:sz w:val="28"/>
          <w:szCs w:val="28"/>
        </w:rPr>
        <w:t xml:space="preserve"> </w:t>
      </w:r>
      <w:r w:rsidRPr="008A1453">
        <w:rPr>
          <w:snapToGrid w:val="0"/>
          <w:sz w:val="28"/>
          <w:szCs w:val="28"/>
        </w:rPr>
        <w:t xml:space="preserve"> [</w:t>
      </w:r>
      <w:r>
        <w:rPr>
          <w:snapToGrid w:val="0"/>
          <w:sz w:val="28"/>
          <w:szCs w:val="28"/>
        </w:rPr>
        <w:t>2, с. 111]. Прагматичну пресуп</w:t>
      </w:r>
      <w:r w:rsidRPr="008A1453">
        <w:rPr>
          <w:snapToGrid w:val="0"/>
          <w:sz w:val="28"/>
          <w:szCs w:val="28"/>
        </w:rPr>
        <w:t xml:space="preserve">озицію російських оптативних висловлювань в різних комунікативних актах (застілля, святкові побажання, субкультурні ритуали) </w:t>
      </w:r>
      <w:r>
        <w:rPr>
          <w:snapToGrid w:val="0"/>
          <w:sz w:val="28"/>
          <w:szCs w:val="28"/>
        </w:rPr>
        <w:t xml:space="preserve">М. </w:t>
      </w:r>
      <w:r w:rsidRPr="008A1453">
        <w:rPr>
          <w:snapToGrid w:val="0"/>
          <w:sz w:val="28"/>
          <w:szCs w:val="28"/>
        </w:rPr>
        <w:t>Гусаренко пов’язала з аналізом пропозиційної частини цих одиниць та їх функціонально-синтакси</w:t>
      </w:r>
      <w:r>
        <w:rPr>
          <w:snapToGrid w:val="0"/>
          <w:sz w:val="28"/>
          <w:szCs w:val="28"/>
        </w:rPr>
        <w:t xml:space="preserve">чними моделями [74, с. </w:t>
      </w:r>
      <w:r w:rsidRPr="008A1453">
        <w:rPr>
          <w:snapToGrid w:val="0"/>
          <w:sz w:val="28"/>
          <w:szCs w:val="28"/>
        </w:rPr>
        <w:t>11].</w:t>
      </w:r>
    </w:p>
    <w:p w:rsidR="00B04C43" w:rsidRPr="00B04C43" w:rsidRDefault="00B04C43" w:rsidP="00B04C43">
      <w:pPr>
        <w:widowControl w:val="0"/>
        <w:spacing w:line="360" w:lineRule="auto"/>
        <w:ind w:firstLine="720"/>
        <w:jc w:val="both"/>
        <w:rPr>
          <w:sz w:val="28"/>
          <w:szCs w:val="28"/>
        </w:rPr>
      </w:pPr>
      <w:r w:rsidRPr="008A1453">
        <w:rPr>
          <w:sz w:val="28"/>
          <w:szCs w:val="28"/>
        </w:rPr>
        <w:t>В авторитетних етнолінгвістичних розробках кліше-прокляття прирівнюються до перформативних актів, спрямованих на віддалення небезпеки аб</w:t>
      </w:r>
      <w:r>
        <w:rPr>
          <w:sz w:val="28"/>
          <w:szCs w:val="28"/>
        </w:rPr>
        <w:t>о захисту від неї [1</w:t>
      </w:r>
      <w:r w:rsidRPr="005B130B">
        <w:rPr>
          <w:sz w:val="28"/>
          <w:szCs w:val="28"/>
        </w:rPr>
        <w:t>82</w:t>
      </w:r>
      <w:r>
        <w:rPr>
          <w:sz w:val="28"/>
          <w:szCs w:val="28"/>
        </w:rPr>
        <w:t xml:space="preserve">, с. </w:t>
      </w:r>
      <w:r w:rsidRPr="008A1453">
        <w:rPr>
          <w:sz w:val="28"/>
          <w:szCs w:val="28"/>
        </w:rPr>
        <w:t>75]. Здебільшого такі висловлювання втратили свою магічну функцію й стали</w:t>
      </w:r>
      <w:r>
        <w:rPr>
          <w:sz w:val="28"/>
          <w:szCs w:val="28"/>
        </w:rPr>
        <w:t xml:space="preserve"> </w:t>
      </w:r>
      <w:r w:rsidRPr="008A1453">
        <w:rPr>
          <w:sz w:val="28"/>
          <w:szCs w:val="28"/>
        </w:rPr>
        <w:t xml:space="preserve">експресивними вигуковими образними висловами або засобами </w:t>
      </w:r>
      <w:r>
        <w:rPr>
          <w:sz w:val="28"/>
          <w:szCs w:val="28"/>
        </w:rPr>
        <w:t>негативного</w:t>
      </w:r>
      <w:r w:rsidRPr="008A1453">
        <w:rPr>
          <w:sz w:val="28"/>
          <w:szCs w:val="28"/>
        </w:rPr>
        <w:t xml:space="preserve"> вираження</w:t>
      </w:r>
      <w:r>
        <w:rPr>
          <w:sz w:val="28"/>
          <w:szCs w:val="28"/>
        </w:rPr>
        <w:t xml:space="preserve"> емоцій, зокрема і</w:t>
      </w:r>
      <w:r w:rsidRPr="008A1453">
        <w:rPr>
          <w:sz w:val="28"/>
          <w:szCs w:val="28"/>
        </w:rPr>
        <w:t xml:space="preserve"> реакціями-вигуками незадоволення, ро</w:t>
      </w:r>
      <w:r>
        <w:rPr>
          <w:sz w:val="28"/>
          <w:szCs w:val="28"/>
        </w:rPr>
        <w:t xml:space="preserve">здратування, обурення тощо [59, с. </w:t>
      </w:r>
      <w:r w:rsidRPr="008A1453">
        <w:rPr>
          <w:sz w:val="28"/>
          <w:szCs w:val="28"/>
        </w:rPr>
        <w:t xml:space="preserve">292]. </w:t>
      </w:r>
    </w:p>
    <w:p w:rsidR="00B04C43" w:rsidRPr="008A1453" w:rsidRDefault="00B04C43" w:rsidP="00B04C43">
      <w:pPr>
        <w:widowControl w:val="0"/>
        <w:spacing w:line="360" w:lineRule="auto"/>
        <w:ind w:firstLine="720"/>
        <w:jc w:val="both"/>
        <w:rPr>
          <w:snapToGrid w:val="0"/>
          <w:sz w:val="28"/>
          <w:szCs w:val="28"/>
        </w:rPr>
      </w:pPr>
      <w:r w:rsidRPr="008A1453">
        <w:rPr>
          <w:sz w:val="28"/>
          <w:szCs w:val="28"/>
        </w:rPr>
        <w:lastRenderedPageBreak/>
        <w:t>Важливими з цього погляду виявляються</w:t>
      </w:r>
      <w:r>
        <w:rPr>
          <w:sz w:val="28"/>
          <w:szCs w:val="28"/>
        </w:rPr>
        <w:t xml:space="preserve"> </w:t>
      </w:r>
      <w:r w:rsidRPr="008A1453">
        <w:rPr>
          <w:sz w:val="28"/>
          <w:szCs w:val="28"/>
        </w:rPr>
        <w:t>й вербально-прагматичні формули ритуального мовлення, прагмасемантична структура яких простежується залежно від функції адресата, перлокутивно-ілокутивн</w:t>
      </w:r>
      <w:r>
        <w:rPr>
          <w:sz w:val="28"/>
          <w:szCs w:val="28"/>
        </w:rPr>
        <w:t>о</w:t>
      </w:r>
      <w:r w:rsidRPr="008A1453">
        <w:rPr>
          <w:sz w:val="28"/>
          <w:szCs w:val="28"/>
        </w:rPr>
        <w:t>го</w:t>
      </w:r>
      <w:r>
        <w:rPr>
          <w:sz w:val="28"/>
          <w:szCs w:val="28"/>
        </w:rPr>
        <w:t xml:space="preserve"> </w:t>
      </w:r>
      <w:r w:rsidRPr="008A1453">
        <w:rPr>
          <w:sz w:val="28"/>
          <w:szCs w:val="28"/>
        </w:rPr>
        <w:t>ефекту й обрядово-ситуативного контексту в різних лінгвокультурах. Здебільшого йдеться про стереотипні висловлювання сугестивного і прескриптивного типу, які відбивають</w:t>
      </w:r>
      <w:r>
        <w:rPr>
          <w:sz w:val="28"/>
          <w:szCs w:val="28"/>
        </w:rPr>
        <w:t xml:space="preserve"> </w:t>
      </w:r>
      <w:r w:rsidRPr="008A1453">
        <w:rPr>
          <w:sz w:val="28"/>
          <w:szCs w:val="28"/>
        </w:rPr>
        <w:t>магічну поведінку людини</w:t>
      </w:r>
      <w:r>
        <w:rPr>
          <w:sz w:val="28"/>
          <w:szCs w:val="28"/>
        </w:rPr>
        <w:t xml:space="preserve"> –</w:t>
      </w:r>
      <w:r w:rsidRPr="008A1453">
        <w:rPr>
          <w:sz w:val="28"/>
          <w:szCs w:val="28"/>
        </w:rPr>
        <w:t xml:space="preserve"> обереги, застереження, попередження, погрози, образи, залякування, задобрювання злих сил у текстах вербальної та лікувальної магії </w:t>
      </w:r>
      <w:r w:rsidRPr="0088369F">
        <w:rPr>
          <w:sz w:val="28"/>
          <w:szCs w:val="28"/>
        </w:rPr>
        <w:t>[</w:t>
      </w:r>
      <w:r>
        <w:rPr>
          <w:sz w:val="28"/>
          <w:szCs w:val="28"/>
        </w:rPr>
        <w:t>179</w:t>
      </w:r>
      <w:r w:rsidRPr="0088369F">
        <w:rPr>
          <w:sz w:val="28"/>
          <w:szCs w:val="28"/>
        </w:rPr>
        <w:t>]</w:t>
      </w:r>
      <w:r w:rsidRPr="008A1453">
        <w:rPr>
          <w:sz w:val="28"/>
          <w:szCs w:val="28"/>
        </w:rPr>
        <w:t>. Їх уживання було можливим лише в певних культурних або побутових ситуаціях</w:t>
      </w:r>
      <w:r w:rsidRPr="008A1453">
        <w:rPr>
          <w:snapToGrid w:val="0"/>
          <w:sz w:val="28"/>
          <w:szCs w:val="28"/>
        </w:rPr>
        <w:t>, яким надавався сакральний чи принаймні високий семіотичний статус, оскільки поза контектсом така дія або втрачала силу,</w:t>
      </w:r>
      <w:r>
        <w:rPr>
          <w:snapToGrid w:val="0"/>
          <w:sz w:val="28"/>
          <w:szCs w:val="28"/>
        </w:rPr>
        <w:t xml:space="preserve"> або взагалі не могла відбутися</w:t>
      </w:r>
      <w:r w:rsidRPr="00C02674">
        <w:rPr>
          <w:snapToGrid w:val="0"/>
          <w:sz w:val="28"/>
          <w:szCs w:val="28"/>
        </w:rPr>
        <w:t xml:space="preserve"> [</w:t>
      </w:r>
      <w:r>
        <w:rPr>
          <w:snapToGrid w:val="0"/>
          <w:sz w:val="28"/>
          <w:szCs w:val="28"/>
        </w:rPr>
        <w:t>90</w:t>
      </w:r>
      <w:r w:rsidRPr="00C02674">
        <w:rPr>
          <w:snapToGrid w:val="0"/>
          <w:sz w:val="28"/>
          <w:szCs w:val="28"/>
        </w:rPr>
        <w:t>]</w:t>
      </w:r>
      <w:r w:rsidRPr="008A1453">
        <w:rPr>
          <w:snapToGrid w:val="0"/>
          <w:sz w:val="28"/>
          <w:szCs w:val="28"/>
        </w:rPr>
        <w:t xml:space="preserve">. </w:t>
      </w:r>
    </w:p>
    <w:p w:rsidR="00B04C43" w:rsidRPr="008A1453" w:rsidRDefault="00B04C43" w:rsidP="00B04C43">
      <w:pPr>
        <w:pStyle w:val="HTML9"/>
        <w:spacing w:line="360" w:lineRule="auto"/>
        <w:ind w:firstLine="720"/>
        <w:rPr>
          <w:b/>
          <w:sz w:val="28"/>
          <w:szCs w:val="28"/>
          <w:lang w:val="uk-UA"/>
        </w:rPr>
      </w:pPr>
      <w:r w:rsidRPr="0015228F">
        <w:rPr>
          <w:rFonts w:ascii="Times New Roman" w:hAnsi="Times New Roman" w:cs="Times New Roman"/>
          <w:sz w:val="28"/>
          <w:szCs w:val="28"/>
          <w:lang w:val="uk-UA"/>
        </w:rPr>
        <w:t xml:space="preserve">Проте цілісний аналіз семантики, структури та прагматики </w:t>
      </w:r>
      <w:r>
        <w:rPr>
          <w:rFonts w:ascii="Times New Roman" w:hAnsi="Times New Roman" w:cs="Times New Roman"/>
          <w:sz w:val="28"/>
          <w:szCs w:val="28"/>
          <w:lang w:val="uk-UA"/>
        </w:rPr>
        <w:t xml:space="preserve">вербальних формул побажань </w:t>
      </w:r>
      <w:r w:rsidRPr="0015228F">
        <w:rPr>
          <w:rFonts w:ascii="Times New Roman" w:hAnsi="Times New Roman" w:cs="Times New Roman"/>
          <w:sz w:val="28"/>
          <w:szCs w:val="28"/>
          <w:lang w:val="uk-UA"/>
        </w:rPr>
        <w:t>та встановлення їхньої образно-символічної мотивації на матеріалі англійс</w:t>
      </w:r>
      <w:r>
        <w:rPr>
          <w:rFonts w:ascii="Times New Roman" w:hAnsi="Times New Roman" w:cs="Times New Roman"/>
          <w:sz w:val="28"/>
          <w:szCs w:val="28"/>
          <w:lang w:val="uk-UA"/>
        </w:rPr>
        <w:t>ької, української, болгарської,</w:t>
      </w:r>
      <w:r w:rsidRPr="0015228F">
        <w:rPr>
          <w:rFonts w:ascii="Times New Roman" w:hAnsi="Times New Roman" w:cs="Times New Roman"/>
          <w:sz w:val="28"/>
          <w:szCs w:val="28"/>
          <w:lang w:val="uk-UA"/>
        </w:rPr>
        <w:t xml:space="preserve"> чеської мов не були об’єктом дослідження в сучасній зіставній лінгвокультурології. Саме тому зіст</w:t>
      </w:r>
      <w:r>
        <w:rPr>
          <w:rFonts w:ascii="Times New Roman" w:hAnsi="Times New Roman" w:cs="Times New Roman"/>
          <w:sz w:val="28"/>
          <w:szCs w:val="28"/>
          <w:lang w:val="uk-UA"/>
        </w:rPr>
        <w:t xml:space="preserve">авно-типологічний аналіз </w:t>
      </w:r>
      <w:r w:rsidRPr="00D41D5A">
        <w:rPr>
          <w:rFonts w:ascii="Times New Roman" w:hAnsi="Times New Roman" w:cs="Times New Roman"/>
          <w:sz w:val="28"/>
          <w:szCs w:val="28"/>
          <w:lang w:val="uk-UA"/>
        </w:rPr>
        <w:t>“</w:t>
      </w:r>
      <w:r w:rsidRPr="0015228F">
        <w:rPr>
          <w:rFonts w:ascii="Times New Roman" w:hAnsi="Times New Roman" w:cs="Times New Roman"/>
          <w:sz w:val="28"/>
          <w:szCs w:val="28"/>
          <w:lang w:val="uk-UA"/>
        </w:rPr>
        <w:t>структури й семантики магічно-обрядових і вигукових формул благопобажань і прокльонів у германських та слов’янських мовах залежно від функцій адресата, обрядово-ситуативного контексту (родинні, лікувальні, календарні, оказіональні обряди), реконструкція їх культурної мотивації в зв’язку з певними семантичними опозиціями й концептосферами є суттєвим кроком у вивченні вербального плану обрядодій, опрацювання сучасної зіставної лінгвокультурології, лінгвофольклористики й культурної прагматики</w:t>
      </w:r>
      <w:r w:rsidRPr="00D41D5A">
        <w:rPr>
          <w:rFonts w:ascii="Times New Roman" w:hAnsi="Times New Roman" w:cs="Times New Roman"/>
          <w:sz w:val="28"/>
          <w:szCs w:val="28"/>
          <w:lang w:val="uk-UA"/>
        </w:rPr>
        <w:t>”</w:t>
      </w:r>
      <w:r w:rsidRPr="0015228F">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r w:rsidRPr="00802250">
        <w:rPr>
          <w:rFonts w:ascii="Times New Roman" w:hAnsi="Times New Roman" w:cs="Times New Roman"/>
          <w:sz w:val="28"/>
          <w:szCs w:val="28"/>
          <w:lang w:val="uk-UA"/>
        </w:rPr>
        <w:t>7</w:t>
      </w:r>
      <w:r>
        <w:rPr>
          <w:rFonts w:ascii="Times New Roman" w:hAnsi="Times New Roman" w:cs="Times New Roman"/>
          <w:sz w:val="28"/>
          <w:szCs w:val="28"/>
          <w:lang w:val="uk-UA"/>
        </w:rPr>
        <w:t>9</w:t>
      </w:r>
      <w:r w:rsidRPr="0015228F">
        <w:rPr>
          <w:rFonts w:ascii="Times New Roman" w:hAnsi="Times New Roman" w:cs="Times New Roman"/>
          <w:sz w:val="28"/>
          <w:szCs w:val="28"/>
          <w:lang w:val="uk-UA"/>
        </w:rPr>
        <w:t>].</w:t>
      </w:r>
    </w:p>
    <w:p w:rsidR="00B04C43" w:rsidRPr="00B04C43" w:rsidRDefault="00B04C43" w:rsidP="00B04C43">
      <w:pPr>
        <w:pStyle w:val="6f"/>
        <w:spacing w:line="360" w:lineRule="auto"/>
        <w:ind w:firstLine="720"/>
        <w:jc w:val="both"/>
        <w:rPr>
          <w:sz w:val="28"/>
          <w:szCs w:val="28"/>
          <w:lang w:val="uk-UA"/>
        </w:rPr>
      </w:pPr>
      <w:r w:rsidRPr="00B04C43">
        <w:rPr>
          <w:b/>
          <w:bCs/>
          <w:sz w:val="28"/>
          <w:szCs w:val="28"/>
          <w:lang w:val="uk-UA"/>
        </w:rPr>
        <w:t xml:space="preserve">Актуальність </w:t>
      </w:r>
      <w:r w:rsidRPr="00B04C43">
        <w:rPr>
          <w:sz w:val="28"/>
          <w:szCs w:val="28"/>
          <w:lang w:val="uk-UA"/>
        </w:rPr>
        <w:t xml:space="preserve">дисертаційної роботи зумовлена її спрямуванням на вивчення прагмасемантичних закономірностей функціонування вербальних формул побажань як мовленнєвих актів загалом та на виявлення їхньої лінгвокультурної маркованості у різноструктурних мовах зокрема. Поєднання зіставно-типологічного і порівняльно-історичного підходів до аналізу вербальних формул побажань є необхідним для здійснення реконструкції зовнішньої і внутрішньої форми цих культурних етимонів, а також </w:t>
      </w:r>
      <w:r w:rsidRPr="002A6D5A">
        <w:rPr>
          <w:sz w:val="28"/>
          <w:szCs w:val="28"/>
        </w:rPr>
        <w:t> </w:t>
      </w:r>
      <w:r w:rsidRPr="00B04C43">
        <w:rPr>
          <w:sz w:val="28"/>
          <w:szCs w:val="28"/>
          <w:lang w:val="uk-UA"/>
        </w:rPr>
        <w:t xml:space="preserve">для </w:t>
      </w:r>
      <w:r w:rsidRPr="00B04C43">
        <w:rPr>
          <w:sz w:val="28"/>
          <w:szCs w:val="28"/>
          <w:lang w:val="uk-UA"/>
        </w:rPr>
        <w:lastRenderedPageBreak/>
        <w:t>встановлення специфіки їхніх мотиваційних сфер і характеру семантичної</w:t>
      </w:r>
      <w:r>
        <w:rPr>
          <w:sz w:val="28"/>
          <w:szCs w:val="28"/>
        </w:rPr>
        <w:t> </w:t>
      </w:r>
      <w:r w:rsidRPr="00B04C43">
        <w:rPr>
          <w:sz w:val="28"/>
          <w:szCs w:val="28"/>
          <w:lang w:val="uk-UA"/>
        </w:rPr>
        <w:t>опозиції</w:t>
      </w:r>
      <w:r>
        <w:rPr>
          <w:sz w:val="28"/>
          <w:szCs w:val="28"/>
        </w:rPr>
        <w:t> </w:t>
      </w:r>
      <w:r w:rsidRPr="00B04C43">
        <w:rPr>
          <w:sz w:val="28"/>
          <w:szCs w:val="28"/>
          <w:lang w:val="uk-UA"/>
        </w:rPr>
        <w:t>благо- / злопобажання в різноструктурних мовах.</w:t>
      </w:r>
    </w:p>
    <w:p w:rsidR="00B04C43" w:rsidRPr="002A6D5A" w:rsidRDefault="00B04C43" w:rsidP="00B04C43">
      <w:pPr>
        <w:tabs>
          <w:tab w:val="left" w:pos="709"/>
        </w:tabs>
        <w:spacing w:line="360" w:lineRule="auto"/>
        <w:ind w:firstLine="720"/>
        <w:jc w:val="both"/>
        <w:rPr>
          <w:sz w:val="28"/>
          <w:szCs w:val="28"/>
        </w:rPr>
      </w:pPr>
      <w:r w:rsidRPr="002A6D5A">
        <w:rPr>
          <w:b/>
          <w:bCs/>
          <w:sz w:val="28"/>
          <w:szCs w:val="28"/>
        </w:rPr>
        <w:t>Зв’язок роботи з науковими програмами, планами, темами</w:t>
      </w:r>
      <w:r w:rsidRPr="002A6D5A">
        <w:rPr>
          <w:sz w:val="28"/>
          <w:szCs w:val="28"/>
        </w:rPr>
        <w:t>. Дисертацію виконано відповідно до тематичного плану науково-дослідних робіт Рівненського інституту слов’янознавства Київського славістичного університету в рамках наукової теми “Мовні, культурні та концептуальні моделі світу германських та слов’янських мов”</w:t>
      </w:r>
      <w:r w:rsidRPr="002A6D5A">
        <w:rPr>
          <w:b/>
          <w:bCs/>
          <w:i/>
          <w:iCs/>
          <w:sz w:val="28"/>
          <w:szCs w:val="28"/>
        </w:rPr>
        <w:t xml:space="preserve"> </w:t>
      </w:r>
      <w:r w:rsidRPr="002A6D5A">
        <w:rPr>
          <w:sz w:val="28"/>
          <w:szCs w:val="28"/>
        </w:rPr>
        <w:t>(тема дисертації затверджена вченою радою Рівненського інституту слов’янознавства Київського славістичного університету, протокол № 1 від 28 серпня 2008 р.).</w:t>
      </w:r>
    </w:p>
    <w:p w:rsidR="00B04C43" w:rsidRPr="002A6D5A" w:rsidRDefault="00B04C43" w:rsidP="00B04C43">
      <w:pPr>
        <w:tabs>
          <w:tab w:val="left" w:pos="709"/>
        </w:tabs>
        <w:spacing w:line="360" w:lineRule="auto"/>
        <w:ind w:firstLine="720"/>
        <w:jc w:val="both"/>
        <w:rPr>
          <w:sz w:val="28"/>
          <w:szCs w:val="28"/>
        </w:rPr>
      </w:pPr>
      <w:r w:rsidRPr="002A6D5A">
        <w:rPr>
          <w:b/>
          <w:bCs/>
          <w:sz w:val="28"/>
          <w:szCs w:val="28"/>
        </w:rPr>
        <w:t xml:space="preserve">Метою </w:t>
      </w:r>
      <w:r w:rsidRPr="002A6D5A">
        <w:rPr>
          <w:sz w:val="28"/>
          <w:szCs w:val="28"/>
        </w:rPr>
        <w:t>дисертаційної роботи є виявлення прагмасемантичних закономірностей та лінгвокультурологічних особливостей функціонування вербальних формул побажань у різноструктурних мовах.</w:t>
      </w:r>
    </w:p>
    <w:p w:rsidR="00B04C43" w:rsidRPr="002A6D5A" w:rsidRDefault="00B04C43" w:rsidP="00B04C43">
      <w:pPr>
        <w:tabs>
          <w:tab w:val="left" w:pos="0"/>
        </w:tabs>
        <w:spacing w:line="360" w:lineRule="auto"/>
        <w:ind w:firstLine="720"/>
        <w:jc w:val="both"/>
        <w:rPr>
          <w:b/>
          <w:bCs/>
          <w:sz w:val="28"/>
          <w:szCs w:val="28"/>
        </w:rPr>
      </w:pPr>
      <w:r w:rsidRPr="002A6D5A">
        <w:rPr>
          <w:sz w:val="28"/>
          <w:szCs w:val="28"/>
        </w:rPr>
        <w:t xml:space="preserve">Поставлена мета передбачає вирішення таких </w:t>
      </w:r>
      <w:r w:rsidRPr="002A6D5A">
        <w:rPr>
          <w:b/>
          <w:bCs/>
          <w:sz w:val="28"/>
          <w:szCs w:val="28"/>
        </w:rPr>
        <w:t>завдань:</w:t>
      </w:r>
    </w:p>
    <w:p w:rsidR="00B04C43" w:rsidRPr="002A6D5A" w:rsidRDefault="00B04C43" w:rsidP="006F5BB1">
      <w:pPr>
        <w:widowControl w:val="0"/>
        <w:numPr>
          <w:ilvl w:val="0"/>
          <w:numId w:val="44"/>
        </w:numPr>
        <w:tabs>
          <w:tab w:val="left" w:pos="993"/>
        </w:tabs>
        <w:suppressAutoHyphens w:val="0"/>
        <w:spacing w:line="360" w:lineRule="auto"/>
        <w:ind w:left="0" w:firstLine="720"/>
        <w:jc w:val="both"/>
        <w:rPr>
          <w:b/>
          <w:bCs/>
          <w:sz w:val="28"/>
          <w:szCs w:val="28"/>
        </w:rPr>
      </w:pPr>
      <w:r w:rsidRPr="002A6D5A">
        <w:rPr>
          <w:sz w:val="28"/>
          <w:szCs w:val="28"/>
        </w:rPr>
        <w:t>визначити прагмасемантичні та лінгвокультурологічні засади вивчення вербальних формул побажань;</w:t>
      </w:r>
    </w:p>
    <w:p w:rsidR="00B04C43" w:rsidRPr="002A6D5A" w:rsidRDefault="00B04C43" w:rsidP="006F5BB1">
      <w:pPr>
        <w:widowControl w:val="0"/>
        <w:numPr>
          <w:ilvl w:val="0"/>
          <w:numId w:val="44"/>
        </w:numPr>
        <w:tabs>
          <w:tab w:val="left" w:pos="993"/>
        </w:tabs>
        <w:suppressAutoHyphens w:val="0"/>
        <w:spacing w:line="360" w:lineRule="auto"/>
        <w:ind w:left="0" w:firstLine="720"/>
        <w:jc w:val="both"/>
        <w:rPr>
          <w:b/>
          <w:bCs/>
          <w:sz w:val="28"/>
          <w:szCs w:val="28"/>
        </w:rPr>
      </w:pPr>
      <w:r w:rsidRPr="002A6D5A">
        <w:rPr>
          <w:sz w:val="28"/>
          <w:szCs w:val="28"/>
        </w:rPr>
        <w:t>розробити методику зіставлення вербальних формул побажань у різноструктурних мовах;</w:t>
      </w:r>
    </w:p>
    <w:p w:rsidR="00B04C43" w:rsidRPr="002A6D5A" w:rsidRDefault="00B04C43" w:rsidP="006F5BB1">
      <w:pPr>
        <w:widowControl w:val="0"/>
        <w:numPr>
          <w:ilvl w:val="0"/>
          <w:numId w:val="44"/>
        </w:numPr>
        <w:tabs>
          <w:tab w:val="left" w:pos="993"/>
        </w:tabs>
        <w:suppressAutoHyphens w:val="0"/>
        <w:spacing w:line="360" w:lineRule="auto"/>
        <w:ind w:left="0" w:firstLine="720"/>
        <w:jc w:val="both"/>
        <w:rPr>
          <w:b/>
          <w:bCs/>
          <w:sz w:val="28"/>
          <w:szCs w:val="28"/>
        </w:rPr>
      </w:pPr>
      <w:r w:rsidRPr="002A6D5A">
        <w:rPr>
          <w:sz w:val="28"/>
          <w:szCs w:val="28"/>
        </w:rPr>
        <w:t>охарактеризувати конфігурацію зовнішньої прагматики вербальних формул побажань як мовленнєвих актів оптативно-директивного характеру;</w:t>
      </w:r>
    </w:p>
    <w:p w:rsidR="00B04C43" w:rsidRPr="002A6D5A" w:rsidRDefault="00B04C43" w:rsidP="006F5BB1">
      <w:pPr>
        <w:widowControl w:val="0"/>
        <w:numPr>
          <w:ilvl w:val="0"/>
          <w:numId w:val="44"/>
        </w:numPr>
        <w:tabs>
          <w:tab w:val="left" w:pos="993"/>
        </w:tabs>
        <w:suppressAutoHyphens w:val="0"/>
        <w:spacing w:line="360" w:lineRule="auto"/>
        <w:ind w:left="0" w:firstLine="720"/>
        <w:jc w:val="both"/>
        <w:rPr>
          <w:b/>
          <w:bCs/>
          <w:sz w:val="28"/>
          <w:szCs w:val="28"/>
        </w:rPr>
      </w:pPr>
      <w:r w:rsidRPr="002A6D5A">
        <w:rPr>
          <w:sz w:val="28"/>
          <w:szCs w:val="28"/>
        </w:rPr>
        <w:t>здійснити конфігурацію внутрішньої прагматики оптативно-директивних експресивів за аксіологічною шкалою (благопобажання / злопобажання);</w:t>
      </w:r>
    </w:p>
    <w:p w:rsidR="00B04C43" w:rsidRPr="002A6D5A" w:rsidRDefault="00B04C43" w:rsidP="006F5BB1">
      <w:pPr>
        <w:widowControl w:val="0"/>
        <w:numPr>
          <w:ilvl w:val="0"/>
          <w:numId w:val="44"/>
        </w:numPr>
        <w:tabs>
          <w:tab w:val="left" w:pos="993"/>
        </w:tabs>
        <w:suppressAutoHyphens w:val="0"/>
        <w:spacing w:line="360" w:lineRule="auto"/>
        <w:ind w:left="0" w:firstLine="720"/>
        <w:jc w:val="both"/>
        <w:rPr>
          <w:sz w:val="28"/>
          <w:szCs w:val="28"/>
        </w:rPr>
      </w:pPr>
      <w:r w:rsidRPr="002A6D5A">
        <w:rPr>
          <w:spacing w:val="4"/>
          <w:sz w:val="28"/>
          <w:szCs w:val="28"/>
        </w:rPr>
        <w:t>зіставити лінгвокультурну мотивацію благо- / злопобажань у досліджуван</w:t>
      </w:r>
      <w:r w:rsidRPr="002A6D5A">
        <w:rPr>
          <w:sz w:val="28"/>
          <w:szCs w:val="28"/>
        </w:rPr>
        <w:t>их мовах.</w:t>
      </w:r>
    </w:p>
    <w:p w:rsidR="00B04C43" w:rsidRPr="002A6D5A" w:rsidRDefault="00B04C43" w:rsidP="00B04C43">
      <w:pPr>
        <w:tabs>
          <w:tab w:val="left" w:pos="709"/>
        </w:tabs>
        <w:spacing w:line="360" w:lineRule="auto"/>
        <w:ind w:firstLine="720"/>
        <w:jc w:val="both"/>
        <w:rPr>
          <w:sz w:val="28"/>
          <w:szCs w:val="28"/>
        </w:rPr>
      </w:pPr>
      <w:r w:rsidRPr="002A6D5A">
        <w:rPr>
          <w:b/>
          <w:bCs/>
          <w:sz w:val="28"/>
          <w:szCs w:val="28"/>
        </w:rPr>
        <w:t>Об’єкт</w:t>
      </w:r>
      <w:r w:rsidRPr="002A6D5A">
        <w:rPr>
          <w:sz w:val="28"/>
          <w:szCs w:val="28"/>
        </w:rPr>
        <w:t xml:space="preserve"> дослідження становлять вербальні формули побажань в англійській, українській, болгарській та чеській мовах.</w:t>
      </w:r>
    </w:p>
    <w:p w:rsidR="00B04C43" w:rsidRPr="002A6D5A" w:rsidRDefault="00B04C43" w:rsidP="00B04C43">
      <w:pPr>
        <w:tabs>
          <w:tab w:val="left" w:pos="709"/>
        </w:tabs>
        <w:spacing w:line="360" w:lineRule="auto"/>
        <w:ind w:firstLine="720"/>
        <w:jc w:val="both"/>
        <w:rPr>
          <w:sz w:val="28"/>
          <w:szCs w:val="28"/>
        </w:rPr>
      </w:pPr>
      <w:r w:rsidRPr="002A6D5A">
        <w:rPr>
          <w:b/>
          <w:bCs/>
          <w:sz w:val="28"/>
          <w:szCs w:val="28"/>
        </w:rPr>
        <w:t>Предметом дослідження</w:t>
      </w:r>
      <w:r w:rsidRPr="002A6D5A">
        <w:rPr>
          <w:sz w:val="28"/>
          <w:szCs w:val="28"/>
        </w:rPr>
        <w:t xml:space="preserve"> є лінгвокультурні особливості оптативно-директивних експресивів як мовленнєвих актів у різноструктурних мовах.</w:t>
      </w:r>
    </w:p>
    <w:p w:rsidR="00B04C43" w:rsidRPr="002A6D5A" w:rsidRDefault="00B04C43" w:rsidP="00B04C43">
      <w:pPr>
        <w:spacing w:line="360" w:lineRule="auto"/>
        <w:ind w:firstLine="720"/>
        <w:jc w:val="both"/>
        <w:rPr>
          <w:sz w:val="28"/>
          <w:szCs w:val="28"/>
        </w:rPr>
      </w:pPr>
      <w:r w:rsidRPr="002A6D5A">
        <w:rPr>
          <w:b/>
          <w:bCs/>
          <w:sz w:val="28"/>
          <w:szCs w:val="28"/>
        </w:rPr>
        <w:t>Джерельною базою дисертації</w:t>
      </w:r>
      <w:r w:rsidRPr="002A6D5A">
        <w:rPr>
          <w:sz w:val="28"/>
          <w:szCs w:val="28"/>
        </w:rPr>
        <w:t xml:space="preserve"> є: </w:t>
      </w:r>
      <w:r w:rsidRPr="002A6D5A">
        <w:rPr>
          <w:sz w:val="28"/>
          <w:szCs w:val="28"/>
          <w:lang w:val="en-US"/>
        </w:rPr>
        <w:t>Longman</w:t>
      </w:r>
      <w:r w:rsidRPr="002A6D5A">
        <w:rPr>
          <w:sz w:val="28"/>
          <w:szCs w:val="28"/>
        </w:rPr>
        <w:t xml:space="preserve"> </w:t>
      </w:r>
      <w:r w:rsidRPr="002A6D5A">
        <w:rPr>
          <w:sz w:val="28"/>
          <w:szCs w:val="28"/>
          <w:lang w:val="en-US"/>
        </w:rPr>
        <w:t>Idioms</w:t>
      </w:r>
      <w:r w:rsidRPr="002A6D5A">
        <w:rPr>
          <w:sz w:val="28"/>
          <w:szCs w:val="28"/>
        </w:rPr>
        <w:t xml:space="preserve"> </w:t>
      </w:r>
      <w:r w:rsidRPr="002A6D5A">
        <w:rPr>
          <w:sz w:val="28"/>
          <w:szCs w:val="28"/>
          <w:lang w:val="en-GB"/>
        </w:rPr>
        <w:t>Dictionary</w:t>
      </w:r>
      <w:r w:rsidRPr="002A6D5A">
        <w:rPr>
          <w:sz w:val="28"/>
          <w:szCs w:val="28"/>
        </w:rPr>
        <w:t xml:space="preserve"> (</w:t>
      </w:r>
      <w:r>
        <w:rPr>
          <w:sz w:val="28"/>
          <w:szCs w:val="28"/>
          <w:lang w:val="en-US"/>
        </w:rPr>
        <w:t>London</w:t>
      </w:r>
      <w:r w:rsidRPr="002A6D5A">
        <w:rPr>
          <w:sz w:val="28"/>
          <w:szCs w:val="28"/>
        </w:rPr>
        <w:t xml:space="preserve">); </w:t>
      </w:r>
      <w:r w:rsidRPr="002A6D5A">
        <w:rPr>
          <w:sz w:val="28"/>
          <w:szCs w:val="28"/>
          <w:lang w:val="en-GB"/>
        </w:rPr>
        <w:t>Longman</w:t>
      </w:r>
      <w:r w:rsidRPr="002A6D5A">
        <w:rPr>
          <w:sz w:val="28"/>
          <w:szCs w:val="28"/>
        </w:rPr>
        <w:t xml:space="preserve"> </w:t>
      </w:r>
      <w:r w:rsidRPr="002A6D5A">
        <w:rPr>
          <w:sz w:val="28"/>
          <w:szCs w:val="28"/>
          <w:lang w:val="en-GB"/>
        </w:rPr>
        <w:t>Dictionary</w:t>
      </w:r>
      <w:r w:rsidRPr="002A6D5A">
        <w:rPr>
          <w:sz w:val="28"/>
          <w:szCs w:val="28"/>
        </w:rPr>
        <w:t xml:space="preserve"> </w:t>
      </w:r>
      <w:r w:rsidRPr="002A6D5A">
        <w:rPr>
          <w:sz w:val="28"/>
          <w:szCs w:val="28"/>
          <w:lang w:val="en-GB"/>
        </w:rPr>
        <w:t>of</w:t>
      </w:r>
      <w:r w:rsidRPr="002A6D5A">
        <w:rPr>
          <w:sz w:val="28"/>
          <w:szCs w:val="28"/>
        </w:rPr>
        <w:t xml:space="preserve"> </w:t>
      </w:r>
      <w:r w:rsidRPr="002A6D5A">
        <w:rPr>
          <w:sz w:val="28"/>
          <w:szCs w:val="28"/>
          <w:lang w:val="en-GB"/>
        </w:rPr>
        <w:t>English</w:t>
      </w:r>
      <w:r w:rsidRPr="002A6D5A">
        <w:rPr>
          <w:sz w:val="28"/>
          <w:szCs w:val="28"/>
        </w:rPr>
        <w:t xml:space="preserve"> </w:t>
      </w:r>
      <w:r w:rsidRPr="002A6D5A">
        <w:rPr>
          <w:sz w:val="28"/>
          <w:szCs w:val="28"/>
          <w:lang w:val="en-GB"/>
        </w:rPr>
        <w:t>Language</w:t>
      </w:r>
      <w:r w:rsidRPr="002A6D5A">
        <w:rPr>
          <w:sz w:val="28"/>
          <w:szCs w:val="28"/>
        </w:rPr>
        <w:t xml:space="preserve"> </w:t>
      </w:r>
      <w:r w:rsidRPr="002A6D5A">
        <w:rPr>
          <w:sz w:val="28"/>
          <w:szCs w:val="28"/>
          <w:lang w:val="en-GB"/>
        </w:rPr>
        <w:t>and</w:t>
      </w:r>
      <w:r w:rsidRPr="002A6D5A">
        <w:rPr>
          <w:sz w:val="28"/>
          <w:szCs w:val="28"/>
        </w:rPr>
        <w:t xml:space="preserve"> </w:t>
      </w:r>
      <w:r w:rsidRPr="002A6D5A">
        <w:rPr>
          <w:sz w:val="28"/>
          <w:szCs w:val="28"/>
          <w:lang w:val="en-GB"/>
        </w:rPr>
        <w:t>Culture</w:t>
      </w:r>
      <w:r w:rsidRPr="002A6D5A">
        <w:rPr>
          <w:sz w:val="28"/>
          <w:szCs w:val="28"/>
        </w:rPr>
        <w:t xml:space="preserve"> (</w:t>
      </w:r>
      <w:r w:rsidRPr="002A6D5A">
        <w:rPr>
          <w:sz w:val="28"/>
          <w:szCs w:val="28"/>
          <w:lang w:val="en-GB"/>
        </w:rPr>
        <w:t>London</w:t>
      </w:r>
      <w:r w:rsidRPr="002A6D5A">
        <w:rPr>
          <w:sz w:val="28"/>
          <w:szCs w:val="28"/>
        </w:rPr>
        <w:t>); Англо-українськ</w:t>
      </w:r>
      <w:r>
        <w:rPr>
          <w:sz w:val="28"/>
          <w:szCs w:val="28"/>
        </w:rPr>
        <w:t xml:space="preserve">ий </w:t>
      </w:r>
      <w:r>
        <w:rPr>
          <w:sz w:val="28"/>
          <w:szCs w:val="28"/>
        </w:rPr>
        <w:lastRenderedPageBreak/>
        <w:t>фразеологічний словник (К.</w:t>
      </w:r>
      <w:r w:rsidRPr="002A6D5A">
        <w:rPr>
          <w:sz w:val="28"/>
          <w:szCs w:val="28"/>
        </w:rPr>
        <w:t> Баранцев); Англо-русский</w:t>
      </w:r>
      <w:r>
        <w:rPr>
          <w:sz w:val="28"/>
          <w:szCs w:val="28"/>
        </w:rPr>
        <w:t xml:space="preserve"> фразеологический словарь (А. </w:t>
      </w:r>
      <w:r w:rsidRPr="002A6D5A">
        <w:rPr>
          <w:sz w:val="28"/>
          <w:szCs w:val="28"/>
        </w:rPr>
        <w:t xml:space="preserve"> Кунин); Фразеологічний словник української мови </w:t>
      </w:r>
      <w:r>
        <w:rPr>
          <w:sz w:val="28"/>
          <w:szCs w:val="28"/>
        </w:rPr>
        <w:t>(В.</w:t>
      </w:r>
      <w:r w:rsidRPr="002A6D5A">
        <w:rPr>
          <w:sz w:val="28"/>
          <w:szCs w:val="28"/>
        </w:rPr>
        <w:t xml:space="preserve"> Білоноженко та ін.); </w:t>
      </w:r>
      <w:r w:rsidRPr="002A6D5A">
        <w:rPr>
          <w:sz w:val="28"/>
          <w:szCs w:val="28"/>
          <w:lang w:val="en-US"/>
        </w:rPr>
        <w:t>Dictionary</w:t>
      </w:r>
      <w:r w:rsidRPr="002A6D5A">
        <w:rPr>
          <w:sz w:val="28"/>
          <w:szCs w:val="28"/>
        </w:rPr>
        <w:t xml:space="preserve"> </w:t>
      </w:r>
      <w:r w:rsidRPr="002A6D5A">
        <w:rPr>
          <w:sz w:val="28"/>
          <w:szCs w:val="28"/>
          <w:lang w:val="en-US"/>
        </w:rPr>
        <w:t>of</w:t>
      </w:r>
      <w:r w:rsidRPr="002A6D5A">
        <w:rPr>
          <w:sz w:val="28"/>
          <w:szCs w:val="28"/>
        </w:rPr>
        <w:t xml:space="preserve"> </w:t>
      </w:r>
      <w:r w:rsidRPr="002A6D5A">
        <w:rPr>
          <w:sz w:val="28"/>
          <w:szCs w:val="28"/>
          <w:lang w:val="en-US"/>
        </w:rPr>
        <w:t>Superstitions</w:t>
      </w:r>
      <w:r w:rsidRPr="002A6D5A">
        <w:rPr>
          <w:sz w:val="28"/>
          <w:szCs w:val="28"/>
        </w:rPr>
        <w:t xml:space="preserve"> (</w:t>
      </w:r>
      <w:r w:rsidRPr="002A6D5A">
        <w:rPr>
          <w:sz w:val="28"/>
          <w:szCs w:val="28"/>
          <w:lang w:val="en-US"/>
        </w:rPr>
        <w:t>D</w:t>
      </w:r>
      <w:r w:rsidRPr="002A6D5A">
        <w:rPr>
          <w:sz w:val="28"/>
          <w:szCs w:val="28"/>
        </w:rPr>
        <w:t xml:space="preserve">. </w:t>
      </w:r>
      <w:r w:rsidRPr="002A6D5A">
        <w:rPr>
          <w:sz w:val="28"/>
          <w:szCs w:val="28"/>
          <w:lang w:val="en-US"/>
        </w:rPr>
        <w:t>Pickering</w:t>
      </w:r>
      <w:r w:rsidRPr="002A6D5A">
        <w:rPr>
          <w:sz w:val="28"/>
          <w:szCs w:val="28"/>
        </w:rPr>
        <w:t xml:space="preserve">), </w:t>
      </w:r>
      <w:r>
        <w:rPr>
          <w:sz w:val="28"/>
          <w:szCs w:val="28"/>
        </w:rPr>
        <w:t>Словник українських ідіом (Г.</w:t>
      </w:r>
      <w:r w:rsidRPr="002A6D5A">
        <w:rPr>
          <w:sz w:val="28"/>
          <w:szCs w:val="28"/>
        </w:rPr>
        <w:t xml:space="preserve"> Удовиченко); тлумачні словники: </w:t>
      </w:r>
      <w:r w:rsidRPr="002A6D5A">
        <w:rPr>
          <w:sz w:val="28"/>
          <w:szCs w:val="28"/>
          <w:lang w:val="en-US"/>
        </w:rPr>
        <w:t>Dictionary</w:t>
      </w:r>
      <w:r w:rsidRPr="002A6D5A">
        <w:rPr>
          <w:sz w:val="28"/>
          <w:szCs w:val="28"/>
        </w:rPr>
        <w:t xml:space="preserve"> </w:t>
      </w:r>
      <w:r w:rsidRPr="002A6D5A">
        <w:rPr>
          <w:sz w:val="28"/>
          <w:szCs w:val="28"/>
          <w:lang w:val="en-US"/>
        </w:rPr>
        <w:t>of</w:t>
      </w:r>
      <w:r w:rsidRPr="002A6D5A">
        <w:rPr>
          <w:sz w:val="28"/>
          <w:szCs w:val="28"/>
        </w:rPr>
        <w:t xml:space="preserve"> </w:t>
      </w:r>
      <w:r w:rsidRPr="002A6D5A">
        <w:rPr>
          <w:sz w:val="28"/>
          <w:szCs w:val="28"/>
          <w:lang w:val="en-US"/>
        </w:rPr>
        <w:t>Superstitions</w:t>
      </w:r>
      <w:r w:rsidRPr="002A6D5A">
        <w:rPr>
          <w:sz w:val="28"/>
          <w:szCs w:val="28"/>
        </w:rPr>
        <w:t xml:space="preserve"> (</w:t>
      </w:r>
      <w:r w:rsidRPr="002A6D5A">
        <w:rPr>
          <w:sz w:val="28"/>
          <w:szCs w:val="28"/>
          <w:lang w:val="en-US"/>
        </w:rPr>
        <w:t>D</w:t>
      </w:r>
      <w:r w:rsidRPr="002A6D5A">
        <w:rPr>
          <w:sz w:val="28"/>
          <w:szCs w:val="28"/>
        </w:rPr>
        <w:t xml:space="preserve">. </w:t>
      </w:r>
      <w:r w:rsidRPr="002A6D5A">
        <w:rPr>
          <w:sz w:val="28"/>
          <w:szCs w:val="28"/>
          <w:lang w:val="en-US"/>
        </w:rPr>
        <w:t>Pickering</w:t>
      </w:r>
      <w:r w:rsidRPr="002A6D5A">
        <w:rPr>
          <w:sz w:val="28"/>
          <w:szCs w:val="28"/>
        </w:rPr>
        <w:t xml:space="preserve">), Словарь української мови (Б. Грінченко), </w:t>
      </w:r>
      <w:r w:rsidRPr="002A6D5A">
        <w:rPr>
          <w:rStyle w:val="afffffff4"/>
          <w:lang w:eastAsia="uk-UA"/>
        </w:rPr>
        <w:t>етимологічні словники:</w:t>
      </w:r>
      <w:r w:rsidRPr="002A6D5A">
        <w:rPr>
          <w:sz w:val="28"/>
          <w:szCs w:val="28"/>
        </w:rPr>
        <w:t> </w:t>
      </w:r>
      <w:r w:rsidRPr="002A6D5A">
        <w:rPr>
          <w:sz w:val="28"/>
          <w:szCs w:val="28"/>
          <w:lang w:val="en-US"/>
        </w:rPr>
        <w:t>A</w:t>
      </w:r>
      <w:r w:rsidRPr="002A6D5A">
        <w:rPr>
          <w:sz w:val="28"/>
          <w:szCs w:val="28"/>
        </w:rPr>
        <w:t> </w:t>
      </w:r>
      <w:r w:rsidRPr="002A6D5A">
        <w:rPr>
          <w:sz w:val="28"/>
          <w:szCs w:val="28"/>
          <w:lang w:val="en-US"/>
        </w:rPr>
        <w:t>consise</w:t>
      </w:r>
      <w:r w:rsidRPr="002A6D5A">
        <w:rPr>
          <w:sz w:val="28"/>
          <w:szCs w:val="28"/>
        </w:rPr>
        <w:t xml:space="preserve"> </w:t>
      </w:r>
      <w:r w:rsidRPr="002A6D5A">
        <w:rPr>
          <w:sz w:val="28"/>
          <w:szCs w:val="28"/>
          <w:lang w:val="en-US"/>
        </w:rPr>
        <w:t>etymological</w:t>
      </w:r>
      <w:r w:rsidRPr="002A6D5A">
        <w:rPr>
          <w:sz w:val="28"/>
          <w:szCs w:val="28"/>
        </w:rPr>
        <w:t xml:space="preserve"> </w:t>
      </w:r>
      <w:r w:rsidRPr="002A6D5A">
        <w:rPr>
          <w:sz w:val="28"/>
          <w:szCs w:val="28"/>
          <w:lang w:val="en-US"/>
        </w:rPr>
        <w:t>dictionary</w:t>
      </w:r>
      <w:r w:rsidRPr="002A6D5A">
        <w:rPr>
          <w:sz w:val="28"/>
          <w:szCs w:val="28"/>
        </w:rPr>
        <w:t xml:space="preserve"> </w:t>
      </w:r>
      <w:r w:rsidRPr="002A6D5A">
        <w:rPr>
          <w:sz w:val="28"/>
          <w:szCs w:val="28"/>
          <w:lang w:val="en-US"/>
        </w:rPr>
        <w:t>of</w:t>
      </w:r>
      <w:r w:rsidRPr="002A6D5A">
        <w:rPr>
          <w:sz w:val="28"/>
          <w:szCs w:val="28"/>
        </w:rPr>
        <w:t xml:space="preserve"> </w:t>
      </w:r>
      <w:r w:rsidRPr="002A6D5A">
        <w:rPr>
          <w:sz w:val="28"/>
          <w:szCs w:val="28"/>
          <w:lang w:val="en-US"/>
        </w:rPr>
        <w:t>the</w:t>
      </w:r>
      <w:r w:rsidRPr="002A6D5A">
        <w:rPr>
          <w:sz w:val="28"/>
          <w:szCs w:val="28"/>
        </w:rPr>
        <w:t xml:space="preserve"> </w:t>
      </w:r>
      <w:r w:rsidRPr="002A6D5A">
        <w:rPr>
          <w:sz w:val="28"/>
          <w:szCs w:val="28"/>
          <w:lang w:val="en-US"/>
        </w:rPr>
        <w:t>English</w:t>
      </w:r>
      <w:r w:rsidRPr="002A6D5A">
        <w:rPr>
          <w:sz w:val="28"/>
          <w:szCs w:val="28"/>
        </w:rPr>
        <w:t xml:space="preserve"> </w:t>
      </w:r>
      <w:r w:rsidRPr="002A6D5A">
        <w:rPr>
          <w:sz w:val="28"/>
          <w:szCs w:val="28"/>
          <w:lang w:val="en-US"/>
        </w:rPr>
        <w:t>language</w:t>
      </w:r>
      <w:r w:rsidRPr="002A6D5A">
        <w:rPr>
          <w:sz w:val="28"/>
          <w:szCs w:val="28"/>
        </w:rPr>
        <w:t xml:space="preserve"> (</w:t>
      </w:r>
      <w:r w:rsidRPr="002A6D5A">
        <w:rPr>
          <w:sz w:val="28"/>
          <w:szCs w:val="28"/>
          <w:lang w:val="en-US"/>
        </w:rPr>
        <w:t>W</w:t>
      </w:r>
      <w:r w:rsidRPr="002A6D5A">
        <w:rPr>
          <w:sz w:val="28"/>
          <w:szCs w:val="28"/>
        </w:rPr>
        <w:t>.</w:t>
      </w:r>
      <w:r w:rsidRPr="002A6D5A">
        <w:rPr>
          <w:sz w:val="28"/>
          <w:szCs w:val="28"/>
          <w:lang w:val="en-US"/>
        </w:rPr>
        <w:t> Skeat</w:t>
      </w:r>
      <w:r w:rsidRPr="002A6D5A">
        <w:rPr>
          <w:sz w:val="28"/>
          <w:szCs w:val="28"/>
        </w:rPr>
        <w:t xml:space="preserve">, </w:t>
      </w:r>
      <w:r w:rsidRPr="002A6D5A">
        <w:rPr>
          <w:sz w:val="28"/>
          <w:szCs w:val="28"/>
          <w:lang w:val="en-US"/>
        </w:rPr>
        <w:t>Oxford</w:t>
      </w:r>
      <w:r w:rsidRPr="002A6D5A">
        <w:rPr>
          <w:sz w:val="28"/>
          <w:szCs w:val="28"/>
        </w:rPr>
        <w:t xml:space="preserve">); </w:t>
      </w:r>
      <w:r w:rsidRPr="002A6D5A">
        <w:rPr>
          <w:sz w:val="28"/>
          <w:szCs w:val="28"/>
          <w:lang w:val="en-US"/>
        </w:rPr>
        <w:t>Online</w:t>
      </w:r>
      <w:r w:rsidRPr="002A6D5A">
        <w:rPr>
          <w:sz w:val="28"/>
          <w:szCs w:val="28"/>
        </w:rPr>
        <w:t xml:space="preserve"> </w:t>
      </w:r>
      <w:r w:rsidRPr="002A6D5A">
        <w:rPr>
          <w:sz w:val="28"/>
          <w:szCs w:val="28"/>
          <w:lang w:val="en-US"/>
        </w:rPr>
        <w:t>etimological</w:t>
      </w:r>
      <w:r w:rsidRPr="002A6D5A">
        <w:rPr>
          <w:sz w:val="28"/>
          <w:szCs w:val="28"/>
        </w:rPr>
        <w:t xml:space="preserve"> </w:t>
      </w:r>
      <w:r w:rsidRPr="002A6D5A">
        <w:rPr>
          <w:sz w:val="28"/>
          <w:szCs w:val="28"/>
          <w:lang w:val="en-US"/>
        </w:rPr>
        <w:t>dictionary</w:t>
      </w:r>
      <w:r w:rsidRPr="002A6D5A">
        <w:rPr>
          <w:sz w:val="28"/>
          <w:szCs w:val="28"/>
        </w:rPr>
        <w:t xml:space="preserve"> (</w:t>
      </w:r>
      <w:r w:rsidRPr="002A6D5A">
        <w:rPr>
          <w:sz w:val="28"/>
          <w:szCs w:val="28"/>
          <w:lang w:val="en-US"/>
        </w:rPr>
        <w:t>D</w:t>
      </w:r>
      <w:r w:rsidRPr="002A6D5A">
        <w:rPr>
          <w:sz w:val="28"/>
          <w:szCs w:val="28"/>
        </w:rPr>
        <w:t xml:space="preserve">. </w:t>
      </w:r>
      <w:r w:rsidRPr="002A6D5A">
        <w:rPr>
          <w:sz w:val="28"/>
          <w:szCs w:val="28"/>
          <w:lang w:val="en-US"/>
        </w:rPr>
        <w:t>Harper</w:t>
      </w:r>
      <w:r w:rsidRPr="002A6D5A">
        <w:rPr>
          <w:sz w:val="28"/>
          <w:szCs w:val="28"/>
        </w:rPr>
        <w:t>), Етимологічний словник української мови: в 7-ми томах; Этимологический словарь русского языка: в 4-х томах (М. Фасмер), Č</w:t>
      </w:r>
      <w:r w:rsidRPr="002A6D5A">
        <w:rPr>
          <w:sz w:val="28"/>
          <w:szCs w:val="28"/>
          <w:lang w:val="en-US"/>
        </w:rPr>
        <w:t>eskiy</w:t>
      </w:r>
      <w:r w:rsidRPr="002A6D5A">
        <w:rPr>
          <w:sz w:val="28"/>
          <w:szCs w:val="28"/>
        </w:rPr>
        <w:t xml:space="preserve"> </w:t>
      </w:r>
      <w:r w:rsidRPr="002A6D5A">
        <w:rPr>
          <w:sz w:val="28"/>
          <w:szCs w:val="28"/>
          <w:lang w:val="en-US"/>
        </w:rPr>
        <w:t>Etymologick</w:t>
      </w:r>
      <w:r w:rsidRPr="002A6D5A">
        <w:rPr>
          <w:sz w:val="28"/>
          <w:szCs w:val="28"/>
        </w:rPr>
        <w:t xml:space="preserve">ý </w:t>
      </w:r>
      <w:r w:rsidRPr="002A6D5A">
        <w:rPr>
          <w:sz w:val="28"/>
          <w:szCs w:val="28"/>
          <w:lang w:val="en-US"/>
        </w:rPr>
        <w:t>slovn</w:t>
      </w:r>
      <w:r w:rsidRPr="002A6D5A">
        <w:rPr>
          <w:sz w:val="28"/>
          <w:szCs w:val="28"/>
        </w:rPr>
        <w:t>í</w:t>
      </w:r>
      <w:r w:rsidRPr="002A6D5A">
        <w:rPr>
          <w:sz w:val="28"/>
          <w:szCs w:val="28"/>
          <w:lang w:val="en-US"/>
        </w:rPr>
        <w:t>k</w:t>
      </w:r>
      <w:r w:rsidRPr="002A6D5A">
        <w:rPr>
          <w:sz w:val="28"/>
          <w:szCs w:val="28"/>
        </w:rPr>
        <w:t xml:space="preserve"> (</w:t>
      </w:r>
      <w:r w:rsidRPr="002A6D5A">
        <w:rPr>
          <w:sz w:val="28"/>
          <w:szCs w:val="28"/>
          <w:lang w:val="en-US"/>
        </w:rPr>
        <w:t>J</w:t>
      </w:r>
      <w:r w:rsidRPr="002A6D5A">
        <w:rPr>
          <w:sz w:val="28"/>
          <w:szCs w:val="28"/>
        </w:rPr>
        <w:t>. </w:t>
      </w:r>
      <w:r w:rsidRPr="002A6D5A">
        <w:rPr>
          <w:sz w:val="28"/>
          <w:szCs w:val="28"/>
          <w:lang w:val="en-US"/>
        </w:rPr>
        <w:t>Rejzek</w:t>
      </w:r>
      <w:r w:rsidRPr="002A6D5A">
        <w:rPr>
          <w:sz w:val="28"/>
          <w:szCs w:val="28"/>
        </w:rPr>
        <w:t xml:space="preserve">); </w:t>
      </w:r>
      <w:r w:rsidRPr="002A6D5A">
        <w:rPr>
          <w:rStyle w:val="afffffff4"/>
          <w:lang w:eastAsia="uk-UA"/>
        </w:rPr>
        <w:t>лінгвокультурологічні, країнознавчі</w:t>
      </w:r>
      <w:r w:rsidRPr="002A6D5A">
        <w:rPr>
          <w:sz w:val="28"/>
          <w:szCs w:val="28"/>
        </w:rPr>
        <w:t xml:space="preserve"> джерела: </w:t>
      </w:r>
      <w:r w:rsidRPr="002A6D5A">
        <w:rPr>
          <w:sz w:val="28"/>
          <w:szCs w:val="28"/>
          <w:lang w:val="en-US"/>
        </w:rPr>
        <w:t>A</w:t>
      </w:r>
      <w:r w:rsidRPr="002A6D5A">
        <w:rPr>
          <w:sz w:val="28"/>
          <w:szCs w:val="28"/>
        </w:rPr>
        <w:t xml:space="preserve"> </w:t>
      </w:r>
      <w:r w:rsidRPr="002A6D5A">
        <w:rPr>
          <w:sz w:val="28"/>
          <w:szCs w:val="28"/>
          <w:lang w:val="en-US"/>
        </w:rPr>
        <w:t>dictionary</w:t>
      </w:r>
      <w:r w:rsidRPr="002A6D5A">
        <w:rPr>
          <w:sz w:val="28"/>
          <w:szCs w:val="28"/>
        </w:rPr>
        <w:t xml:space="preserve"> </w:t>
      </w:r>
      <w:r w:rsidRPr="002A6D5A">
        <w:rPr>
          <w:sz w:val="28"/>
          <w:szCs w:val="28"/>
          <w:lang w:val="en-US"/>
        </w:rPr>
        <w:t>of</w:t>
      </w:r>
      <w:r w:rsidRPr="002A6D5A">
        <w:rPr>
          <w:sz w:val="28"/>
          <w:szCs w:val="28"/>
        </w:rPr>
        <w:t xml:space="preserve"> </w:t>
      </w:r>
      <w:r w:rsidRPr="002A6D5A">
        <w:rPr>
          <w:sz w:val="28"/>
          <w:szCs w:val="28"/>
          <w:lang w:val="en-US"/>
        </w:rPr>
        <w:t>British</w:t>
      </w:r>
      <w:r w:rsidRPr="002A6D5A">
        <w:rPr>
          <w:sz w:val="28"/>
          <w:szCs w:val="28"/>
        </w:rPr>
        <w:t xml:space="preserve"> </w:t>
      </w:r>
      <w:r w:rsidRPr="002A6D5A">
        <w:rPr>
          <w:sz w:val="28"/>
          <w:szCs w:val="28"/>
          <w:lang w:val="en-US"/>
        </w:rPr>
        <w:t>Folk</w:t>
      </w:r>
      <w:r w:rsidRPr="002A6D5A">
        <w:rPr>
          <w:sz w:val="28"/>
          <w:szCs w:val="28"/>
        </w:rPr>
        <w:t>-</w:t>
      </w:r>
      <w:r w:rsidRPr="002A6D5A">
        <w:rPr>
          <w:sz w:val="28"/>
          <w:szCs w:val="28"/>
          <w:lang w:val="en-US"/>
        </w:rPr>
        <w:t>tales</w:t>
      </w:r>
      <w:r w:rsidRPr="002A6D5A">
        <w:rPr>
          <w:sz w:val="28"/>
          <w:szCs w:val="28"/>
        </w:rPr>
        <w:t xml:space="preserve"> </w:t>
      </w:r>
      <w:r w:rsidRPr="002A6D5A">
        <w:rPr>
          <w:sz w:val="28"/>
          <w:szCs w:val="28"/>
          <w:lang w:val="en-US"/>
        </w:rPr>
        <w:t>in</w:t>
      </w:r>
      <w:r w:rsidRPr="002A6D5A">
        <w:rPr>
          <w:sz w:val="28"/>
          <w:szCs w:val="28"/>
        </w:rPr>
        <w:t xml:space="preserve"> </w:t>
      </w:r>
      <w:r w:rsidRPr="002A6D5A">
        <w:rPr>
          <w:sz w:val="28"/>
          <w:szCs w:val="28"/>
          <w:lang w:val="en-US"/>
        </w:rPr>
        <w:t>the</w:t>
      </w:r>
      <w:r w:rsidRPr="002A6D5A">
        <w:rPr>
          <w:sz w:val="28"/>
          <w:szCs w:val="28"/>
        </w:rPr>
        <w:t xml:space="preserve"> </w:t>
      </w:r>
      <w:r w:rsidRPr="002A6D5A">
        <w:rPr>
          <w:sz w:val="28"/>
          <w:szCs w:val="28"/>
          <w:lang w:val="en-US"/>
        </w:rPr>
        <w:t>English</w:t>
      </w:r>
      <w:r w:rsidRPr="002A6D5A">
        <w:rPr>
          <w:sz w:val="28"/>
          <w:szCs w:val="28"/>
        </w:rPr>
        <w:t xml:space="preserve"> </w:t>
      </w:r>
      <w:r w:rsidRPr="002A6D5A">
        <w:rPr>
          <w:sz w:val="28"/>
          <w:szCs w:val="28"/>
          <w:lang w:val="en-US"/>
        </w:rPr>
        <w:t>language</w:t>
      </w:r>
      <w:r w:rsidRPr="002A6D5A">
        <w:rPr>
          <w:sz w:val="28"/>
          <w:szCs w:val="28"/>
        </w:rPr>
        <w:t xml:space="preserve"> (</w:t>
      </w:r>
      <w:r w:rsidRPr="002A6D5A">
        <w:rPr>
          <w:sz w:val="28"/>
          <w:szCs w:val="28"/>
          <w:lang w:val="en-US"/>
        </w:rPr>
        <w:t>Katharine</w:t>
      </w:r>
      <w:r w:rsidRPr="002A6D5A">
        <w:rPr>
          <w:sz w:val="28"/>
          <w:szCs w:val="28"/>
        </w:rPr>
        <w:t xml:space="preserve"> </w:t>
      </w:r>
      <w:r w:rsidRPr="002A6D5A">
        <w:rPr>
          <w:sz w:val="28"/>
          <w:szCs w:val="28"/>
          <w:lang w:val="en-US"/>
        </w:rPr>
        <w:t>M</w:t>
      </w:r>
      <w:r w:rsidRPr="002A6D5A">
        <w:rPr>
          <w:sz w:val="28"/>
          <w:szCs w:val="28"/>
        </w:rPr>
        <w:t xml:space="preserve">. </w:t>
      </w:r>
      <w:r w:rsidRPr="002A6D5A">
        <w:rPr>
          <w:sz w:val="28"/>
          <w:szCs w:val="28"/>
          <w:lang w:val="en-US"/>
        </w:rPr>
        <w:t>Briggs</w:t>
      </w:r>
      <w:r w:rsidRPr="002A6D5A">
        <w:rPr>
          <w:sz w:val="28"/>
          <w:szCs w:val="28"/>
        </w:rPr>
        <w:t>), Mudrosloví národu</w:t>
      </w:r>
      <w:r>
        <w:rPr>
          <w:sz w:val="28"/>
          <w:szCs w:val="28"/>
        </w:rPr>
        <w:t xml:space="preserve"> slovanského ve příslovích (F.  </w:t>
      </w:r>
      <w:r w:rsidRPr="002A6D5A">
        <w:rPr>
          <w:sz w:val="28"/>
          <w:szCs w:val="28"/>
        </w:rPr>
        <w:t>Čelakovský)</w:t>
      </w:r>
      <w:r w:rsidRPr="002A6D5A">
        <w:rPr>
          <w:rStyle w:val="afffffff4"/>
          <w:lang w:eastAsia="uk-UA"/>
        </w:rPr>
        <w:t>,</w:t>
      </w:r>
      <w:r w:rsidRPr="002A6D5A">
        <w:rPr>
          <w:sz w:val="28"/>
          <w:szCs w:val="28"/>
        </w:rPr>
        <w:t xml:space="preserve"> Българско народно творчество: Пословици, поговорки, гатанки: в 12-ти томах та ін. Загальна кількість вербальних формул побажань становить 746 одиниць: англійська (130), українська (306), болгарська (233) та чеська (77) мови.</w:t>
      </w:r>
    </w:p>
    <w:p w:rsidR="00B04C43" w:rsidRPr="002A6D5A" w:rsidRDefault="00B04C43" w:rsidP="00B04C43">
      <w:pPr>
        <w:spacing w:line="360" w:lineRule="auto"/>
        <w:ind w:firstLine="720"/>
        <w:jc w:val="both"/>
        <w:rPr>
          <w:sz w:val="28"/>
          <w:szCs w:val="28"/>
        </w:rPr>
      </w:pPr>
      <w:r w:rsidRPr="002A6D5A">
        <w:rPr>
          <w:b/>
          <w:sz w:val="28"/>
          <w:szCs w:val="28"/>
        </w:rPr>
        <w:t xml:space="preserve">Методи дослідження. </w:t>
      </w:r>
      <w:r w:rsidRPr="002A6D5A">
        <w:rPr>
          <w:sz w:val="28"/>
          <w:szCs w:val="28"/>
        </w:rPr>
        <w:t>Зіставно-типологічний метод дав змогу визначити співвідношення спільних / відмінних характеристик у мотиваційних сферах й аломотивах вербальних формул побажань в англійській, українській, болгарській та чеській мовах; порівняльно-історичний – реконструювати зовнішню та внутрішню форму зіставлюваних одиниць із міфологемним і релігійним компонентом семантики; метод семантичних опозицій – визначити прагматичну мотивацію аксіологічної семантики благопобажань / злопобажань у різноструктурних мовах; методика компонентного аналізу сприяла виявленню домінантних сем у семантич</w:t>
      </w:r>
      <w:r>
        <w:rPr>
          <w:sz w:val="28"/>
          <w:szCs w:val="28"/>
        </w:rPr>
        <w:t>ні</w:t>
      </w:r>
      <w:r w:rsidRPr="002A6D5A">
        <w:rPr>
          <w:sz w:val="28"/>
          <w:szCs w:val="28"/>
        </w:rPr>
        <w:t>й структурі досліджуваних одиниць; процедура кількісного аналізу – встановленню кількісних показників у семантичних групах вербальних формул благо- / злопобажань в англійській, українській, болгарській та чеській мовах.</w:t>
      </w:r>
    </w:p>
    <w:p w:rsidR="00B04C43" w:rsidRPr="002A6D5A" w:rsidRDefault="00B04C43" w:rsidP="00B04C43">
      <w:pPr>
        <w:spacing w:line="360" w:lineRule="auto"/>
        <w:ind w:firstLine="720"/>
        <w:jc w:val="both"/>
        <w:rPr>
          <w:sz w:val="28"/>
          <w:szCs w:val="28"/>
        </w:rPr>
      </w:pPr>
      <w:r w:rsidRPr="002A6D5A">
        <w:rPr>
          <w:b/>
          <w:sz w:val="28"/>
          <w:szCs w:val="28"/>
        </w:rPr>
        <w:t>Наукова новизна</w:t>
      </w:r>
      <w:r w:rsidRPr="002A6D5A">
        <w:rPr>
          <w:sz w:val="28"/>
          <w:szCs w:val="28"/>
        </w:rPr>
        <w:t xml:space="preserve"> одержаних результатів визначається тим, що в роботі вперше виявлено: тенденцію до кількісної переваги негативно маркованих побажань в англійській, українській, болгарській та чеській мовах: злопобажань 746 одиниць, порівняно із позитивно маркованими побажаннями – 81 одиниця; спільну структуру оптативних директивів як мовленнєвих актів із наявністю </w:t>
      </w:r>
      <w:r w:rsidRPr="002A6D5A">
        <w:rPr>
          <w:sz w:val="28"/>
          <w:szCs w:val="28"/>
        </w:rPr>
        <w:lastRenderedPageBreak/>
        <w:t xml:space="preserve">дейктично вираженого (експліцитно / імпліцитно) атресанта та (означено / неозначено-особового) адресата у зіставлюваних мовах; спільну лінгвокультурну мотивацію для чотирьох мов у злопобажаннях (смерті та недовгого віку, нечисті, хвороби, кари, гніву) / благопобажаннях (здоров’я) та відмінну – довгого </w:t>
      </w:r>
      <w:r w:rsidRPr="002A6D5A">
        <w:rPr>
          <w:sz w:val="28"/>
          <w:szCs w:val="28"/>
        </w:rPr>
        <w:br/>
        <w:t>віку (чес.), гараздів у господарстві (англ.), щастя й удачі, багатства, блага та заступництва божественних сил (болг.).</w:t>
      </w:r>
    </w:p>
    <w:p w:rsidR="00B04C43" w:rsidRPr="002A6D5A" w:rsidRDefault="00B04C43" w:rsidP="00B04C43">
      <w:pPr>
        <w:spacing w:line="360" w:lineRule="auto"/>
        <w:ind w:firstLine="720"/>
        <w:jc w:val="both"/>
        <w:rPr>
          <w:sz w:val="28"/>
          <w:szCs w:val="28"/>
        </w:rPr>
      </w:pPr>
      <w:r w:rsidRPr="002A6D5A">
        <w:rPr>
          <w:b/>
          <w:sz w:val="28"/>
          <w:szCs w:val="28"/>
        </w:rPr>
        <w:t>Теоретичне значення</w:t>
      </w:r>
      <w:r w:rsidRPr="002A6D5A">
        <w:rPr>
          <w:sz w:val="28"/>
          <w:szCs w:val="28"/>
        </w:rPr>
        <w:t xml:space="preserve"> дисертації пов’язане із поглибленням положень сучасної лінгвістичної прагматики (культурна мотивація ілокутивних актів побажань), теорії міжкультурної комунікації (способи вираження побажального змісту в різних лінгвокультурах), лінгвокультурології (структура малих форм фольклору крізь призму мови та культури).</w:t>
      </w:r>
    </w:p>
    <w:p w:rsidR="00B04C43" w:rsidRPr="002A6D5A" w:rsidRDefault="00B04C43" w:rsidP="00B04C43">
      <w:pPr>
        <w:spacing w:line="360" w:lineRule="auto"/>
        <w:ind w:firstLine="720"/>
        <w:jc w:val="both"/>
        <w:rPr>
          <w:sz w:val="28"/>
          <w:szCs w:val="28"/>
        </w:rPr>
      </w:pPr>
      <w:r w:rsidRPr="002A6D5A">
        <w:rPr>
          <w:b/>
          <w:sz w:val="28"/>
          <w:szCs w:val="28"/>
        </w:rPr>
        <w:t>Практичне значення</w:t>
      </w:r>
      <w:r w:rsidRPr="002A6D5A">
        <w:rPr>
          <w:sz w:val="28"/>
          <w:szCs w:val="28"/>
        </w:rPr>
        <w:t xml:space="preserve"> одержаних результатів полягає в можливості їхнього застосування в процесі підготовки спецкурсів з міжкультурної комунікації, у викладанні навчальних дисциплін: “Порівняльна типологія англійської та української мов”, “Загальне мовознавство”, “Лінгвокраїнознавство”, “Лексикологія чеської мови”, “Лексикологія болгарської мови”, “Перекладацький аналіз тексту”. Опрацьований фактичний матеріал може стати у пригоді при укладанні двомовних словників вербальних формул побажань.</w:t>
      </w:r>
    </w:p>
    <w:p w:rsidR="00B04C43" w:rsidRPr="002A6D5A" w:rsidRDefault="00B04C43" w:rsidP="00B04C43">
      <w:pPr>
        <w:spacing w:line="360" w:lineRule="auto"/>
        <w:ind w:firstLine="720"/>
        <w:jc w:val="both"/>
        <w:rPr>
          <w:b/>
          <w:bCs/>
          <w:spacing w:val="-4"/>
          <w:sz w:val="28"/>
          <w:szCs w:val="28"/>
        </w:rPr>
      </w:pPr>
      <w:r w:rsidRPr="002A6D5A">
        <w:rPr>
          <w:b/>
          <w:sz w:val="28"/>
          <w:szCs w:val="28"/>
        </w:rPr>
        <w:t xml:space="preserve">Апробація результатів дослідження. </w:t>
      </w:r>
      <w:r w:rsidRPr="002A6D5A">
        <w:rPr>
          <w:sz w:val="28"/>
          <w:szCs w:val="28"/>
        </w:rPr>
        <w:t xml:space="preserve">Основні положення дисертаційного дослідження висвітлювалися в доповідях на </w:t>
      </w:r>
      <w:r w:rsidRPr="002A6D5A">
        <w:rPr>
          <w:i/>
          <w:sz w:val="28"/>
          <w:szCs w:val="28"/>
        </w:rPr>
        <w:t xml:space="preserve">п’ятьох </w:t>
      </w:r>
      <w:r w:rsidRPr="002A6D5A">
        <w:rPr>
          <w:sz w:val="28"/>
          <w:szCs w:val="28"/>
        </w:rPr>
        <w:t>міжнародних наукових конференціях: “Етнокультурні цінності та сучасна філологія” (Рівне, 2006 р.), “</w:t>
      </w:r>
      <w:r w:rsidRPr="002A6D5A">
        <w:rPr>
          <w:spacing w:val="-2"/>
          <w:sz w:val="28"/>
          <w:szCs w:val="28"/>
        </w:rPr>
        <w:t>Міжнародна лінгвістика та формування іншомовної комунікативної компетенції”</w:t>
      </w:r>
      <w:r>
        <w:rPr>
          <w:sz w:val="28"/>
          <w:szCs w:val="28"/>
        </w:rPr>
        <w:t xml:space="preserve"> (Київ, 2006 р.), </w:t>
      </w:r>
      <w:r w:rsidRPr="0088369F">
        <w:rPr>
          <w:sz w:val="28"/>
          <w:szCs w:val="28"/>
        </w:rPr>
        <w:t>“</w:t>
      </w:r>
      <w:r w:rsidRPr="002A6D5A">
        <w:rPr>
          <w:sz w:val="28"/>
          <w:szCs w:val="28"/>
        </w:rPr>
        <w:t xml:space="preserve">Мова і традиційна міжнародна культура: ідеї, проблеми, пошуки” (Рівне, 2008 р.), “Мова і культура” (Київ, 2009 р.), “Семантика мови і </w:t>
      </w:r>
      <w:r w:rsidRPr="002A6D5A">
        <w:rPr>
          <w:spacing w:val="-4"/>
          <w:sz w:val="28"/>
          <w:szCs w:val="28"/>
        </w:rPr>
        <w:t xml:space="preserve">тексту” (Івано-Франківськ, 2009 р.) та на </w:t>
      </w:r>
      <w:r w:rsidRPr="002A6D5A">
        <w:rPr>
          <w:i/>
          <w:iCs/>
          <w:spacing w:val="-4"/>
          <w:sz w:val="28"/>
          <w:szCs w:val="28"/>
        </w:rPr>
        <w:t>одній</w:t>
      </w:r>
      <w:r w:rsidRPr="002A6D5A">
        <w:rPr>
          <w:spacing w:val="-4"/>
          <w:sz w:val="28"/>
          <w:szCs w:val="28"/>
        </w:rPr>
        <w:t xml:space="preserve"> всеукраїнській науковій конференції “Пріоритети германського і романського мовознавства” (Луцьк, 2008 р.).</w:t>
      </w:r>
    </w:p>
    <w:p w:rsidR="00B04C43" w:rsidRPr="002A6D5A" w:rsidRDefault="00B04C43" w:rsidP="00B04C43">
      <w:pPr>
        <w:spacing w:line="360" w:lineRule="auto"/>
        <w:ind w:firstLine="720"/>
        <w:jc w:val="both"/>
        <w:rPr>
          <w:b/>
          <w:sz w:val="28"/>
          <w:szCs w:val="28"/>
        </w:rPr>
      </w:pPr>
      <w:r w:rsidRPr="002A6D5A">
        <w:rPr>
          <w:b/>
          <w:sz w:val="28"/>
          <w:szCs w:val="28"/>
        </w:rPr>
        <w:t xml:space="preserve">Публікації. </w:t>
      </w:r>
      <w:r w:rsidRPr="002A6D5A">
        <w:rPr>
          <w:sz w:val="28"/>
          <w:szCs w:val="28"/>
        </w:rPr>
        <w:t>Проблематику, теоретичні та практичні результати дисертаційного дослідження викладено у семи статтях, опублікованих у фахових наукових виданнях, затверджених ВАК України.</w:t>
      </w:r>
    </w:p>
    <w:p w:rsidR="00B04C43" w:rsidRPr="00B04C43" w:rsidRDefault="00B04C43" w:rsidP="00B04C43">
      <w:pPr>
        <w:pStyle w:val="1"/>
      </w:pPr>
    </w:p>
    <w:p w:rsidR="00B04C43" w:rsidRDefault="00B04C43" w:rsidP="00B04C43">
      <w:pPr>
        <w:pStyle w:val="1"/>
      </w:pPr>
    </w:p>
    <w:p w:rsidR="00B04C43" w:rsidRPr="008A1453" w:rsidRDefault="00B04C43" w:rsidP="00B04C43">
      <w:pPr>
        <w:pStyle w:val="1"/>
      </w:pPr>
      <w:bookmarkStart w:id="3" w:name="_Toc240618212"/>
      <w:r w:rsidRPr="008A1453">
        <w:t>ВИСНОВКИ</w:t>
      </w:r>
      <w:bookmarkEnd w:id="3"/>
    </w:p>
    <w:p w:rsidR="00B04C43" w:rsidRDefault="00B04C43" w:rsidP="00B04C43">
      <w:pPr>
        <w:pStyle w:val="HTML9"/>
        <w:spacing w:line="360" w:lineRule="auto"/>
        <w:ind w:firstLine="720"/>
        <w:rPr>
          <w:rFonts w:ascii="Times New Roman" w:hAnsi="Times New Roman" w:cs="Times New Roman"/>
          <w:sz w:val="28"/>
          <w:szCs w:val="28"/>
          <w:lang w:val="uk-UA"/>
        </w:rPr>
      </w:pPr>
      <w:r w:rsidRPr="00BC400B">
        <w:rPr>
          <w:rFonts w:ascii="Times New Roman" w:hAnsi="Times New Roman" w:cs="Times New Roman"/>
          <w:sz w:val="28"/>
          <w:szCs w:val="28"/>
          <w:lang w:val="uk-UA"/>
        </w:rPr>
        <w:t xml:space="preserve">Прагмасемантичні й лінгвокультурологічні основи вивчення вербальних формул побажань ґрунтуються на таких положеннях: </w:t>
      </w:r>
    </w:p>
    <w:p w:rsidR="00B04C43" w:rsidRPr="004A17E1" w:rsidRDefault="00B04C43" w:rsidP="00B04C43">
      <w:pPr>
        <w:pStyle w:val="HTML9"/>
        <w:spacing w:line="360" w:lineRule="auto"/>
        <w:ind w:firstLine="720"/>
        <w:rPr>
          <w:rFonts w:ascii="Times New Roman" w:hAnsi="Times New Roman" w:cs="Times New Roman"/>
          <w:sz w:val="28"/>
          <w:szCs w:val="28"/>
          <w:lang w:val="uk-UA"/>
        </w:rPr>
      </w:pPr>
      <w:r w:rsidRPr="00BC400B">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BC400B">
        <w:rPr>
          <w:rFonts w:ascii="Times New Roman" w:hAnsi="Times New Roman" w:cs="Times New Roman"/>
          <w:sz w:val="28"/>
          <w:szCs w:val="28"/>
          <w:lang w:val="uk-UA"/>
        </w:rPr>
        <w:t>ербальні формули побажань – це ілокутивно-вмотивовані одиниці та культурні тексти оптативно-директивного характеру, які виконують оцінно-експресивну функцію і мають позитивну / негативну семантику бажальнос</w:t>
      </w:r>
      <w:r>
        <w:rPr>
          <w:rFonts w:ascii="Times New Roman" w:hAnsi="Times New Roman" w:cs="Times New Roman"/>
          <w:sz w:val="28"/>
          <w:szCs w:val="28"/>
          <w:lang w:val="uk-UA"/>
        </w:rPr>
        <w:t>ті.</w:t>
      </w:r>
      <w:r w:rsidRPr="00BC400B">
        <w:rPr>
          <w:sz w:val="28"/>
          <w:szCs w:val="28"/>
          <w:lang w:val="uk-UA"/>
        </w:rPr>
        <w:t xml:space="preserve"> </w:t>
      </w:r>
      <w:r w:rsidRPr="00D36C74">
        <w:rPr>
          <w:rFonts w:ascii="Times New Roman" w:hAnsi="Times New Roman" w:cs="Times New Roman"/>
          <w:sz w:val="28"/>
          <w:szCs w:val="28"/>
          <w:lang w:val="uk-UA"/>
        </w:rPr>
        <w:t>Зіставне дослідження</w:t>
      </w:r>
      <w:r>
        <w:rPr>
          <w:rFonts w:ascii="Times New Roman" w:hAnsi="Times New Roman" w:cs="Times New Roman"/>
          <w:sz w:val="28"/>
          <w:szCs w:val="28"/>
          <w:lang w:val="uk-UA"/>
        </w:rPr>
        <w:t xml:space="preserve"> оптативно-директивних експресивів спрямоване на вивчення лінгвокультурологічного характеру цих одиниць, дослідженню формального та змістового плану вираження, їхніх прагмасемантичних та ономасіологічних характеристик в англійській, українській, болгарській та чеській мовах. З позиції лінгвістичної прагматики вербальні формули побажань проаналізовано крізь призму теорії мовленнєвих актів, визначено їх зовнішню і внутрішню прагматику. Лінгвокультурологічний підхід спрямований на вивчення культурної семантики як складника мовленнєвого акту побажань, наявного у їхній мотиваційній і семантичній структурі та реконструкцію культурних етимонів. </w:t>
      </w:r>
    </w:p>
    <w:p w:rsidR="00B04C43" w:rsidRPr="00B04C43" w:rsidRDefault="00B04C43" w:rsidP="00B04C43">
      <w:pPr>
        <w:spacing w:line="360" w:lineRule="auto"/>
        <w:ind w:firstLine="709"/>
        <w:jc w:val="both"/>
        <w:rPr>
          <w:sz w:val="28"/>
          <w:szCs w:val="28"/>
          <w:lang w:val="uk-UA"/>
        </w:rPr>
      </w:pPr>
      <w:r w:rsidRPr="00B04C43">
        <w:rPr>
          <w:sz w:val="28"/>
          <w:szCs w:val="28"/>
          <w:lang w:val="uk-UA"/>
        </w:rPr>
        <w:t xml:space="preserve">З погляду зовнішньої прагматики вербальні формули побажань – це конструкції наказового та умовного способів (спонукальний, бажальний), які розмежовуються на директиви (за наявністю об’єкта апеляції), оптативні директиви (з опосередкованим значенням апелятивності) та оптативи (позбавлені вищезазначеної семантики апелятивності). Оптативно-директивні експресиви в зіставлюваних мовах мають спільну конфігурацію зовнішньої прагматики з такими складниками мовленєвих актів, як прагматична пресупозиція – налаштованість на благо- / злопобажання, ілокутивно-вмотивована інтенція, перформативність та система дейктичних актуалізаторів. Комунікативний намір адресанта втілюється у специфічнй пропозиційно-актантній структурі побажального тексту як слова-дії загальної імперативної </w:t>
      </w:r>
      <w:r w:rsidRPr="00B04C43">
        <w:rPr>
          <w:sz w:val="28"/>
          <w:szCs w:val="28"/>
          <w:lang w:val="uk-UA"/>
        </w:rPr>
        <w:lastRenderedPageBreak/>
        <w:t xml:space="preserve">семантики, спрямованої на експлікованого чи імплікованого адресата побажання. </w:t>
      </w:r>
    </w:p>
    <w:p w:rsidR="00B04C43" w:rsidRPr="00B04C43" w:rsidRDefault="00B04C43" w:rsidP="00B04C43">
      <w:pPr>
        <w:spacing w:line="360" w:lineRule="auto"/>
        <w:ind w:firstLine="709"/>
        <w:jc w:val="both"/>
        <w:rPr>
          <w:sz w:val="28"/>
          <w:szCs w:val="28"/>
          <w:lang w:val="uk-UA"/>
        </w:rPr>
      </w:pPr>
      <w:r w:rsidRPr="00B04C43">
        <w:rPr>
          <w:sz w:val="28"/>
          <w:szCs w:val="28"/>
          <w:lang w:val="uk-UA"/>
        </w:rPr>
        <w:t>За аксіологічною шкалою вербальні формули побажань визначено як благопобажання, що зумовлюються наміром адресанта-мовця висловити свої позитивні емоції щодо адресат</w:t>
      </w:r>
      <w:r w:rsidRPr="00BC400B">
        <w:rPr>
          <w:sz w:val="28"/>
          <w:szCs w:val="28"/>
        </w:rPr>
        <w:t>a</w:t>
      </w:r>
      <w:r w:rsidRPr="00B04C43">
        <w:rPr>
          <w:sz w:val="28"/>
          <w:szCs w:val="28"/>
          <w:lang w:val="uk-UA"/>
        </w:rPr>
        <w:t xml:space="preserve">, та злопобажання, які є засобом вербального вираження негативної експресії, емоцій адресанта щодо адресата мовлення. </w:t>
      </w:r>
    </w:p>
    <w:p w:rsidR="00B04C43" w:rsidRPr="00B04C43" w:rsidRDefault="00B04C43" w:rsidP="00B04C43">
      <w:pPr>
        <w:spacing w:line="360" w:lineRule="auto"/>
        <w:ind w:firstLine="709"/>
        <w:jc w:val="both"/>
        <w:rPr>
          <w:i/>
          <w:sz w:val="28"/>
          <w:szCs w:val="28"/>
          <w:lang w:val="uk-UA"/>
        </w:rPr>
      </w:pPr>
      <w:r w:rsidRPr="00B04C43">
        <w:rPr>
          <w:sz w:val="28"/>
          <w:szCs w:val="28"/>
          <w:lang w:val="uk-UA"/>
        </w:rPr>
        <w:t xml:space="preserve">З позицій внутрішньої прагматики вербальні формули побажань розглядаються як культурно-закодовані тексти, опозиційна семантика яких ґрунтується на логіко-семіотичних опозиціях та архетипних символах, формуючи внутрішню конфігурацію прагматики побажань-експресивів і є основою правильного декодування позитивного / негативного змісту вербальних формул побажань адресатом: </w:t>
      </w:r>
      <w:r w:rsidRPr="00B04C43">
        <w:rPr>
          <w:i/>
          <w:sz w:val="28"/>
          <w:szCs w:val="28"/>
          <w:lang w:val="uk-UA"/>
        </w:rPr>
        <w:t>добро-зло, свій – чужий,</w:t>
      </w:r>
      <w:r w:rsidRPr="00B04C43">
        <w:rPr>
          <w:sz w:val="28"/>
          <w:szCs w:val="28"/>
          <w:lang w:val="uk-UA"/>
        </w:rPr>
        <w:t xml:space="preserve"> </w:t>
      </w:r>
      <w:r w:rsidRPr="00B04C43">
        <w:rPr>
          <w:i/>
          <w:sz w:val="28"/>
          <w:szCs w:val="28"/>
          <w:lang w:val="uk-UA"/>
        </w:rPr>
        <w:t xml:space="preserve">життя – смерть, верх - низ, здоровий – хворий, чистий – нечистий, цілий – не-цілий, щастя – не-щастя </w:t>
      </w:r>
      <w:r w:rsidRPr="00B04C43">
        <w:rPr>
          <w:sz w:val="28"/>
          <w:szCs w:val="28"/>
          <w:lang w:val="uk-UA"/>
        </w:rPr>
        <w:t xml:space="preserve">та архетипних символів </w:t>
      </w:r>
      <w:r w:rsidRPr="00B04C43">
        <w:rPr>
          <w:i/>
          <w:sz w:val="28"/>
          <w:szCs w:val="28"/>
          <w:lang w:val="uk-UA"/>
        </w:rPr>
        <w:t xml:space="preserve">води, вогню, землі </w:t>
      </w:r>
      <w:r w:rsidRPr="00B04C43">
        <w:rPr>
          <w:sz w:val="28"/>
          <w:szCs w:val="28"/>
          <w:lang w:val="uk-UA"/>
        </w:rPr>
        <w:t xml:space="preserve">й </w:t>
      </w:r>
      <w:r w:rsidRPr="00B04C43">
        <w:rPr>
          <w:i/>
          <w:sz w:val="28"/>
          <w:szCs w:val="28"/>
          <w:lang w:val="uk-UA"/>
        </w:rPr>
        <w:t>повітря.</w:t>
      </w:r>
    </w:p>
    <w:p w:rsidR="00B04C43" w:rsidRPr="009760ED" w:rsidRDefault="00B04C43" w:rsidP="00B04C43">
      <w:pPr>
        <w:spacing w:line="360" w:lineRule="auto"/>
        <w:ind w:firstLine="709"/>
        <w:jc w:val="both"/>
        <w:rPr>
          <w:sz w:val="28"/>
          <w:szCs w:val="28"/>
        </w:rPr>
      </w:pPr>
      <w:r>
        <w:rPr>
          <w:sz w:val="28"/>
          <w:szCs w:val="28"/>
        </w:rPr>
        <w:t>П</w:t>
      </w:r>
      <w:r w:rsidRPr="0005435C">
        <w:rPr>
          <w:sz w:val="28"/>
          <w:szCs w:val="28"/>
        </w:rPr>
        <w:t xml:space="preserve">ри зіставному аналізі виявлено </w:t>
      </w:r>
      <w:r>
        <w:rPr>
          <w:sz w:val="28"/>
          <w:szCs w:val="28"/>
        </w:rPr>
        <w:t xml:space="preserve">типологію </w:t>
      </w:r>
      <w:r w:rsidRPr="0005435C">
        <w:rPr>
          <w:sz w:val="28"/>
          <w:szCs w:val="28"/>
        </w:rPr>
        <w:t>мотиваційн</w:t>
      </w:r>
      <w:r>
        <w:rPr>
          <w:sz w:val="28"/>
          <w:szCs w:val="28"/>
        </w:rPr>
        <w:t>их</w:t>
      </w:r>
      <w:r w:rsidRPr="0005435C">
        <w:rPr>
          <w:sz w:val="28"/>
          <w:szCs w:val="28"/>
        </w:rPr>
        <w:t xml:space="preserve"> модел</w:t>
      </w:r>
      <w:r>
        <w:rPr>
          <w:sz w:val="28"/>
          <w:szCs w:val="28"/>
        </w:rPr>
        <w:t>ей</w:t>
      </w:r>
      <w:r w:rsidRPr="0005435C">
        <w:rPr>
          <w:sz w:val="28"/>
          <w:szCs w:val="28"/>
        </w:rPr>
        <w:t xml:space="preserve"> вербалізації побажального змі</w:t>
      </w:r>
      <w:r>
        <w:rPr>
          <w:sz w:val="28"/>
          <w:szCs w:val="28"/>
        </w:rPr>
        <w:t xml:space="preserve">сту. Спільною для усіх благопобажань виявлено мотиваційну сферу </w:t>
      </w:r>
      <w:r w:rsidRPr="00341F05">
        <w:rPr>
          <w:sz w:val="28"/>
          <w:szCs w:val="28"/>
        </w:rPr>
        <w:t>‘</w:t>
      </w:r>
      <w:r>
        <w:rPr>
          <w:sz w:val="28"/>
          <w:szCs w:val="28"/>
        </w:rPr>
        <w:t>здоров</w:t>
      </w:r>
      <w:r w:rsidRPr="00AD3267">
        <w:rPr>
          <w:sz w:val="28"/>
          <w:szCs w:val="28"/>
        </w:rPr>
        <w:t>’</w:t>
      </w:r>
      <w:r>
        <w:rPr>
          <w:sz w:val="28"/>
          <w:szCs w:val="28"/>
        </w:rPr>
        <w:t>я</w:t>
      </w:r>
      <w:r w:rsidRPr="00341F05">
        <w:rPr>
          <w:sz w:val="28"/>
          <w:szCs w:val="28"/>
        </w:rPr>
        <w:t>’</w:t>
      </w:r>
      <w:r>
        <w:rPr>
          <w:sz w:val="28"/>
          <w:szCs w:val="28"/>
        </w:rPr>
        <w:t xml:space="preserve">, де чітко простежується наявність аломотивів </w:t>
      </w:r>
      <w:r w:rsidRPr="00341F05">
        <w:rPr>
          <w:sz w:val="28"/>
          <w:szCs w:val="28"/>
        </w:rPr>
        <w:t>‘</w:t>
      </w:r>
      <w:r>
        <w:rPr>
          <w:sz w:val="28"/>
          <w:szCs w:val="28"/>
        </w:rPr>
        <w:t>тверезого розуму</w:t>
      </w:r>
      <w:r w:rsidRPr="00341F05">
        <w:rPr>
          <w:sz w:val="28"/>
          <w:szCs w:val="28"/>
        </w:rPr>
        <w:t>’</w:t>
      </w:r>
      <w:r>
        <w:rPr>
          <w:sz w:val="28"/>
          <w:szCs w:val="28"/>
        </w:rPr>
        <w:t xml:space="preserve">, </w:t>
      </w:r>
      <w:r w:rsidRPr="00341F05">
        <w:rPr>
          <w:sz w:val="28"/>
          <w:szCs w:val="28"/>
        </w:rPr>
        <w:t>‘</w:t>
      </w:r>
      <w:r>
        <w:rPr>
          <w:sz w:val="28"/>
          <w:szCs w:val="28"/>
        </w:rPr>
        <w:t>душевного здоров</w:t>
      </w:r>
      <w:r w:rsidRPr="00CC1770">
        <w:rPr>
          <w:sz w:val="28"/>
          <w:szCs w:val="28"/>
        </w:rPr>
        <w:t>’</w:t>
      </w:r>
      <w:r>
        <w:rPr>
          <w:sz w:val="28"/>
          <w:szCs w:val="28"/>
        </w:rPr>
        <w:t>я</w:t>
      </w:r>
      <w:r w:rsidRPr="00341F05">
        <w:rPr>
          <w:sz w:val="28"/>
          <w:szCs w:val="28"/>
        </w:rPr>
        <w:t>’</w:t>
      </w:r>
      <w:r>
        <w:rPr>
          <w:sz w:val="28"/>
          <w:szCs w:val="28"/>
        </w:rPr>
        <w:t xml:space="preserve">. Сфера </w:t>
      </w:r>
      <w:r w:rsidRPr="00341F05">
        <w:rPr>
          <w:sz w:val="28"/>
          <w:szCs w:val="28"/>
        </w:rPr>
        <w:t>‘</w:t>
      </w:r>
      <w:r>
        <w:rPr>
          <w:sz w:val="28"/>
          <w:szCs w:val="28"/>
        </w:rPr>
        <w:t>довгого віку</w:t>
      </w:r>
      <w:r w:rsidRPr="00341F05">
        <w:rPr>
          <w:sz w:val="28"/>
          <w:szCs w:val="28"/>
        </w:rPr>
        <w:t>’</w:t>
      </w:r>
      <w:r>
        <w:rPr>
          <w:sz w:val="28"/>
          <w:szCs w:val="28"/>
        </w:rPr>
        <w:t xml:space="preserve"> за наявністю аломотивів </w:t>
      </w:r>
      <w:r w:rsidRPr="00341F05">
        <w:rPr>
          <w:sz w:val="28"/>
          <w:szCs w:val="28"/>
        </w:rPr>
        <w:t>‘</w:t>
      </w:r>
      <w:r>
        <w:rPr>
          <w:sz w:val="28"/>
          <w:szCs w:val="28"/>
        </w:rPr>
        <w:t>не зменшення тіні</w:t>
      </w:r>
      <w:r w:rsidRPr="00341F05">
        <w:rPr>
          <w:sz w:val="28"/>
          <w:szCs w:val="28"/>
        </w:rPr>
        <w:t>’</w:t>
      </w:r>
      <w:r>
        <w:rPr>
          <w:sz w:val="28"/>
          <w:szCs w:val="28"/>
        </w:rPr>
        <w:t xml:space="preserve">, </w:t>
      </w:r>
      <w:r w:rsidRPr="00341F05">
        <w:rPr>
          <w:sz w:val="28"/>
          <w:szCs w:val="28"/>
        </w:rPr>
        <w:t>‘</w:t>
      </w:r>
      <w:r>
        <w:rPr>
          <w:sz w:val="28"/>
          <w:szCs w:val="28"/>
        </w:rPr>
        <w:t>побіліти</w:t>
      </w:r>
      <w:r w:rsidRPr="00341F05">
        <w:rPr>
          <w:sz w:val="28"/>
          <w:szCs w:val="28"/>
        </w:rPr>
        <w:t>’</w:t>
      </w:r>
      <w:r>
        <w:rPr>
          <w:sz w:val="28"/>
          <w:szCs w:val="28"/>
        </w:rPr>
        <w:t xml:space="preserve">, </w:t>
      </w:r>
      <w:r w:rsidRPr="00341F05">
        <w:rPr>
          <w:sz w:val="28"/>
          <w:szCs w:val="28"/>
        </w:rPr>
        <w:t>‘</w:t>
      </w:r>
      <w:r>
        <w:rPr>
          <w:sz w:val="28"/>
          <w:szCs w:val="28"/>
        </w:rPr>
        <w:t>посивіти (дожити до глибокої старості)</w:t>
      </w:r>
      <w:r w:rsidRPr="00341F05">
        <w:rPr>
          <w:sz w:val="28"/>
          <w:szCs w:val="28"/>
        </w:rPr>
        <w:t>’</w:t>
      </w:r>
      <w:r>
        <w:rPr>
          <w:sz w:val="28"/>
          <w:szCs w:val="28"/>
        </w:rPr>
        <w:t xml:space="preserve">, </w:t>
      </w:r>
      <w:r w:rsidRPr="00341F05">
        <w:rPr>
          <w:sz w:val="28"/>
          <w:szCs w:val="28"/>
        </w:rPr>
        <w:t>‘</w:t>
      </w:r>
      <w:r>
        <w:rPr>
          <w:sz w:val="28"/>
          <w:szCs w:val="28"/>
        </w:rPr>
        <w:t>померти своєю смертю</w:t>
      </w:r>
      <w:r w:rsidRPr="00341F05">
        <w:rPr>
          <w:sz w:val="28"/>
          <w:szCs w:val="28"/>
        </w:rPr>
        <w:t>’</w:t>
      </w:r>
      <w:r>
        <w:rPr>
          <w:sz w:val="28"/>
          <w:szCs w:val="28"/>
        </w:rPr>
        <w:t xml:space="preserve">, </w:t>
      </w:r>
      <w:r w:rsidRPr="00341F05">
        <w:rPr>
          <w:sz w:val="28"/>
          <w:szCs w:val="28"/>
        </w:rPr>
        <w:t>‘</w:t>
      </w:r>
      <w:r>
        <w:rPr>
          <w:sz w:val="28"/>
          <w:szCs w:val="28"/>
        </w:rPr>
        <w:t>діждати онуків</w:t>
      </w:r>
      <w:r w:rsidRPr="00341F05">
        <w:rPr>
          <w:sz w:val="28"/>
          <w:szCs w:val="28"/>
        </w:rPr>
        <w:t>’</w:t>
      </w:r>
      <w:r>
        <w:rPr>
          <w:sz w:val="28"/>
          <w:szCs w:val="28"/>
        </w:rPr>
        <w:t xml:space="preserve"> виявлено в англійській, українській, болгарській. Побажання </w:t>
      </w:r>
      <w:r w:rsidRPr="00341F05">
        <w:rPr>
          <w:sz w:val="28"/>
          <w:szCs w:val="28"/>
        </w:rPr>
        <w:t>‘</w:t>
      </w:r>
      <w:r>
        <w:rPr>
          <w:sz w:val="28"/>
          <w:szCs w:val="28"/>
        </w:rPr>
        <w:t>гараздів у господарстві</w:t>
      </w:r>
      <w:r w:rsidRPr="00341F05">
        <w:rPr>
          <w:sz w:val="28"/>
          <w:szCs w:val="28"/>
        </w:rPr>
        <w:t>’</w:t>
      </w:r>
      <w:r>
        <w:rPr>
          <w:sz w:val="28"/>
          <w:szCs w:val="28"/>
        </w:rPr>
        <w:t xml:space="preserve"> мотиваційно пов</w:t>
      </w:r>
      <w:r w:rsidRPr="009760ED">
        <w:rPr>
          <w:sz w:val="28"/>
          <w:szCs w:val="28"/>
        </w:rPr>
        <w:t>’</w:t>
      </w:r>
      <w:r>
        <w:rPr>
          <w:sz w:val="28"/>
          <w:szCs w:val="28"/>
        </w:rPr>
        <w:t xml:space="preserve">язується із </w:t>
      </w:r>
      <w:r w:rsidRPr="00341F05">
        <w:rPr>
          <w:sz w:val="28"/>
          <w:szCs w:val="28"/>
        </w:rPr>
        <w:t>‘</w:t>
      </w:r>
      <w:r>
        <w:rPr>
          <w:sz w:val="28"/>
          <w:szCs w:val="28"/>
        </w:rPr>
        <w:t>хлібом</w:t>
      </w:r>
      <w:r w:rsidRPr="00341F05">
        <w:rPr>
          <w:sz w:val="28"/>
          <w:szCs w:val="28"/>
        </w:rPr>
        <w:t>’</w:t>
      </w:r>
      <w:r>
        <w:rPr>
          <w:sz w:val="28"/>
          <w:szCs w:val="28"/>
        </w:rPr>
        <w:t xml:space="preserve">, </w:t>
      </w:r>
      <w:r w:rsidRPr="00341F05">
        <w:rPr>
          <w:sz w:val="28"/>
          <w:szCs w:val="28"/>
        </w:rPr>
        <w:t>‘</w:t>
      </w:r>
      <w:r>
        <w:rPr>
          <w:sz w:val="28"/>
          <w:szCs w:val="28"/>
        </w:rPr>
        <w:t>врожаєм</w:t>
      </w:r>
      <w:r w:rsidRPr="00341F05">
        <w:rPr>
          <w:sz w:val="28"/>
          <w:szCs w:val="28"/>
        </w:rPr>
        <w:t>’</w:t>
      </w:r>
      <w:r>
        <w:rPr>
          <w:sz w:val="28"/>
          <w:szCs w:val="28"/>
        </w:rPr>
        <w:t xml:space="preserve">, з </w:t>
      </w:r>
      <w:r w:rsidRPr="00341F05">
        <w:rPr>
          <w:sz w:val="28"/>
          <w:szCs w:val="28"/>
        </w:rPr>
        <w:t>‘</w:t>
      </w:r>
      <w:r>
        <w:rPr>
          <w:sz w:val="28"/>
          <w:szCs w:val="28"/>
        </w:rPr>
        <w:t>приплодом худоби</w:t>
      </w:r>
      <w:r w:rsidRPr="00341F05">
        <w:rPr>
          <w:sz w:val="28"/>
          <w:szCs w:val="28"/>
        </w:rPr>
        <w:t>’</w:t>
      </w:r>
      <w:r>
        <w:rPr>
          <w:sz w:val="28"/>
          <w:szCs w:val="28"/>
        </w:rPr>
        <w:t xml:space="preserve">, </w:t>
      </w:r>
      <w:r w:rsidRPr="00341F05">
        <w:rPr>
          <w:sz w:val="28"/>
          <w:szCs w:val="28"/>
        </w:rPr>
        <w:t>‘</w:t>
      </w:r>
      <w:r>
        <w:rPr>
          <w:sz w:val="28"/>
          <w:szCs w:val="28"/>
        </w:rPr>
        <w:t>примноженням господарства</w:t>
      </w:r>
      <w:r w:rsidRPr="00341F05">
        <w:rPr>
          <w:sz w:val="28"/>
          <w:szCs w:val="28"/>
        </w:rPr>
        <w:t>’</w:t>
      </w:r>
      <w:r>
        <w:rPr>
          <w:sz w:val="28"/>
          <w:szCs w:val="28"/>
        </w:rPr>
        <w:t xml:space="preserve"> (укр., болг., ч.). Мотиваційна сфера </w:t>
      </w:r>
      <w:r w:rsidRPr="00341F05">
        <w:rPr>
          <w:sz w:val="28"/>
          <w:szCs w:val="28"/>
        </w:rPr>
        <w:t>‘</w:t>
      </w:r>
      <w:r>
        <w:rPr>
          <w:sz w:val="28"/>
          <w:szCs w:val="28"/>
        </w:rPr>
        <w:t>багатства</w:t>
      </w:r>
      <w:r w:rsidRPr="00341F05">
        <w:rPr>
          <w:sz w:val="28"/>
          <w:szCs w:val="28"/>
        </w:rPr>
        <w:t>’</w:t>
      </w:r>
      <w:r>
        <w:rPr>
          <w:sz w:val="28"/>
          <w:szCs w:val="28"/>
        </w:rPr>
        <w:t xml:space="preserve">  в англійській мові – </w:t>
      </w:r>
      <w:r w:rsidRPr="00341F05">
        <w:rPr>
          <w:sz w:val="28"/>
          <w:szCs w:val="28"/>
        </w:rPr>
        <w:t>‘</w:t>
      </w:r>
      <w:r>
        <w:rPr>
          <w:sz w:val="28"/>
          <w:szCs w:val="28"/>
        </w:rPr>
        <w:t>мати повні кишені грошей</w:t>
      </w:r>
      <w:r w:rsidRPr="00341F05">
        <w:rPr>
          <w:sz w:val="28"/>
          <w:szCs w:val="28"/>
        </w:rPr>
        <w:t>’</w:t>
      </w:r>
      <w:r>
        <w:rPr>
          <w:sz w:val="28"/>
          <w:szCs w:val="28"/>
        </w:rPr>
        <w:t xml:space="preserve"> та мати всього на користь. У сфері </w:t>
      </w:r>
      <w:r w:rsidRPr="00341F05">
        <w:rPr>
          <w:sz w:val="28"/>
          <w:szCs w:val="28"/>
        </w:rPr>
        <w:t>‘</w:t>
      </w:r>
      <w:r>
        <w:rPr>
          <w:sz w:val="28"/>
          <w:szCs w:val="28"/>
        </w:rPr>
        <w:t>блага для душі та заступництва божественних сил</w:t>
      </w:r>
      <w:r w:rsidRPr="00341F05">
        <w:rPr>
          <w:sz w:val="28"/>
          <w:szCs w:val="28"/>
        </w:rPr>
        <w:t>’</w:t>
      </w:r>
      <w:r>
        <w:rPr>
          <w:sz w:val="28"/>
          <w:szCs w:val="28"/>
        </w:rPr>
        <w:t xml:space="preserve"> визначено велику кількість християнських аломотивів: </w:t>
      </w:r>
      <w:r w:rsidRPr="00341F05">
        <w:rPr>
          <w:sz w:val="28"/>
          <w:szCs w:val="28"/>
        </w:rPr>
        <w:t>‘</w:t>
      </w:r>
      <w:r>
        <w:rPr>
          <w:sz w:val="28"/>
          <w:szCs w:val="28"/>
        </w:rPr>
        <w:t>спасіння душі</w:t>
      </w:r>
      <w:r w:rsidRPr="00341F05">
        <w:rPr>
          <w:sz w:val="28"/>
          <w:szCs w:val="28"/>
        </w:rPr>
        <w:t>’</w:t>
      </w:r>
      <w:r>
        <w:rPr>
          <w:sz w:val="28"/>
          <w:szCs w:val="28"/>
        </w:rPr>
        <w:t xml:space="preserve">, </w:t>
      </w:r>
      <w:r w:rsidRPr="00341F05">
        <w:rPr>
          <w:sz w:val="28"/>
          <w:szCs w:val="28"/>
        </w:rPr>
        <w:t>‘</w:t>
      </w:r>
      <w:r>
        <w:rPr>
          <w:sz w:val="28"/>
          <w:szCs w:val="28"/>
        </w:rPr>
        <w:t>прохання заступництва, допомоги з боку Господа, та вищих божественних сил</w:t>
      </w:r>
      <w:r w:rsidRPr="00341F05">
        <w:rPr>
          <w:sz w:val="28"/>
          <w:szCs w:val="28"/>
        </w:rPr>
        <w:t>’</w:t>
      </w:r>
      <w:r>
        <w:rPr>
          <w:sz w:val="28"/>
          <w:szCs w:val="28"/>
        </w:rPr>
        <w:t xml:space="preserve"> в англійській та українській мовах. </w:t>
      </w:r>
    </w:p>
    <w:p w:rsidR="00B04C43" w:rsidRPr="004A17E1" w:rsidRDefault="00B04C43" w:rsidP="00B04C43">
      <w:pPr>
        <w:spacing w:line="360" w:lineRule="auto"/>
        <w:ind w:firstLine="709"/>
        <w:jc w:val="both"/>
        <w:rPr>
          <w:sz w:val="28"/>
          <w:szCs w:val="28"/>
        </w:rPr>
      </w:pPr>
      <w:r>
        <w:rPr>
          <w:sz w:val="28"/>
          <w:szCs w:val="28"/>
        </w:rPr>
        <w:t xml:space="preserve">У злопобажаннях при зіставленні виявлено спільні для англійської, української, болгарської та чеської мов </w:t>
      </w:r>
      <w:r w:rsidRPr="00BC400B">
        <w:rPr>
          <w:sz w:val="28"/>
          <w:szCs w:val="28"/>
        </w:rPr>
        <w:t>мотиваці</w:t>
      </w:r>
      <w:r>
        <w:rPr>
          <w:sz w:val="28"/>
          <w:szCs w:val="28"/>
        </w:rPr>
        <w:t>йні</w:t>
      </w:r>
      <w:r w:rsidRPr="00BC400B">
        <w:rPr>
          <w:sz w:val="28"/>
          <w:szCs w:val="28"/>
        </w:rPr>
        <w:t xml:space="preserve"> </w:t>
      </w:r>
      <w:r>
        <w:rPr>
          <w:sz w:val="28"/>
          <w:szCs w:val="28"/>
        </w:rPr>
        <w:t xml:space="preserve">сфери: </w:t>
      </w:r>
      <w:r w:rsidRPr="00BC400B">
        <w:rPr>
          <w:sz w:val="28"/>
          <w:szCs w:val="28"/>
        </w:rPr>
        <w:t>‘</w:t>
      </w:r>
      <w:r>
        <w:rPr>
          <w:sz w:val="28"/>
          <w:szCs w:val="28"/>
        </w:rPr>
        <w:t>смерті</w:t>
      </w:r>
      <w:r w:rsidRPr="00BC400B">
        <w:rPr>
          <w:sz w:val="28"/>
          <w:szCs w:val="28"/>
        </w:rPr>
        <w:t xml:space="preserve">’, ‘відсилання до нечистого локусу’, ‘приєднання до нечистої сили’, ‘приєднання до хвороби’, ‘наслання гніву матері-землі’, ‘наслання кари природних стихій та божественних </w:t>
      </w:r>
      <w:r w:rsidRPr="00BC400B">
        <w:rPr>
          <w:sz w:val="28"/>
          <w:szCs w:val="28"/>
        </w:rPr>
        <w:lastRenderedPageBreak/>
        <w:t>сил’, ‘побажанн</w:t>
      </w:r>
      <w:r>
        <w:rPr>
          <w:sz w:val="28"/>
          <w:szCs w:val="28"/>
        </w:rPr>
        <w:t>я невдач’</w:t>
      </w:r>
      <w:r w:rsidRPr="00BC400B">
        <w:rPr>
          <w:sz w:val="28"/>
          <w:szCs w:val="28"/>
        </w:rPr>
        <w:t xml:space="preserve">. </w:t>
      </w:r>
      <w:r>
        <w:rPr>
          <w:sz w:val="28"/>
          <w:szCs w:val="28"/>
        </w:rPr>
        <w:t xml:space="preserve">Мотиваційна сфера </w:t>
      </w:r>
      <w:r w:rsidRPr="00195FC2">
        <w:rPr>
          <w:sz w:val="28"/>
          <w:szCs w:val="28"/>
        </w:rPr>
        <w:t>‘</w:t>
      </w:r>
      <w:r>
        <w:rPr>
          <w:sz w:val="28"/>
          <w:szCs w:val="28"/>
        </w:rPr>
        <w:t>смерті</w:t>
      </w:r>
      <w:r w:rsidRPr="00195FC2">
        <w:rPr>
          <w:sz w:val="28"/>
          <w:szCs w:val="28"/>
        </w:rPr>
        <w:t>’</w:t>
      </w:r>
      <w:r>
        <w:rPr>
          <w:sz w:val="28"/>
          <w:szCs w:val="28"/>
        </w:rPr>
        <w:t xml:space="preserve"> співвідноситься із такими аломотивами у різноструктурних мовах: </w:t>
      </w:r>
      <w:r w:rsidRPr="00922DB4">
        <w:rPr>
          <w:sz w:val="28"/>
          <w:szCs w:val="28"/>
        </w:rPr>
        <w:t>‘</w:t>
      </w:r>
      <w:r>
        <w:rPr>
          <w:sz w:val="28"/>
          <w:szCs w:val="28"/>
        </w:rPr>
        <w:t>недовгий вік</w:t>
      </w:r>
      <w:r w:rsidRPr="00922DB4">
        <w:rPr>
          <w:sz w:val="28"/>
          <w:szCs w:val="28"/>
        </w:rPr>
        <w:t>’</w:t>
      </w:r>
      <w:r w:rsidRPr="005A3AD0">
        <w:rPr>
          <w:sz w:val="28"/>
          <w:szCs w:val="28"/>
        </w:rPr>
        <w:t xml:space="preserve"> (</w:t>
      </w:r>
      <w:r>
        <w:rPr>
          <w:sz w:val="28"/>
          <w:szCs w:val="28"/>
        </w:rPr>
        <w:t>англ., укр., болг., ч.</w:t>
      </w:r>
      <w:r w:rsidRPr="005A3AD0">
        <w:rPr>
          <w:sz w:val="28"/>
          <w:szCs w:val="28"/>
        </w:rPr>
        <w:t>)</w:t>
      </w:r>
      <w:r>
        <w:rPr>
          <w:sz w:val="28"/>
          <w:szCs w:val="28"/>
        </w:rPr>
        <w:t xml:space="preserve">, </w:t>
      </w:r>
      <w:r w:rsidRPr="00922DB4">
        <w:rPr>
          <w:sz w:val="28"/>
          <w:szCs w:val="28"/>
        </w:rPr>
        <w:t>‘</w:t>
      </w:r>
      <w:r>
        <w:rPr>
          <w:sz w:val="28"/>
          <w:szCs w:val="28"/>
        </w:rPr>
        <w:t>важка смерть</w:t>
      </w:r>
      <w:r w:rsidRPr="00922DB4">
        <w:rPr>
          <w:sz w:val="28"/>
          <w:szCs w:val="28"/>
        </w:rPr>
        <w:t>’</w:t>
      </w:r>
      <w:r>
        <w:rPr>
          <w:sz w:val="28"/>
          <w:szCs w:val="28"/>
        </w:rPr>
        <w:t xml:space="preserve"> (англ., укр., болг., ч.), </w:t>
      </w:r>
      <w:r w:rsidRPr="00922DB4">
        <w:rPr>
          <w:sz w:val="28"/>
          <w:szCs w:val="28"/>
        </w:rPr>
        <w:t>‘</w:t>
      </w:r>
      <w:r>
        <w:rPr>
          <w:sz w:val="28"/>
          <w:szCs w:val="28"/>
        </w:rPr>
        <w:t>не-своя смерть</w:t>
      </w:r>
      <w:r w:rsidRPr="00922DB4">
        <w:rPr>
          <w:sz w:val="28"/>
          <w:szCs w:val="28"/>
        </w:rPr>
        <w:t>’</w:t>
      </w:r>
      <w:r>
        <w:rPr>
          <w:sz w:val="28"/>
          <w:szCs w:val="28"/>
        </w:rPr>
        <w:t xml:space="preserve"> (англ., укр., болг., ч.). Сфера </w:t>
      </w:r>
      <w:r w:rsidRPr="00492C7A">
        <w:rPr>
          <w:sz w:val="28"/>
          <w:szCs w:val="28"/>
        </w:rPr>
        <w:t>‘</w:t>
      </w:r>
      <w:r>
        <w:rPr>
          <w:sz w:val="28"/>
          <w:szCs w:val="28"/>
        </w:rPr>
        <w:t>відсилання до нечистого локусу</w:t>
      </w:r>
      <w:r w:rsidRPr="00492C7A">
        <w:rPr>
          <w:sz w:val="28"/>
          <w:szCs w:val="28"/>
        </w:rPr>
        <w:t>’</w:t>
      </w:r>
      <w:r>
        <w:rPr>
          <w:sz w:val="28"/>
          <w:szCs w:val="28"/>
        </w:rPr>
        <w:t xml:space="preserve"> реалізується за нявністю спільного аломотиву </w:t>
      </w:r>
      <w:r w:rsidRPr="00492C7A">
        <w:rPr>
          <w:sz w:val="28"/>
          <w:szCs w:val="28"/>
        </w:rPr>
        <w:t>‘</w:t>
      </w:r>
      <w:r>
        <w:rPr>
          <w:sz w:val="28"/>
          <w:szCs w:val="28"/>
        </w:rPr>
        <w:t>відсилання до нечистого локусу</w:t>
      </w:r>
      <w:r w:rsidRPr="00492C7A">
        <w:rPr>
          <w:sz w:val="28"/>
          <w:szCs w:val="28"/>
        </w:rPr>
        <w:t>’</w:t>
      </w:r>
      <w:r>
        <w:rPr>
          <w:sz w:val="28"/>
          <w:szCs w:val="28"/>
        </w:rPr>
        <w:t xml:space="preserve"> </w:t>
      </w:r>
      <w:r w:rsidRPr="00492C7A">
        <w:rPr>
          <w:sz w:val="28"/>
          <w:szCs w:val="28"/>
        </w:rPr>
        <w:t>(</w:t>
      </w:r>
      <w:r>
        <w:rPr>
          <w:sz w:val="28"/>
          <w:szCs w:val="28"/>
        </w:rPr>
        <w:t>англ., укр., болг., ч.</w:t>
      </w:r>
      <w:r w:rsidRPr="00492C7A">
        <w:rPr>
          <w:sz w:val="28"/>
          <w:szCs w:val="28"/>
        </w:rPr>
        <w:t>).</w:t>
      </w:r>
      <w:r>
        <w:rPr>
          <w:sz w:val="28"/>
          <w:szCs w:val="28"/>
        </w:rPr>
        <w:t xml:space="preserve"> У мотиваційній сфері </w:t>
      </w:r>
      <w:r w:rsidRPr="00492C7A">
        <w:rPr>
          <w:sz w:val="28"/>
          <w:szCs w:val="28"/>
        </w:rPr>
        <w:t>‘</w:t>
      </w:r>
      <w:r>
        <w:rPr>
          <w:sz w:val="28"/>
          <w:szCs w:val="28"/>
        </w:rPr>
        <w:t>приєднання до нечистої сили</w:t>
      </w:r>
      <w:r w:rsidRPr="00492C7A">
        <w:rPr>
          <w:sz w:val="28"/>
          <w:szCs w:val="28"/>
        </w:rPr>
        <w:t>’</w:t>
      </w:r>
      <w:r>
        <w:rPr>
          <w:sz w:val="28"/>
          <w:szCs w:val="28"/>
        </w:rPr>
        <w:t xml:space="preserve"> найчисленнішим у злопобажаннях є аломотив </w:t>
      </w:r>
      <w:r w:rsidRPr="008C05CC">
        <w:rPr>
          <w:sz w:val="28"/>
          <w:szCs w:val="28"/>
        </w:rPr>
        <w:t>‘</w:t>
      </w:r>
      <w:r>
        <w:rPr>
          <w:sz w:val="28"/>
          <w:szCs w:val="28"/>
        </w:rPr>
        <w:t>приєднання до чорта (біса, диявола)</w:t>
      </w:r>
      <w:r w:rsidRPr="008C05CC">
        <w:rPr>
          <w:sz w:val="28"/>
          <w:szCs w:val="28"/>
        </w:rPr>
        <w:t>’</w:t>
      </w:r>
      <w:r>
        <w:rPr>
          <w:sz w:val="28"/>
          <w:szCs w:val="28"/>
        </w:rPr>
        <w:t xml:space="preserve"> – (англ.. укр., болг., ч.). В мотиваційній сфері </w:t>
      </w:r>
      <w:r w:rsidRPr="00E00886">
        <w:rPr>
          <w:sz w:val="28"/>
          <w:szCs w:val="28"/>
        </w:rPr>
        <w:t>‘</w:t>
      </w:r>
      <w:r>
        <w:rPr>
          <w:sz w:val="28"/>
          <w:szCs w:val="28"/>
        </w:rPr>
        <w:t>наслання кари</w:t>
      </w:r>
      <w:r w:rsidRPr="00E00886">
        <w:rPr>
          <w:sz w:val="28"/>
          <w:szCs w:val="28"/>
        </w:rPr>
        <w:t>’</w:t>
      </w:r>
      <w:r>
        <w:rPr>
          <w:sz w:val="28"/>
          <w:szCs w:val="28"/>
        </w:rPr>
        <w:t xml:space="preserve"> продукується спільним аломотивом </w:t>
      </w:r>
      <w:r w:rsidRPr="00694427">
        <w:rPr>
          <w:sz w:val="28"/>
          <w:szCs w:val="28"/>
        </w:rPr>
        <w:t>‘</w:t>
      </w:r>
      <w:r>
        <w:rPr>
          <w:sz w:val="28"/>
          <w:szCs w:val="28"/>
        </w:rPr>
        <w:t>кара з боку язичницьких божеств</w:t>
      </w:r>
      <w:r w:rsidRPr="00694427">
        <w:rPr>
          <w:sz w:val="28"/>
          <w:szCs w:val="28"/>
        </w:rPr>
        <w:t>’</w:t>
      </w:r>
      <w:r>
        <w:rPr>
          <w:sz w:val="28"/>
          <w:szCs w:val="28"/>
        </w:rPr>
        <w:t xml:space="preserve"> (англ., укр., болг., ч.), </w:t>
      </w:r>
      <w:r w:rsidRPr="00694427">
        <w:rPr>
          <w:sz w:val="28"/>
          <w:szCs w:val="28"/>
        </w:rPr>
        <w:t>‘</w:t>
      </w:r>
      <w:r>
        <w:rPr>
          <w:sz w:val="28"/>
          <w:szCs w:val="28"/>
        </w:rPr>
        <w:t>наслання кари сил демонічних</w:t>
      </w:r>
      <w:r w:rsidRPr="00694427">
        <w:rPr>
          <w:sz w:val="28"/>
          <w:szCs w:val="28"/>
        </w:rPr>
        <w:t>’</w:t>
      </w:r>
      <w:r>
        <w:rPr>
          <w:sz w:val="28"/>
          <w:szCs w:val="28"/>
        </w:rPr>
        <w:t xml:space="preserve"> (англ., укр., болг., ч.), </w:t>
      </w:r>
      <w:r w:rsidRPr="00694427">
        <w:rPr>
          <w:sz w:val="28"/>
          <w:szCs w:val="28"/>
        </w:rPr>
        <w:t>‘</w:t>
      </w:r>
      <w:r>
        <w:rPr>
          <w:sz w:val="28"/>
          <w:szCs w:val="28"/>
        </w:rPr>
        <w:t>наслання кари природних сил та стихій</w:t>
      </w:r>
      <w:r w:rsidRPr="00694427">
        <w:rPr>
          <w:sz w:val="28"/>
          <w:szCs w:val="28"/>
        </w:rPr>
        <w:t>’</w:t>
      </w:r>
      <w:r>
        <w:rPr>
          <w:sz w:val="28"/>
          <w:szCs w:val="28"/>
        </w:rPr>
        <w:t xml:space="preserve"> (англ., укр., болг., ч.). Мотиваційна сфера </w:t>
      </w:r>
      <w:r w:rsidRPr="00694427">
        <w:rPr>
          <w:sz w:val="28"/>
          <w:szCs w:val="28"/>
        </w:rPr>
        <w:t>‘</w:t>
      </w:r>
      <w:r>
        <w:rPr>
          <w:sz w:val="28"/>
          <w:szCs w:val="28"/>
        </w:rPr>
        <w:t>наслання хвороби</w:t>
      </w:r>
      <w:r w:rsidRPr="00694427">
        <w:rPr>
          <w:sz w:val="28"/>
          <w:szCs w:val="28"/>
        </w:rPr>
        <w:t>’</w:t>
      </w:r>
      <w:r>
        <w:rPr>
          <w:sz w:val="28"/>
          <w:szCs w:val="28"/>
        </w:rPr>
        <w:t xml:space="preserve"> виразно представлена аломотивом </w:t>
      </w:r>
      <w:r w:rsidRPr="00694427">
        <w:rPr>
          <w:sz w:val="28"/>
          <w:szCs w:val="28"/>
        </w:rPr>
        <w:t>‘</w:t>
      </w:r>
      <w:r>
        <w:rPr>
          <w:sz w:val="28"/>
          <w:szCs w:val="28"/>
        </w:rPr>
        <w:t>побажання захворіти на конкретну недугу</w:t>
      </w:r>
      <w:r w:rsidRPr="00694427">
        <w:rPr>
          <w:sz w:val="28"/>
          <w:szCs w:val="28"/>
        </w:rPr>
        <w:t>’</w:t>
      </w:r>
      <w:r>
        <w:rPr>
          <w:sz w:val="28"/>
          <w:szCs w:val="28"/>
        </w:rPr>
        <w:t xml:space="preserve"> (англ., укр., болг., ч.), а сфера </w:t>
      </w:r>
      <w:r w:rsidRPr="00694427">
        <w:rPr>
          <w:sz w:val="28"/>
          <w:szCs w:val="28"/>
        </w:rPr>
        <w:t>‘</w:t>
      </w:r>
      <w:r>
        <w:rPr>
          <w:sz w:val="28"/>
          <w:szCs w:val="28"/>
        </w:rPr>
        <w:t>побажання невдач</w:t>
      </w:r>
      <w:r w:rsidRPr="00694427">
        <w:rPr>
          <w:sz w:val="28"/>
          <w:szCs w:val="28"/>
        </w:rPr>
        <w:t>’</w:t>
      </w:r>
      <w:r>
        <w:rPr>
          <w:sz w:val="28"/>
          <w:szCs w:val="28"/>
        </w:rPr>
        <w:t xml:space="preserve"> продукує такий аломотив:  </w:t>
      </w:r>
      <w:r w:rsidRPr="00694427">
        <w:rPr>
          <w:sz w:val="28"/>
          <w:szCs w:val="28"/>
        </w:rPr>
        <w:t>‘</w:t>
      </w:r>
      <w:r>
        <w:rPr>
          <w:sz w:val="28"/>
          <w:szCs w:val="28"/>
        </w:rPr>
        <w:t>побажання бідності і нещасть</w:t>
      </w:r>
      <w:r w:rsidRPr="00694427">
        <w:rPr>
          <w:sz w:val="28"/>
          <w:szCs w:val="28"/>
        </w:rPr>
        <w:t>’</w:t>
      </w:r>
      <w:r>
        <w:rPr>
          <w:sz w:val="28"/>
          <w:szCs w:val="28"/>
        </w:rPr>
        <w:t xml:space="preserve"> (англ., укр., болг.)</w:t>
      </w:r>
      <w:r w:rsidRPr="00694427">
        <w:rPr>
          <w:sz w:val="28"/>
          <w:szCs w:val="28"/>
        </w:rPr>
        <w:t>.</w:t>
      </w:r>
    </w:p>
    <w:p w:rsidR="00B04C43" w:rsidRPr="00F620A5" w:rsidRDefault="00B04C43" w:rsidP="00B04C43">
      <w:pPr>
        <w:spacing w:line="360" w:lineRule="auto"/>
        <w:ind w:firstLine="709"/>
        <w:jc w:val="both"/>
        <w:rPr>
          <w:sz w:val="28"/>
          <w:szCs w:val="28"/>
        </w:rPr>
      </w:pPr>
      <w:r w:rsidRPr="0005435C">
        <w:rPr>
          <w:sz w:val="28"/>
          <w:szCs w:val="28"/>
        </w:rPr>
        <w:t xml:space="preserve">Зіставний аналіз </w:t>
      </w:r>
      <w:r>
        <w:rPr>
          <w:sz w:val="28"/>
          <w:szCs w:val="28"/>
        </w:rPr>
        <w:t xml:space="preserve">мотивації благо- / </w:t>
      </w:r>
      <w:r w:rsidRPr="0005435C">
        <w:rPr>
          <w:sz w:val="28"/>
          <w:szCs w:val="28"/>
        </w:rPr>
        <w:t xml:space="preserve">злопобажань </w:t>
      </w:r>
      <w:r>
        <w:rPr>
          <w:sz w:val="28"/>
          <w:szCs w:val="28"/>
        </w:rPr>
        <w:t xml:space="preserve">у різноструктурних мовах </w:t>
      </w:r>
      <w:r w:rsidRPr="0005435C">
        <w:rPr>
          <w:sz w:val="28"/>
          <w:szCs w:val="28"/>
        </w:rPr>
        <w:t xml:space="preserve">свідчить про значну міру типологічного і генетичного. </w:t>
      </w:r>
      <w:r>
        <w:rPr>
          <w:sz w:val="28"/>
          <w:szCs w:val="28"/>
        </w:rPr>
        <w:t xml:space="preserve">В мотиваційних сферах виявлено закономірності, стимульовані інтеркультурними та інтракультурними чинниками. </w:t>
      </w:r>
      <w:r w:rsidRPr="0005435C">
        <w:rPr>
          <w:sz w:val="28"/>
          <w:szCs w:val="28"/>
        </w:rPr>
        <w:t xml:space="preserve">Спільне у культурній та мовній об’єктивації змісту побажання забезпечує інтеркультурний </w:t>
      </w:r>
      <w:r>
        <w:rPr>
          <w:sz w:val="28"/>
          <w:szCs w:val="28"/>
        </w:rPr>
        <w:t xml:space="preserve">міфологічний складник побажань. Відмінне – специфічне </w:t>
      </w:r>
      <w:r w:rsidRPr="00670379">
        <w:rPr>
          <w:sz w:val="28"/>
          <w:szCs w:val="28"/>
        </w:rPr>
        <w:t>“</w:t>
      </w:r>
      <w:r w:rsidRPr="0005435C">
        <w:rPr>
          <w:sz w:val="28"/>
          <w:szCs w:val="28"/>
        </w:rPr>
        <w:t>бачення</w:t>
      </w:r>
      <w:r w:rsidRPr="00670379">
        <w:rPr>
          <w:sz w:val="28"/>
          <w:szCs w:val="28"/>
        </w:rPr>
        <w:t>”</w:t>
      </w:r>
      <w:r>
        <w:rPr>
          <w:sz w:val="28"/>
          <w:szCs w:val="28"/>
        </w:rPr>
        <w:t xml:space="preserve"> речей</w:t>
      </w:r>
      <w:r w:rsidRPr="0005435C">
        <w:rPr>
          <w:sz w:val="28"/>
          <w:szCs w:val="28"/>
        </w:rPr>
        <w:t xml:space="preserve"> представниками близькоспоріднених і </w:t>
      </w:r>
      <w:r>
        <w:rPr>
          <w:sz w:val="28"/>
          <w:szCs w:val="28"/>
        </w:rPr>
        <w:t xml:space="preserve">віддалених </w:t>
      </w:r>
      <w:r w:rsidRPr="0005435C">
        <w:rPr>
          <w:sz w:val="28"/>
          <w:szCs w:val="28"/>
        </w:rPr>
        <w:t>мовних спільнот.</w:t>
      </w:r>
    </w:p>
    <w:p w:rsidR="00B04C43" w:rsidRDefault="00B04C43" w:rsidP="00B04C43">
      <w:pPr>
        <w:spacing w:line="360" w:lineRule="auto"/>
        <w:ind w:firstLine="709"/>
        <w:jc w:val="both"/>
        <w:rPr>
          <w:sz w:val="28"/>
          <w:szCs w:val="28"/>
        </w:rPr>
      </w:pPr>
      <w:r w:rsidRPr="0005435C">
        <w:rPr>
          <w:sz w:val="28"/>
          <w:szCs w:val="28"/>
        </w:rPr>
        <w:t>Лінгвокультур</w:t>
      </w:r>
      <w:r>
        <w:rPr>
          <w:sz w:val="28"/>
          <w:szCs w:val="28"/>
        </w:rPr>
        <w:t>ологічне зіставне дослідження вербальних формул побажань</w:t>
      </w:r>
      <w:r w:rsidRPr="0005435C">
        <w:rPr>
          <w:sz w:val="28"/>
          <w:szCs w:val="28"/>
        </w:rPr>
        <w:t xml:space="preserve"> як виду мовленнєвої діяльності і культурних текстів </w:t>
      </w:r>
      <w:r>
        <w:rPr>
          <w:sz w:val="28"/>
          <w:szCs w:val="28"/>
        </w:rPr>
        <w:t>у різноструктурних мовах</w:t>
      </w:r>
      <w:r w:rsidRPr="0005435C">
        <w:rPr>
          <w:sz w:val="28"/>
          <w:szCs w:val="28"/>
        </w:rPr>
        <w:t xml:space="preserve"> може сприяти вдосконаленню методики вивчення лінгвокультурологічного характеру вербальних формул побажань, до</w:t>
      </w:r>
      <w:r>
        <w:rPr>
          <w:sz w:val="28"/>
          <w:szCs w:val="28"/>
        </w:rPr>
        <w:t xml:space="preserve">слідженню як змістового, так і </w:t>
      </w:r>
      <w:r w:rsidRPr="0005435C">
        <w:rPr>
          <w:sz w:val="28"/>
          <w:szCs w:val="28"/>
        </w:rPr>
        <w:t xml:space="preserve">вербального плану цих одиниць, зокрема й створенню засад семантико-ідеографічної їх параметризації в інших генетично віддалених мовах, зокрема </w:t>
      </w:r>
      <w:r>
        <w:rPr>
          <w:sz w:val="28"/>
          <w:szCs w:val="28"/>
        </w:rPr>
        <w:t xml:space="preserve">і текстах народного фольклору, </w:t>
      </w:r>
      <w:r w:rsidRPr="0005435C">
        <w:rPr>
          <w:sz w:val="28"/>
          <w:szCs w:val="28"/>
        </w:rPr>
        <w:t>художньому дискурсі, замовляннях тощо.</w:t>
      </w:r>
    </w:p>
    <w:p w:rsidR="00B04C43" w:rsidRDefault="00B04C43" w:rsidP="00B04C43">
      <w:pPr>
        <w:tabs>
          <w:tab w:val="left" w:pos="0"/>
        </w:tabs>
        <w:spacing w:line="360" w:lineRule="auto"/>
        <w:jc w:val="center"/>
        <w:rPr>
          <w:b/>
          <w:sz w:val="28"/>
          <w:szCs w:val="28"/>
        </w:rPr>
      </w:pPr>
      <w:r w:rsidRPr="00D36E23">
        <w:rPr>
          <w:b/>
          <w:sz w:val="28"/>
          <w:szCs w:val="28"/>
        </w:rPr>
        <w:t xml:space="preserve">СПИСОК </w:t>
      </w:r>
      <w:r>
        <w:rPr>
          <w:b/>
          <w:sz w:val="28"/>
          <w:szCs w:val="28"/>
        </w:rPr>
        <w:t>ВИКОРИСТАНОЇ ЛІТЕРАТУРИ</w:t>
      </w:r>
    </w:p>
    <w:p w:rsidR="00B04C43" w:rsidRPr="00D36E23" w:rsidRDefault="00B04C43" w:rsidP="00B04C43">
      <w:pPr>
        <w:tabs>
          <w:tab w:val="left" w:pos="0"/>
        </w:tabs>
        <w:spacing w:line="360" w:lineRule="auto"/>
        <w:ind w:firstLine="340"/>
        <w:jc w:val="center"/>
        <w:rPr>
          <w:b/>
          <w:sz w:val="28"/>
          <w:szCs w:val="28"/>
        </w:rPr>
      </w:pP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Агапкина Т. А. Благопожелание</w:t>
      </w:r>
      <w:r>
        <w:rPr>
          <w:sz w:val="28"/>
          <w:szCs w:val="28"/>
        </w:rPr>
        <w:t xml:space="preserve"> </w:t>
      </w:r>
      <w:r w:rsidRPr="001837F6">
        <w:rPr>
          <w:sz w:val="28"/>
          <w:szCs w:val="28"/>
        </w:rPr>
        <w:t>: ритуал и текст / Т. А. Агапкина, Л. М. Виноградова</w:t>
      </w:r>
      <w:r>
        <w:rPr>
          <w:sz w:val="28"/>
          <w:szCs w:val="28"/>
        </w:rPr>
        <w:t xml:space="preserve"> </w:t>
      </w:r>
      <w:r w:rsidRPr="001837F6">
        <w:rPr>
          <w:sz w:val="28"/>
          <w:szCs w:val="28"/>
        </w:rPr>
        <w:t xml:space="preserve"> // Сла</w:t>
      </w:r>
      <w:r>
        <w:rPr>
          <w:sz w:val="28"/>
          <w:szCs w:val="28"/>
        </w:rPr>
        <w:t>вянский и балканский фольклор.</w:t>
      </w:r>
      <w:r w:rsidRPr="001837F6">
        <w:rPr>
          <w:sz w:val="28"/>
          <w:szCs w:val="28"/>
        </w:rPr>
        <w:t xml:space="preserve"> Верование, текст, ритуал. – М. : Наука, 1994. – С. 168</w:t>
      </w:r>
      <w:r w:rsidRPr="008844AD">
        <w:rPr>
          <w:sz w:val="28"/>
          <w:szCs w:val="28"/>
        </w:rPr>
        <w:t>–</w:t>
      </w:r>
      <w:r w:rsidRPr="001837F6">
        <w:rPr>
          <w:sz w:val="28"/>
          <w:szCs w:val="28"/>
        </w:rPr>
        <w:t>208.</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Адон</w:t>
      </w:r>
      <w:r>
        <w:rPr>
          <w:sz w:val="28"/>
          <w:szCs w:val="28"/>
        </w:rPr>
        <w:t xml:space="preserve">ьева С. Б. Прагматика фольклора </w:t>
      </w:r>
      <w:r w:rsidRPr="001837F6">
        <w:rPr>
          <w:sz w:val="28"/>
          <w:szCs w:val="28"/>
        </w:rPr>
        <w:t>: частуш</w:t>
      </w:r>
      <w:r>
        <w:rPr>
          <w:sz w:val="28"/>
          <w:szCs w:val="28"/>
        </w:rPr>
        <w:t>ка, заговор, причет.</w:t>
      </w:r>
      <w:r w:rsidRPr="001837F6">
        <w:rPr>
          <w:sz w:val="28"/>
          <w:szCs w:val="28"/>
        </w:rPr>
        <w:t xml:space="preserve"> Белозерская традиция ХХ века</w:t>
      </w:r>
      <w:r>
        <w:rPr>
          <w:sz w:val="28"/>
          <w:szCs w:val="28"/>
        </w:rPr>
        <w:t xml:space="preserve"> </w:t>
      </w:r>
      <w:r w:rsidRPr="001837F6">
        <w:rPr>
          <w:sz w:val="28"/>
          <w:szCs w:val="28"/>
        </w:rPr>
        <w:t>: автореф. дисс. на соискание ученой степени доктор</w:t>
      </w:r>
      <w:r>
        <w:rPr>
          <w:sz w:val="28"/>
          <w:szCs w:val="28"/>
        </w:rPr>
        <w:t xml:space="preserve">а филол. наук : спец. 10.01.19 </w:t>
      </w:r>
      <w:r w:rsidRPr="007921B0">
        <w:rPr>
          <w:sz w:val="28"/>
          <w:szCs w:val="28"/>
        </w:rPr>
        <w:t>“</w:t>
      </w:r>
      <w:r w:rsidRPr="001837F6">
        <w:rPr>
          <w:sz w:val="28"/>
          <w:szCs w:val="28"/>
        </w:rPr>
        <w:t>Фольклористика</w:t>
      </w:r>
      <w:r w:rsidRPr="007921B0">
        <w:rPr>
          <w:sz w:val="28"/>
          <w:szCs w:val="28"/>
        </w:rPr>
        <w:t>”</w:t>
      </w:r>
      <w:r>
        <w:rPr>
          <w:sz w:val="28"/>
          <w:szCs w:val="28"/>
        </w:rPr>
        <w:t xml:space="preserve"> / С. </w:t>
      </w:r>
      <w:r w:rsidRPr="001837F6">
        <w:rPr>
          <w:sz w:val="28"/>
          <w:szCs w:val="28"/>
        </w:rPr>
        <w:t>Б.</w:t>
      </w:r>
      <w:r>
        <w:rPr>
          <w:sz w:val="28"/>
          <w:szCs w:val="28"/>
        </w:rPr>
        <w:t> </w:t>
      </w:r>
      <w:r w:rsidRPr="001837F6">
        <w:rPr>
          <w:sz w:val="28"/>
          <w:szCs w:val="28"/>
        </w:rPr>
        <w:t xml:space="preserve">Адоньева. – М., 2005. –  317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Ажнюк</w:t>
      </w:r>
      <w:r>
        <w:rPr>
          <w:sz w:val="28"/>
          <w:szCs w:val="28"/>
          <w:lang w:val="en-US"/>
        </w:rPr>
        <w:t> </w:t>
      </w:r>
      <w:r>
        <w:rPr>
          <w:sz w:val="28"/>
          <w:szCs w:val="28"/>
        </w:rPr>
        <w:t>Б.</w:t>
      </w:r>
      <w:r>
        <w:rPr>
          <w:sz w:val="28"/>
          <w:szCs w:val="28"/>
          <w:lang w:val="en-US"/>
        </w:rPr>
        <w:t> </w:t>
      </w:r>
      <w:r w:rsidRPr="001837F6">
        <w:rPr>
          <w:sz w:val="28"/>
          <w:szCs w:val="28"/>
        </w:rPr>
        <w:t xml:space="preserve">М. Англійська фразеологія у культурно-етнічному висвітленні / Богдан Миколайович Ажнюк. </w:t>
      </w:r>
      <w:r>
        <w:rPr>
          <w:sz w:val="28"/>
          <w:szCs w:val="28"/>
        </w:rPr>
        <w:t>–</w:t>
      </w:r>
      <w:r w:rsidRPr="008376C0">
        <w:rPr>
          <w:sz w:val="28"/>
          <w:szCs w:val="28"/>
        </w:rPr>
        <w:t xml:space="preserve"> </w:t>
      </w:r>
      <w:r w:rsidRPr="001837F6">
        <w:rPr>
          <w:sz w:val="28"/>
          <w:szCs w:val="28"/>
        </w:rPr>
        <w:t xml:space="preserve">К. : </w:t>
      </w:r>
      <w:r>
        <w:rPr>
          <w:sz w:val="28"/>
          <w:szCs w:val="28"/>
        </w:rPr>
        <w:t>Наукова думка, 1989. – 186</w:t>
      </w:r>
      <w:r>
        <w:rPr>
          <w:sz w:val="28"/>
          <w:szCs w:val="28"/>
          <w:lang w:val="en-US"/>
        </w:rPr>
        <w:t> </w:t>
      </w:r>
      <w:r>
        <w:rPr>
          <w:sz w:val="28"/>
          <w:szCs w:val="28"/>
        </w:rPr>
        <w:t xml:space="preserve">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Ажнюк Б. М. Національна фразеологія в іншомовному зіставленні / Б. М. Ажнюк // Українська мова і література в школі. – 1990. – №</w:t>
      </w:r>
      <w:r w:rsidRPr="008844AD">
        <w:rPr>
          <w:sz w:val="28"/>
          <w:szCs w:val="28"/>
        </w:rPr>
        <w:t xml:space="preserve"> </w:t>
      </w:r>
      <w:r w:rsidRPr="001837F6">
        <w:rPr>
          <w:sz w:val="28"/>
          <w:szCs w:val="28"/>
        </w:rPr>
        <w:t xml:space="preserve">5. – С. 82–87. </w:t>
      </w:r>
    </w:p>
    <w:p w:rsidR="00B04C43" w:rsidRPr="008376C0"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Азнаурова Э. С. Прагматика художественного слова / Эльвира Сергеевна Азнаурова. – Ташкент : Фан, 1988. – 121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Алексеенко М. А. Национальное и интернациональное в сфере фразеологии (транслятологический аспект) / М. А. Алексеенко // Лингвистика в начал</w:t>
      </w:r>
      <w:r w:rsidRPr="001837F6">
        <w:rPr>
          <w:sz w:val="28"/>
          <w:szCs w:val="28"/>
          <w:lang w:val="en-US"/>
        </w:rPr>
        <w:t>e</w:t>
      </w:r>
      <w:r w:rsidRPr="001837F6">
        <w:rPr>
          <w:sz w:val="28"/>
          <w:szCs w:val="28"/>
        </w:rPr>
        <w:t xml:space="preserve"> ХХІ века. Научн. конф., посв. 80-летию проф. Л.</w:t>
      </w:r>
      <w:r>
        <w:rPr>
          <w:sz w:val="28"/>
          <w:szCs w:val="28"/>
          <w:lang w:val="en-US"/>
        </w:rPr>
        <w:t> </w:t>
      </w:r>
      <w:r w:rsidRPr="001837F6">
        <w:rPr>
          <w:sz w:val="28"/>
          <w:szCs w:val="28"/>
        </w:rPr>
        <w:t>Н.</w:t>
      </w:r>
      <w:r>
        <w:rPr>
          <w:sz w:val="28"/>
          <w:szCs w:val="28"/>
          <w:lang w:val="en-US"/>
        </w:rPr>
        <w:t> </w:t>
      </w:r>
      <w:r w:rsidRPr="001837F6">
        <w:rPr>
          <w:sz w:val="28"/>
          <w:szCs w:val="28"/>
        </w:rPr>
        <w:t>Ройзензона. – Самарканд, 2001. – С.16–20.</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Алефиренко Н</w:t>
      </w:r>
      <w:r>
        <w:rPr>
          <w:sz w:val="28"/>
          <w:szCs w:val="28"/>
        </w:rPr>
        <w:t>. Ф. Язык – сознание – культура</w:t>
      </w:r>
      <w:r w:rsidRPr="008844AD">
        <w:rPr>
          <w:sz w:val="28"/>
          <w:szCs w:val="28"/>
        </w:rPr>
        <w:t xml:space="preserve"> </w:t>
      </w:r>
      <w:r w:rsidRPr="001837F6">
        <w:rPr>
          <w:sz w:val="28"/>
          <w:szCs w:val="28"/>
        </w:rPr>
        <w:t>: проблемы взаимодействия / Н. Ф. Алефиренко // Язык и культура.</w:t>
      </w:r>
      <w:r>
        <w:rPr>
          <w:sz w:val="28"/>
          <w:szCs w:val="28"/>
        </w:rPr>
        <w:t xml:space="preserve"> </w:t>
      </w:r>
      <w:r w:rsidRPr="001837F6">
        <w:rPr>
          <w:sz w:val="28"/>
          <w:szCs w:val="28"/>
        </w:rPr>
        <w:t>– К., 1993</w:t>
      </w:r>
      <w:r>
        <w:rPr>
          <w:sz w:val="28"/>
          <w:szCs w:val="28"/>
        </w:rPr>
        <w:t xml:space="preserve"> </w:t>
      </w:r>
      <w:r w:rsidRPr="008376C0">
        <w:rPr>
          <w:sz w:val="28"/>
          <w:szCs w:val="28"/>
        </w:rPr>
        <w:t xml:space="preserve">– </w:t>
      </w:r>
      <w:r>
        <w:rPr>
          <w:sz w:val="28"/>
          <w:szCs w:val="28"/>
        </w:rPr>
        <w:t xml:space="preserve"> .</w:t>
      </w:r>
      <w:r w:rsidRPr="001837F6">
        <w:rPr>
          <w:sz w:val="28"/>
          <w:szCs w:val="28"/>
        </w:rPr>
        <w:t xml:space="preserve"> </w:t>
      </w:r>
      <w:r w:rsidRPr="008376C0">
        <w:rPr>
          <w:sz w:val="28"/>
          <w:szCs w:val="28"/>
        </w:rPr>
        <w:t xml:space="preserve">– </w:t>
      </w:r>
      <w:r>
        <w:rPr>
          <w:sz w:val="28"/>
          <w:szCs w:val="28"/>
        </w:rPr>
        <w:t>(</w:t>
      </w:r>
      <w:r w:rsidRPr="001837F6">
        <w:rPr>
          <w:sz w:val="28"/>
          <w:szCs w:val="28"/>
        </w:rPr>
        <w:t>Материалы</w:t>
      </w:r>
      <w:r>
        <w:rPr>
          <w:sz w:val="28"/>
          <w:szCs w:val="28"/>
        </w:rPr>
        <w:t xml:space="preserve"> 3-ей Международной конференции). Т. 1 : Доклады – </w:t>
      </w:r>
      <w:r w:rsidRPr="001837F6">
        <w:rPr>
          <w:sz w:val="28"/>
          <w:szCs w:val="28"/>
        </w:rPr>
        <w:t xml:space="preserve">1993. </w:t>
      </w:r>
      <w:r>
        <w:rPr>
          <w:sz w:val="28"/>
          <w:szCs w:val="28"/>
        </w:rPr>
        <w:t xml:space="preserve">– </w:t>
      </w:r>
      <w:r w:rsidRPr="001837F6">
        <w:rPr>
          <w:sz w:val="28"/>
          <w:szCs w:val="28"/>
        </w:rPr>
        <w:t>С.</w:t>
      </w:r>
      <w:r>
        <w:rPr>
          <w:sz w:val="28"/>
          <w:szCs w:val="28"/>
        </w:rPr>
        <w:t> </w:t>
      </w:r>
      <w:r w:rsidRPr="001837F6">
        <w:rPr>
          <w:sz w:val="28"/>
          <w:szCs w:val="28"/>
        </w:rPr>
        <w:t>3–10.</w:t>
      </w:r>
    </w:p>
    <w:p w:rsidR="00B04C43" w:rsidRPr="00B40B1F"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Аллен Дж. Ф. Выявление коммуникативного намерения, содержащегося в высказывании / Дж. Ф. Ален, Р. Перро // Новое в зарубежной лингвистике. Теория речевых актов. – М. : Прогресс, 1986. – Вып. XVII. – Ел. ресурс </w:t>
      </w:r>
      <w:r w:rsidRPr="004C719D">
        <w:rPr>
          <w:sz w:val="28"/>
          <w:szCs w:val="28"/>
        </w:rPr>
        <w:t>&lt;</w:t>
      </w:r>
      <w:r>
        <w:rPr>
          <w:sz w:val="28"/>
          <w:szCs w:val="28"/>
          <w:lang w:val="en-US"/>
        </w:rPr>
        <w:t>http</w:t>
      </w:r>
      <w:r w:rsidRPr="004E6360">
        <w:rPr>
          <w:sz w:val="28"/>
          <w:szCs w:val="28"/>
        </w:rPr>
        <w:t>://</w:t>
      </w:r>
      <w:r>
        <w:rPr>
          <w:sz w:val="28"/>
          <w:szCs w:val="28"/>
          <w:lang w:val="en-US"/>
        </w:rPr>
        <w:t>www</w:t>
      </w:r>
      <w:r w:rsidRPr="004E6360">
        <w:rPr>
          <w:sz w:val="28"/>
          <w:szCs w:val="28"/>
        </w:rPr>
        <w:t>.</w:t>
      </w:r>
      <w:r>
        <w:rPr>
          <w:sz w:val="28"/>
          <w:szCs w:val="28"/>
          <w:lang w:val="en-US"/>
        </w:rPr>
        <w:t>classes</w:t>
      </w:r>
      <w:r w:rsidRPr="004E6360">
        <w:rPr>
          <w:sz w:val="28"/>
          <w:szCs w:val="28"/>
        </w:rPr>
        <w:t>.</w:t>
      </w:r>
      <w:r>
        <w:rPr>
          <w:sz w:val="28"/>
          <w:szCs w:val="28"/>
          <w:lang w:val="en-US"/>
        </w:rPr>
        <w:t>ru</w:t>
      </w:r>
      <w:r w:rsidRPr="004E6360">
        <w:rPr>
          <w:sz w:val="28"/>
          <w:szCs w:val="28"/>
        </w:rPr>
        <w:t>.</w:t>
      </w:r>
      <w:r>
        <w:rPr>
          <w:sz w:val="28"/>
          <w:szCs w:val="28"/>
          <w:lang w:val="en-US"/>
        </w:rPr>
        <w:t>rammar</w:t>
      </w:r>
      <w:r w:rsidRPr="004E6360">
        <w:rPr>
          <w:sz w:val="28"/>
          <w:szCs w:val="28"/>
        </w:rPr>
        <w:t>&gt;.</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Алтабаева Е. В. Категория оптативности в современном русском языке : автореф. дис. на соискание ученой степени докт</w:t>
      </w:r>
      <w:r>
        <w:rPr>
          <w:sz w:val="28"/>
          <w:szCs w:val="28"/>
        </w:rPr>
        <w:t xml:space="preserve">. филол. наук : спец. 10.02.01 </w:t>
      </w:r>
      <w:r w:rsidRPr="001A452A">
        <w:rPr>
          <w:sz w:val="28"/>
          <w:szCs w:val="28"/>
        </w:rPr>
        <w:t>“</w:t>
      </w:r>
      <w:r>
        <w:rPr>
          <w:sz w:val="28"/>
          <w:szCs w:val="28"/>
        </w:rPr>
        <w:t>Русский язык</w:t>
      </w:r>
      <w:r w:rsidRPr="001A452A">
        <w:rPr>
          <w:sz w:val="28"/>
          <w:szCs w:val="28"/>
        </w:rPr>
        <w:t>”</w:t>
      </w:r>
      <w:r w:rsidRPr="001837F6">
        <w:rPr>
          <w:sz w:val="28"/>
          <w:szCs w:val="28"/>
        </w:rPr>
        <w:t xml:space="preserve"> / Е. В. Алтабаева, М., 2003. – 35 с.</w:t>
      </w:r>
    </w:p>
    <w:p w:rsidR="00B04C43" w:rsidRPr="00DF098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Алтабаева</w:t>
      </w:r>
      <w:r w:rsidRPr="00DF0986">
        <w:rPr>
          <w:sz w:val="28"/>
          <w:szCs w:val="28"/>
        </w:rPr>
        <w:t xml:space="preserve"> Е.</w:t>
      </w:r>
      <w:r>
        <w:rPr>
          <w:sz w:val="28"/>
          <w:szCs w:val="28"/>
        </w:rPr>
        <w:t xml:space="preserve"> </w:t>
      </w:r>
      <w:r w:rsidRPr="00DF0986">
        <w:rPr>
          <w:sz w:val="28"/>
          <w:szCs w:val="28"/>
        </w:rPr>
        <w:t>В</w:t>
      </w:r>
      <w:r>
        <w:rPr>
          <w:sz w:val="28"/>
          <w:szCs w:val="28"/>
        </w:rPr>
        <w:t>.</w:t>
      </w:r>
      <w:r w:rsidRPr="00DF0986">
        <w:rPr>
          <w:sz w:val="28"/>
          <w:szCs w:val="28"/>
        </w:rPr>
        <w:t xml:space="preserve"> К вопросу о языковом статусе оптативности</w:t>
      </w:r>
      <w:r>
        <w:rPr>
          <w:sz w:val="28"/>
          <w:szCs w:val="28"/>
        </w:rPr>
        <w:t xml:space="preserve"> / Е. В. Алтабаева</w:t>
      </w:r>
      <w:r w:rsidRPr="00DF0986">
        <w:rPr>
          <w:sz w:val="28"/>
          <w:szCs w:val="28"/>
        </w:rPr>
        <w:t xml:space="preserve"> // Проблемы современной си</w:t>
      </w:r>
      <w:r>
        <w:rPr>
          <w:sz w:val="28"/>
          <w:szCs w:val="28"/>
        </w:rPr>
        <w:t xml:space="preserve">нтаксической теории </w:t>
      </w:r>
      <w:r w:rsidRPr="00DF0986">
        <w:rPr>
          <w:sz w:val="28"/>
          <w:szCs w:val="28"/>
        </w:rPr>
        <w:t>и практики. – М., 2002. – С.</w:t>
      </w:r>
      <w:r>
        <w:rPr>
          <w:sz w:val="28"/>
          <w:szCs w:val="28"/>
        </w:rPr>
        <w:t xml:space="preserve"> </w:t>
      </w:r>
      <w:r w:rsidRPr="00DF0986">
        <w:rPr>
          <w:sz w:val="28"/>
          <w:szCs w:val="28"/>
        </w:rPr>
        <w:t>28</w:t>
      </w:r>
      <w:r w:rsidRPr="008376C0">
        <w:rPr>
          <w:sz w:val="28"/>
          <w:szCs w:val="28"/>
        </w:rPr>
        <w:t>–</w:t>
      </w:r>
      <w:r w:rsidRPr="00DF0986">
        <w:rPr>
          <w:sz w:val="28"/>
          <w:szCs w:val="28"/>
        </w:rPr>
        <w:t>31</w:t>
      </w:r>
      <w:r>
        <w:rPr>
          <w:sz w:val="28"/>
          <w:szCs w:val="28"/>
        </w:rPr>
        <w:t>.</w:t>
      </w:r>
    </w:p>
    <w:p w:rsidR="00B04C43" w:rsidRDefault="00B04C43" w:rsidP="006F5BB1">
      <w:pPr>
        <w:numPr>
          <w:ilvl w:val="0"/>
          <w:numId w:val="45"/>
        </w:numPr>
        <w:tabs>
          <w:tab w:val="clear" w:pos="1070"/>
          <w:tab w:val="num" w:pos="-2880"/>
          <w:tab w:val="left" w:pos="0"/>
        </w:tabs>
        <w:suppressAutoHyphens w:val="0"/>
        <w:spacing w:line="360" w:lineRule="auto"/>
        <w:ind w:left="0" w:firstLine="851"/>
        <w:jc w:val="both"/>
        <w:rPr>
          <w:sz w:val="28"/>
          <w:szCs w:val="28"/>
        </w:rPr>
      </w:pPr>
      <w:r w:rsidRPr="001837F6">
        <w:rPr>
          <w:sz w:val="28"/>
          <w:szCs w:val="28"/>
        </w:rPr>
        <w:lastRenderedPageBreak/>
        <w:t>Амосова Н. Н. Этимологические основы словарного состава современного английского языка / Н. Н. Амосова. – М. : Изд. лит. н</w:t>
      </w:r>
      <w:r>
        <w:rPr>
          <w:sz w:val="28"/>
          <w:szCs w:val="28"/>
        </w:rPr>
        <w:t xml:space="preserve">а иностр. яз., 1956. – 219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Андреев Н. П. Указатель сказочны</w:t>
      </w:r>
      <w:r>
        <w:rPr>
          <w:sz w:val="28"/>
          <w:szCs w:val="28"/>
        </w:rPr>
        <w:t>х сюжетов по системе Аарне / Н. </w:t>
      </w:r>
      <w:r w:rsidRPr="001837F6">
        <w:rPr>
          <w:sz w:val="28"/>
          <w:szCs w:val="28"/>
        </w:rPr>
        <w:t>П.</w:t>
      </w:r>
      <w:r>
        <w:rPr>
          <w:sz w:val="28"/>
          <w:szCs w:val="28"/>
        </w:rPr>
        <w:t> </w:t>
      </w:r>
      <w:r w:rsidRPr="001837F6">
        <w:rPr>
          <w:sz w:val="28"/>
          <w:szCs w:val="28"/>
        </w:rPr>
        <w:t>Андреев. – Л. : Изд. гос. рус. геогр</w:t>
      </w:r>
      <w:r>
        <w:rPr>
          <w:sz w:val="28"/>
          <w:szCs w:val="28"/>
        </w:rPr>
        <w:t>. Общества,</w:t>
      </w:r>
      <w:r w:rsidRPr="001837F6">
        <w:rPr>
          <w:sz w:val="28"/>
          <w:szCs w:val="28"/>
        </w:rPr>
        <w:t xml:space="preserve"> 1929. – 118 с.</w:t>
      </w:r>
    </w:p>
    <w:p w:rsidR="00B04C43" w:rsidRDefault="00B04C43" w:rsidP="006F5BB1">
      <w:pPr>
        <w:numPr>
          <w:ilvl w:val="0"/>
          <w:numId w:val="45"/>
        </w:numPr>
        <w:tabs>
          <w:tab w:val="clear" w:pos="1070"/>
          <w:tab w:val="num" w:pos="-3060"/>
          <w:tab w:val="left" w:pos="0"/>
        </w:tabs>
        <w:suppressAutoHyphens w:val="0"/>
        <w:spacing w:line="360" w:lineRule="auto"/>
        <w:ind w:left="0" w:firstLine="851"/>
        <w:jc w:val="both"/>
        <w:rPr>
          <w:sz w:val="28"/>
          <w:szCs w:val="28"/>
        </w:rPr>
      </w:pPr>
      <w:r w:rsidRPr="001837F6">
        <w:rPr>
          <w:sz w:val="28"/>
          <w:szCs w:val="28"/>
        </w:rPr>
        <w:t>Андрійченко Ю. В. Особливості вираження емотивності в художніх творах на матеріалі твор</w:t>
      </w:r>
      <w:r>
        <w:rPr>
          <w:sz w:val="28"/>
          <w:szCs w:val="28"/>
        </w:rPr>
        <w:t>ів Габріеля Гарсіа Маркеса / Ю. </w:t>
      </w:r>
      <w:r w:rsidRPr="001837F6">
        <w:rPr>
          <w:sz w:val="28"/>
          <w:szCs w:val="28"/>
        </w:rPr>
        <w:t>В.</w:t>
      </w:r>
      <w:r>
        <w:rPr>
          <w:sz w:val="28"/>
          <w:szCs w:val="28"/>
        </w:rPr>
        <w:t> </w:t>
      </w:r>
      <w:r w:rsidRPr="001837F6">
        <w:rPr>
          <w:sz w:val="28"/>
          <w:szCs w:val="28"/>
        </w:rPr>
        <w:t>Андрійченко // Проблеми семантики, прагмати</w:t>
      </w:r>
      <w:r>
        <w:rPr>
          <w:sz w:val="28"/>
          <w:szCs w:val="28"/>
        </w:rPr>
        <w:t>ки та когнітивної лінгвістики : з</w:t>
      </w:r>
      <w:r w:rsidRPr="001837F6">
        <w:rPr>
          <w:sz w:val="28"/>
          <w:szCs w:val="28"/>
        </w:rPr>
        <w:t>б. наук. пр</w:t>
      </w:r>
      <w:r>
        <w:rPr>
          <w:sz w:val="28"/>
          <w:szCs w:val="28"/>
        </w:rPr>
        <w:t>аць</w:t>
      </w:r>
      <w:r w:rsidRPr="001837F6">
        <w:rPr>
          <w:sz w:val="28"/>
          <w:szCs w:val="28"/>
        </w:rPr>
        <w:t xml:space="preserve">. – К. : Київ. нац. </w:t>
      </w:r>
      <w:r>
        <w:rPr>
          <w:sz w:val="28"/>
          <w:szCs w:val="28"/>
        </w:rPr>
        <w:t>ун-т ім. Тараса Шевченка, 2005. </w:t>
      </w:r>
      <w:r w:rsidRPr="001837F6">
        <w:rPr>
          <w:sz w:val="28"/>
          <w:szCs w:val="28"/>
        </w:rPr>
        <w:t>– Вип. 6. – С. 3</w:t>
      </w:r>
      <w:r w:rsidRPr="008376C0">
        <w:rPr>
          <w:sz w:val="28"/>
          <w:szCs w:val="28"/>
        </w:rPr>
        <w:t>–</w:t>
      </w:r>
      <w:r w:rsidRPr="001837F6">
        <w:rPr>
          <w:sz w:val="28"/>
          <w:szCs w:val="28"/>
        </w:rPr>
        <w:t xml:space="preserve">5. </w:t>
      </w:r>
    </w:p>
    <w:p w:rsidR="00B04C43" w:rsidRPr="001837F6" w:rsidRDefault="00B04C43" w:rsidP="006F5BB1">
      <w:pPr>
        <w:numPr>
          <w:ilvl w:val="0"/>
          <w:numId w:val="45"/>
        </w:numPr>
        <w:tabs>
          <w:tab w:val="clear" w:pos="1070"/>
          <w:tab w:val="num" w:pos="-3060"/>
          <w:tab w:val="left" w:pos="0"/>
        </w:tabs>
        <w:suppressAutoHyphens w:val="0"/>
        <w:spacing w:line="360" w:lineRule="auto"/>
        <w:ind w:left="0" w:firstLine="851"/>
        <w:jc w:val="both"/>
        <w:rPr>
          <w:sz w:val="28"/>
          <w:szCs w:val="28"/>
        </w:rPr>
      </w:pPr>
      <w:r w:rsidRPr="001837F6">
        <w:rPr>
          <w:sz w:val="28"/>
          <w:szCs w:val="28"/>
        </w:rPr>
        <w:t>Апресян Ю. Д. Глаголы моментального действия и перформативы в русском языке / Ю. Д. Апресян // Русистика сегодня. – М. : Наука, 1988. – С.</w:t>
      </w:r>
      <w:r>
        <w:rPr>
          <w:sz w:val="28"/>
          <w:szCs w:val="28"/>
        </w:rPr>
        <w:t> </w:t>
      </w:r>
      <w:r w:rsidRPr="001837F6">
        <w:rPr>
          <w:sz w:val="28"/>
          <w:szCs w:val="28"/>
        </w:rPr>
        <w:t>57</w:t>
      </w:r>
      <w:r w:rsidRPr="008376C0">
        <w:rPr>
          <w:sz w:val="28"/>
          <w:szCs w:val="28"/>
        </w:rPr>
        <w:t>–</w:t>
      </w:r>
      <w:r w:rsidRPr="001837F6">
        <w:rPr>
          <w:sz w:val="28"/>
          <w:szCs w:val="28"/>
        </w:rPr>
        <w:t>58.</w:t>
      </w:r>
    </w:p>
    <w:p w:rsidR="00B04C43" w:rsidRPr="001837F6" w:rsidRDefault="00B04C43" w:rsidP="006F5BB1">
      <w:pPr>
        <w:numPr>
          <w:ilvl w:val="0"/>
          <w:numId w:val="45"/>
        </w:numPr>
        <w:tabs>
          <w:tab w:val="clear" w:pos="1070"/>
          <w:tab w:val="num" w:pos="-2880"/>
          <w:tab w:val="left" w:pos="0"/>
        </w:tabs>
        <w:suppressAutoHyphens w:val="0"/>
        <w:spacing w:line="360" w:lineRule="auto"/>
        <w:ind w:left="0" w:firstLine="851"/>
        <w:jc w:val="both"/>
        <w:rPr>
          <w:sz w:val="28"/>
          <w:szCs w:val="28"/>
        </w:rPr>
      </w:pPr>
      <w:r>
        <w:rPr>
          <w:sz w:val="28"/>
          <w:szCs w:val="28"/>
        </w:rPr>
        <w:t>Апресян Ю. </w:t>
      </w:r>
      <w:r w:rsidRPr="001837F6">
        <w:rPr>
          <w:sz w:val="28"/>
          <w:szCs w:val="28"/>
        </w:rPr>
        <w:t>Д. Избранные труды</w:t>
      </w:r>
      <w:r>
        <w:rPr>
          <w:sz w:val="28"/>
          <w:szCs w:val="28"/>
        </w:rPr>
        <w:t xml:space="preserve"> </w:t>
      </w:r>
      <w:r w:rsidRPr="001837F6">
        <w:rPr>
          <w:sz w:val="28"/>
          <w:szCs w:val="28"/>
        </w:rPr>
        <w:t>: Лексическая семантика. Синонимические средства языка / Юрий Дер</w:t>
      </w:r>
      <w:r>
        <w:rPr>
          <w:sz w:val="28"/>
          <w:szCs w:val="28"/>
        </w:rPr>
        <w:t xml:space="preserve">еникович Апресян. – М. : Школа </w:t>
      </w:r>
      <w:r w:rsidRPr="0056463F">
        <w:rPr>
          <w:sz w:val="28"/>
          <w:szCs w:val="28"/>
        </w:rPr>
        <w:t>“</w:t>
      </w:r>
      <w:r>
        <w:rPr>
          <w:sz w:val="28"/>
          <w:szCs w:val="28"/>
        </w:rPr>
        <w:t xml:space="preserve">Языки русской культуры” : </w:t>
      </w:r>
      <w:r w:rsidRPr="0056463F">
        <w:rPr>
          <w:sz w:val="28"/>
          <w:szCs w:val="28"/>
        </w:rPr>
        <w:t>“</w:t>
      </w:r>
      <w:r w:rsidRPr="001837F6">
        <w:rPr>
          <w:sz w:val="28"/>
          <w:szCs w:val="28"/>
        </w:rPr>
        <w:t xml:space="preserve">Вост. лит.” РАН, 1995. </w:t>
      </w:r>
      <w:r>
        <w:rPr>
          <w:sz w:val="28"/>
          <w:szCs w:val="28"/>
          <w:lang w:val="en-US"/>
        </w:rPr>
        <w:t xml:space="preserve">– </w:t>
      </w:r>
      <w:r w:rsidRPr="001837F6">
        <w:rPr>
          <w:sz w:val="28"/>
          <w:szCs w:val="28"/>
        </w:rPr>
        <w:t>Т.</w:t>
      </w:r>
      <w:r>
        <w:rPr>
          <w:sz w:val="28"/>
          <w:szCs w:val="28"/>
        </w:rPr>
        <w:t xml:space="preserve"> </w:t>
      </w:r>
      <w:r w:rsidRPr="001837F6">
        <w:rPr>
          <w:sz w:val="28"/>
          <w:szCs w:val="28"/>
        </w:rPr>
        <w:t xml:space="preserve">1. – 472 с. </w:t>
      </w:r>
    </w:p>
    <w:p w:rsidR="00B04C43" w:rsidRPr="001837F6" w:rsidRDefault="00B04C43" w:rsidP="006F5BB1">
      <w:pPr>
        <w:numPr>
          <w:ilvl w:val="0"/>
          <w:numId w:val="45"/>
        </w:numPr>
        <w:tabs>
          <w:tab w:val="clear" w:pos="1070"/>
          <w:tab w:val="num" w:pos="-3060"/>
          <w:tab w:val="left" w:pos="-2880"/>
          <w:tab w:val="left" w:pos="0"/>
        </w:tabs>
        <w:suppressAutoHyphens w:val="0"/>
        <w:spacing w:line="360" w:lineRule="auto"/>
        <w:ind w:left="0" w:firstLine="851"/>
        <w:jc w:val="both"/>
        <w:rPr>
          <w:sz w:val="28"/>
          <w:szCs w:val="28"/>
        </w:rPr>
      </w:pPr>
      <w:r w:rsidRPr="001837F6">
        <w:rPr>
          <w:sz w:val="28"/>
          <w:szCs w:val="28"/>
        </w:rPr>
        <w:t xml:space="preserve">Арнаудов М. Български народни празници: обичаи, вярвания, песнии забави през цялата година / Михаил Арнаудов. – Велико Търново : Сириус 4, 1996. – 143 с. </w:t>
      </w:r>
    </w:p>
    <w:p w:rsidR="00B04C43" w:rsidRPr="001837F6" w:rsidRDefault="00B04C43" w:rsidP="006F5BB1">
      <w:pPr>
        <w:numPr>
          <w:ilvl w:val="0"/>
          <w:numId w:val="45"/>
        </w:numPr>
        <w:tabs>
          <w:tab w:val="clear" w:pos="1070"/>
          <w:tab w:val="left" w:pos="-3060"/>
          <w:tab w:val="num" w:pos="-2880"/>
          <w:tab w:val="left" w:pos="0"/>
        </w:tabs>
        <w:suppressAutoHyphens w:val="0"/>
        <w:spacing w:line="360" w:lineRule="auto"/>
        <w:ind w:left="0" w:firstLine="851"/>
        <w:jc w:val="both"/>
        <w:rPr>
          <w:sz w:val="28"/>
          <w:szCs w:val="28"/>
        </w:rPr>
      </w:pPr>
      <w:r w:rsidRPr="001837F6">
        <w:rPr>
          <w:sz w:val="28"/>
          <w:szCs w:val="28"/>
        </w:rPr>
        <w:t>Арнаудов М. Очерци по българския фолклор / Михаил Арнауд</w:t>
      </w:r>
      <w:r>
        <w:rPr>
          <w:sz w:val="28"/>
          <w:szCs w:val="28"/>
        </w:rPr>
        <w:t xml:space="preserve">ов. – София : академично изд-во </w:t>
      </w:r>
      <w:r w:rsidRPr="0056463F">
        <w:rPr>
          <w:sz w:val="28"/>
          <w:szCs w:val="28"/>
        </w:rPr>
        <w:t>“</w:t>
      </w:r>
      <w:r w:rsidRPr="001837F6">
        <w:rPr>
          <w:sz w:val="28"/>
          <w:szCs w:val="28"/>
        </w:rPr>
        <w:t>Проф. Марин Дридов</w:t>
      </w:r>
      <w:r w:rsidRPr="007921B0">
        <w:rPr>
          <w:sz w:val="28"/>
          <w:szCs w:val="28"/>
        </w:rPr>
        <w:t>”</w:t>
      </w:r>
      <w:r w:rsidRPr="001837F6">
        <w:rPr>
          <w:sz w:val="28"/>
          <w:szCs w:val="28"/>
        </w:rPr>
        <w:t xml:space="preserve">, 1996. </w:t>
      </w:r>
      <w:r w:rsidRPr="007921B0">
        <w:rPr>
          <w:sz w:val="28"/>
          <w:szCs w:val="28"/>
        </w:rPr>
        <w:t xml:space="preserve">– </w:t>
      </w:r>
      <w:r w:rsidRPr="001837F6">
        <w:rPr>
          <w:sz w:val="28"/>
          <w:szCs w:val="28"/>
        </w:rPr>
        <w:t>Т.</w:t>
      </w:r>
      <w:r>
        <w:rPr>
          <w:sz w:val="28"/>
          <w:szCs w:val="28"/>
        </w:rPr>
        <w:t> </w:t>
      </w:r>
      <w:r w:rsidRPr="001837F6">
        <w:rPr>
          <w:sz w:val="28"/>
          <w:szCs w:val="28"/>
        </w:rPr>
        <w:t>1.</w:t>
      </w:r>
      <w:r>
        <w:rPr>
          <w:sz w:val="28"/>
          <w:szCs w:val="28"/>
        </w:rPr>
        <w:t> </w:t>
      </w:r>
      <w:r w:rsidRPr="001837F6">
        <w:rPr>
          <w:sz w:val="28"/>
          <w:szCs w:val="28"/>
        </w:rPr>
        <w:t>– 683</w:t>
      </w:r>
      <w:r w:rsidRPr="007921B0">
        <w:rPr>
          <w:sz w:val="28"/>
          <w:szCs w:val="28"/>
        </w:rPr>
        <w:t xml:space="preserve"> </w:t>
      </w:r>
      <w:r>
        <w:rPr>
          <w:sz w:val="28"/>
          <w:szCs w:val="28"/>
        </w:rPr>
        <w:t>с.</w:t>
      </w:r>
    </w:p>
    <w:p w:rsidR="00B04C43" w:rsidRDefault="00B04C43" w:rsidP="006F5BB1">
      <w:pPr>
        <w:numPr>
          <w:ilvl w:val="0"/>
          <w:numId w:val="45"/>
        </w:numPr>
        <w:tabs>
          <w:tab w:val="clear" w:pos="1070"/>
          <w:tab w:val="num" w:pos="-2880"/>
          <w:tab w:val="left" w:pos="0"/>
        </w:tabs>
        <w:suppressAutoHyphens w:val="0"/>
        <w:spacing w:line="360" w:lineRule="auto"/>
        <w:ind w:left="0" w:firstLine="851"/>
        <w:jc w:val="both"/>
        <w:rPr>
          <w:sz w:val="28"/>
          <w:szCs w:val="28"/>
        </w:rPr>
      </w:pPr>
      <w:r w:rsidRPr="001837F6">
        <w:rPr>
          <w:sz w:val="28"/>
          <w:szCs w:val="28"/>
        </w:rPr>
        <w:t>Арнольд</w:t>
      </w:r>
      <w:r>
        <w:rPr>
          <w:sz w:val="28"/>
          <w:szCs w:val="28"/>
        </w:rPr>
        <w:t xml:space="preserve">  </w:t>
      </w:r>
      <w:r w:rsidRPr="001837F6">
        <w:rPr>
          <w:sz w:val="28"/>
          <w:szCs w:val="28"/>
        </w:rPr>
        <w:t>И. В. Стиллистика декодирования. Курс лекций / Ирина Владимиров</w:t>
      </w:r>
      <w:r>
        <w:rPr>
          <w:sz w:val="28"/>
          <w:szCs w:val="28"/>
        </w:rPr>
        <w:t>на Арнольд. – Л. : ЛГПИ, 1974. –</w:t>
      </w:r>
      <w:r w:rsidRPr="001837F6">
        <w:rPr>
          <w:sz w:val="28"/>
          <w:szCs w:val="28"/>
        </w:rPr>
        <w:t xml:space="preserve"> 76 с. </w:t>
      </w:r>
    </w:p>
    <w:p w:rsidR="00B04C43" w:rsidRPr="001837F6" w:rsidRDefault="00B04C43" w:rsidP="006F5BB1">
      <w:pPr>
        <w:numPr>
          <w:ilvl w:val="0"/>
          <w:numId w:val="45"/>
        </w:numPr>
        <w:tabs>
          <w:tab w:val="clear" w:pos="1070"/>
          <w:tab w:val="num" w:pos="-2880"/>
          <w:tab w:val="left" w:pos="0"/>
        </w:tabs>
        <w:suppressAutoHyphens w:val="0"/>
        <w:spacing w:line="360" w:lineRule="auto"/>
        <w:ind w:left="0" w:firstLine="851"/>
        <w:jc w:val="both"/>
        <w:rPr>
          <w:sz w:val="28"/>
          <w:szCs w:val="28"/>
        </w:rPr>
      </w:pPr>
      <w:r w:rsidRPr="001837F6">
        <w:rPr>
          <w:sz w:val="28"/>
          <w:szCs w:val="28"/>
        </w:rPr>
        <w:t>Арутюнова Н. Д. К проблеме функциональных типов лексического значения  / Н. Д. Арутюнова // Аспекты семантических исследовани</w:t>
      </w:r>
      <w:r>
        <w:rPr>
          <w:sz w:val="28"/>
          <w:szCs w:val="28"/>
        </w:rPr>
        <w:t>й. – М. : Наука, 1980. – С. 156</w:t>
      </w:r>
      <w:r w:rsidRPr="008376C0">
        <w:rPr>
          <w:sz w:val="28"/>
          <w:szCs w:val="28"/>
        </w:rPr>
        <w:t>–</w:t>
      </w:r>
      <w:r w:rsidRPr="001837F6">
        <w:rPr>
          <w:sz w:val="28"/>
          <w:szCs w:val="28"/>
        </w:rPr>
        <w:t>250.</w:t>
      </w:r>
    </w:p>
    <w:p w:rsidR="00B04C43" w:rsidRPr="001837F6" w:rsidRDefault="00B04C43" w:rsidP="006F5BB1">
      <w:pPr>
        <w:numPr>
          <w:ilvl w:val="0"/>
          <w:numId w:val="45"/>
        </w:numPr>
        <w:tabs>
          <w:tab w:val="clear" w:pos="1070"/>
          <w:tab w:val="num" w:pos="-2880"/>
          <w:tab w:val="left" w:pos="0"/>
        </w:tabs>
        <w:suppressAutoHyphens w:val="0"/>
        <w:spacing w:line="360" w:lineRule="auto"/>
        <w:ind w:left="0" w:firstLine="851"/>
        <w:jc w:val="both"/>
        <w:rPr>
          <w:sz w:val="28"/>
          <w:szCs w:val="28"/>
        </w:rPr>
      </w:pPr>
      <w:r w:rsidRPr="001837F6">
        <w:rPr>
          <w:sz w:val="28"/>
          <w:szCs w:val="28"/>
        </w:rPr>
        <w:t>Арутюнова Н. Д. Образ (опы</w:t>
      </w:r>
      <w:r>
        <w:rPr>
          <w:sz w:val="28"/>
          <w:szCs w:val="28"/>
        </w:rPr>
        <w:t>т концептуального анализа) / Н.  </w:t>
      </w:r>
      <w:r w:rsidRPr="001837F6">
        <w:rPr>
          <w:sz w:val="28"/>
          <w:szCs w:val="28"/>
        </w:rPr>
        <w:t>Д.</w:t>
      </w:r>
      <w:r>
        <w:rPr>
          <w:sz w:val="28"/>
          <w:szCs w:val="28"/>
        </w:rPr>
        <w:t> </w:t>
      </w:r>
      <w:r w:rsidRPr="001837F6">
        <w:rPr>
          <w:sz w:val="28"/>
          <w:szCs w:val="28"/>
        </w:rPr>
        <w:t>Арутюнова // Референция и проблема текстообразования.</w:t>
      </w:r>
      <w:r>
        <w:rPr>
          <w:sz w:val="28"/>
          <w:szCs w:val="28"/>
        </w:rPr>
        <w:t xml:space="preserve"> – М. : Наука, 1988 . –  С. 112</w:t>
      </w:r>
      <w:r w:rsidRPr="008376C0">
        <w:rPr>
          <w:sz w:val="28"/>
          <w:szCs w:val="28"/>
        </w:rPr>
        <w:t>–</w:t>
      </w:r>
      <w:r w:rsidRPr="001837F6">
        <w:rPr>
          <w:sz w:val="28"/>
          <w:szCs w:val="28"/>
        </w:rPr>
        <w:t>135.</w:t>
      </w:r>
    </w:p>
    <w:p w:rsidR="00B04C43" w:rsidRPr="0056463F"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Арутюнова Н. Д. Предложение и его смысл. Логико-семантические проблемы / Нина Давыдовна Арутюнова. – М. : Наука, 1976. – 386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Арутюнова Н. Д. Язык и мир человека / Нина Давыдовна Арутюнова. – М. :</w:t>
      </w:r>
      <w:r>
        <w:rPr>
          <w:sz w:val="28"/>
          <w:szCs w:val="28"/>
        </w:rPr>
        <w:t xml:space="preserve"> Языки русской культуры, 1999. </w:t>
      </w:r>
      <w:r w:rsidRPr="001837F6">
        <w:rPr>
          <w:sz w:val="28"/>
          <w:szCs w:val="28"/>
        </w:rPr>
        <w:t xml:space="preserve">–  896 с. </w:t>
      </w:r>
    </w:p>
    <w:p w:rsidR="00B04C43" w:rsidRPr="00F54504" w:rsidRDefault="00B04C43" w:rsidP="006F5BB1">
      <w:pPr>
        <w:numPr>
          <w:ilvl w:val="0"/>
          <w:numId w:val="45"/>
        </w:numPr>
        <w:tabs>
          <w:tab w:val="clear" w:pos="1070"/>
          <w:tab w:val="left" w:pos="0"/>
        </w:tabs>
        <w:suppressAutoHyphens w:val="0"/>
        <w:spacing w:line="360" w:lineRule="auto"/>
        <w:ind w:left="0" w:firstLine="851"/>
        <w:jc w:val="both"/>
        <w:rPr>
          <w:sz w:val="28"/>
          <w:szCs w:val="28"/>
          <w:lang w:val="en-US"/>
        </w:rPr>
      </w:pPr>
      <w:r w:rsidRPr="001837F6">
        <w:rPr>
          <w:sz w:val="28"/>
          <w:szCs w:val="28"/>
        </w:rPr>
        <w:t>Архангельська А. М. Номінанти-маскуліні</w:t>
      </w:r>
      <w:r>
        <w:rPr>
          <w:sz w:val="28"/>
          <w:szCs w:val="28"/>
        </w:rPr>
        <w:t xml:space="preserve">зми у системі оцінних координат </w:t>
      </w:r>
      <w:r w:rsidRPr="001837F6">
        <w:rPr>
          <w:sz w:val="28"/>
          <w:szCs w:val="28"/>
        </w:rPr>
        <w:t>: ілокутивне самовбивство як шлях до катарсису / А.</w:t>
      </w:r>
      <w:r>
        <w:rPr>
          <w:sz w:val="28"/>
          <w:szCs w:val="28"/>
          <w:lang w:val="en-US"/>
        </w:rPr>
        <w:t> </w:t>
      </w:r>
      <w:r w:rsidRPr="001837F6">
        <w:rPr>
          <w:sz w:val="28"/>
          <w:szCs w:val="28"/>
        </w:rPr>
        <w:t>М.</w:t>
      </w:r>
      <w:r>
        <w:rPr>
          <w:sz w:val="28"/>
          <w:szCs w:val="28"/>
          <w:lang w:val="en-US"/>
        </w:rPr>
        <w:t> </w:t>
      </w:r>
      <w:r w:rsidRPr="001837F6">
        <w:rPr>
          <w:sz w:val="28"/>
          <w:szCs w:val="28"/>
        </w:rPr>
        <w:t xml:space="preserve">Архангельська // </w:t>
      </w:r>
      <w:r w:rsidRPr="001837F6">
        <w:rPr>
          <w:sz w:val="28"/>
          <w:szCs w:val="28"/>
          <w:lang w:val="en-US"/>
        </w:rPr>
        <w:t>Ucrajinica</w:t>
      </w:r>
      <w:r w:rsidRPr="001837F6">
        <w:rPr>
          <w:sz w:val="28"/>
          <w:szCs w:val="28"/>
        </w:rPr>
        <w:t xml:space="preserve"> </w:t>
      </w:r>
      <w:r w:rsidRPr="001837F6">
        <w:rPr>
          <w:sz w:val="28"/>
          <w:szCs w:val="28"/>
          <w:lang w:val="en-US"/>
        </w:rPr>
        <w:t>I</w:t>
      </w:r>
      <w:r w:rsidRPr="001837F6">
        <w:rPr>
          <w:sz w:val="28"/>
          <w:szCs w:val="28"/>
        </w:rPr>
        <w:t xml:space="preserve">І. </w:t>
      </w:r>
      <w:r w:rsidRPr="001837F6">
        <w:rPr>
          <w:sz w:val="28"/>
          <w:szCs w:val="28"/>
          <w:lang w:val="en-US"/>
        </w:rPr>
        <w:t>Sou</w:t>
      </w:r>
      <w:r w:rsidRPr="00F54504">
        <w:rPr>
          <w:sz w:val="28"/>
          <w:szCs w:val="28"/>
          <w:lang w:val="en-US"/>
        </w:rPr>
        <w:t>č</w:t>
      </w:r>
      <w:r w:rsidRPr="001837F6">
        <w:rPr>
          <w:sz w:val="28"/>
          <w:szCs w:val="28"/>
          <w:lang w:val="en-US"/>
        </w:rPr>
        <w:t>asn</w:t>
      </w:r>
      <w:r w:rsidRPr="00F54504">
        <w:rPr>
          <w:sz w:val="28"/>
          <w:szCs w:val="28"/>
          <w:lang w:val="en-US"/>
        </w:rPr>
        <w:t xml:space="preserve">á </w:t>
      </w:r>
      <w:r w:rsidRPr="001837F6">
        <w:rPr>
          <w:sz w:val="28"/>
          <w:szCs w:val="28"/>
          <w:lang w:val="en-US"/>
        </w:rPr>
        <w:t>ukrajinistika</w:t>
      </w:r>
      <w:r w:rsidRPr="00F54504">
        <w:rPr>
          <w:sz w:val="28"/>
          <w:szCs w:val="28"/>
          <w:lang w:val="en-US"/>
        </w:rPr>
        <w:t xml:space="preserve"> </w:t>
      </w:r>
      <w:r w:rsidRPr="001837F6">
        <w:rPr>
          <w:sz w:val="28"/>
          <w:szCs w:val="28"/>
          <w:lang w:val="en-US"/>
        </w:rPr>
        <w:t>Probl</w:t>
      </w:r>
      <w:r w:rsidRPr="00F54504">
        <w:rPr>
          <w:sz w:val="28"/>
          <w:szCs w:val="28"/>
          <w:lang w:val="en-US"/>
        </w:rPr>
        <w:t>é</w:t>
      </w:r>
      <w:r w:rsidRPr="001837F6">
        <w:rPr>
          <w:sz w:val="28"/>
          <w:szCs w:val="28"/>
          <w:lang w:val="en-US"/>
        </w:rPr>
        <w:t>my</w:t>
      </w:r>
      <w:r w:rsidRPr="00F54504">
        <w:rPr>
          <w:sz w:val="28"/>
          <w:szCs w:val="28"/>
          <w:lang w:val="en-US"/>
        </w:rPr>
        <w:t xml:space="preserve"> </w:t>
      </w:r>
      <w:r w:rsidRPr="001837F6">
        <w:rPr>
          <w:sz w:val="28"/>
          <w:szCs w:val="28"/>
          <w:lang w:val="en-US"/>
        </w:rPr>
        <w:t>jazyka</w:t>
      </w:r>
      <w:r w:rsidRPr="00F54504">
        <w:rPr>
          <w:sz w:val="28"/>
          <w:szCs w:val="28"/>
          <w:lang w:val="en-US"/>
        </w:rPr>
        <w:t xml:space="preserve">, </w:t>
      </w:r>
      <w:r w:rsidRPr="001837F6">
        <w:rPr>
          <w:sz w:val="28"/>
          <w:szCs w:val="28"/>
          <w:lang w:val="en-US"/>
        </w:rPr>
        <w:t>literatury</w:t>
      </w:r>
      <w:r w:rsidRPr="00F54504">
        <w:rPr>
          <w:sz w:val="28"/>
          <w:szCs w:val="28"/>
          <w:lang w:val="en-US"/>
        </w:rPr>
        <w:t xml:space="preserve">, </w:t>
      </w:r>
      <w:r w:rsidRPr="001837F6">
        <w:rPr>
          <w:sz w:val="28"/>
          <w:szCs w:val="28"/>
          <w:lang w:val="en-US"/>
        </w:rPr>
        <w:t>kultury</w:t>
      </w:r>
      <w:r w:rsidRPr="00F54504">
        <w:rPr>
          <w:sz w:val="28"/>
          <w:szCs w:val="28"/>
          <w:lang w:val="en-US"/>
        </w:rPr>
        <w:t>. 1. čá</w:t>
      </w:r>
      <w:r w:rsidRPr="001837F6">
        <w:rPr>
          <w:sz w:val="28"/>
          <w:szCs w:val="28"/>
          <w:lang w:val="en-US"/>
        </w:rPr>
        <w:t>st</w:t>
      </w:r>
      <w:r w:rsidRPr="00F54504">
        <w:rPr>
          <w:sz w:val="28"/>
          <w:szCs w:val="28"/>
          <w:lang w:val="en-US"/>
        </w:rPr>
        <w:t xml:space="preserve">. </w:t>
      </w:r>
      <w:r w:rsidRPr="001837F6">
        <w:rPr>
          <w:sz w:val="28"/>
          <w:szCs w:val="28"/>
          <w:lang w:val="en-US"/>
        </w:rPr>
        <w:t>Univerzita</w:t>
      </w:r>
      <w:r w:rsidRPr="00F54504">
        <w:rPr>
          <w:sz w:val="28"/>
          <w:szCs w:val="28"/>
          <w:lang w:val="en-US"/>
        </w:rPr>
        <w:t xml:space="preserve"> </w:t>
      </w:r>
      <w:r w:rsidRPr="001837F6">
        <w:rPr>
          <w:sz w:val="28"/>
          <w:szCs w:val="28"/>
          <w:lang w:val="en-US"/>
        </w:rPr>
        <w:t>Palack</w:t>
      </w:r>
      <w:r w:rsidRPr="00F54504">
        <w:rPr>
          <w:sz w:val="28"/>
          <w:szCs w:val="28"/>
          <w:lang w:val="en-US"/>
        </w:rPr>
        <w:t>é</w:t>
      </w:r>
      <w:r w:rsidRPr="001837F6">
        <w:rPr>
          <w:sz w:val="28"/>
          <w:szCs w:val="28"/>
          <w:lang w:val="en-US"/>
        </w:rPr>
        <w:t>ho</w:t>
      </w:r>
      <w:r w:rsidRPr="00F54504">
        <w:rPr>
          <w:sz w:val="28"/>
          <w:szCs w:val="28"/>
          <w:lang w:val="en-US"/>
        </w:rPr>
        <w:t xml:space="preserve"> </w:t>
      </w:r>
      <w:r w:rsidRPr="001837F6">
        <w:rPr>
          <w:sz w:val="28"/>
          <w:szCs w:val="28"/>
          <w:lang w:val="en-US"/>
        </w:rPr>
        <w:t>v</w:t>
      </w:r>
      <w:r w:rsidRPr="00F54504">
        <w:rPr>
          <w:sz w:val="28"/>
          <w:szCs w:val="28"/>
          <w:lang w:val="en-US"/>
        </w:rPr>
        <w:t xml:space="preserve"> </w:t>
      </w:r>
      <w:r w:rsidRPr="001837F6">
        <w:rPr>
          <w:sz w:val="28"/>
          <w:szCs w:val="28"/>
          <w:lang w:val="en-US"/>
        </w:rPr>
        <w:t>Olomouci</w:t>
      </w:r>
      <w:r w:rsidRPr="00F54504">
        <w:rPr>
          <w:sz w:val="28"/>
          <w:szCs w:val="28"/>
          <w:lang w:val="en-US"/>
        </w:rPr>
        <w:t xml:space="preserve">. – </w:t>
      </w:r>
      <w:r w:rsidRPr="001837F6">
        <w:rPr>
          <w:sz w:val="28"/>
          <w:szCs w:val="28"/>
          <w:lang w:val="en-US"/>
        </w:rPr>
        <w:t>Olomouc</w:t>
      </w:r>
      <w:r w:rsidRPr="00F54504">
        <w:rPr>
          <w:sz w:val="28"/>
          <w:szCs w:val="28"/>
          <w:lang w:val="en-US"/>
        </w:rPr>
        <w:t xml:space="preserve">, 2006. – </w:t>
      </w:r>
      <w:r w:rsidRPr="001837F6">
        <w:rPr>
          <w:sz w:val="28"/>
          <w:szCs w:val="28"/>
        </w:rPr>
        <w:t>С</w:t>
      </w:r>
      <w:r w:rsidRPr="00F54504">
        <w:rPr>
          <w:sz w:val="28"/>
          <w:szCs w:val="28"/>
          <w:lang w:val="en-US"/>
        </w:rPr>
        <w:t>. 163–173.</w:t>
      </w:r>
    </w:p>
    <w:p w:rsidR="00B04C43" w:rsidRPr="00F54504" w:rsidRDefault="00B04C43" w:rsidP="006F5BB1">
      <w:pPr>
        <w:numPr>
          <w:ilvl w:val="0"/>
          <w:numId w:val="45"/>
        </w:numPr>
        <w:tabs>
          <w:tab w:val="clear" w:pos="1070"/>
          <w:tab w:val="left" w:pos="0"/>
        </w:tabs>
        <w:suppressAutoHyphens w:val="0"/>
        <w:spacing w:line="360" w:lineRule="auto"/>
        <w:ind w:left="0" w:firstLine="851"/>
        <w:jc w:val="both"/>
        <w:rPr>
          <w:sz w:val="28"/>
          <w:szCs w:val="28"/>
          <w:lang w:val="en-US"/>
        </w:rPr>
      </w:pPr>
      <w:r w:rsidRPr="001837F6">
        <w:rPr>
          <w:sz w:val="28"/>
          <w:szCs w:val="28"/>
        </w:rPr>
        <w:t>Архангельська</w:t>
      </w:r>
      <w:r w:rsidRPr="00F54504">
        <w:rPr>
          <w:sz w:val="28"/>
          <w:szCs w:val="28"/>
          <w:lang w:val="en-US"/>
        </w:rPr>
        <w:t xml:space="preserve"> </w:t>
      </w:r>
      <w:r w:rsidRPr="001837F6">
        <w:rPr>
          <w:sz w:val="28"/>
          <w:szCs w:val="28"/>
        </w:rPr>
        <w:t>А</w:t>
      </w:r>
      <w:r w:rsidRPr="00F54504">
        <w:rPr>
          <w:sz w:val="28"/>
          <w:szCs w:val="28"/>
          <w:lang w:val="en-US"/>
        </w:rPr>
        <w:t xml:space="preserve">. </w:t>
      </w:r>
      <w:r w:rsidRPr="001837F6">
        <w:rPr>
          <w:sz w:val="28"/>
          <w:szCs w:val="28"/>
        </w:rPr>
        <w:t>М</w:t>
      </w:r>
      <w:r w:rsidRPr="00F54504">
        <w:rPr>
          <w:sz w:val="28"/>
          <w:szCs w:val="28"/>
          <w:lang w:val="en-US"/>
        </w:rPr>
        <w:t xml:space="preserve">. </w:t>
      </w:r>
      <w:r w:rsidRPr="001837F6">
        <w:rPr>
          <w:sz w:val="28"/>
          <w:szCs w:val="28"/>
          <w:lang w:val="en-US"/>
        </w:rPr>
        <w:t>΄</w:t>
      </w:r>
      <w:r w:rsidRPr="001837F6">
        <w:rPr>
          <w:sz w:val="28"/>
          <w:szCs w:val="28"/>
        </w:rPr>
        <w:t>Чоловік</w:t>
      </w:r>
      <w:r w:rsidRPr="001837F6">
        <w:rPr>
          <w:sz w:val="28"/>
          <w:szCs w:val="28"/>
          <w:lang w:val="en-US"/>
        </w:rPr>
        <w:t>΄</w:t>
      </w:r>
      <w:r w:rsidRPr="00F54504">
        <w:rPr>
          <w:sz w:val="28"/>
          <w:szCs w:val="28"/>
          <w:lang w:val="en-US"/>
        </w:rPr>
        <w:t xml:space="preserve"> </w:t>
      </w:r>
      <w:r w:rsidRPr="001837F6">
        <w:rPr>
          <w:sz w:val="28"/>
          <w:szCs w:val="28"/>
        </w:rPr>
        <w:t>у</w:t>
      </w:r>
      <w:r w:rsidRPr="00F54504">
        <w:rPr>
          <w:sz w:val="28"/>
          <w:szCs w:val="28"/>
          <w:lang w:val="en-US"/>
        </w:rPr>
        <w:t xml:space="preserve"> </w:t>
      </w:r>
      <w:r w:rsidRPr="001837F6">
        <w:rPr>
          <w:sz w:val="28"/>
          <w:szCs w:val="28"/>
        </w:rPr>
        <w:t>слов</w:t>
      </w:r>
      <w:r w:rsidRPr="00F54504">
        <w:rPr>
          <w:sz w:val="28"/>
          <w:szCs w:val="28"/>
          <w:lang w:val="en-US"/>
        </w:rPr>
        <w:t>’</w:t>
      </w:r>
      <w:r w:rsidRPr="001837F6">
        <w:rPr>
          <w:sz w:val="28"/>
          <w:szCs w:val="28"/>
        </w:rPr>
        <w:t>янських</w:t>
      </w:r>
      <w:r w:rsidRPr="00F54504">
        <w:rPr>
          <w:sz w:val="28"/>
          <w:szCs w:val="28"/>
          <w:lang w:val="en-US"/>
        </w:rPr>
        <w:t xml:space="preserve"> </w:t>
      </w:r>
      <w:r w:rsidRPr="001837F6">
        <w:rPr>
          <w:sz w:val="28"/>
          <w:szCs w:val="28"/>
        </w:rPr>
        <w:t>мовах</w:t>
      </w:r>
      <w:r w:rsidRPr="00F54504">
        <w:rPr>
          <w:sz w:val="28"/>
          <w:szCs w:val="28"/>
          <w:lang w:val="en-US"/>
        </w:rPr>
        <w:t xml:space="preserve"> / </w:t>
      </w:r>
      <w:r w:rsidRPr="001837F6">
        <w:rPr>
          <w:sz w:val="28"/>
          <w:szCs w:val="28"/>
        </w:rPr>
        <w:t>Алла</w:t>
      </w:r>
      <w:r w:rsidRPr="00F54504">
        <w:rPr>
          <w:sz w:val="28"/>
          <w:szCs w:val="28"/>
          <w:lang w:val="en-US"/>
        </w:rPr>
        <w:t xml:space="preserve"> </w:t>
      </w:r>
      <w:r w:rsidRPr="001837F6">
        <w:rPr>
          <w:sz w:val="28"/>
          <w:szCs w:val="28"/>
        </w:rPr>
        <w:t>Мстиславівна</w:t>
      </w:r>
      <w:r w:rsidRPr="00F54504">
        <w:rPr>
          <w:sz w:val="28"/>
          <w:szCs w:val="28"/>
          <w:lang w:val="en-US"/>
        </w:rPr>
        <w:t xml:space="preserve"> </w:t>
      </w:r>
      <w:r w:rsidRPr="001837F6">
        <w:rPr>
          <w:sz w:val="28"/>
          <w:szCs w:val="28"/>
        </w:rPr>
        <w:t>Архангельська</w:t>
      </w:r>
      <w:r w:rsidRPr="00F54504">
        <w:rPr>
          <w:sz w:val="28"/>
          <w:szCs w:val="28"/>
          <w:lang w:val="en-US"/>
        </w:rPr>
        <w:t xml:space="preserve">. – </w:t>
      </w:r>
      <w:r w:rsidRPr="001837F6">
        <w:rPr>
          <w:sz w:val="28"/>
          <w:szCs w:val="28"/>
        </w:rPr>
        <w:t>Рівне</w:t>
      </w:r>
      <w:r w:rsidRPr="00F54504">
        <w:rPr>
          <w:sz w:val="28"/>
          <w:szCs w:val="28"/>
          <w:lang w:val="en-US"/>
        </w:rPr>
        <w:t xml:space="preserve"> : </w:t>
      </w:r>
      <w:r w:rsidRPr="001837F6">
        <w:rPr>
          <w:sz w:val="28"/>
          <w:szCs w:val="28"/>
        </w:rPr>
        <w:t>РІС</w:t>
      </w:r>
      <w:r w:rsidRPr="00F54504">
        <w:rPr>
          <w:sz w:val="28"/>
          <w:szCs w:val="28"/>
          <w:lang w:val="en-US"/>
        </w:rPr>
        <w:t xml:space="preserve"> </w:t>
      </w:r>
      <w:r w:rsidRPr="001837F6">
        <w:rPr>
          <w:sz w:val="28"/>
          <w:szCs w:val="28"/>
        </w:rPr>
        <w:t>КСУ</w:t>
      </w:r>
      <w:r w:rsidRPr="00F54504">
        <w:rPr>
          <w:sz w:val="28"/>
          <w:szCs w:val="28"/>
          <w:lang w:val="en-US"/>
        </w:rPr>
        <w:t xml:space="preserve">, 2007. – 448 </w:t>
      </w:r>
      <w:r w:rsidRPr="001837F6">
        <w:rPr>
          <w:sz w:val="28"/>
          <w:szCs w:val="28"/>
        </w:rPr>
        <w:t>с</w:t>
      </w:r>
      <w:r w:rsidRPr="00F54504">
        <w:rPr>
          <w:sz w:val="28"/>
          <w:szCs w:val="28"/>
          <w:lang w:val="en-US"/>
        </w:rPr>
        <w:t>.</w:t>
      </w:r>
    </w:p>
    <w:p w:rsidR="00B04C43" w:rsidRPr="001837F6" w:rsidRDefault="00B04C43" w:rsidP="006F5BB1">
      <w:pPr>
        <w:numPr>
          <w:ilvl w:val="0"/>
          <w:numId w:val="45"/>
        </w:numPr>
        <w:tabs>
          <w:tab w:val="clear" w:pos="1070"/>
          <w:tab w:val="left" w:pos="-3060"/>
          <w:tab w:val="left" w:pos="0"/>
        </w:tabs>
        <w:suppressAutoHyphens w:val="0"/>
        <w:spacing w:line="360" w:lineRule="auto"/>
        <w:ind w:left="0" w:firstLine="851"/>
        <w:jc w:val="both"/>
        <w:rPr>
          <w:sz w:val="28"/>
          <w:szCs w:val="28"/>
        </w:rPr>
      </w:pPr>
      <w:r w:rsidRPr="001837F6">
        <w:rPr>
          <w:sz w:val="28"/>
          <w:szCs w:val="28"/>
        </w:rPr>
        <w:t>Афанасьєв А. Н. Поэтические воззрения славян на пр</w:t>
      </w:r>
      <w:r>
        <w:rPr>
          <w:sz w:val="28"/>
          <w:szCs w:val="28"/>
        </w:rPr>
        <w:t>ироду / А.</w:t>
      </w:r>
      <w:r>
        <w:rPr>
          <w:sz w:val="28"/>
          <w:szCs w:val="28"/>
          <w:lang w:val="en-US"/>
        </w:rPr>
        <w:t> </w:t>
      </w:r>
      <w:r w:rsidRPr="001837F6">
        <w:rPr>
          <w:sz w:val="28"/>
          <w:szCs w:val="28"/>
        </w:rPr>
        <w:t>Н.</w:t>
      </w:r>
      <w:r>
        <w:rPr>
          <w:sz w:val="28"/>
          <w:szCs w:val="28"/>
          <w:lang w:val="en-US"/>
        </w:rPr>
        <w:t> </w:t>
      </w:r>
      <w:r w:rsidRPr="001837F6">
        <w:rPr>
          <w:sz w:val="28"/>
          <w:szCs w:val="28"/>
        </w:rPr>
        <w:t xml:space="preserve">Афанасьев. – М., 1865. – 92 с. </w:t>
      </w:r>
    </w:p>
    <w:p w:rsidR="00B04C43" w:rsidRPr="001837F6" w:rsidRDefault="00B04C43" w:rsidP="006F5BB1">
      <w:pPr>
        <w:numPr>
          <w:ilvl w:val="0"/>
          <w:numId w:val="45"/>
        </w:numPr>
        <w:tabs>
          <w:tab w:val="clear" w:pos="1070"/>
          <w:tab w:val="left" w:pos="-3060"/>
          <w:tab w:val="left" w:pos="0"/>
        </w:tabs>
        <w:suppressAutoHyphens w:val="0"/>
        <w:spacing w:line="360" w:lineRule="auto"/>
        <w:ind w:left="0" w:firstLine="851"/>
        <w:jc w:val="both"/>
        <w:rPr>
          <w:sz w:val="28"/>
          <w:szCs w:val="28"/>
        </w:rPr>
      </w:pPr>
      <w:r w:rsidRPr="001837F6">
        <w:rPr>
          <w:sz w:val="28"/>
          <w:szCs w:val="28"/>
        </w:rPr>
        <w:t xml:space="preserve">Ахманова О. С. Словарь лингвистических терминов / Ольга Сергеевна Ахманова. – М. : Советская энциклопедия, 1966. – 608 с. </w:t>
      </w:r>
    </w:p>
    <w:p w:rsidR="00B04C43" w:rsidRPr="001837F6" w:rsidRDefault="00B04C43" w:rsidP="006F5BB1">
      <w:pPr>
        <w:numPr>
          <w:ilvl w:val="0"/>
          <w:numId w:val="45"/>
        </w:numPr>
        <w:tabs>
          <w:tab w:val="clear" w:pos="1070"/>
          <w:tab w:val="left" w:pos="-3060"/>
          <w:tab w:val="left" w:pos="0"/>
        </w:tabs>
        <w:suppressAutoHyphens w:val="0"/>
        <w:spacing w:line="360" w:lineRule="auto"/>
        <w:ind w:left="0" w:firstLine="851"/>
        <w:jc w:val="both"/>
        <w:rPr>
          <w:sz w:val="28"/>
          <w:szCs w:val="28"/>
        </w:rPr>
      </w:pPr>
      <w:r w:rsidRPr="001837F6">
        <w:rPr>
          <w:sz w:val="28"/>
          <w:szCs w:val="28"/>
        </w:rPr>
        <w:t>Багмут А. Й. Спостереження над семантичними сферами в лексиці чеської та української мов / А. Й. Багмут // Тези доповідей 7-ої української славістичної конференції. – Дніпропетровськ: ДДУ, 1966. – С.</w:t>
      </w:r>
      <w:r>
        <w:rPr>
          <w:sz w:val="28"/>
          <w:szCs w:val="28"/>
        </w:rPr>
        <w:t> </w:t>
      </w:r>
      <w:r w:rsidRPr="001837F6">
        <w:rPr>
          <w:sz w:val="28"/>
          <w:szCs w:val="28"/>
        </w:rPr>
        <w:t xml:space="preserve">231–232. </w:t>
      </w:r>
    </w:p>
    <w:p w:rsidR="00B04C43" w:rsidRPr="001837F6" w:rsidRDefault="00B04C43" w:rsidP="006F5BB1">
      <w:pPr>
        <w:numPr>
          <w:ilvl w:val="0"/>
          <w:numId w:val="45"/>
        </w:numPr>
        <w:tabs>
          <w:tab w:val="clear" w:pos="1070"/>
          <w:tab w:val="left" w:pos="-3060"/>
          <w:tab w:val="left" w:pos="0"/>
        </w:tabs>
        <w:suppressAutoHyphens w:val="0"/>
        <w:spacing w:line="360" w:lineRule="auto"/>
        <w:ind w:left="0" w:firstLine="851"/>
        <w:jc w:val="both"/>
        <w:rPr>
          <w:sz w:val="28"/>
          <w:szCs w:val="28"/>
        </w:rPr>
      </w:pPr>
      <w:r w:rsidRPr="001837F6">
        <w:rPr>
          <w:sz w:val="28"/>
          <w:szCs w:val="28"/>
        </w:rPr>
        <w:t>Байбурин А. К. Ритуал: свое и чужое / А.</w:t>
      </w:r>
      <w:r w:rsidRPr="001E5351">
        <w:rPr>
          <w:sz w:val="28"/>
          <w:szCs w:val="28"/>
        </w:rPr>
        <w:t xml:space="preserve"> </w:t>
      </w:r>
      <w:r w:rsidRPr="001837F6">
        <w:rPr>
          <w:sz w:val="28"/>
          <w:szCs w:val="28"/>
        </w:rPr>
        <w:t xml:space="preserve">К. Байбурин // Фольклор и этнография. Проблемы реконструкции фактов традиционной культуры. – </w:t>
      </w:r>
      <w:r>
        <w:rPr>
          <w:sz w:val="28"/>
          <w:szCs w:val="28"/>
        </w:rPr>
        <w:t>Л. : Наука, 1990. – С. 3</w:t>
      </w:r>
      <w:r w:rsidRPr="001837F6">
        <w:rPr>
          <w:sz w:val="28"/>
          <w:szCs w:val="28"/>
        </w:rPr>
        <w:t>–17.</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Баландіна Н. Ф. Функціонально-прагматичний і лінгвоментальний ан</w:t>
      </w:r>
      <w:r>
        <w:rPr>
          <w:sz w:val="28"/>
          <w:szCs w:val="28"/>
        </w:rPr>
        <w:t xml:space="preserve">аліз чеських прагматичних кліше </w:t>
      </w:r>
      <w:r w:rsidRPr="001837F6">
        <w:rPr>
          <w:sz w:val="28"/>
          <w:szCs w:val="28"/>
        </w:rPr>
        <w:t>: автореф. дис. на здобуття наук. ступеня докт</w:t>
      </w:r>
      <w:r>
        <w:rPr>
          <w:sz w:val="28"/>
          <w:szCs w:val="28"/>
        </w:rPr>
        <w:t xml:space="preserve">. філол. наук: спец. 10.02.03 </w:t>
      </w:r>
      <w:r w:rsidRPr="001A452A">
        <w:rPr>
          <w:sz w:val="28"/>
          <w:szCs w:val="28"/>
        </w:rPr>
        <w:t>“</w:t>
      </w:r>
      <w:r w:rsidRPr="001837F6">
        <w:rPr>
          <w:sz w:val="28"/>
          <w:szCs w:val="28"/>
        </w:rPr>
        <w:t>Слов’янські мови</w:t>
      </w:r>
      <w:r w:rsidRPr="001A452A">
        <w:rPr>
          <w:sz w:val="28"/>
          <w:szCs w:val="28"/>
        </w:rPr>
        <w:t>”</w:t>
      </w:r>
      <w:r w:rsidRPr="001837F6">
        <w:rPr>
          <w:sz w:val="28"/>
          <w:szCs w:val="28"/>
        </w:rPr>
        <w:t xml:space="preserve"> / Н. Ф. Баландіна. – К., 2003. – 24.</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Баландіна Н. Ф. Функціонально-прагматичний і лінгвоментальний ан</w:t>
      </w:r>
      <w:r>
        <w:rPr>
          <w:sz w:val="28"/>
          <w:szCs w:val="28"/>
        </w:rPr>
        <w:t xml:space="preserve">аліз чеських прагматичних кліше : дис. … докт філол. наук : 10.02.03 / Баландіна Надія Францівна. – К., 2003. – 419 с.  </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Балли Ш. Французская стилистика / Шарль Балли [пер. с франц. К.</w:t>
      </w:r>
      <w:r>
        <w:rPr>
          <w:sz w:val="28"/>
          <w:szCs w:val="28"/>
          <w:lang w:val="en-US"/>
        </w:rPr>
        <w:t> </w:t>
      </w:r>
      <w:r w:rsidRPr="001837F6">
        <w:rPr>
          <w:sz w:val="28"/>
          <w:szCs w:val="28"/>
        </w:rPr>
        <w:t>А.</w:t>
      </w:r>
      <w:r>
        <w:rPr>
          <w:sz w:val="28"/>
          <w:szCs w:val="28"/>
          <w:lang w:val="en-US"/>
        </w:rPr>
        <w:t> </w:t>
      </w:r>
      <w:r w:rsidRPr="001837F6">
        <w:rPr>
          <w:sz w:val="28"/>
          <w:szCs w:val="28"/>
        </w:rPr>
        <w:t xml:space="preserve">Долинина]. </w:t>
      </w:r>
      <w:r>
        <w:rPr>
          <w:sz w:val="28"/>
          <w:szCs w:val="28"/>
        </w:rPr>
        <w:t>– М. : Изд. иностр. лит., 1961.</w:t>
      </w:r>
      <w:r w:rsidRPr="001E5351">
        <w:rPr>
          <w:sz w:val="28"/>
          <w:szCs w:val="28"/>
        </w:rPr>
        <w:t xml:space="preserve"> </w:t>
      </w:r>
      <w:r w:rsidRPr="001837F6">
        <w:rPr>
          <w:sz w:val="28"/>
          <w:szCs w:val="28"/>
        </w:rPr>
        <w:t>– 394 с.</w:t>
      </w:r>
    </w:p>
    <w:p w:rsidR="00B04C43" w:rsidRPr="00D932AC"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D932AC">
        <w:rPr>
          <w:sz w:val="28"/>
          <w:szCs w:val="28"/>
        </w:rPr>
        <w:t>Баранов</w:t>
      </w:r>
      <w:r>
        <w:rPr>
          <w:sz w:val="28"/>
          <w:szCs w:val="28"/>
        </w:rPr>
        <w:t xml:space="preserve"> А. Н. Иллокутивное вынуждение в структуре диалога // вопросы языкознания. – М. : Наука, 1992. – № 2. – С. 84–99.</w:t>
      </w:r>
      <w:r w:rsidRPr="00912DEB">
        <w:rPr>
          <w:sz w:val="28"/>
          <w:szCs w:val="28"/>
          <w:highlight w:val="yellow"/>
        </w:rPr>
        <w:t xml:space="preserve">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 xml:space="preserve">Бахтин М. М. Вопросы литературы и эстетики / Михаил Михайлович Бахтин. – М. : Художественная литература. 1975. – 502 с. </w:t>
      </w:r>
    </w:p>
    <w:p w:rsidR="00B04C43" w:rsidRPr="001E5351"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Бацевич Ф. С. Вступ до лінгвістичної генології</w:t>
      </w:r>
      <w:r w:rsidRPr="004E3AE7">
        <w:rPr>
          <w:sz w:val="28"/>
          <w:szCs w:val="28"/>
        </w:rPr>
        <w:t xml:space="preserve"> :</w:t>
      </w:r>
      <w:r w:rsidRPr="001837F6">
        <w:rPr>
          <w:sz w:val="28"/>
          <w:szCs w:val="28"/>
        </w:rPr>
        <w:t xml:space="preserve"> </w:t>
      </w:r>
      <w:r w:rsidRPr="004E3AE7">
        <w:rPr>
          <w:sz w:val="28"/>
          <w:szCs w:val="28"/>
        </w:rPr>
        <w:t>[</w:t>
      </w:r>
      <w:r>
        <w:rPr>
          <w:sz w:val="28"/>
          <w:szCs w:val="28"/>
        </w:rPr>
        <w:t>н</w:t>
      </w:r>
      <w:r w:rsidRPr="001837F6">
        <w:rPr>
          <w:sz w:val="28"/>
          <w:szCs w:val="28"/>
        </w:rPr>
        <w:t xml:space="preserve">авч. </w:t>
      </w:r>
      <w:r>
        <w:rPr>
          <w:sz w:val="28"/>
          <w:szCs w:val="28"/>
        </w:rPr>
        <w:t>п</w:t>
      </w:r>
      <w:r w:rsidRPr="001837F6">
        <w:rPr>
          <w:sz w:val="28"/>
          <w:szCs w:val="28"/>
        </w:rPr>
        <w:t>осібник</w:t>
      </w:r>
      <w:r w:rsidRPr="004E3AE7">
        <w:rPr>
          <w:sz w:val="28"/>
          <w:szCs w:val="28"/>
        </w:rPr>
        <w:t>]</w:t>
      </w:r>
      <w:r>
        <w:rPr>
          <w:sz w:val="28"/>
          <w:szCs w:val="28"/>
        </w:rPr>
        <w:t> </w:t>
      </w:r>
      <w:r w:rsidRPr="001837F6">
        <w:rPr>
          <w:sz w:val="28"/>
          <w:szCs w:val="28"/>
        </w:rPr>
        <w:t>/ Флорій Сергійович Ба</w:t>
      </w:r>
      <w:r>
        <w:rPr>
          <w:sz w:val="28"/>
          <w:szCs w:val="28"/>
        </w:rPr>
        <w:t xml:space="preserve">цевич. – К. : Видавничий центр </w:t>
      </w:r>
      <w:r w:rsidRPr="001E5351">
        <w:rPr>
          <w:sz w:val="28"/>
          <w:szCs w:val="28"/>
        </w:rPr>
        <w:t>“</w:t>
      </w:r>
      <w:r w:rsidRPr="001837F6">
        <w:rPr>
          <w:sz w:val="28"/>
          <w:szCs w:val="28"/>
        </w:rPr>
        <w:t>Академія</w:t>
      </w:r>
      <w:r w:rsidRPr="001E5351">
        <w:rPr>
          <w:sz w:val="28"/>
          <w:szCs w:val="28"/>
        </w:rPr>
        <w:t>”</w:t>
      </w:r>
      <w:r w:rsidRPr="001837F6">
        <w:rPr>
          <w:sz w:val="28"/>
          <w:szCs w:val="28"/>
        </w:rPr>
        <w:t>, 2006. – 248</w:t>
      </w:r>
      <w:r>
        <w:rPr>
          <w:sz w:val="28"/>
          <w:szCs w:val="28"/>
          <w:lang w:val="en-US"/>
        </w:rPr>
        <w:t> </w:t>
      </w:r>
      <w:r w:rsidRPr="001837F6">
        <w:rPr>
          <w:sz w:val="28"/>
          <w:szCs w:val="28"/>
        </w:rPr>
        <w:t xml:space="preserve">с. </w:t>
      </w:r>
    </w:p>
    <w:p w:rsidR="00B04C43" w:rsidRPr="001A452A"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Бацевич</w:t>
      </w:r>
      <w:r w:rsidRPr="001A452A">
        <w:rPr>
          <w:sz w:val="28"/>
          <w:szCs w:val="28"/>
        </w:rPr>
        <w:t xml:space="preserve"> </w:t>
      </w:r>
      <w:r w:rsidRPr="001837F6">
        <w:rPr>
          <w:sz w:val="28"/>
          <w:szCs w:val="28"/>
        </w:rPr>
        <w:t>Ф</w:t>
      </w:r>
      <w:r w:rsidRPr="001A452A">
        <w:rPr>
          <w:sz w:val="28"/>
          <w:szCs w:val="28"/>
        </w:rPr>
        <w:t>.</w:t>
      </w:r>
      <w:r w:rsidRPr="001837F6">
        <w:rPr>
          <w:sz w:val="28"/>
          <w:szCs w:val="28"/>
        </w:rPr>
        <w:t>С</w:t>
      </w:r>
      <w:r w:rsidRPr="001A452A">
        <w:rPr>
          <w:sz w:val="28"/>
          <w:szCs w:val="28"/>
        </w:rPr>
        <w:t xml:space="preserve">. </w:t>
      </w:r>
      <w:r w:rsidRPr="001837F6">
        <w:rPr>
          <w:sz w:val="28"/>
          <w:szCs w:val="28"/>
        </w:rPr>
        <w:t>Нариси</w:t>
      </w:r>
      <w:r w:rsidRPr="001A452A">
        <w:rPr>
          <w:sz w:val="28"/>
          <w:szCs w:val="28"/>
        </w:rPr>
        <w:t xml:space="preserve"> </w:t>
      </w:r>
      <w:r w:rsidRPr="001837F6">
        <w:rPr>
          <w:sz w:val="28"/>
          <w:szCs w:val="28"/>
        </w:rPr>
        <w:t>з</w:t>
      </w:r>
      <w:r w:rsidRPr="001A452A">
        <w:rPr>
          <w:sz w:val="28"/>
          <w:szCs w:val="28"/>
        </w:rPr>
        <w:t xml:space="preserve"> </w:t>
      </w:r>
      <w:r w:rsidRPr="001837F6">
        <w:rPr>
          <w:sz w:val="28"/>
          <w:szCs w:val="28"/>
        </w:rPr>
        <w:t>комунікативної</w:t>
      </w:r>
      <w:r w:rsidRPr="001A452A">
        <w:rPr>
          <w:sz w:val="28"/>
          <w:szCs w:val="28"/>
        </w:rPr>
        <w:t xml:space="preserve"> </w:t>
      </w:r>
      <w:r w:rsidRPr="001837F6">
        <w:rPr>
          <w:sz w:val="28"/>
          <w:szCs w:val="28"/>
        </w:rPr>
        <w:t>лінгвістики</w:t>
      </w:r>
      <w:r w:rsidRPr="001A452A">
        <w:rPr>
          <w:sz w:val="28"/>
          <w:szCs w:val="28"/>
        </w:rPr>
        <w:t xml:space="preserve"> / </w:t>
      </w:r>
      <w:r w:rsidRPr="001837F6">
        <w:rPr>
          <w:sz w:val="28"/>
          <w:szCs w:val="28"/>
        </w:rPr>
        <w:t>Флорій</w:t>
      </w:r>
      <w:r w:rsidRPr="001A452A">
        <w:rPr>
          <w:sz w:val="28"/>
          <w:szCs w:val="28"/>
        </w:rPr>
        <w:t xml:space="preserve"> </w:t>
      </w:r>
      <w:r w:rsidRPr="001837F6">
        <w:rPr>
          <w:sz w:val="28"/>
          <w:szCs w:val="28"/>
        </w:rPr>
        <w:t>Сергійович</w:t>
      </w:r>
      <w:r w:rsidRPr="001A452A">
        <w:rPr>
          <w:sz w:val="28"/>
          <w:szCs w:val="28"/>
        </w:rPr>
        <w:t xml:space="preserve"> </w:t>
      </w:r>
      <w:r w:rsidRPr="001837F6">
        <w:rPr>
          <w:sz w:val="28"/>
          <w:szCs w:val="28"/>
        </w:rPr>
        <w:t>Бацевич</w:t>
      </w:r>
      <w:r w:rsidRPr="001A452A">
        <w:rPr>
          <w:sz w:val="28"/>
          <w:szCs w:val="28"/>
        </w:rPr>
        <w:t xml:space="preserve">. – </w:t>
      </w:r>
      <w:r w:rsidRPr="001837F6">
        <w:rPr>
          <w:sz w:val="28"/>
          <w:szCs w:val="28"/>
        </w:rPr>
        <w:t>Львів</w:t>
      </w:r>
      <w:r w:rsidRPr="001A452A">
        <w:rPr>
          <w:sz w:val="28"/>
          <w:szCs w:val="28"/>
        </w:rPr>
        <w:t xml:space="preserve"> : </w:t>
      </w:r>
      <w:r w:rsidRPr="001837F6">
        <w:rPr>
          <w:sz w:val="28"/>
          <w:szCs w:val="28"/>
        </w:rPr>
        <w:t>Вид</w:t>
      </w:r>
      <w:r w:rsidRPr="001A452A">
        <w:rPr>
          <w:sz w:val="28"/>
          <w:szCs w:val="28"/>
        </w:rPr>
        <w:t xml:space="preserve">. </w:t>
      </w:r>
      <w:r w:rsidRPr="001837F6">
        <w:rPr>
          <w:sz w:val="28"/>
          <w:szCs w:val="28"/>
        </w:rPr>
        <w:t>центр</w:t>
      </w:r>
      <w:r w:rsidRPr="001A452A">
        <w:rPr>
          <w:sz w:val="28"/>
          <w:szCs w:val="28"/>
        </w:rPr>
        <w:t xml:space="preserve"> </w:t>
      </w:r>
      <w:r w:rsidRPr="001837F6">
        <w:rPr>
          <w:sz w:val="28"/>
          <w:szCs w:val="28"/>
        </w:rPr>
        <w:t>Львівськ</w:t>
      </w:r>
      <w:r w:rsidRPr="001A452A">
        <w:rPr>
          <w:sz w:val="28"/>
          <w:szCs w:val="28"/>
        </w:rPr>
        <w:t xml:space="preserve">. </w:t>
      </w:r>
      <w:r w:rsidRPr="001837F6">
        <w:rPr>
          <w:sz w:val="28"/>
          <w:szCs w:val="28"/>
        </w:rPr>
        <w:t>нац</w:t>
      </w:r>
      <w:r w:rsidRPr="001A452A">
        <w:rPr>
          <w:sz w:val="28"/>
          <w:szCs w:val="28"/>
        </w:rPr>
        <w:t xml:space="preserve">. </w:t>
      </w:r>
      <w:r w:rsidRPr="001837F6">
        <w:rPr>
          <w:sz w:val="28"/>
          <w:szCs w:val="28"/>
        </w:rPr>
        <w:t>ун</w:t>
      </w:r>
      <w:r w:rsidRPr="001A452A">
        <w:rPr>
          <w:sz w:val="28"/>
          <w:szCs w:val="28"/>
        </w:rPr>
        <w:t>-</w:t>
      </w:r>
      <w:r w:rsidRPr="001837F6">
        <w:rPr>
          <w:sz w:val="28"/>
          <w:szCs w:val="28"/>
        </w:rPr>
        <w:t>ту</w:t>
      </w:r>
      <w:r w:rsidRPr="001A452A">
        <w:rPr>
          <w:sz w:val="28"/>
          <w:szCs w:val="28"/>
        </w:rPr>
        <w:t xml:space="preserve">, 2003. – 247 </w:t>
      </w:r>
      <w:r w:rsidRPr="001837F6">
        <w:rPr>
          <w:sz w:val="28"/>
          <w:szCs w:val="28"/>
        </w:rPr>
        <w:t>с</w:t>
      </w:r>
      <w:r w:rsidRPr="001A452A">
        <w:rPr>
          <w:sz w:val="28"/>
          <w:szCs w:val="28"/>
        </w:rPr>
        <w:t>.</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Бацевич Ф. С. Основи комунікативної девіатології</w:t>
      </w:r>
      <w:r>
        <w:rPr>
          <w:sz w:val="28"/>
          <w:szCs w:val="28"/>
        </w:rPr>
        <w:t xml:space="preserve"> </w:t>
      </w:r>
      <w:r w:rsidRPr="004E3AE7">
        <w:rPr>
          <w:sz w:val="28"/>
          <w:szCs w:val="28"/>
        </w:rPr>
        <w:t>:</w:t>
      </w:r>
      <w:r w:rsidRPr="001837F6">
        <w:rPr>
          <w:sz w:val="28"/>
          <w:szCs w:val="28"/>
        </w:rPr>
        <w:t xml:space="preserve"> </w:t>
      </w:r>
      <w:r w:rsidRPr="004E3AE7">
        <w:rPr>
          <w:sz w:val="28"/>
          <w:szCs w:val="28"/>
        </w:rPr>
        <w:t>[</w:t>
      </w:r>
      <w:r>
        <w:rPr>
          <w:sz w:val="28"/>
          <w:szCs w:val="28"/>
        </w:rPr>
        <w:t>н</w:t>
      </w:r>
      <w:r w:rsidRPr="001837F6">
        <w:rPr>
          <w:sz w:val="28"/>
          <w:szCs w:val="28"/>
        </w:rPr>
        <w:t xml:space="preserve">авч. </w:t>
      </w:r>
      <w:r>
        <w:rPr>
          <w:sz w:val="28"/>
          <w:szCs w:val="28"/>
        </w:rPr>
        <w:t>п</w:t>
      </w:r>
      <w:r w:rsidRPr="001837F6">
        <w:rPr>
          <w:sz w:val="28"/>
          <w:szCs w:val="28"/>
        </w:rPr>
        <w:t>осібник</w:t>
      </w:r>
      <w:r w:rsidRPr="004E3AE7">
        <w:rPr>
          <w:sz w:val="28"/>
          <w:szCs w:val="28"/>
        </w:rPr>
        <w:t>]</w:t>
      </w:r>
      <w:r w:rsidRPr="001837F6">
        <w:rPr>
          <w:sz w:val="28"/>
          <w:szCs w:val="28"/>
        </w:rPr>
        <w:t xml:space="preserve">  / Флорій Сергійович Бацевич. – Л. : Львів. нац. унів. ім.</w:t>
      </w:r>
      <w:r>
        <w:rPr>
          <w:sz w:val="28"/>
          <w:szCs w:val="28"/>
        </w:rPr>
        <w:t> </w:t>
      </w:r>
      <w:r w:rsidRPr="001837F6">
        <w:rPr>
          <w:sz w:val="28"/>
          <w:szCs w:val="28"/>
        </w:rPr>
        <w:t>І.</w:t>
      </w:r>
      <w:r>
        <w:rPr>
          <w:sz w:val="28"/>
          <w:szCs w:val="28"/>
        </w:rPr>
        <w:t> </w:t>
      </w:r>
      <w:r w:rsidRPr="001837F6">
        <w:rPr>
          <w:sz w:val="28"/>
          <w:szCs w:val="28"/>
        </w:rPr>
        <w:t>Я.</w:t>
      </w:r>
      <w:r>
        <w:rPr>
          <w:sz w:val="28"/>
          <w:szCs w:val="28"/>
        </w:rPr>
        <w:t> </w:t>
      </w:r>
      <w:r w:rsidRPr="001837F6">
        <w:rPr>
          <w:sz w:val="28"/>
          <w:szCs w:val="28"/>
        </w:rPr>
        <w:t xml:space="preserve">Франка, </w:t>
      </w:r>
      <w:r>
        <w:rPr>
          <w:sz w:val="28"/>
          <w:szCs w:val="28"/>
        </w:rPr>
        <w:t>2000. – 236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Безпояско О. К. Грамматика української мови. Морфологія : </w:t>
      </w:r>
      <w:r w:rsidRPr="004E3AE7">
        <w:rPr>
          <w:sz w:val="28"/>
          <w:szCs w:val="28"/>
        </w:rPr>
        <w:t>[</w:t>
      </w:r>
      <w:r>
        <w:rPr>
          <w:sz w:val="28"/>
          <w:szCs w:val="28"/>
        </w:rPr>
        <w:t>підручник</w:t>
      </w:r>
      <w:r w:rsidRPr="004E3AE7">
        <w:rPr>
          <w:sz w:val="28"/>
          <w:szCs w:val="28"/>
        </w:rPr>
        <w:t>]</w:t>
      </w:r>
      <w:r>
        <w:rPr>
          <w:sz w:val="28"/>
          <w:szCs w:val="28"/>
        </w:rPr>
        <w:t xml:space="preserve"> / Безпояско О. К., Городенська К. Г., Русанівський В. М. – К. : </w:t>
      </w:r>
      <w:r w:rsidRPr="00AF7FF5">
        <w:rPr>
          <w:sz w:val="28"/>
          <w:szCs w:val="28"/>
        </w:rPr>
        <w:t>“</w:t>
      </w:r>
      <w:r>
        <w:rPr>
          <w:sz w:val="28"/>
          <w:szCs w:val="28"/>
        </w:rPr>
        <w:t>Либідь</w:t>
      </w:r>
      <w:r w:rsidRPr="00AF7FF5">
        <w:rPr>
          <w:sz w:val="28"/>
          <w:szCs w:val="28"/>
        </w:rPr>
        <w:t>”</w:t>
      </w:r>
      <w:r>
        <w:rPr>
          <w:sz w:val="28"/>
          <w:szCs w:val="28"/>
        </w:rPr>
        <w:t>, 1993. – 336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Белова О. В. </w:t>
      </w:r>
      <w:r w:rsidRPr="001E5351">
        <w:rPr>
          <w:sz w:val="28"/>
          <w:szCs w:val="28"/>
        </w:rPr>
        <w:t>“</w:t>
      </w:r>
      <w:r>
        <w:rPr>
          <w:sz w:val="28"/>
          <w:szCs w:val="28"/>
        </w:rPr>
        <w:t>Другие</w:t>
      </w:r>
      <w:r w:rsidRPr="001E5351">
        <w:rPr>
          <w:sz w:val="28"/>
          <w:szCs w:val="28"/>
        </w:rPr>
        <w:t>”</w:t>
      </w:r>
      <w:r w:rsidRPr="001837F6">
        <w:rPr>
          <w:sz w:val="28"/>
          <w:szCs w:val="28"/>
        </w:rPr>
        <w:t xml:space="preserve"> и </w:t>
      </w:r>
      <w:r w:rsidRPr="001E5351">
        <w:rPr>
          <w:sz w:val="28"/>
          <w:szCs w:val="28"/>
        </w:rPr>
        <w:t>“</w:t>
      </w:r>
      <w:r w:rsidRPr="001837F6">
        <w:rPr>
          <w:sz w:val="28"/>
          <w:szCs w:val="28"/>
        </w:rPr>
        <w:t>чужие</w:t>
      </w:r>
      <w:r w:rsidRPr="001E5351">
        <w:rPr>
          <w:sz w:val="28"/>
          <w:szCs w:val="28"/>
        </w:rPr>
        <w:t>”</w:t>
      </w:r>
      <w:r w:rsidRPr="001837F6">
        <w:rPr>
          <w:sz w:val="28"/>
          <w:szCs w:val="28"/>
        </w:rPr>
        <w:t xml:space="preserve"> представления о соседях в славянской народной культуре / О. В. Белова // Признаковое пространство культуры. – М.</w:t>
      </w:r>
      <w:r w:rsidRPr="001E5351">
        <w:rPr>
          <w:sz w:val="28"/>
          <w:szCs w:val="28"/>
        </w:rPr>
        <w:t xml:space="preserve"> </w:t>
      </w:r>
      <w:r>
        <w:rPr>
          <w:sz w:val="28"/>
          <w:szCs w:val="28"/>
        </w:rPr>
        <w:t>: Индрик, 2002. – С. 71</w:t>
      </w:r>
      <w:r w:rsidRPr="001837F6">
        <w:rPr>
          <w:sz w:val="28"/>
          <w:szCs w:val="28"/>
        </w:rPr>
        <w:t>–85.</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Белова О. В. Славянский бестиарий. Словарь названий и символики / О. В. Белова. – М. : Индрик, 2001. – 318 с.</w:t>
      </w:r>
    </w:p>
    <w:p w:rsidR="00B04C43" w:rsidRPr="001E5351"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Бенвенист Э. Общая лингвистика /</w:t>
      </w:r>
      <w:r>
        <w:rPr>
          <w:sz w:val="28"/>
          <w:szCs w:val="28"/>
        </w:rPr>
        <w:t xml:space="preserve"> Эмиль Бенвенист </w:t>
      </w:r>
      <w:r w:rsidRPr="00F105AF">
        <w:rPr>
          <w:sz w:val="28"/>
          <w:szCs w:val="28"/>
        </w:rPr>
        <w:t>[</w:t>
      </w:r>
      <w:r>
        <w:rPr>
          <w:sz w:val="28"/>
          <w:szCs w:val="28"/>
        </w:rPr>
        <w:t>пер. с фр. Ю.</w:t>
      </w:r>
      <w:r>
        <w:rPr>
          <w:sz w:val="28"/>
          <w:szCs w:val="28"/>
          <w:lang w:val="en-US"/>
        </w:rPr>
        <w:t> </w:t>
      </w:r>
      <w:r w:rsidRPr="001837F6">
        <w:rPr>
          <w:sz w:val="28"/>
          <w:szCs w:val="28"/>
        </w:rPr>
        <w:t>Н.</w:t>
      </w:r>
      <w:r>
        <w:rPr>
          <w:sz w:val="28"/>
          <w:szCs w:val="28"/>
          <w:lang w:val="en-US"/>
        </w:rPr>
        <w:t> </w:t>
      </w:r>
      <w:r w:rsidRPr="001837F6">
        <w:rPr>
          <w:sz w:val="28"/>
          <w:szCs w:val="28"/>
        </w:rPr>
        <w:t>Караулов и др</w:t>
      </w:r>
      <w:r w:rsidRPr="00F105AF">
        <w:rPr>
          <w:sz w:val="28"/>
          <w:szCs w:val="28"/>
        </w:rPr>
        <w:t>.]</w:t>
      </w:r>
      <w:r w:rsidRPr="001837F6">
        <w:rPr>
          <w:sz w:val="28"/>
          <w:szCs w:val="28"/>
        </w:rPr>
        <w:t xml:space="preserve">. – М. : Едиториал УРСС, 2002. – 447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Березович Е. Л. К этнолингвистической интерпретации семантических полей / Е. Л. Березович // Вопросы языкознания. – </w:t>
      </w:r>
      <w:r>
        <w:rPr>
          <w:sz w:val="28"/>
          <w:szCs w:val="28"/>
        </w:rPr>
        <w:t xml:space="preserve"> М. : Наука, 2004. – № 6. – С. 3</w:t>
      </w:r>
      <w:r w:rsidRPr="001837F6">
        <w:rPr>
          <w:sz w:val="28"/>
          <w:szCs w:val="28"/>
        </w:rPr>
        <w:t>–25.</w:t>
      </w:r>
    </w:p>
    <w:p w:rsidR="00B04C43" w:rsidRPr="001E5351" w:rsidRDefault="00B04C43" w:rsidP="006F5BB1">
      <w:pPr>
        <w:numPr>
          <w:ilvl w:val="0"/>
          <w:numId w:val="45"/>
        </w:numPr>
        <w:tabs>
          <w:tab w:val="clear" w:pos="1070"/>
          <w:tab w:val="num" w:pos="-2340"/>
          <w:tab w:val="left" w:pos="-1980"/>
          <w:tab w:val="left" w:pos="0"/>
        </w:tabs>
        <w:suppressAutoHyphens w:val="0"/>
        <w:spacing w:line="360" w:lineRule="auto"/>
        <w:ind w:left="0" w:firstLine="851"/>
        <w:jc w:val="both"/>
        <w:rPr>
          <w:sz w:val="28"/>
          <w:szCs w:val="28"/>
        </w:rPr>
      </w:pPr>
      <w:r w:rsidRPr="001837F6">
        <w:rPr>
          <w:sz w:val="28"/>
          <w:szCs w:val="28"/>
        </w:rPr>
        <w:t>Березович Е. Л. Язык и традиционная культура. Этнолингвистические исследования / Елена Львовна Березович.</w:t>
      </w:r>
      <w:r>
        <w:rPr>
          <w:sz w:val="28"/>
          <w:szCs w:val="28"/>
        </w:rPr>
        <w:t xml:space="preserve"> – М. : Индрик, 2007. – 600 с.</w:t>
      </w:r>
    </w:p>
    <w:p w:rsidR="00B04C43" w:rsidRDefault="00B04C43" w:rsidP="006F5BB1">
      <w:pPr>
        <w:numPr>
          <w:ilvl w:val="0"/>
          <w:numId w:val="45"/>
        </w:numPr>
        <w:tabs>
          <w:tab w:val="clear" w:pos="1070"/>
          <w:tab w:val="num" w:pos="-2340"/>
          <w:tab w:val="left" w:pos="-1980"/>
          <w:tab w:val="left" w:pos="0"/>
        </w:tabs>
        <w:suppressAutoHyphens w:val="0"/>
        <w:spacing w:line="360" w:lineRule="auto"/>
        <w:ind w:left="0" w:firstLine="851"/>
        <w:jc w:val="both"/>
        <w:rPr>
          <w:sz w:val="28"/>
          <w:szCs w:val="28"/>
        </w:rPr>
      </w:pPr>
      <w:r w:rsidRPr="001837F6">
        <w:rPr>
          <w:sz w:val="28"/>
          <w:szCs w:val="28"/>
        </w:rPr>
        <w:t>Бессонова О. Л. Оцінка як семантичний компонент лексичного значення слова (на матеріалі іменників-назв особи в англійській, фр</w:t>
      </w:r>
      <w:r>
        <w:rPr>
          <w:sz w:val="28"/>
          <w:szCs w:val="28"/>
        </w:rPr>
        <w:t xml:space="preserve">анцузькій та українській мовах) </w:t>
      </w:r>
      <w:r w:rsidRPr="001837F6">
        <w:rPr>
          <w:sz w:val="28"/>
          <w:szCs w:val="28"/>
        </w:rPr>
        <w:t>: автореф. дис. на здобуття наук ступеня кандидата ф</w:t>
      </w:r>
      <w:r>
        <w:rPr>
          <w:sz w:val="28"/>
          <w:szCs w:val="28"/>
        </w:rPr>
        <w:t xml:space="preserve">ілол. наук : спец. 10.02.19. – </w:t>
      </w:r>
      <w:r w:rsidRPr="001A452A">
        <w:rPr>
          <w:sz w:val="28"/>
          <w:szCs w:val="28"/>
        </w:rPr>
        <w:t>“</w:t>
      </w:r>
      <w:r w:rsidRPr="001837F6">
        <w:rPr>
          <w:sz w:val="28"/>
          <w:szCs w:val="28"/>
        </w:rPr>
        <w:t>Теорія мовознавства</w:t>
      </w:r>
      <w:r w:rsidRPr="001A452A">
        <w:rPr>
          <w:sz w:val="28"/>
          <w:szCs w:val="28"/>
        </w:rPr>
        <w:t>”</w:t>
      </w:r>
      <w:r w:rsidRPr="001837F6">
        <w:rPr>
          <w:sz w:val="28"/>
          <w:szCs w:val="28"/>
        </w:rPr>
        <w:t xml:space="preserve"> / О. Л. Бессонова. – Донецк, 1995. – 22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Бєлєхова Л. І. Словесний поетичний образ в історико-типологічній перспективі : лінгвокогнітивний аспект (на матеріалі американської поезії) : монографія / Л. І. Бєлє</w:t>
      </w:r>
      <w:r>
        <w:rPr>
          <w:sz w:val="28"/>
          <w:szCs w:val="28"/>
        </w:rPr>
        <w:t>хова. – Херсон : Айтлант, 2002.</w:t>
      </w:r>
      <w:r>
        <w:rPr>
          <w:sz w:val="28"/>
          <w:szCs w:val="28"/>
          <w:lang w:val="en-US"/>
        </w:rPr>
        <w:t> </w:t>
      </w:r>
      <w:r w:rsidRPr="001837F6">
        <w:rPr>
          <w:sz w:val="28"/>
          <w:szCs w:val="28"/>
        </w:rPr>
        <w:t>– с. 148.</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Бобух Н. М. Антонімічна парадигма добро – зло в українському поетичному текс</w:t>
      </w:r>
      <w:r>
        <w:rPr>
          <w:sz w:val="28"/>
          <w:szCs w:val="28"/>
        </w:rPr>
        <w:t xml:space="preserve">ті / Н. М. Бобух // Лінгвістика </w:t>
      </w:r>
      <w:r w:rsidRPr="001837F6">
        <w:rPr>
          <w:sz w:val="28"/>
          <w:szCs w:val="28"/>
        </w:rPr>
        <w:t>: зб. наук. праць. – №</w:t>
      </w:r>
      <w:r>
        <w:rPr>
          <w:sz w:val="28"/>
          <w:szCs w:val="28"/>
        </w:rPr>
        <w:t xml:space="preserve"> </w:t>
      </w:r>
      <w:r w:rsidRPr="001837F6">
        <w:rPr>
          <w:sz w:val="28"/>
          <w:szCs w:val="28"/>
        </w:rPr>
        <w:t>4 (10). – Л</w:t>
      </w:r>
      <w:r>
        <w:rPr>
          <w:sz w:val="28"/>
          <w:szCs w:val="28"/>
        </w:rPr>
        <w:t xml:space="preserve">уганськ : </w:t>
      </w:r>
      <w:r w:rsidRPr="007921B0">
        <w:rPr>
          <w:sz w:val="28"/>
          <w:szCs w:val="28"/>
        </w:rPr>
        <w:t>“</w:t>
      </w:r>
      <w:r>
        <w:rPr>
          <w:sz w:val="28"/>
          <w:szCs w:val="28"/>
        </w:rPr>
        <w:t>Альма-матер</w:t>
      </w:r>
      <w:r w:rsidRPr="007921B0">
        <w:rPr>
          <w:sz w:val="28"/>
          <w:szCs w:val="28"/>
        </w:rPr>
        <w:t>”</w:t>
      </w:r>
      <w:r>
        <w:rPr>
          <w:sz w:val="28"/>
          <w:szCs w:val="28"/>
        </w:rPr>
        <w:t>, 2006.</w:t>
      </w:r>
      <w:r w:rsidRPr="001E5351">
        <w:rPr>
          <w:sz w:val="28"/>
          <w:szCs w:val="28"/>
        </w:rPr>
        <w:t xml:space="preserve"> </w:t>
      </w:r>
      <w:r w:rsidRPr="001837F6">
        <w:rPr>
          <w:sz w:val="28"/>
          <w:szCs w:val="28"/>
        </w:rPr>
        <w:t xml:space="preserve"> – №</w:t>
      </w:r>
      <w:r>
        <w:rPr>
          <w:sz w:val="28"/>
          <w:szCs w:val="28"/>
        </w:rPr>
        <w:t xml:space="preserve"> </w:t>
      </w:r>
      <w:r w:rsidRPr="001837F6">
        <w:rPr>
          <w:sz w:val="28"/>
          <w:szCs w:val="28"/>
        </w:rPr>
        <w:t xml:space="preserve">4 (10). </w:t>
      </w:r>
      <w:r w:rsidRPr="001E5351">
        <w:rPr>
          <w:sz w:val="28"/>
          <w:szCs w:val="28"/>
        </w:rPr>
        <w:t xml:space="preserve">– </w:t>
      </w:r>
      <w:r w:rsidRPr="001837F6">
        <w:rPr>
          <w:sz w:val="28"/>
          <w:szCs w:val="28"/>
        </w:rPr>
        <w:t>С. 198–204.</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Богданов В. В. Речевое общение : прагматические и семантические аспекты / В.</w:t>
      </w:r>
      <w:r>
        <w:rPr>
          <w:sz w:val="28"/>
          <w:szCs w:val="28"/>
        </w:rPr>
        <w:t xml:space="preserve"> </w:t>
      </w:r>
      <w:r w:rsidRPr="001837F6">
        <w:rPr>
          <w:sz w:val="28"/>
          <w:szCs w:val="28"/>
        </w:rPr>
        <w:t xml:space="preserve">В. Богданов. – Л. : Изд-во ЛГУ, 1990. – 88с. </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Бондарко А. В. Понятия </w:t>
      </w:r>
      <w:r w:rsidRPr="001E5351">
        <w:rPr>
          <w:sz w:val="28"/>
          <w:szCs w:val="28"/>
        </w:rPr>
        <w:t>“</w:t>
      </w:r>
      <w:r>
        <w:rPr>
          <w:sz w:val="28"/>
          <w:szCs w:val="28"/>
        </w:rPr>
        <w:t>семантическая категория</w:t>
      </w:r>
      <w:r w:rsidRPr="001E5351">
        <w:rPr>
          <w:sz w:val="28"/>
          <w:szCs w:val="28"/>
        </w:rPr>
        <w:t>”</w:t>
      </w:r>
      <w:r>
        <w:rPr>
          <w:sz w:val="28"/>
          <w:szCs w:val="28"/>
        </w:rPr>
        <w:t xml:space="preserve">, </w:t>
      </w:r>
      <w:r w:rsidRPr="001E5351">
        <w:rPr>
          <w:sz w:val="28"/>
          <w:szCs w:val="28"/>
        </w:rPr>
        <w:t>“</w:t>
      </w:r>
      <w:r w:rsidRPr="001837F6">
        <w:rPr>
          <w:sz w:val="28"/>
          <w:szCs w:val="28"/>
        </w:rPr>
        <w:t>Ф</w:t>
      </w:r>
      <w:r>
        <w:rPr>
          <w:sz w:val="28"/>
          <w:szCs w:val="28"/>
        </w:rPr>
        <w:t>ункционально-семантическое поле</w:t>
      </w:r>
      <w:r w:rsidRPr="001E5351">
        <w:rPr>
          <w:sz w:val="28"/>
          <w:szCs w:val="28"/>
        </w:rPr>
        <w:t>”</w:t>
      </w:r>
      <w:r>
        <w:rPr>
          <w:sz w:val="28"/>
          <w:szCs w:val="28"/>
        </w:rPr>
        <w:t xml:space="preserve"> и </w:t>
      </w:r>
      <w:r w:rsidRPr="001E5351">
        <w:rPr>
          <w:sz w:val="28"/>
          <w:szCs w:val="28"/>
        </w:rPr>
        <w:t>“</w:t>
      </w:r>
      <w:r>
        <w:rPr>
          <w:sz w:val="28"/>
          <w:szCs w:val="28"/>
        </w:rPr>
        <w:t>категориальная ситуация</w:t>
      </w:r>
      <w:r w:rsidRPr="001E5351">
        <w:rPr>
          <w:sz w:val="28"/>
          <w:szCs w:val="28"/>
        </w:rPr>
        <w:t>”</w:t>
      </w:r>
      <w:r w:rsidRPr="001837F6">
        <w:rPr>
          <w:sz w:val="28"/>
          <w:szCs w:val="28"/>
        </w:rPr>
        <w:t xml:space="preserve"> в  аспекте сопоставительных исследований / А. В. Бондарко // Методы сопоставительного исследова</w:t>
      </w:r>
      <w:r>
        <w:rPr>
          <w:sz w:val="28"/>
          <w:szCs w:val="28"/>
        </w:rPr>
        <w:t>ния языков. – М., 1988. – С. 12–</w:t>
      </w:r>
      <w:r w:rsidRPr="001837F6">
        <w:rPr>
          <w:sz w:val="28"/>
          <w:szCs w:val="28"/>
        </w:rPr>
        <w:t>19.</w:t>
      </w:r>
    </w:p>
    <w:p w:rsidR="00B04C43" w:rsidRPr="0049548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Булыгина Т. В. Праж</w:t>
      </w:r>
      <w:r>
        <w:rPr>
          <w:sz w:val="28"/>
          <w:szCs w:val="28"/>
        </w:rPr>
        <w:t>ская лингвистическая школа / Т. </w:t>
      </w:r>
      <w:r w:rsidRPr="001837F6">
        <w:rPr>
          <w:sz w:val="28"/>
          <w:szCs w:val="28"/>
        </w:rPr>
        <w:t>В.</w:t>
      </w:r>
      <w:r>
        <w:rPr>
          <w:sz w:val="28"/>
          <w:szCs w:val="28"/>
        </w:rPr>
        <w:t> </w:t>
      </w:r>
      <w:r w:rsidRPr="001837F6">
        <w:rPr>
          <w:sz w:val="28"/>
          <w:szCs w:val="28"/>
        </w:rPr>
        <w:t>Булыгина // Основные направления структурализма. – М., 1964.</w:t>
      </w:r>
      <w:r w:rsidRPr="002A0A17">
        <w:rPr>
          <w:sz w:val="28"/>
          <w:szCs w:val="28"/>
        </w:rPr>
        <w:t xml:space="preserve"> </w:t>
      </w:r>
      <w:r>
        <w:rPr>
          <w:sz w:val="28"/>
          <w:szCs w:val="28"/>
        </w:rPr>
        <w:t>–</w:t>
      </w:r>
      <w:r w:rsidRPr="002A0A17">
        <w:rPr>
          <w:sz w:val="28"/>
          <w:szCs w:val="28"/>
        </w:rPr>
        <w:t xml:space="preserve"> </w:t>
      </w:r>
      <w:r w:rsidRPr="00495483">
        <w:rPr>
          <w:sz w:val="28"/>
          <w:szCs w:val="28"/>
        </w:rPr>
        <w:t>287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Валігура Г. Експіцитні та імпліцитні форми вираження перформативів / Г. Вал</w:t>
      </w:r>
      <w:r>
        <w:rPr>
          <w:sz w:val="28"/>
          <w:szCs w:val="28"/>
        </w:rPr>
        <w:t xml:space="preserve">ігура // Сематика мови і тексту </w:t>
      </w:r>
      <w:r w:rsidRPr="001837F6">
        <w:rPr>
          <w:sz w:val="28"/>
          <w:szCs w:val="28"/>
        </w:rPr>
        <w:t xml:space="preserve">: зб. </w:t>
      </w:r>
      <w:r w:rsidRPr="001837F6">
        <w:rPr>
          <w:sz w:val="28"/>
          <w:szCs w:val="28"/>
          <w:lang w:val="en-US"/>
        </w:rPr>
        <w:t>c</w:t>
      </w:r>
      <w:r w:rsidRPr="001837F6">
        <w:rPr>
          <w:sz w:val="28"/>
          <w:szCs w:val="28"/>
        </w:rPr>
        <w:t xml:space="preserve">татей </w:t>
      </w:r>
      <w:r w:rsidRPr="001837F6">
        <w:rPr>
          <w:sz w:val="28"/>
          <w:szCs w:val="28"/>
          <w:lang w:val="en-US"/>
        </w:rPr>
        <w:t>VIII</w:t>
      </w:r>
      <w:r w:rsidRPr="001837F6">
        <w:rPr>
          <w:sz w:val="28"/>
          <w:szCs w:val="28"/>
        </w:rPr>
        <w:t xml:space="preserve"> Міжнар. наук.</w:t>
      </w:r>
      <w:r>
        <w:rPr>
          <w:sz w:val="28"/>
          <w:szCs w:val="28"/>
        </w:rPr>
        <w:t xml:space="preserve"> конф. – Івано-Франкувськ : Плай, 2003. – С. 86–</w:t>
      </w:r>
      <w:r w:rsidRPr="001837F6">
        <w:rPr>
          <w:sz w:val="28"/>
          <w:szCs w:val="28"/>
        </w:rPr>
        <w:t>91.</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Валігура Г. А. Семантико-синтаксична структура речень з</w:t>
      </w:r>
      <w:r>
        <w:rPr>
          <w:sz w:val="28"/>
          <w:szCs w:val="28"/>
        </w:rPr>
        <w:t xml:space="preserve"> іллокутивними предикатами </w:t>
      </w:r>
      <w:r w:rsidRPr="001837F6">
        <w:rPr>
          <w:sz w:val="28"/>
          <w:szCs w:val="28"/>
        </w:rPr>
        <w:t>: автореф. дис. на здобуття наук. ступеня кан</w:t>
      </w:r>
      <w:r>
        <w:rPr>
          <w:sz w:val="28"/>
          <w:szCs w:val="28"/>
        </w:rPr>
        <w:t xml:space="preserve">д. філол. наук : спец. 10.02.01 </w:t>
      </w:r>
      <w:r w:rsidRPr="001A452A">
        <w:rPr>
          <w:sz w:val="28"/>
          <w:szCs w:val="28"/>
        </w:rPr>
        <w:t>“</w:t>
      </w:r>
      <w:r w:rsidRPr="001837F6">
        <w:rPr>
          <w:sz w:val="28"/>
          <w:szCs w:val="28"/>
        </w:rPr>
        <w:t>Українська мова</w:t>
      </w:r>
      <w:r w:rsidRPr="001A452A">
        <w:rPr>
          <w:sz w:val="28"/>
          <w:szCs w:val="28"/>
        </w:rPr>
        <w:t>”</w:t>
      </w:r>
      <w:r w:rsidRPr="001837F6">
        <w:rPr>
          <w:sz w:val="28"/>
          <w:szCs w:val="28"/>
        </w:rPr>
        <w:t xml:space="preserve"> / Г.</w:t>
      </w:r>
      <w:r w:rsidRPr="001A452A">
        <w:rPr>
          <w:sz w:val="28"/>
          <w:szCs w:val="28"/>
        </w:rPr>
        <w:t xml:space="preserve"> </w:t>
      </w:r>
      <w:r w:rsidRPr="001837F6">
        <w:rPr>
          <w:sz w:val="28"/>
          <w:szCs w:val="28"/>
        </w:rPr>
        <w:t xml:space="preserve">А. Валігура. – Івано-Франківськ, 2006. – 20 с. </w:t>
      </w:r>
    </w:p>
    <w:p w:rsidR="00B04C43" w:rsidRDefault="00B04C43" w:rsidP="006F5BB1">
      <w:pPr>
        <w:numPr>
          <w:ilvl w:val="0"/>
          <w:numId w:val="45"/>
        </w:numPr>
        <w:tabs>
          <w:tab w:val="clear" w:pos="1070"/>
          <w:tab w:val="num" w:pos="-2340"/>
          <w:tab w:val="left" w:pos="0"/>
        </w:tabs>
        <w:suppressAutoHyphens w:val="0"/>
        <w:spacing w:line="360" w:lineRule="auto"/>
        <w:ind w:left="0" w:firstLine="851"/>
        <w:jc w:val="both"/>
        <w:rPr>
          <w:sz w:val="28"/>
          <w:szCs w:val="28"/>
        </w:rPr>
      </w:pPr>
      <w:r>
        <w:rPr>
          <w:sz w:val="28"/>
          <w:szCs w:val="28"/>
        </w:rPr>
        <w:t>Василько З. С. Символі</w:t>
      </w:r>
      <w:r w:rsidRPr="001837F6">
        <w:rPr>
          <w:sz w:val="28"/>
          <w:szCs w:val="28"/>
        </w:rPr>
        <w:t>зація значення слова в українському фольклорному мовленні (на матеріал</w:t>
      </w:r>
      <w:r>
        <w:rPr>
          <w:sz w:val="28"/>
          <w:szCs w:val="28"/>
        </w:rPr>
        <w:t>і</w:t>
      </w:r>
      <w:r w:rsidRPr="001837F6">
        <w:rPr>
          <w:sz w:val="28"/>
          <w:szCs w:val="28"/>
        </w:rPr>
        <w:t xml:space="preserve"> фаунона</w:t>
      </w:r>
      <w:r>
        <w:rPr>
          <w:sz w:val="28"/>
          <w:szCs w:val="28"/>
        </w:rPr>
        <w:t>зв у казках, піснях і пареміях)</w:t>
      </w:r>
      <w:r w:rsidRPr="001837F6">
        <w:rPr>
          <w:sz w:val="28"/>
          <w:szCs w:val="28"/>
        </w:rPr>
        <w:t>: автореф. дис. на здобуття наук. ступеня канд</w:t>
      </w:r>
      <w:r>
        <w:rPr>
          <w:sz w:val="28"/>
          <w:szCs w:val="28"/>
        </w:rPr>
        <w:t xml:space="preserve">. філол. наук : спец. 10.02.01 </w:t>
      </w:r>
      <w:r w:rsidRPr="002A0A17">
        <w:rPr>
          <w:sz w:val="28"/>
          <w:szCs w:val="28"/>
        </w:rPr>
        <w:t>“</w:t>
      </w:r>
      <w:r w:rsidRPr="001837F6">
        <w:rPr>
          <w:sz w:val="28"/>
          <w:szCs w:val="28"/>
        </w:rPr>
        <w:t>Українська мова</w:t>
      </w:r>
      <w:r w:rsidRPr="002A0A17">
        <w:rPr>
          <w:sz w:val="28"/>
          <w:szCs w:val="28"/>
        </w:rPr>
        <w:t>”</w:t>
      </w:r>
      <w:r w:rsidRPr="001837F6">
        <w:rPr>
          <w:sz w:val="28"/>
          <w:szCs w:val="28"/>
        </w:rPr>
        <w:t xml:space="preserve"> / З.</w:t>
      </w:r>
      <w:r w:rsidRPr="002A0A17">
        <w:rPr>
          <w:sz w:val="28"/>
          <w:szCs w:val="28"/>
        </w:rPr>
        <w:t xml:space="preserve"> </w:t>
      </w:r>
      <w:r w:rsidRPr="001837F6">
        <w:rPr>
          <w:sz w:val="28"/>
          <w:szCs w:val="28"/>
        </w:rPr>
        <w:t>С. Василько. – К., 2003</w:t>
      </w:r>
      <w:r w:rsidRPr="002A0A17">
        <w:rPr>
          <w:sz w:val="28"/>
          <w:szCs w:val="28"/>
        </w:rPr>
        <w:t>.</w:t>
      </w:r>
      <w:r w:rsidRPr="001837F6">
        <w:rPr>
          <w:sz w:val="28"/>
          <w:szCs w:val="28"/>
        </w:rPr>
        <w:t xml:space="preserve"> – 20 с.</w:t>
      </w:r>
    </w:p>
    <w:p w:rsidR="00B04C43" w:rsidRPr="001837F6" w:rsidRDefault="00B04C43" w:rsidP="006F5BB1">
      <w:pPr>
        <w:numPr>
          <w:ilvl w:val="0"/>
          <w:numId w:val="45"/>
        </w:numPr>
        <w:tabs>
          <w:tab w:val="clear" w:pos="1070"/>
          <w:tab w:val="num" w:pos="-2340"/>
          <w:tab w:val="left" w:pos="0"/>
        </w:tabs>
        <w:suppressAutoHyphens w:val="0"/>
        <w:spacing w:line="360" w:lineRule="auto"/>
        <w:ind w:left="0" w:firstLine="851"/>
        <w:jc w:val="both"/>
        <w:rPr>
          <w:sz w:val="28"/>
          <w:szCs w:val="28"/>
        </w:rPr>
      </w:pPr>
      <w:r>
        <w:rPr>
          <w:sz w:val="28"/>
          <w:szCs w:val="28"/>
        </w:rPr>
        <w:t xml:space="preserve">Введение в сравнительную типологию английского, русского и украинского языков / </w:t>
      </w:r>
      <w:r w:rsidRPr="00AF7FF5">
        <w:rPr>
          <w:sz w:val="28"/>
          <w:szCs w:val="28"/>
        </w:rPr>
        <w:t>[</w:t>
      </w:r>
      <w:r>
        <w:rPr>
          <w:sz w:val="28"/>
          <w:szCs w:val="28"/>
        </w:rPr>
        <w:t>Швачко К. К., Терентьев П. В., Янукян Т. Г., Швачко С. А.</w:t>
      </w:r>
      <w:r w:rsidRPr="00AF7FF5">
        <w:rPr>
          <w:sz w:val="28"/>
          <w:szCs w:val="28"/>
        </w:rPr>
        <w:t>]</w:t>
      </w:r>
      <w:r>
        <w:rPr>
          <w:sz w:val="28"/>
          <w:szCs w:val="28"/>
        </w:rPr>
        <w:t xml:space="preserve">. – К. : ГИИО </w:t>
      </w:r>
      <w:r w:rsidRPr="00AF7FF5">
        <w:rPr>
          <w:sz w:val="28"/>
          <w:szCs w:val="28"/>
        </w:rPr>
        <w:t>“</w:t>
      </w:r>
      <w:r>
        <w:rPr>
          <w:sz w:val="28"/>
          <w:szCs w:val="28"/>
        </w:rPr>
        <w:t>Вища школа</w:t>
      </w:r>
      <w:r w:rsidRPr="00AF7FF5">
        <w:rPr>
          <w:sz w:val="28"/>
          <w:szCs w:val="28"/>
        </w:rPr>
        <w:t>”</w:t>
      </w:r>
      <w:r>
        <w:rPr>
          <w:sz w:val="28"/>
          <w:szCs w:val="28"/>
        </w:rPr>
        <w:t>, 1977. – 117 с.</w:t>
      </w:r>
      <w:r w:rsidRPr="001837F6">
        <w:rPr>
          <w:sz w:val="28"/>
          <w:szCs w:val="28"/>
        </w:rPr>
        <w:t xml:space="preserve">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Вежбицка</w:t>
      </w:r>
      <w:r w:rsidRPr="001837F6">
        <w:rPr>
          <w:sz w:val="28"/>
          <w:szCs w:val="28"/>
        </w:rPr>
        <w:t xml:space="preserve"> А. Язык. Культура. Познание</w:t>
      </w:r>
      <w:r w:rsidRPr="00FA61C0">
        <w:rPr>
          <w:sz w:val="28"/>
          <w:szCs w:val="28"/>
        </w:rPr>
        <w:t xml:space="preserve"> /</w:t>
      </w:r>
      <w:r>
        <w:rPr>
          <w:sz w:val="28"/>
          <w:szCs w:val="28"/>
        </w:rPr>
        <w:t xml:space="preserve"> Анна Вежбицка</w:t>
      </w:r>
      <w:r w:rsidRPr="001837F6">
        <w:rPr>
          <w:sz w:val="28"/>
          <w:szCs w:val="28"/>
        </w:rPr>
        <w:t xml:space="preserve">. – М. : Русские словари, 1996. – 41 </w:t>
      </w:r>
      <w:r w:rsidRPr="001837F6">
        <w:rPr>
          <w:sz w:val="28"/>
          <w:szCs w:val="28"/>
          <w:lang w:val="en-US"/>
        </w:rPr>
        <w:t>c</w:t>
      </w:r>
      <w:r w:rsidRPr="001837F6">
        <w:rPr>
          <w:sz w:val="28"/>
          <w:szCs w:val="28"/>
        </w:rPr>
        <w:t>.</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Вежбицка А. Речевые акты / А. Вежбицка; пер. с англ. С.</w:t>
      </w:r>
      <w:r>
        <w:rPr>
          <w:sz w:val="28"/>
          <w:szCs w:val="28"/>
        </w:rPr>
        <w:t> </w:t>
      </w:r>
      <w:r w:rsidRPr="001837F6">
        <w:rPr>
          <w:sz w:val="28"/>
          <w:szCs w:val="28"/>
        </w:rPr>
        <w:t>А.</w:t>
      </w:r>
      <w:r>
        <w:rPr>
          <w:sz w:val="28"/>
          <w:szCs w:val="28"/>
        </w:rPr>
        <w:t> </w:t>
      </w:r>
      <w:r w:rsidRPr="001837F6">
        <w:rPr>
          <w:sz w:val="28"/>
          <w:szCs w:val="28"/>
        </w:rPr>
        <w:t xml:space="preserve">Крылова // Новое в </w:t>
      </w:r>
      <w:r>
        <w:rPr>
          <w:sz w:val="28"/>
          <w:szCs w:val="28"/>
        </w:rPr>
        <w:t xml:space="preserve">зарубежной лингвистике. Лингвистическая прагматика. </w:t>
      </w:r>
      <w:r w:rsidRPr="001837F6">
        <w:rPr>
          <w:sz w:val="28"/>
          <w:szCs w:val="28"/>
        </w:rPr>
        <w:t>– М.</w:t>
      </w:r>
      <w:r>
        <w:rPr>
          <w:sz w:val="28"/>
          <w:szCs w:val="28"/>
        </w:rPr>
        <w:t xml:space="preserve"> </w:t>
      </w:r>
      <w:r w:rsidRPr="001837F6">
        <w:rPr>
          <w:sz w:val="28"/>
          <w:szCs w:val="28"/>
        </w:rPr>
        <w:t xml:space="preserve">: </w:t>
      </w:r>
      <w:r>
        <w:rPr>
          <w:sz w:val="28"/>
          <w:szCs w:val="28"/>
        </w:rPr>
        <w:t>Прогресс, 1985. – Вып. 16. – С. 251–</w:t>
      </w:r>
      <w:r w:rsidRPr="001837F6">
        <w:rPr>
          <w:sz w:val="28"/>
          <w:szCs w:val="28"/>
        </w:rPr>
        <w:t xml:space="preserve">275.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Вендлер З. Иллокутивное самоубийство / З. Вендлер [пер. с англ. А.</w:t>
      </w:r>
      <w:r>
        <w:rPr>
          <w:sz w:val="28"/>
          <w:szCs w:val="28"/>
        </w:rPr>
        <w:t> </w:t>
      </w:r>
      <w:r w:rsidRPr="001837F6">
        <w:rPr>
          <w:sz w:val="28"/>
          <w:szCs w:val="28"/>
        </w:rPr>
        <w:t>А. Зализняк] // Новое в зарубежной лингвистике. Лингвистическая прагматика. – М. : Прогресс, 1985. – Вып. 16. – С. 238–251.</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Виноградова Л. Н. Вербальные компоненты обрядового комплекса (влияние фольклорного текста на структуру, семантику и терминологию обряда) // Яз</w:t>
      </w:r>
      <w:r>
        <w:rPr>
          <w:sz w:val="28"/>
          <w:szCs w:val="28"/>
        </w:rPr>
        <w:t>ык культуры.</w:t>
      </w:r>
      <w:r w:rsidRPr="001837F6">
        <w:rPr>
          <w:sz w:val="28"/>
          <w:szCs w:val="28"/>
        </w:rPr>
        <w:t xml:space="preserve"> Семантика и грамматика. К 80-летию со дня рождения академика Никиты Ильича Толстого (1923</w:t>
      </w:r>
      <w:r>
        <w:rPr>
          <w:sz w:val="28"/>
          <w:szCs w:val="28"/>
        </w:rPr>
        <w:t>–</w:t>
      </w:r>
      <w:r w:rsidRPr="001837F6">
        <w:rPr>
          <w:sz w:val="28"/>
          <w:szCs w:val="28"/>
        </w:rPr>
        <w:t>1996) /</w:t>
      </w:r>
      <w:r>
        <w:rPr>
          <w:sz w:val="28"/>
          <w:szCs w:val="28"/>
        </w:rPr>
        <w:t xml:space="preserve"> </w:t>
      </w:r>
      <w:r w:rsidRPr="00FA61C0">
        <w:rPr>
          <w:sz w:val="28"/>
          <w:szCs w:val="28"/>
        </w:rPr>
        <w:t>[</w:t>
      </w:r>
      <w:r w:rsidRPr="001837F6">
        <w:rPr>
          <w:sz w:val="28"/>
          <w:szCs w:val="28"/>
        </w:rPr>
        <w:t>отв. ред. С.</w:t>
      </w:r>
      <w:r>
        <w:rPr>
          <w:sz w:val="28"/>
          <w:szCs w:val="28"/>
          <w:lang w:val="en-US"/>
        </w:rPr>
        <w:t> </w:t>
      </w:r>
      <w:r w:rsidRPr="001837F6">
        <w:rPr>
          <w:sz w:val="28"/>
          <w:szCs w:val="28"/>
        </w:rPr>
        <w:t>М.</w:t>
      </w:r>
      <w:r>
        <w:rPr>
          <w:sz w:val="28"/>
          <w:szCs w:val="28"/>
          <w:lang w:val="en-US"/>
        </w:rPr>
        <w:t> </w:t>
      </w:r>
      <w:r w:rsidRPr="001837F6">
        <w:rPr>
          <w:sz w:val="28"/>
          <w:szCs w:val="28"/>
        </w:rPr>
        <w:t>Толстая</w:t>
      </w:r>
      <w:r w:rsidRPr="008844AD">
        <w:rPr>
          <w:sz w:val="28"/>
          <w:szCs w:val="28"/>
        </w:rPr>
        <w:t>]</w:t>
      </w:r>
      <w:r w:rsidRPr="001837F6">
        <w:rPr>
          <w:sz w:val="28"/>
          <w:szCs w:val="28"/>
        </w:rPr>
        <w:t>.</w:t>
      </w:r>
      <w:r w:rsidRPr="008844AD">
        <w:rPr>
          <w:sz w:val="28"/>
          <w:szCs w:val="28"/>
        </w:rPr>
        <w:t xml:space="preserve"> – </w:t>
      </w:r>
      <w:r w:rsidRPr="001837F6">
        <w:rPr>
          <w:sz w:val="28"/>
          <w:szCs w:val="28"/>
        </w:rPr>
        <w:t xml:space="preserve"> М. : Индрик,</w:t>
      </w:r>
      <w:r w:rsidRPr="008844AD">
        <w:rPr>
          <w:sz w:val="28"/>
          <w:szCs w:val="28"/>
        </w:rPr>
        <w:t xml:space="preserve"> </w:t>
      </w:r>
      <w:r w:rsidRPr="001837F6">
        <w:rPr>
          <w:sz w:val="28"/>
          <w:szCs w:val="28"/>
        </w:rPr>
        <w:t>2004.</w:t>
      </w:r>
      <w:r w:rsidRPr="008844AD">
        <w:rPr>
          <w:sz w:val="28"/>
          <w:szCs w:val="28"/>
        </w:rPr>
        <w:t xml:space="preserve"> – </w:t>
      </w:r>
      <w:r w:rsidRPr="001837F6">
        <w:rPr>
          <w:sz w:val="28"/>
          <w:szCs w:val="28"/>
        </w:rPr>
        <w:t xml:space="preserve"> С. 217–236.</w:t>
      </w:r>
    </w:p>
    <w:p w:rsidR="00B04C43" w:rsidRPr="0049548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Виноградова Л. Н. Оппозиция </w:t>
      </w:r>
      <w:r w:rsidRPr="00FA61C0">
        <w:rPr>
          <w:sz w:val="28"/>
          <w:szCs w:val="28"/>
        </w:rPr>
        <w:t>“</w:t>
      </w:r>
      <w:r>
        <w:rPr>
          <w:sz w:val="28"/>
          <w:szCs w:val="28"/>
        </w:rPr>
        <w:t>живой</w:t>
      </w:r>
      <w:r w:rsidRPr="00FA61C0">
        <w:rPr>
          <w:sz w:val="28"/>
          <w:szCs w:val="28"/>
        </w:rPr>
        <w:t>”</w:t>
      </w:r>
      <w:r w:rsidRPr="001837F6">
        <w:rPr>
          <w:sz w:val="28"/>
          <w:szCs w:val="28"/>
        </w:rPr>
        <w:t xml:space="preserve"> –</w:t>
      </w:r>
      <w:r>
        <w:rPr>
          <w:sz w:val="28"/>
          <w:szCs w:val="28"/>
        </w:rPr>
        <w:t xml:space="preserve"> </w:t>
      </w:r>
      <w:r w:rsidRPr="00FA61C0">
        <w:rPr>
          <w:sz w:val="28"/>
          <w:szCs w:val="28"/>
        </w:rPr>
        <w:t>“</w:t>
      </w:r>
      <w:r>
        <w:rPr>
          <w:sz w:val="28"/>
          <w:szCs w:val="28"/>
        </w:rPr>
        <w:t>мертвый</w:t>
      </w:r>
      <w:r w:rsidRPr="00FA61C0">
        <w:rPr>
          <w:sz w:val="28"/>
          <w:szCs w:val="28"/>
        </w:rPr>
        <w:t>”</w:t>
      </w:r>
      <w:r w:rsidRPr="001837F6">
        <w:rPr>
          <w:sz w:val="28"/>
          <w:szCs w:val="28"/>
        </w:rPr>
        <w:t xml:space="preserve"> в фольклоре и народной культуре славян // Славянская традицио</w:t>
      </w:r>
      <w:r>
        <w:rPr>
          <w:sz w:val="28"/>
          <w:szCs w:val="28"/>
        </w:rPr>
        <w:t xml:space="preserve">нная культура и современный мир </w:t>
      </w:r>
      <w:r w:rsidRPr="001837F6">
        <w:rPr>
          <w:sz w:val="28"/>
          <w:szCs w:val="28"/>
        </w:rPr>
        <w:t>: сб. матер. научн. конф. –</w:t>
      </w:r>
      <w:r w:rsidRPr="00FA61C0">
        <w:rPr>
          <w:sz w:val="28"/>
          <w:szCs w:val="28"/>
        </w:rPr>
        <w:t xml:space="preserve"> </w:t>
      </w:r>
      <w:r w:rsidRPr="001837F6">
        <w:rPr>
          <w:sz w:val="28"/>
          <w:szCs w:val="28"/>
        </w:rPr>
        <w:t>М. : Гос. респ. центр. рус. фольклора, 2005.</w:t>
      </w:r>
      <w:r w:rsidRPr="00FA61C0">
        <w:rPr>
          <w:sz w:val="28"/>
          <w:szCs w:val="28"/>
        </w:rPr>
        <w:t xml:space="preserve"> – </w:t>
      </w:r>
      <w:r w:rsidRPr="001837F6">
        <w:rPr>
          <w:sz w:val="28"/>
          <w:szCs w:val="28"/>
        </w:rPr>
        <w:t>Вып. 8.</w:t>
      </w:r>
      <w:r w:rsidRPr="00FA61C0">
        <w:rPr>
          <w:sz w:val="28"/>
          <w:szCs w:val="28"/>
        </w:rPr>
        <w:t xml:space="preserve"> </w:t>
      </w:r>
      <w:r>
        <w:rPr>
          <w:sz w:val="28"/>
          <w:szCs w:val="28"/>
        </w:rPr>
        <w:t>–</w:t>
      </w:r>
      <w:r w:rsidRPr="00FA61C0">
        <w:rPr>
          <w:sz w:val="28"/>
          <w:szCs w:val="28"/>
        </w:rPr>
        <w:t xml:space="preserve"> </w:t>
      </w:r>
      <w:r w:rsidRPr="00495483">
        <w:rPr>
          <w:sz w:val="28"/>
          <w:szCs w:val="28"/>
        </w:rPr>
        <w:t>С.</w:t>
      </w:r>
      <w:r>
        <w:rPr>
          <w:sz w:val="28"/>
          <w:szCs w:val="28"/>
        </w:rPr>
        <w:t xml:space="preserve"> 18–26.</w:t>
      </w:r>
      <w:r w:rsidRPr="00FA61C0">
        <w:rPr>
          <w:sz w:val="28"/>
          <w:szCs w:val="28"/>
          <w:highlight w:val="yellow"/>
        </w:rPr>
        <w:t xml:space="preserve">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Виноградова Л. Н. Та вода, которая…(Признаки, определяющие магические свойства воды) / Л. Н. Виноградова // Признаковое пространство культуры. – М</w:t>
      </w:r>
      <w:r>
        <w:rPr>
          <w:sz w:val="28"/>
          <w:szCs w:val="28"/>
        </w:rPr>
        <w:t>. : Индрик, 2002. – С. 32</w:t>
      </w:r>
      <w:r w:rsidRPr="001837F6">
        <w:rPr>
          <w:sz w:val="28"/>
          <w:szCs w:val="28"/>
        </w:rPr>
        <w:t>–60.</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Виноградова Л. Н. Формулы угроз и проклятий в славянских заговорах / Л. Н. Виноградова // Заговорный т</w:t>
      </w:r>
      <w:r>
        <w:rPr>
          <w:sz w:val="28"/>
          <w:szCs w:val="28"/>
        </w:rPr>
        <w:t>екст. Генезис и структура. – М. : Индрик, 2005. – С. – 425–</w:t>
      </w:r>
      <w:r w:rsidRPr="001837F6">
        <w:rPr>
          <w:sz w:val="28"/>
          <w:szCs w:val="28"/>
        </w:rPr>
        <w:t>440.</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Вихованець І. Р. Грамматика української мови / Вихованець І. Р., Городенська К. Г. , Грищенко А. П. – К. : </w:t>
      </w:r>
      <w:r w:rsidRPr="004E3AE7">
        <w:rPr>
          <w:sz w:val="28"/>
          <w:szCs w:val="28"/>
        </w:rPr>
        <w:t>“</w:t>
      </w:r>
      <w:r>
        <w:rPr>
          <w:sz w:val="28"/>
          <w:szCs w:val="28"/>
        </w:rPr>
        <w:t>Радянська школа</w:t>
      </w:r>
      <w:r w:rsidRPr="004E3AE7">
        <w:rPr>
          <w:sz w:val="28"/>
          <w:szCs w:val="28"/>
        </w:rPr>
        <w:t>”</w:t>
      </w:r>
      <w:r>
        <w:rPr>
          <w:sz w:val="28"/>
          <w:szCs w:val="28"/>
        </w:rPr>
        <w:t xml:space="preserve">, 1982. – 208 с. </w:t>
      </w:r>
      <w:r w:rsidRPr="001837F6">
        <w:rPr>
          <w:sz w:val="28"/>
          <w:szCs w:val="28"/>
        </w:rPr>
        <w:t xml:space="preserve">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Вольф Е. М. Функциональная семантика оценки / Е. М. Вольф. – М. : Наука, 1985.</w:t>
      </w:r>
      <w:r>
        <w:rPr>
          <w:sz w:val="28"/>
          <w:szCs w:val="28"/>
        </w:rPr>
        <w:t xml:space="preserve"> –</w:t>
      </w:r>
      <w:r w:rsidRPr="001837F6">
        <w:rPr>
          <w:sz w:val="28"/>
          <w:szCs w:val="28"/>
        </w:rPr>
        <w:t xml:space="preserve"> 228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Гак В. Г. Языковые преобразования / Владимир</w:t>
      </w:r>
      <w:r>
        <w:rPr>
          <w:sz w:val="28"/>
          <w:szCs w:val="28"/>
        </w:rPr>
        <w:t xml:space="preserve"> Григорьевич Гак.</w:t>
      </w:r>
      <w:r>
        <w:rPr>
          <w:sz w:val="28"/>
          <w:szCs w:val="28"/>
          <w:lang w:val="en-US"/>
        </w:rPr>
        <w:t> </w:t>
      </w:r>
      <w:r>
        <w:rPr>
          <w:sz w:val="28"/>
          <w:szCs w:val="28"/>
        </w:rPr>
        <w:t xml:space="preserve">– М. : Школа </w:t>
      </w:r>
      <w:r w:rsidRPr="00FA61C0">
        <w:rPr>
          <w:sz w:val="28"/>
          <w:szCs w:val="28"/>
        </w:rPr>
        <w:t>“</w:t>
      </w:r>
      <w:r w:rsidRPr="001837F6">
        <w:rPr>
          <w:sz w:val="28"/>
          <w:szCs w:val="28"/>
        </w:rPr>
        <w:t>Языки русской культуры</w:t>
      </w:r>
      <w:r w:rsidRPr="00FA61C0">
        <w:rPr>
          <w:sz w:val="28"/>
          <w:szCs w:val="28"/>
        </w:rPr>
        <w:t>”</w:t>
      </w:r>
      <w:r w:rsidRPr="001837F6">
        <w:rPr>
          <w:sz w:val="28"/>
          <w:szCs w:val="28"/>
        </w:rPr>
        <w:t xml:space="preserve">, 1998. </w:t>
      </w:r>
      <w:r>
        <w:rPr>
          <w:sz w:val="28"/>
          <w:szCs w:val="28"/>
        </w:rPr>
        <w:t>–</w:t>
      </w:r>
      <w:r w:rsidRPr="001837F6">
        <w:rPr>
          <w:sz w:val="28"/>
          <w:szCs w:val="28"/>
        </w:rPr>
        <w:t xml:space="preserve"> 768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Голев Н. Д. Динамический аспект лексической мотивации / Николай Данилович Голев. – Томск : Изд. Томск. унив., 1989. – 249 с. </w:t>
      </w:r>
    </w:p>
    <w:p w:rsidR="00B04C43" w:rsidRPr="00D74DF1"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Голі-Оглу Т. В. Семантичні опозиції у слов’янській мовній картині світу та їх відображення в народних обрядах і віруваннях (на матеріалі </w:t>
      </w:r>
      <w:r w:rsidRPr="001837F6">
        <w:rPr>
          <w:sz w:val="28"/>
          <w:szCs w:val="28"/>
        </w:rPr>
        <w:lastRenderedPageBreak/>
        <w:t>української, російської, урумської та ру</w:t>
      </w:r>
      <w:r>
        <w:rPr>
          <w:sz w:val="28"/>
          <w:szCs w:val="28"/>
        </w:rPr>
        <w:t xml:space="preserve">мейської мов) </w:t>
      </w:r>
      <w:r w:rsidRPr="001837F6">
        <w:rPr>
          <w:sz w:val="28"/>
          <w:szCs w:val="28"/>
        </w:rPr>
        <w:t>: автореф. дис. на здобуття наук. ступеня канд</w:t>
      </w:r>
      <w:r>
        <w:rPr>
          <w:sz w:val="28"/>
          <w:szCs w:val="28"/>
        </w:rPr>
        <w:t xml:space="preserve">. філол. наук : спец. 10.02.15 </w:t>
      </w:r>
      <w:r w:rsidRPr="001A452A">
        <w:rPr>
          <w:sz w:val="28"/>
          <w:szCs w:val="28"/>
        </w:rPr>
        <w:t>“</w:t>
      </w:r>
      <w:r w:rsidRPr="001837F6">
        <w:rPr>
          <w:sz w:val="28"/>
          <w:szCs w:val="28"/>
        </w:rPr>
        <w:t>Загальне мовознавство</w:t>
      </w:r>
      <w:r w:rsidRPr="001A452A">
        <w:rPr>
          <w:sz w:val="28"/>
          <w:szCs w:val="28"/>
        </w:rPr>
        <w:t>”</w:t>
      </w:r>
      <w:r w:rsidRPr="001837F6">
        <w:rPr>
          <w:sz w:val="28"/>
          <w:szCs w:val="28"/>
        </w:rPr>
        <w:t xml:space="preserve"> / Т.</w:t>
      </w:r>
      <w:r w:rsidRPr="001A452A">
        <w:rPr>
          <w:sz w:val="28"/>
          <w:szCs w:val="28"/>
        </w:rPr>
        <w:t xml:space="preserve"> </w:t>
      </w:r>
      <w:r w:rsidRPr="001837F6">
        <w:rPr>
          <w:sz w:val="28"/>
          <w:szCs w:val="28"/>
        </w:rPr>
        <w:t>В. Голі-Оглу. – Донецьк, 2003. – 17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Головіна Н. Б. </w:t>
      </w:r>
      <w:r>
        <w:rPr>
          <w:sz w:val="28"/>
          <w:szCs w:val="28"/>
        </w:rPr>
        <w:t>Семантичні інтерпретації денотативного компонента у фразеологізмах зі значенням побажання в німецькій та українській мовах / Н. Б. Головіна // Слов</w:t>
      </w:r>
      <w:r w:rsidRPr="00D74DF1">
        <w:rPr>
          <w:sz w:val="28"/>
          <w:szCs w:val="28"/>
        </w:rPr>
        <w:t>’</w:t>
      </w:r>
      <w:r>
        <w:rPr>
          <w:sz w:val="28"/>
          <w:szCs w:val="28"/>
        </w:rPr>
        <w:t>янський вісник:</w:t>
      </w:r>
      <w:r w:rsidRPr="001837F6">
        <w:rPr>
          <w:sz w:val="28"/>
          <w:szCs w:val="28"/>
        </w:rPr>
        <w:t xml:space="preserve"> </w:t>
      </w:r>
      <w:r>
        <w:rPr>
          <w:sz w:val="28"/>
          <w:szCs w:val="28"/>
        </w:rPr>
        <w:t>збірник наукових праць.</w:t>
      </w:r>
      <w:r w:rsidRPr="001837F6">
        <w:rPr>
          <w:sz w:val="28"/>
          <w:szCs w:val="28"/>
        </w:rPr>
        <w:t xml:space="preserve"> </w:t>
      </w:r>
      <w:r w:rsidRPr="000357AA">
        <w:rPr>
          <w:sz w:val="28"/>
          <w:szCs w:val="28"/>
        </w:rPr>
        <w:t xml:space="preserve">– </w:t>
      </w:r>
      <w:r>
        <w:rPr>
          <w:sz w:val="28"/>
          <w:szCs w:val="28"/>
        </w:rPr>
        <w:t xml:space="preserve">Серія </w:t>
      </w:r>
      <w:r w:rsidRPr="000357AA">
        <w:rPr>
          <w:sz w:val="28"/>
          <w:szCs w:val="28"/>
        </w:rPr>
        <w:t>“</w:t>
      </w:r>
      <w:r w:rsidRPr="001837F6">
        <w:rPr>
          <w:sz w:val="28"/>
          <w:szCs w:val="28"/>
        </w:rPr>
        <w:t>Філологічні науки</w:t>
      </w:r>
      <w:r w:rsidRPr="000357AA">
        <w:rPr>
          <w:sz w:val="28"/>
          <w:szCs w:val="28"/>
        </w:rPr>
        <w:t>”.</w:t>
      </w:r>
      <w:r w:rsidRPr="001837F6">
        <w:rPr>
          <w:sz w:val="28"/>
          <w:szCs w:val="28"/>
        </w:rPr>
        <w:t xml:space="preserve"> – Вип. 4. – Рівне, 2003. – С.</w:t>
      </w:r>
      <w:r>
        <w:rPr>
          <w:sz w:val="28"/>
          <w:szCs w:val="28"/>
        </w:rPr>
        <w:t xml:space="preserve"> 42</w:t>
      </w:r>
      <w:r w:rsidRPr="001837F6">
        <w:rPr>
          <w:sz w:val="28"/>
          <w:szCs w:val="28"/>
        </w:rPr>
        <w:t>–</w:t>
      </w:r>
      <w:r>
        <w:rPr>
          <w:sz w:val="28"/>
          <w:szCs w:val="28"/>
        </w:rPr>
        <w:t>48</w:t>
      </w:r>
      <w:r w:rsidRPr="000357AA">
        <w:rPr>
          <w:sz w:val="28"/>
          <w:szCs w:val="28"/>
        </w:rPr>
        <w:t>.</w:t>
      </w:r>
      <w:r w:rsidRPr="001837F6">
        <w:rPr>
          <w:sz w:val="28"/>
          <w:szCs w:val="28"/>
        </w:rPr>
        <w:t xml:space="preserve">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Головіна Н. Б. Фразеологізми зі значенням побажання в німецькій та українській мові (лінгвокул</w:t>
      </w:r>
      <w:r>
        <w:rPr>
          <w:sz w:val="28"/>
          <w:szCs w:val="28"/>
        </w:rPr>
        <w:t xml:space="preserve">ьтурологічний аспект) </w:t>
      </w:r>
      <w:r w:rsidRPr="001837F6">
        <w:rPr>
          <w:sz w:val="28"/>
          <w:szCs w:val="28"/>
        </w:rPr>
        <w:t>: автореф. дис. на здобуття наук. ступеня канд</w:t>
      </w:r>
      <w:r>
        <w:rPr>
          <w:sz w:val="28"/>
          <w:szCs w:val="28"/>
        </w:rPr>
        <w:t xml:space="preserve">. філол. наук : спец. 10.02.17 </w:t>
      </w:r>
      <w:r w:rsidRPr="00FA61C0">
        <w:rPr>
          <w:sz w:val="28"/>
          <w:szCs w:val="28"/>
        </w:rPr>
        <w:t>“</w:t>
      </w:r>
      <w:r w:rsidRPr="001837F6">
        <w:rPr>
          <w:sz w:val="28"/>
          <w:szCs w:val="28"/>
        </w:rPr>
        <w:t>Порівняльно-істор</w:t>
      </w:r>
      <w:r>
        <w:rPr>
          <w:sz w:val="28"/>
          <w:szCs w:val="28"/>
        </w:rPr>
        <w:t>ичне і типологічне мовознавство</w:t>
      </w:r>
      <w:r w:rsidRPr="00FA61C0">
        <w:rPr>
          <w:sz w:val="28"/>
          <w:szCs w:val="28"/>
        </w:rPr>
        <w:t>”</w:t>
      </w:r>
      <w:r w:rsidRPr="001837F6">
        <w:rPr>
          <w:sz w:val="28"/>
          <w:szCs w:val="28"/>
        </w:rPr>
        <w:t xml:space="preserve"> / Н. Б. Головіна. – Київ, 2007. – 20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Грайс Г. П. Логика и речевое общение / Г. П. Грайс // Новое в зарубежной лингвистике. Лингвистическая прагматика.</w:t>
      </w:r>
      <w:r>
        <w:rPr>
          <w:sz w:val="28"/>
          <w:szCs w:val="28"/>
          <w:lang w:val="en-US"/>
        </w:rPr>
        <w:t xml:space="preserve"> </w:t>
      </w:r>
      <w:r w:rsidRPr="001837F6">
        <w:rPr>
          <w:sz w:val="28"/>
          <w:szCs w:val="28"/>
        </w:rPr>
        <w:t>– М. : Прогресс, 1985. – Вып. 16</w:t>
      </w:r>
      <w:r w:rsidRPr="00FA61C0">
        <w:rPr>
          <w:sz w:val="28"/>
          <w:szCs w:val="28"/>
        </w:rPr>
        <w:t xml:space="preserve">. </w:t>
      </w:r>
      <w:r>
        <w:rPr>
          <w:sz w:val="28"/>
          <w:szCs w:val="28"/>
          <w:lang w:val="en-US"/>
        </w:rPr>
        <w:t xml:space="preserve">– </w:t>
      </w:r>
      <w:r>
        <w:rPr>
          <w:sz w:val="28"/>
          <w:szCs w:val="28"/>
        </w:rPr>
        <w:t>С. 217</w:t>
      </w:r>
      <w:r w:rsidRPr="001837F6">
        <w:rPr>
          <w:sz w:val="28"/>
          <w:szCs w:val="28"/>
        </w:rPr>
        <w:t>–237.</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Грищенко Ф. Лукавий і нечистий / Ф. Грищ</w:t>
      </w:r>
      <w:r>
        <w:rPr>
          <w:sz w:val="28"/>
          <w:szCs w:val="28"/>
        </w:rPr>
        <w:t>енко // Людина і світ.</w:t>
      </w:r>
      <w:r>
        <w:rPr>
          <w:sz w:val="28"/>
          <w:szCs w:val="28"/>
          <w:lang w:val="en-US"/>
        </w:rPr>
        <w:t> </w:t>
      </w:r>
      <w:r>
        <w:rPr>
          <w:sz w:val="28"/>
          <w:szCs w:val="28"/>
        </w:rPr>
        <w:t>– 1973. –</w:t>
      </w:r>
      <w:r w:rsidRPr="001837F6">
        <w:rPr>
          <w:sz w:val="28"/>
          <w:szCs w:val="28"/>
        </w:rPr>
        <w:t xml:space="preserve"> №</w:t>
      </w:r>
      <w:r w:rsidRPr="00FA61C0">
        <w:rPr>
          <w:sz w:val="28"/>
          <w:szCs w:val="28"/>
        </w:rPr>
        <w:t xml:space="preserve"> </w:t>
      </w:r>
      <w:r w:rsidRPr="001837F6">
        <w:rPr>
          <w:sz w:val="28"/>
          <w:szCs w:val="28"/>
        </w:rPr>
        <w:t>9. – С.</w:t>
      </w:r>
      <w:r w:rsidRPr="00FA61C0">
        <w:rPr>
          <w:sz w:val="28"/>
          <w:szCs w:val="28"/>
        </w:rPr>
        <w:t xml:space="preserve"> </w:t>
      </w:r>
      <w:r w:rsidRPr="001837F6">
        <w:rPr>
          <w:sz w:val="28"/>
          <w:szCs w:val="28"/>
        </w:rPr>
        <w:t>53 – 60.</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Гуйванюк Н. В. До поняття комунікативної парадигми речення / Н.</w:t>
      </w:r>
      <w:r>
        <w:rPr>
          <w:sz w:val="28"/>
          <w:szCs w:val="28"/>
          <w:lang w:val="en-US"/>
        </w:rPr>
        <w:t> </w:t>
      </w:r>
      <w:r w:rsidRPr="001837F6">
        <w:rPr>
          <w:sz w:val="28"/>
          <w:szCs w:val="28"/>
        </w:rPr>
        <w:t>В.</w:t>
      </w:r>
      <w:r>
        <w:rPr>
          <w:sz w:val="28"/>
          <w:szCs w:val="28"/>
          <w:lang w:val="en-US"/>
        </w:rPr>
        <w:t> </w:t>
      </w:r>
      <w:r w:rsidRPr="001837F6">
        <w:rPr>
          <w:sz w:val="28"/>
          <w:szCs w:val="28"/>
        </w:rPr>
        <w:t>Гуйванюк</w:t>
      </w:r>
      <w:r>
        <w:rPr>
          <w:sz w:val="28"/>
          <w:szCs w:val="28"/>
        </w:rPr>
        <w:t xml:space="preserve"> // Мовознавство. – 2005. – № 3</w:t>
      </w:r>
      <w:r w:rsidRPr="001837F6">
        <w:rPr>
          <w:sz w:val="28"/>
          <w:szCs w:val="28"/>
        </w:rPr>
        <w:t xml:space="preserve">–4. – С. 148 – 154.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Гуйванюк Н. В. Формально-семантичні співвідношення в системі синтаксичних одиниць / Ніна Василівна Гуйванюк. – Чернівці : Рута, 1999. – 336 с.</w:t>
      </w:r>
    </w:p>
    <w:p w:rsidR="00B04C43" w:rsidRPr="00CB3A0C"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Гумбольдт В. фон. Язык и философия культуры / Вильге</w:t>
      </w:r>
      <w:r>
        <w:rPr>
          <w:sz w:val="28"/>
          <w:szCs w:val="28"/>
        </w:rPr>
        <w:t xml:space="preserve">льм фон Гумболдт </w:t>
      </w:r>
      <w:r w:rsidRPr="001837F6">
        <w:rPr>
          <w:sz w:val="28"/>
          <w:szCs w:val="28"/>
        </w:rPr>
        <w:t>: [пер. с нем. яз. А. В. Гулыш]. –</w:t>
      </w:r>
      <w:r>
        <w:rPr>
          <w:sz w:val="28"/>
          <w:szCs w:val="28"/>
        </w:rPr>
        <w:t xml:space="preserve"> М. : Прогресс, 1985. – 451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Гуревич А. Я. Категории средневековой культуры</w:t>
      </w:r>
      <w:r w:rsidRPr="00CB3A0C">
        <w:rPr>
          <w:sz w:val="28"/>
          <w:szCs w:val="28"/>
        </w:rPr>
        <w:t xml:space="preserve"> / </w:t>
      </w:r>
      <w:r>
        <w:rPr>
          <w:sz w:val="28"/>
          <w:szCs w:val="28"/>
        </w:rPr>
        <w:t>А.</w:t>
      </w:r>
      <w:r>
        <w:rPr>
          <w:sz w:val="28"/>
          <w:szCs w:val="28"/>
          <w:lang w:val="en-US"/>
        </w:rPr>
        <w:t> </w:t>
      </w:r>
      <w:r>
        <w:rPr>
          <w:sz w:val="28"/>
          <w:szCs w:val="28"/>
        </w:rPr>
        <w:t>Я.</w:t>
      </w:r>
      <w:r>
        <w:rPr>
          <w:sz w:val="28"/>
          <w:szCs w:val="28"/>
          <w:lang w:val="en-US"/>
        </w:rPr>
        <w:t> </w:t>
      </w:r>
      <w:r w:rsidRPr="001837F6">
        <w:rPr>
          <w:sz w:val="28"/>
          <w:szCs w:val="28"/>
        </w:rPr>
        <w:t>Гуревич</w:t>
      </w:r>
      <w:r>
        <w:rPr>
          <w:sz w:val="28"/>
          <w:szCs w:val="28"/>
        </w:rPr>
        <w:t>. – М., 1984.</w:t>
      </w:r>
      <w:r w:rsidRPr="00F105AF">
        <w:rPr>
          <w:sz w:val="28"/>
          <w:szCs w:val="28"/>
        </w:rPr>
        <w:t xml:space="preserve"> </w:t>
      </w:r>
      <w:r>
        <w:rPr>
          <w:sz w:val="28"/>
          <w:szCs w:val="28"/>
        </w:rPr>
        <w:t>–</w:t>
      </w:r>
      <w:r w:rsidRPr="00F105AF">
        <w:rPr>
          <w:sz w:val="28"/>
          <w:szCs w:val="28"/>
        </w:rPr>
        <w:t xml:space="preserve"> </w:t>
      </w:r>
      <w:r>
        <w:rPr>
          <w:sz w:val="28"/>
          <w:szCs w:val="28"/>
        </w:rPr>
        <w:t xml:space="preserve"> С</w:t>
      </w:r>
      <w:r w:rsidRPr="001837F6">
        <w:rPr>
          <w:sz w:val="28"/>
          <w:szCs w:val="28"/>
        </w:rPr>
        <w:t>. 234 – 235</w:t>
      </w:r>
      <w:r>
        <w:rPr>
          <w:sz w:val="28"/>
          <w:szCs w:val="28"/>
        </w:rPr>
        <w:t>.</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Гурочкина А. Г. Функционирование формул речевого этикета в акте вербальной коммуникации / А. Г. Гурочкина, Л. З. Давыдова // Логико-семантические и прагматические проблемы текста : сб. научн. трудов.</w:t>
      </w:r>
      <w:r>
        <w:rPr>
          <w:sz w:val="28"/>
          <w:szCs w:val="28"/>
        </w:rPr>
        <w:t xml:space="preserve"> – Красноярск, 1990. – С. 47–</w:t>
      </w:r>
      <w:r w:rsidRPr="001837F6">
        <w:rPr>
          <w:sz w:val="28"/>
          <w:szCs w:val="28"/>
        </w:rPr>
        <w:t xml:space="preserve">53.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Гусаренко М.</w:t>
      </w:r>
      <w:r>
        <w:rPr>
          <w:sz w:val="28"/>
          <w:szCs w:val="28"/>
        </w:rPr>
        <w:t xml:space="preserve"> </w:t>
      </w:r>
      <w:r w:rsidRPr="001837F6">
        <w:rPr>
          <w:sz w:val="28"/>
          <w:szCs w:val="28"/>
        </w:rPr>
        <w:t xml:space="preserve">К. Дискурсивные разновидности, перлокутивная прагматика и пропозициональные характеристики речевого акта пожелания в </w:t>
      </w:r>
      <w:r w:rsidRPr="001837F6">
        <w:rPr>
          <w:sz w:val="28"/>
          <w:szCs w:val="28"/>
        </w:rPr>
        <w:lastRenderedPageBreak/>
        <w:t>современном русском языке</w:t>
      </w:r>
      <w:r>
        <w:rPr>
          <w:sz w:val="28"/>
          <w:szCs w:val="28"/>
        </w:rPr>
        <w:t xml:space="preserve"> </w:t>
      </w:r>
      <w:r w:rsidRPr="001837F6">
        <w:rPr>
          <w:sz w:val="28"/>
          <w:szCs w:val="28"/>
        </w:rPr>
        <w:t>: автореф. на соискание ученой степени кан</w:t>
      </w:r>
      <w:r>
        <w:rPr>
          <w:sz w:val="28"/>
          <w:szCs w:val="28"/>
        </w:rPr>
        <w:t xml:space="preserve">д. филол. наук : спец. 10.02.01 </w:t>
      </w:r>
      <w:r w:rsidRPr="007921B0">
        <w:rPr>
          <w:sz w:val="28"/>
          <w:szCs w:val="28"/>
        </w:rPr>
        <w:t>“</w:t>
      </w:r>
      <w:r w:rsidRPr="001837F6">
        <w:rPr>
          <w:sz w:val="28"/>
          <w:szCs w:val="28"/>
        </w:rPr>
        <w:t>Русский язык</w:t>
      </w:r>
      <w:r w:rsidRPr="007921B0">
        <w:rPr>
          <w:sz w:val="28"/>
          <w:szCs w:val="28"/>
        </w:rPr>
        <w:t>”</w:t>
      </w:r>
      <w:r w:rsidRPr="001837F6">
        <w:rPr>
          <w:sz w:val="28"/>
          <w:szCs w:val="28"/>
        </w:rPr>
        <w:t xml:space="preserve"> / М.</w:t>
      </w:r>
      <w:r w:rsidRPr="007921B0">
        <w:rPr>
          <w:sz w:val="28"/>
          <w:szCs w:val="28"/>
        </w:rPr>
        <w:t xml:space="preserve"> </w:t>
      </w:r>
      <w:r w:rsidRPr="001837F6">
        <w:rPr>
          <w:sz w:val="28"/>
          <w:szCs w:val="28"/>
        </w:rPr>
        <w:t xml:space="preserve">К. Гусаренко. – Ставрополь, 2005. – 11с.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Дабева М.</w:t>
      </w:r>
      <w:r w:rsidRPr="001837F6">
        <w:rPr>
          <w:sz w:val="28"/>
          <w:szCs w:val="28"/>
        </w:rPr>
        <w:t xml:space="preserve"> Пожелания и благословии у българския народ / М.</w:t>
      </w:r>
      <w:r>
        <w:rPr>
          <w:sz w:val="28"/>
          <w:szCs w:val="28"/>
          <w:lang w:val="en-US"/>
        </w:rPr>
        <w:t> </w:t>
      </w:r>
      <w:r>
        <w:rPr>
          <w:sz w:val="28"/>
          <w:szCs w:val="28"/>
        </w:rPr>
        <w:t>Дабаева. – София, 1937. – 67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Давидюк В.</w:t>
      </w:r>
      <w:r>
        <w:rPr>
          <w:sz w:val="28"/>
          <w:szCs w:val="28"/>
        </w:rPr>
        <w:t xml:space="preserve"> </w:t>
      </w:r>
      <w:r w:rsidRPr="001837F6">
        <w:rPr>
          <w:sz w:val="28"/>
          <w:szCs w:val="28"/>
        </w:rPr>
        <w:t>Ф. Первісна міфологія українського фольклору / Віктор Феодосійович Давидюк. – Луцьк</w:t>
      </w:r>
      <w:r>
        <w:rPr>
          <w:sz w:val="28"/>
          <w:szCs w:val="28"/>
        </w:rPr>
        <w:t xml:space="preserve"> </w:t>
      </w:r>
      <w:r w:rsidRPr="001837F6">
        <w:rPr>
          <w:sz w:val="28"/>
          <w:szCs w:val="28"/>
        </w:rPr>
        <w:t>: Волинська книга, 2007. – 320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Давні легенди британських земель / [переказ. Л. Оліксієнко]. – К.</w:t>
      </w:r>
      <w:r>
        <w:rPr>
          <w:sz w:val="28"/>
          <w:szCs w:val="28"/>
        </w:rPr>
        <w:t> </w:t>
      </w:r>
      <w:r w:rsidRPr="001837F6">
        <w:rPr>
          <w:sz w:val="28"/>
          <w:szCs w:val="28"/>
        </w:rPr>
        <w:t>: Країна мрій, 2006. – 146, [5]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Дейк Т. А. ван. Стратегии понимания связного текста / Т. А. Ван Дейк // Новое в зарубежной лингвистик</w:t>
      </w:r>
      <w:r>
        <w:rPr>
          <w:sz w:val="28"/>
          <w:szCs w:val="28"/>
        </w:rPr>
        <w:t xml:space="preserve">е. Когнитивные аспекты языка. </w:t>
      </w:r>
      <w:r w:rsidRPr="001837F6">
        <w:rPr>
          <w:sz w:val="28"/>
          <w:szCs w:val="28"/>
        </w:rPr>
        <w:t xml:space="preserve">– М., 1988. – Вып. 23. </w:t>
      </w:r>
      <w:r>
        <w:rPr>
          <w:sz w:val="28"/>
          <w:szCs w:val="28"/>
        </w:rPr>
        <w:t xml:space="preserve">– </w:t>
      </w:r>
      <w:r w:rsidRPr="001837F6">
        <w:rPr>
          <w:sz w:val="28"/>
          <w:szCs w:val="28"/>
        </w:rPr>
        <w:t>С. 153–207.</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Деметрий. О стиле / Деметрий // Античные риторики. – М.</w:t>
      </w:r>
      <w:r>
        <w:rPr>
          <w:sz w:val="28"/>
          <w:szCs w:val="28"/>
        </w:rPr>
        <w:t xml:space="preserve"> </w:t>
      </w:r>
      <w:r w:rsidRPr="001837F6">
        <w:rPr>
          <w:sz w:val="28"/>
          <w:szCs w:val="28"/>
        </w:rPr>
        <w:t>: Изд-во МГУ им. М.</w:t>
      </w:r>
      <w:r>
        <w:rPr>
          <w:sz w:val="28"/>
          <w:szCs w:val="28"/>
        </w:rPr>
        <w:t xml:space="preserve"> </w:t>
      </w:r>
      <w:r w:rsidRPr="001837F6">
        <w:rPr>
          <w:sz w:val="28"/>
          <w:szCs w:val="28"/>
        </w:rPr>
        <w:t>В.</w:t>
      </w:r>
      <w:r>
        <w:rPr>
          <w:sz w:val="28"/>
          <w:szCs w:val="28"/>
        </w:rPr>
        <w:t xml:space="preserve"> </w:t>
      </w:r>
      <w:r w:rsidRPr="001837F6">
        <w:rPr>
          <w:sz w:val="28"/>
          <w:szCs w:val="28"/>
        </w:rPr>
        <w:t>Ломоносова, 1978. – С.</w:t>
      </w:r>
      <w:r>
        <w:rPr>
          <w:sz w:val="28"/>
          <w:szCs w:val="28"/>
        </w:rPr>
        <w:t xml:space="preserve"> </w:t>
      </w:r>
      <w:r w:rsidRPr="001837F6">
        <w:rPr>
          <w:sz w:val="28"/>
          <w:szCs w:val="28"/>
        </w:rPr>
        <w:t xml:space="preserve">235–285.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Добрушина И. Р. Воздух</w:t>
      </w:r>
      <w:r w:rsidRPr="001837F6">
        <w:rPr>
          <w:sz w:val="28"/>
          <w:szCs w:val="28"/>
        </w:rPr>
        <w:t>: вещество или пространство, материя или дух / И. Р. Добрушина // Логический анализ языка. Языки пространств. – М. : Языки русской культуры, 2000. – С. 217–226.</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Дорда С. В. Комунікативно-прагматичні особливості висловлювань, що передають каяття </w:t>
      </w:r>
      <w:r>
        <w:rPr>
          <w:sz w:val="28"/>
          <w:szCs w:val="28"/>
        </w:rPr>
        <w:t xml:space="preserve">(на матеріалі англійської мови) </w:t>
      </w:r>
      <w:r w:rsidRPr="001837F6">
        <w:rPr>
          <w:sz w:val="28"/>
          <w:szCs w:val="28"/>
        </w:rPr>
        <w:t>:</w:t>
      </w:r>
      <w:r>
        <w:rPr>
          <w:sz w:val="28"/>
          <w:szCs w:val="28"/>
        </w:rPr>
        <w:t xml:space="preserve"> дис. ... кандидата філол. наук</w:t>
      </w:r>
      <w:r w:rsidRPr="001837F6">
        <w:rPr>
          <w:sz w:val="28"/>
          <w:szCs w:val="28"/>
        </w:rPr>
        <w:t>: 10.02.04 / Дорда Світлана Володимирівна. – К., 1996.</w:t>
      </w:r>
      <w:r>
        <w:rPr>
          <w:sz w:val="28"/>
          <w:szCs w:val="28"/>
          <w:lang w:val="en-US"/>
        </w:rPr>
        <w:t> </w:t>
      </w:r>
      <w:r w:rsidRPr="001837F6">
        <w:rPr>
          <w:sz w:val="28"/>
          <w:szCs w:val="28"/>
        </w:rPr>
        <w:t>– 164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Pr>
          <w:sz w:val="28"/>
          <w:szCs w:val="28"/>
        </w:rPr>
        <w:t xml:space="preserve">Душенко К. В. </w:t>
      </w:r>
      <w:r w:rsidRPr="00CB3A0C">
        <w:rPr>
          <w:sz w:val="28"/>
          <w:szCs w:val="28"/>
        </w:rPr>
        <w:t>“</w:t>
      </w:r>
      <w:r w:rsidRPr="001837F6">
        <w:rPr>
          <w:sz w:val="28"/>
          <w:szCs w:val="28"/>
        </w:rPr>
        <w:t xml:space="preserve">Лях” и </w:t>
      </w:r>
      <w:r w:rsidRPr="00CB3A0C">
        <w:rPr>
          <w:sz w:val="28"/>
          <w:szCs w:val="28"/>
        </w:rPr>
        <w:t>“</w:t>
      </w:r>
      <w:r w:rsidRPr="001837F6">
        <w:rPr>
          <w:sz w:val="28"/>
          <w:szCs w:val="28"/>
        </w:rPr>
        <w:t>москаль”</w:t>
      </w:r>
      <w:r w:rsidRPr="00CB3A0C">
        <w:rPr>
          <w:sz w:val="28"/>
          <w:szCs w:val="28"/>
        </w:rPr>
        <w:t xml:space="preserve"> </w:t>
      </w:r>
      <w:r w:rsidRPr="001837F6">
        <w:rPr>
          <w:sz w:val="28"/>
          <w:szCs w:val="28"/>
        </w:rPr>
        <w:t>: взаимные стереотипы поляков и русских / К. В. Душенко // Человек : образ и сущность. Слово и культура. Ежегодник. – М., 2003. – С. 140–160.</w:t>
      </w:r>
    </w:p>
    <w:p w:rsidR="00B04C43"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Жайворонок В. В. Слово</w:t>
      </w:r>
      <w:r>
        <w:rPr>
          <w:sz w:val="28"/>
          <w:szCs w:val="28"/>
        </w:rPr>
        <w:t xml:space="preserve"> в етнологічному контексті / В.</w:t>
      </w:r>
      <w:r>
        <w:rPr>
          <w:sz w:val="28"/>
          <w:szCs w:val="28"/>
          <w:lang w:val="en-US"/>
        </w:rPr>
        <w:t> </w:t>
      </w:r>
      <w:r w:rsidRPr="001837F6">
        <w:rPr>
          <w:sz w:val="28"/>
          <w:szCs w:val="28"/>
        </w:rPr>
        <w:t>В.</w:t>
      </w:r>
      <w:r>
        <w:rPr>
          <w:sz w:val="28"/>
          <w:szCs w:val="28"/>
          <w:lang w:val="en-US"/>
        </w:rPr>
        <w:t> </w:t>
      </w:r>
      <w:r w:rsidRPr="001837F6">
        <w:rPr>
          <w:sz w:val="28"/>
          <w:szCs w:val="28"/>
        </w:rPr>
        <w:t>Жайворонок // Мовознавство. – 1996. – №1. –  С. 7–14.</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Жайворонок В. В. </w:t>
      </w:r>
      <w:r>
        <w:rPr>
          <w:sz w:val="28"/>
          <w:szCs w:val="28"/>
        </w:rPr>
        <w:t xml:space="preserve">Українські обрядові мовні формули на етнокультурному тлі / В. В. Жайворонок // Слово. Фраза. Текст. Сборник научн. статей к 60-ти летию проф. М. А. Алексеенко. – М. : Азбуковник, 2002. – 592с. </w:t>
      </w:r>
      <w:r w:rsidRPr="001837F6">
        <w:rPr>
          <w:sz w:val="28"/>
          <w:szCs w:val="28"/>
        </w:rPr>
        <w:t xml:space="preserve"> </w:t>
      </w:r>
    </w:p>
    <w:p w:rsidR="00B04C43" w:rsidRPr="00CB3A0C"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Жельвис В. И. Поле брани</w:t>
      </w:r>
      <w:r>
        <w:rPr>
          <w:sz w:val="28"/>
          <w:szCs w:val="28"/>
        </w:rPr>
        <w:t>. С</w:t>
      </w:r>
      <w:r w:rsidRPr="001837F6">
        <w:rPr>
          <w:sz w:val="28"/>
          <w:szCs w:val="28"/>
        </w:rPr>
        <w:t>квернословие как социальная проблема / Владимир Ильич Жел</w:t>
      </w:r>
      <w:r>
        <w:rPr>
          <w:sz w:val="28"/>
          <w:szCs w:val="28"/>
        </w:rPr>
        <w:t xml:space="preserve">ьвис. – М. : Научн.-изд. центр </w:t>
      </w:r>
      <w:r w:rsidRPr="00CB3A0C">
        <w:rPr>
          <w:sz w:val="28"/>
          <w:szCs w:val="28"/>
        </w:rPr>
        <w:t>“</w:t>
      </w:r>
      <w:r w:rsidRPr="001837F6">
        <w:rPr>
          <w:sz w:val="28"/>
          <w:szCs w:val="28"/>
        </w:rPr>
        <w:t xml:space="preserve">Ладомир”, 1997. – 330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Жельв</w:t>
      </w:r>
      <w:r>
        <w:rPr>
          <w:sz w:val="28"/>
          <w:szCs w:val="28"/>
        </w:rPr>
        <w:t>ис В. И. Эмотивный аспект речи</w:t>
      </w:r>
      <w:r w:rsidRPr="00CB3A0C">
        <w:rPr>
          <w:sz w:val="28"/>
          <w:szCs w:val="28"/>
        </w:rPr>
        <w:t>.</w:t>
      </w:r>
      <w:r w:rsidRPr="001837F6">
        <w:rPr>
          <w:sz w:val="28"/>
          <w:szCs w:val="28"/>
        </w:rPr>
        <w:t xml:space="preserve"> Психолингвистическая интерпретация речевого воздействия / Владимир Ильич Жельвис. – Ярославль : ЯрГУ, 1990. – 81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Жельвис В. И. Хула и хвала как инструменты искусства выживания / В. И. Жельвис //</w:t>
      </w:r>
      <w:r w:rsidRPr="00CB3A0C">
        <w:rPr>
          <w:sz w:val="28"/>
          <w:szCs w:val="28"/>
        </w:rPr>
        <w:t xml:space="preserve"> </w:t>
      </w:r>
      <w:r w:rsidRPr="001837F6">
        <w:rPr>
          <w:sz w:val="28"/>
          <w:szCs w:val="28"/>
        </w:rPr>
        <w:t>Язык. Человек. Картина мира. Ч.</w:t>
      </w:r>
      <w:r>
        <w:rPr>
          <w:sz w:val="28"/>
          <w:szCs w:val="28"/>
          <w:lang w:val="en-US"/>
        </w:rPr>
        <w:t xml:space="preserve"> </w:t>
      </w:r>
      <w:r w:rsidRPr="001837F6">
        <w:rPr>
          <w:sz w:val="28"/>
          <w:szCs w:val="28"/>
        </w:rPr>
        <w:t>1. – Омск, 2000. – С. 168–175.</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Жуйкова М. В. Динамічні процеси у фразеологічній системі с</w:t>
      </w:r>
      <w:r>
        <w:rPr>
          <w:sz w:val="28"/>
          <w:szCs w:val="28"/>
        </w:rPr>
        <w:t>хіднослов’янських мов</w:t>
      </w:r>
      <w:r w:rsidRPr="001837F6">
        <w:rPr>
          <w:sz w:val="28"/>
          <w:szCs w:val="28"/>
        </w:rPr>
        <w:t xml:space="preserve"> / Маргарита Василівна Жуйкова. – Луцьк</w:t>
      </w:r>
      <w:r w:rsidRPr="00CB3A0C">
        <w:rPr>
          <w:sz w:val="28"/>
          <w:szCs w:val="28"/>
        </w:rPr>
        <w:t xml:space="preserve"> </w:t>
      </w:r>
      <w:r>
        <w:rPr>
          <w:sz w:val="28"/>
          <w:szCs w:val="28"/>
        </w:rPr>
        <w:t xml:space="preserve">: РВВ </w:t>
      </w:r>
      <w:r w:rsidRPr="00CB3A0C">
        <w:rPr>
          <w:sz w:val="28"/>
          <w:szCs w:val="28"/>
        </w:rPr>
        <w:t>“</w:t>
      </w:r>
      <w:r w:rsidRPr="001837F6">
        <w:rPr>
          <w:sz w:val="28"/>
          <w:szCs w:val="28"/>
        </w:rPr>
        <w:t>Вежа</w:t>
      </w:r>
      <w:r w:rsidRPr="00CB3A0C">
        <w:rPr>
          <w:sz w:val="28"/>
          <w:szCs w:val="28"/>
        </w:rPr>
        <w:t>”</w:t>
      </w:r>
      <w:r w:rsidRPr="001837F6">
        <w:rPr>
          <w:sz w:val="28"/>
          <w:szCs w:val="28"/>
        </w:rPr>
        <w:t xml:space="preserve"> Волинського держ. університету ім. Л. Українки, 2007. – 416 с.</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lang w:val="pl-PL"/>
        </w:rPr>
      </w:pPr>
      <w:r w:rsidRPr="001837F6">
        <w:rPr>
          <w:sz w:val="28"/>
          <w:szCs w:val="28"/>
        </w:rPr>
        <w:t xml:space="preserve">Жуйкова М. До походження експресивного виразу </w:t>
      </w:r>
      <w:r w:rsidRPr="004B7479">
        <w:rPr>
          <w:sz w:val="28"/>
          <w:szCs w:val="28"/>
        </w:rPr>
        <w:t xml:space="preserve"> “</w:t>
      </w:r>
      <w:r w:rsidRPr="001837F6">
        <w:rPr>
          <w:sz w:val="28"/>
          <w:szCs w:val="28"/>
        </w:rPr>
        <w:t>Туди й дорога</w:t>
      </w:r>
      <w:r w:rsidRPr="004B7479">
        <w:rPr>
          <w:sz w:val="28"/>
          <w:szCs w:val="28"/>
        </w:rPr>
        <w:t>”</w:t>
      </w:r>
      <w:r w:rsidRPr="001837F6">
        <w:rPr>
          <w:sz w:val="28"/>
          <w:szCs w:val="28"/>
        </w:rPr>
        <w:t xml:space="preserve"> / М. Жуйкова // </w:t>
      </w:r>
      <w:r w:rsidRPr="001837F6">
        <w:rPr>
          <w:sz w:val="28"/>
          <w:szCs w:val="28"/>
          <w:lang w:val="en-US"/>
        </w:rPr>
        <w:t>Ukraina</w:t>
      </w:r>
      <w:r w:rsidRPr="001837F6">
        <w:rPr>
          <w:sz w:val="28"/>
          <w:szCs w:val="28"/>
        </w:rPr>
        <w:t xml:space="preserve">. </w:t>
      </w:r>
      <w:r w:rsidRPr="001837F6">
        <w:rPr>
          <w:sz w:val="28"/>
          <w:szCs w:val="28"/>
          <w:lang w:val="pl-PL"/>
        </w:rPr>
        <w:t>Między językiem a kulturą / pod red. Zinkiewicz-Tomanek, Fałowskiego A. – Kraków; Universitas, 2003. –  S. 275</w:t>
      </w:r>
      <w:r w:rsidRPr="004B7479">
        <w:rPr>
          <w:sz w:val="28"/>
          <w:szCs w:val="28"/>
          <w:lang w:val="en-GB"/>
        </w:rPr>
        <w:t>–</w:t>
      </w:r>
      <w:r w:rsidRPr="001837F6">
        <w:rPr>
          <w:sz w:val="28"/>
          <w:szCs w:val="28"/>
          <w:lang w:val="pl-PL"/>
        </w:rPr>
        <w:t>280.</w:t>
      </w:r>
    </w:p>
    <w:p w:rsidR="00B04C43" w:rsidRPr="00D932AC"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Жуйкова М. В. Комунікативні функції ситуативни</w:t>
      </w:r>
      <w:r>
        <w:rPr>
          <w:sz w:val="28"/>
          <w:szCs w:val="28"/>
        </w:rPr>
        <w:t>х фразем / М.</w:t>
      </w:r>
      <w:r>
        <w:rPr>
          <w:sz w:val="28"/>
          <w:szCs w:val="28"/>
          <w:lang w:val="en-US"/>
        </w:rPr>
        <w:t> </w:t>
      </w:r>
      <w:r w:rsidRPr="001837F6">
        <w:rPr>
          <w:sz w:val="28"/>
          <w:szCs w:val="28"/>
        </w:rPr>
        <w:t>В.</w:t>
      </w:r>
      <w:r>
        <w:rPr>
          <w:sz w:val="28"/>
          <w:szCs w:val="28"/>
          <w:lang w:val="en-US"/>
        </w:rPr>
        <w:t> </w:t>
      </w:r>
      <w:r w:rsidRPr="001837F6">
        <w:rPr>
          <w:sz w:val="28"/>
          <w:szCs w:val="28"/>
        </w:rPr>
        <w:t>Жуйкова // Проблеми зіставної семантики. – Ви</w:t>
      </w:r>
      <w:r>
        <w:rPr>
          <w:sz w:val="28"/>
          <w:szCs w:val="28"/>
        </w:rPr>
        <w:t>п. 5. – Збірник наукових статей</w:t>
      </w:r>
      <w:r w:rsidRPr="004B7479">
        <w:rPr>
          <w:sz w:val="28"/>
          <w:szCs w:val="28"/>
        </w:rPr>
        <w:t xml:space="preserve">. </w:t>
      </w:r>
      <w:r>
        <w:rPr>
          <w:sz w:val="28"/>
          <w:szCs w:val="28"/>
        </w:rPr>
        <w:t>–</w:t>
      </w:r>
      <w:r w:rsidRPr="004B7479">
        <w:rPr>
          <w:sz w:val="28"/>
          <w:szCs w:val="28"/>
        </w:rPr>
        <w:t xml:space="preserve"> </w:t>
      </w:r>
      <w:r w:rsidRPr="001837F6">
        <w:rPr>
          <w:sz w:val="28"/>
          <w:szCs w:val="28"/>
        </w:rPr>
        <w:t xml:space="preserve"> К.</w:t>
      </w:r>
      <w:r w:rsidRPr="004B7479">
        <w:rPr>
          <w:sz w:val="28"/>
          <w:szCs w:val="28"/>
        </w:rPr>
        <w:t xml:space="preserve"> </w:t>
      </w:r>
      <w:r w:rsidRPr="001837F6">
        <w:rPr>
          <w:sz w:val="28"/>
          <w:szCs w:val="28"/>
        </w:rPr>
        <w:t>: КДЛУ, 2001 – С.</w:t>
      </w:r>
      <w:r w:rsidRPr="004B7479">
        <w:rPr>
          <w:sz w:val="28"/>
          <w:szCs w:val="28"/>
        </w:rPr>
        <w:t xml:space="preserve"> </w:t>
      </w:r>
      <w:r w:rsidRPr="001837F6">
        <w:rPr>
          <w:sz w:val="28"/>
          <w:szCs w:val="28"/>
        </w:rPr>
        <w:t>211–214.</w:t>
      </w:r>
    </w:p>
    <w:p w:rsidR="00B04C43" w:rsidRPr="00D932AC"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D932AC">
        <w:rPr>
          <w:sz w:val="28"/>
          <w:szCs w:val="28"/>
        </w:rPr>
        <w:t xml:space="preserve"> </w:t>
      </w:r>
      <w:r>
        <w:rPr>
          <w:sz w:val="28"/>
          <w:szCs w:val="28"/>
        </w:rPr>
        <w:t xml:space="preserve">Загнітко А. П. Український практичний синтаксис : </w:t>
      </w:r>
      <w:r w:rsidRPr="0056329C">
        <w:rPr>
          <w:sz w:val="28"/>
          <w:szCs w:val="28"/>
        </w:rPr>
        <w:t>[</w:t>
      </w:r>
      <w:r>
        <w:rPr>
          <w:sz w:val="28"/>
          <w:szCs w:val="28"/>
        </w:rPr>
        <w:t>навч. посіб. для самост. роботи</w:t>
      </w:r>
      <w:r w:rsidRPr="0056329C">
        <w:rPr>
          <w:sz w:val="28"/>
          <w:szCs w:val="28"/>
        </w:rPr>
        <w:t>]</w:t>
      </w:r>
      <w:r>
        <w:rPr>
          <w:sz w:val="28"/>
          <w:szCs w:val="28"/>
        </w:rPr>
        <w:t xml:space="preserve"> / А. П. Загнітко, М. О. Вінтонів, І. Р. Домрачева. – Д</w:t>
      </w:r>
      <w:r>
        <w:rPr>
          <w:sz w:val="28"/>
          <w:szCs w:val="28"/>
        </w:rPr>
        <w:t>о</w:t>
      </w:r>
      <w:r>
        <w:rPr>
          <w:sz w:val="28"/>
          <w:szCs w:val="28"/>
        </w:rPr>
        <w:t xml:space="preserve">нецьк: БАО, 2004. – 143, </w:t>
      </w:r>
      <w:r w:rsidRPr="00725999">
        <w:rPr>
          <w:sz w:val="28"/>
          <w:szCs w:val="28"/>
        </w:rPr>
        <w:t>[</w:t>
      </w:r>
      <w:r>
        <w:rPr>
          <w:sz w:val="28"/>
          <w:szCs w:val="28"/>
        </w:rPr>
        <w:t>1</w:t>
      </w:r>
      <w:r w:rsidRPr="00725999">
        <w:rPr>
          <w:sz w:val="28"/>
          <w:szCs w:val="28"/>
        </w:rPr>
        <w:t>]</w:t>
      </w:r>
      <w:r>
        <w:rPr>
          <w:sz w:val="28"/>
          <w:szCs w:val="28"/>
        </w:rPr>
        <w:t xml:space="preserve"> с. </w:t>
      </w:r>
      <w:r w:rsidRPr="00D932AC">
        <w:rPr>
          <w:sz w:val="28"/>
          <w:szCs w:val="28"/>
          <w:highlight w:val="yellow"/>
        </w:rPr>
        <w:t xml:space="preserve">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Загоровская О. Экспрессивные и эмоционально-оценочные компоненты значен</w:t>
      </w:r>
      <w:r>
        <w:rPr>
          <w:sz w:val="28"/>
          <w:szCs w:val="28"/>
        </w:rPr>
        <w:t>ия слова / О. Загоровская, З.</w:t>
      </w:r>
      <w:r w:rsidRPr="001837F6">
        <w:rPr>
          <w:sz w:val="28"/>
          <w:szCs w:val="28"/>
        </w:rPr>
        <w:t xml:space="preserve"> Фомина // Семантические процессы в системе языка. – Воронеж : Изд. Воронеж. унив., 1984. – С.</w:t>
      </w:r>
      <w:r>
        <w:rPr>
          <w:sz w:val="28"/>
          <w:szCs w:val="28"/>
          <w:lang w:val="en-US"/>
        </w:rPr>
        <w:t xml:space="preserve"> </w:t>
      </w:r>
      <w:r w:rsidRPr="001837F6">
        <w:rPr>
          <w:sz w:val="28"/>
          <w:szCs w:val="28"/>
        </w:rPr>
        <w:t>31–40.</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Иванов В. В. Происхождение семантического поля славянских слов, об</w:t>
      </w:r>
      <w:r>
        <w:rPr>
          <w:sz w:val="28"/>
          <w:szCs w:val="28"/>
        </w:rPr>
        <w:t>означающих дар и обмен / В. В. И</w:t>
      </w:r>
      <w:r w:rsidRPr="001837F6">
        <w:rPr>
          <w:sz w:val="28"/>
          <w:szCs w:val="28"/>
        </w:rPr>
        <w:t>ванов // Славянское и балканско</w:t>
      </w:r>
      <w:r>
        <w:rPr>
          <w:sz w:val="28"/>
          <w:szCs w:val="28"/>
        </w:rPr>
        <w:t xml:space="preserve">е языкознание. – М., 1975, </w:t>
      </w:r>
      <w:r>
        <w:rPr>
          <w:sz w:val="28"/>
          <w:szCs w:val="28"/>
          <w:lang w:val="en-US"/>
        </w:rPr>
        <w:t>C</w:t>
      </w:r>
      <w:r>
        <w:rPr>
          <w:sz w:val="28"/>
          <w:szCs w:val="28"/>
        </w:rPr>
        <w:t>. 78 – 68</w:t>
      </w:r>
      <w:r w:rsidRPr="001837F6">
        <w:rPr>
          <w:sz w:val="28"/>
          <w:szCs w:val="28"/>
        </w:rPr>
        <w:t>.</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Иванов В. В. Славянские языковые моделирующие семиотические системы. (Древний период) / В. В. Иванов, В. Н. Топоров. – М. : Наука, 1965. – 246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lastRenderedPageBreak/>
        <w:t>Иванова Е. В. Архетипическое единство бинарных символов в восточной и западной мифологии / Е. В. Иванова // Русская философи</w:t>
      </w:r>
      <w:r>
        <w:rPr>
          <w:sz w:val="28"/>
          <w:szCs w:val="28"/>
        </w:rPr>
        <w:t>я между Западом и Востоком</w:t>
      </w:r>
      <w:r w:rsidRPr="004B7479">
        <w:rPr>
          <w:sz w:val="28"/>
          <w:szCs w:val="28"/>
        </w:rPr>
        <w:t>.</w:t>
      </w:r>
      <w:r w:rsidRPr="001837F6">
        <w:rPr>
          <w:sz w:val="28"/>
          <w:szCs w:val="28"/>
        </w:rPr>
        <w:t xml:space="preserve"> Материалы 5-й Всерос. науч. конф. – Екатеринбург, 2001. –</w:t>
      </w:r>
      <w:r>
        <w:rPr>
          <w:sz w:val="28"/>
          <w:szCs w:val="28"/>
          <w:lang w:val="en-US"/>
        </w:rPr>
        <w:t xml:space="preserve"> </w:t>
      </w:r>
      <w:r w:rsidRPr="001837F6">
        <w:rPr>
          <w:sz w:val="28"/>
          <w:szCs w:val="28"/>
        </w:rPr>
        <w:t>С. 126–129.</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 xml:space="preserve">Ивин А. А. Основания логики оценок / Александр Архипович Ивин. – М. : Изд. Моск. унив., 1970. – 230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Карасик В. Прагмалингвистический аспект социального статуса человека / В. Карасик // Язык соц</w:t>
      </w:r>
      <w:r>
        <w:rPr>
          <w:sz w:val="28"/>
          <w:szCs w:val="28"/>
        </w:rPr>
        <w:t xml:space="preserve">иального статуса. – М. : ИТДГК </w:t>
      </w:r>
      <w:r w:rsidRPr="004B7479">
        <w:rPr>
          <w:sz w:val="28"/>
          <w:szCs w:val="28"/>
        </w:rPr>
        <w:t>“</w:t>
      </w:r>
      <w:r>
        <w:rPr>
          <w:sz w:val="28"/>
          <w:szCs w:val="28"/>
        </w:rPr>
        <w:t>Гнозис</w:t>
      </w:r>
      <w:r w:rsidRPr="004B7479">
        <w:rPr>
          <w:sz w:val="28"/>
          <w:szCs w:val="28"/>
        </w:rPr>
        <w:t>”</w:t>
      </w:r>
      <w:r w:rsidRPr="001837F6">
        <w:rPr>
          <w:sz w:val="28"/>
          <w:szCs w:val="28"/>
        </w:rPr>
        <w:t>, 2002. – С. 109–161.</w:t>
      </w:r>
    </w:p>
    <w:p w:rsidR="00B04C43" w:rsidRPr="004B7479"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Карасик В. И. Языковая личность</w:t>
      </w:r>
      <w:r>
        <w:rPr>
          <w:sz w:val="28"/>
          <w:szCs w:val="28"/>
        </w:rPr>
        <w:t xml:space="preserve"> </w:t>
      </w:r>
      <w:r w:rsidRPr="001837F6">
        <w:rPr>
          <w:sz w:val="28"/>
          <w:szCs w:val="28"/>
        </w:rPr>
        <w:t>: проблемы лингвокультурологии и функциональной семантики: сборник научных трудов / Владимир Ильич Карасик. – Волгоград : Пер</w:t>
      </w:r>
      <w:r>
        <w:rPr>
          <w:sz w:val="28"/>
          <w:szCs w:val="28"/>
        </w:rPr>
        <w:t>емена,</w:t>
      </w:r>
      <w:r w:rsidRPr="004B7479">
        <w:rPr>
          <w:sz w:val="28"/>
          <w:szCs w:val="28"/>
        </w:rPr>
        <w:t xml:space="preserve"> </w:t>
      </w:r>
      <w:r>
        <w:rPr>
          <w:sz w:val="28"/>
          <w:szCs w:val="28"/>
        </w:rPr>
        <w:t>1999</w:t>
      </w:r>
      <w:r w:rsidRPr="004B7479">
        <w:rPr>
          <w:sz w:val="28"/>
          <w:szCs w:val="28"/>
        </w:rPr>
        <w:t xml:space="preserve">. </w:t>
      </w:r>
      <w:r>
        <w:rPr>
          <w:sz w:val="28"/>
          <w:szCs w:val="28"/>
        </w:rPr>
        <w:t>–</w:t>
      </w:r>
      <w:r w:rsidRPr="001837F6">
        <w:rPr>
          <w:sz w:val="28"/>
          <w:szCs w:val="28"/>
        </w:rPr>
        <w:t xml:space="preserve"> 272 с. </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Каташ С. С. К вопросу о поэтике алтайских благопожеланий</w:t>
      </w:r>
      <w:r w:rsidRPr="004B7479">
        <w:rPr>
          <w:sz w:val="28"/>
          <w:szCs w:val="28"/>
        </w:rPr>
        <w:t xml:space="preserve"> /</w:t>
      </w:r>
      <w:r>
        <w:rPr>
          <w:sz w:val="28"/>
          <w:szCs w:val="28"/>
        </w:rPr>
        <w:t xml:space="preserve"> С.</w:t>
      </w:r>
      <w:r>
        <w:rPr>
          <w:sz w:val="28"/>
          <w:szCs w:val="28"/>
          <w:lang w:val="en-US"/>
        </w:rPr>
        <w:t> </w:t>
      </w:r>
      <w:r>
        <w:rPr>
          <w:sz w:val="28"/>
          <w:szCs w:val="28"/>
        </w:rPr>
        <w:t>С. Каташ // Тюркология. М</w:t>
      </w:r>
      <w:r w:rsidRPr="001837F6">
        <w:rPr>
          <w:sz w:val="28"/>
          <w:szCs w:val="28"/>
        </w:rPr>
        <w:t>еждународный научно-теоретический журнал.</w:t>
      </w:r>
      <w:r>
        <w:rPr>
          <w:sz w:val="28"/>
          <w:szCs w:val="28"/>
        </w:rPr>
        <w:t> </w:t>
      </w:r>
      <w:r w:rsidRPr="001837F6">
        <w:rPr>
          <w:sz w:val="28"/>
          <w:szCs w:val="28"/>
        </w:rPr>
        <w:t>– Баку, 1992. –  №</w:t>
      </w:r>
      <w:r w:rsidRPr="004B7479">
        <w:rPr>
          <w:sz w:val="28"/>
          <w:szCs w:val="28"/>
        </w:rPr>
        <w:t xml:space="preserve"> </w:t>
      </w:r>
      <w:r w:rsidRPr="001837F6">
        <w:rPr>
          <w:sz w:val="28"/>
          <w:szCs w:val="28"/>
        </w:rPr>
        <w:t>3. – С. 52–55.</w:t>
      </w:r>
    </w:p>
    <w:p w:rsidR="00B04C43" w:rsidRPr="001837F6" w:rsidRDefault="00B04C43" w:rsidP="006F5BB1">
      <w:pPr>
        <w:numPr>
          <w:ilvl w:val="0"/>
          <w:numId w:val="45"/>
        </w:numPr>
        <w:tabs>
          <w:tab w:val="clear" w:pos="1070"/>
          <w:tab w:val="left" w:pos="0"/>
        </w:tabs>
        <w:suppressAutoHyphens w:val="0"/>
        <w:spacing w:line="360" w:lineRule="auto"/>
        <w:ind w:left="0" w:firstLine="851"/>
        <w:jc w:val="both"/>
        <w:rPr>
          <w:sz w:val="28"/>
          <w:szCs w:val="28"/>
        </w:rPr>
      </w:pPr>
      <w:r w:rsidRPr="001837F6">
        <w:rPr>
          <w:sz w:val="28"/>
          <w:szCs w:val="28"/>
        </w:rPr>
        <w:t>Касевич В. Б. Буддизм. Картина мира. Язык. / В. Б. Касевич. – СПб., 1996. – 256 с.</w:t>
      </w:r>
    </w:p>
    <w:p w:rsidR="00B04C43" w:rsidRPr="001837F6" w:rsidRDefault="00B04C43" w:rsidP="006F5BB1">
      <w:pPr>
        <w:numPr>
          <w:ilvl w:val="0"/>
          <w:numId w:val="45"/>
        </w:numPr>
        <w:tabs>
          <w:tab w:val="clear" w:pos="1070"/>
          <w:tab w:val="left" w:pos="0"/>
          <w:tab w:val="left" w:pos="1560"/>
        </w:tabs>
        <w:suppressAutoHyphens w:val="0"/>
        <w:spacing w:line="360" w:lineRule="auto"/>
        <w:ind w:left="0" w:firstLine="851"/>
        <w:jc w:val="both"/>
        <w:rPr>
          <w:sz w:val="28"/>
          <w:szCs w:val="28"/>
        </w:rPr>
      </w:pPr>
      <w:r w:rsidRPr="001837F6">
        <w:rPr>
          <w:sz w:val="28"/>
          <w:szCs w:val="28"/>
        </w:rPr>
        <w:t>Киселева Л. А. Эмоционально-оценочная окраска и лексическое значение слова / Л. А. Киселева // Х</w:t>
      </w:r>
      <w:r w:rsidRPr="001837F6">
        <w:rPr>
          <w:sz w:val="28"/>
          <w:szCs w:val="28"/>
          <w:lang w:val="en-US"/>
        </w:rPr>
        <w:t>VIII</w:t>
      </w:r>
      <w:r w:rsidRPr="001837F6">
        <w:rPr>
          <w:sz w:val="28"/>
          <w:szCs w:val="28"/>
        </w:rPr>
        <w:t xml:space="preserve"> Герценовские чтения. Филологические науки. – Л.-д., 1965. – С.</w:t>
      </w:r>
      <w:r>
        <w:rPr>
          <w:sz w:val="28"/>
          <w:szCs w:val="28"/>
        </w:rPr>
        <w:t xml:space="preserve"> </w:t>
      </w:r>
      <w:r w:rsidRPr="001837F6">
        <w:rPr>
          <w:sz w:val="28"/>
          <w:szCs w:val="28"/>
        </w:rPr>
        <w:t xml:space="preserve">18–21. </w:t>
      </w:r>
    </w:p>
    <w:p w:rsidR="00B04C43" w:rsidRPr="001837F6" w:rsidRDefault="00B04C43" w:rsidP="006F5BB1">
      <w:pPr>
        <w:numPr>
          <w:ilvl w:val="0"/>
          <w:numId w:val="45"/>
        </w:numPr>
        <w:tabs>
          <w:tab w:val="clear" w:pos="1070"/>
          <w:tab w:val="left" w:pos="0"/>
          <w:tab w:val="left" w:pos="1560"/>
        </w:tabs>
        <w:suppressAutoHyphens w:val="0"/>
        <w:spacing w:line="360" w:lineRule="auto"/>
        <w:ind w:left="0" w:firstLine="851"/>
        <w:jc w:val="both"/>
        <w:rPr>
          <w:sz w:val="28"/>
          <w:szCs w:val="28"/>
        </w:rPr>
      </w:pPr>
      <w:r w:rsidRPr="001837F6">
        <w:rPr>
          <w:sz w:val="28"/>
          <w:szCs w:val="28"/>
        </w:rPr>
        <w:t xml:space="preserve">Кирилюк О. С. Універсалії культури і структура дискурсу. Казка та обряд / Олександр Сергійович Кирилюк. – Одеса : ЦГО НАМУ/ Автограф, 2003. – 370 с.  </w:t>
      </w:r>
    </w:p>
    <w:p w:rsidR="00B04C43" w:rsidRPr="001837F6" w:rsidRDefault="00B04C43" w:rsidP="006F5BB1">
      <w:pPr>
        <w:numPr>
          <w:ilvl w:val="0"/>
          <w:numId w:val="45"/>
        </w:numPr>
        <w:tabs>
          <w:tab w:val="clear" w:pos="1070"/>
          <w:tab w:val="left" w:pos="0"/>
          <w:tab w:val="left" w:pos="1560"/>
        </w:tabs>
        <w:suppressAutoHyphens w:val="0"/>
        <w:spacing w:line="360" w:lineRule="auto"/>
        <w:ind w:left="0" w:firstLine="851"/>
        <w:jc w:val="both"/>
        <w:rPr>
          <w:sz w:val="28"/>
          <w:szCs w:val="28"/>
        </w:rPr>
      </w:pPr>
      <w:r w:rsidRPr="001837F6">
        <w:rPr>
          <w:sz w:val="28"/>
          <w:szCs w:val="28"/>
        </w:rPr>
        <w:t xml:space="preserve">Кияк Т. Р. Мотивированность лексических единиц: количественные и качественные характеристики / Тарас Романович Кияк. – Львів : Вища школа, 1988. – 161 с. </w:t>
      </w:r>
    </w:p>
    <w:p w:rsidR="00B04C43" w:rsidRPr="001837F6" w:rsidRDefault="00B04C43" w:rsidP="006F5BB1">
      <w:pPr>
        <w:numPr>
          <w:ilvl w:val="0"/>
          <w:numId w:val="45"/>
        </w:numPr>
        <w:tabs>
          <w:tab w:val="clear" w:pos="1070"/>
          <w:tab w:val="left" w:pos="0"/>
          <w:tab w:val="left" w:pos="1560"/>
        </w:tabs>
        <w:suppressAutoHyphens w:val="0"/>
        <w:spacing w:line="360" w:lineRule="auto"/>
        <w:ind w:left="0" w:firstLine="851"/>
        <w:jc w:val="both"/>
        <w:rPr>
          <w:sz w:val="28"/>
          <w:szCs w:val="28"/>
        </w:rPr>
      </w:pPr>
      <w:r w:rsidRPr="001837F6">
        <w:rPr>
          <w:sz w:val="28"/>
          <w:szCs w:val="28"/>
        </w:rPr>
        <w:t>Кляус В. Л. Указатель сюжетов и сюжетних ситуаций заговорных текстом восточных и южных славян / В. Л. Кляус. – М., 1997.</w:t>
      </w:r>
      <w:r>
        <w:rPr>
          <w:sz w:val="28"/>
          <w:szCs w:val="28"/>
        </w:rPr>
        <w:t xml:space="preserve"> – 135 с.</w:t>
      </w:r>
    </w:p>
    <w:p w:rsidR="00B04C43" w:rsidRDefault="00B04C43" w:rsidP="006F5BB1">
      <w:pPr>
        <w:numPr>
          <w:ilvl w:val="0"/>
          <w:numId w:val="45"/>
        </w:numPr>
        <w:tabs>
          <w:tab w:val="clear" w:pos="1070"/>
          <w:tab w:val="left" w:pos="0"/>
          <w:tab w:val="left" w:pos="1560"/>
        </w:tabs>
        <w:suppressAutoHyphens w:val="0"/>
        <w:spacing w:line="360" w:lineRule="auto"/>
        <w:ind w:left="0" w:firstLine="851"/>
        <w:jc w:val="both"/>
        <w:rPr>
          <w:sz w:val="28"/>
          <w:szCs w:val="28"/>
        </w:rPr>
      </w:pPr>
      <w:r w:rsidRPr="001837F6">
        <w:rPr>
          <w:sz w:val="28"/>
          <w:szCs w:val="28"/>
        </w:rPr>
        <w:t>Ковтун А. Уявлення українців про чорта у мовній картині світу / А.</w:t>
      </w:r>
      <w:r>
        <w:rPr>
          <w:sz w:val="28"/>
          <w:szCs w:val="28"/>
        </w:rPr>
        <w:t> </w:t>
      </w:r>
      <w:r w:rsidRPr="001837F6">
        <w:rPr>
          <w:sz w:val="28"/>
          <w:szCs w:val="28"/>
        </w:rPr>
        <w:t>Ковтун //</w:t>
      </w:r>
      <w:r>
        <w:rPr>
          <w:sz w:val="28"/>
          <w:szCs w:val="28"/>
        </w:rPr>
        <w:t xml:space="preserve"> </w:t>
      </w:r>
      <w:r w:rsidRPr="001837F6">
        <w:rPr>
          <w:sz w:val="28"/>
          <w:szCs w:val="28"/>
        </w:rPr>
        <w:t>Семантика мови і тексту</w:t>
      </w:r>
      <w:r w:rsidRPr="0056329C">
        <w:rPr>
          <w:sz w:val="28"/>
          <w:szCs w:val="28"/>
        </w:rPr>
        <w:t xml:space="preserve"> </w:t>
      </w:r>
      <w:r w:rsidRPr="001837F6">
        <w:rPr>
          <w:sz w:val="28"/>
          <w:szCs w:val="28"/>
        </w:rPr>
        <w:t xml:space="preserve">: зб. статей </w:t>
      </w:r>
      <w:r w:rsidRPr="001837F6">
        <w:rPr>
          <w:sz w:val="28"/>
          <w:szCs w:val="28"/>
          <w:lang w:val="en-US"/>
        </w:rPr>
        <w:t>VIII</w:t>
      </w:r>
      <w:r w:rsidRPr="001837F6">
        <w:rPr>
          <w:sz w:val="28"/>
          <w:szCs w:val="28"/>
        </w:rPr>
        <w:t xml:space="preserve"> Міжнар. наук. конф. – Івано-Франківськ</w:t>
      </w:r>
      <w:r>
        <w:rPr>
          <w:sz w:val="28"/>
          <w:szCs w:val="28"/>
        </w:rPr>
        <w:t xml:space="preserve"> </w:t>
      </w:r>
      <w:r w:rsidRPr="001837F6">
        <w:rPr>
          <w:sz w:val="28"/>
          <w:szCs w:val="28"/>
        </w:rPr>
        <w:t>: Плай, 2003. – С. 227–232.</w:t>
      </w:r>
    </w:p>
    <w:p w:rsidR="00B04C43" w:rsidRPr="001837F6" w:rsidRDefault="00B04C43" w:rsidP="006F5BB1">
      <w:pPr>
        <w:numPr>
          <w:ilvl w:val="0"/>
          <w:numId w:val="45"/>
        </w:numPr>
        <w:tabs>
          <w:tab w:val="clear" w:pos="1070"/>
          <w:tab w:val="left" w:pos="-2880"/>
          <w:tab w:val="num" w:pos="-2520"/>
          <w:tab w:val="left" w:pos="0"/>
          <w:tab w:val="left" w:pos="1560"/>
        </w:tabs>
        <w:suppressAutoHyphens w:val="0"/>
        <w:spacing w:line="360" w:lineRule="auto"/>
        <w:ind w:left="0" w:firstLine="851"/>
        <w:jc w:val="both"/>
        <w:rPr>
          <w:sz w:val="28"/>
          <w:szCs w:val="28"/>
        </w:rPr>
      </w:pPr>
      <w:r w:rsidRPr="001837F6">
        <w:rPr>
          <w:sz w:val="28"/>
          <w:szCs w:val="28"/>
        </w:rPr>
        <w:lastRenderedPageBreak/>
        <w:t>Колесов В.</w:t>
      </w:r>
      <w:r>
        <w:rPr>
          <w:sz w:val="28"/>
          <w:szCs w:val="28"/>
        </w:rPr>
        <w:t xml:space="preserve"> В. Древняя Русь</w:t>
      </w:r>
      <w:r w:rsidRPr="001837F6">
        <w:rPr>
          <w:sz w:val="28"/>
          <w:szCs w:val="28"/>
        </w:rPr>
        <w:t xml:space="preserve">: наследие в слове. Мир человека / Владимир Викторович Колесов. – СПб : Филол. ф-т. СПбГУ, 2000. – 327 с. </w:t>
      </w:r>
    </w:p>
    <w:p w:rsidR="00B04C43" w:rsidRPr="001837F6" w:rsidRDefault="00B04C43" w:rsidP="006F5BB1">
      <w:pPr>
        <w:numPr>
          <w:ilvl w:val="0"/>
          <w:numId w:val="45"/>
        </w:numPr>
        <w:tabs>
          <w:tab w:val="clear" w:pos="1070"/>
          <w:tab w:val="left" w:pos="-2880"/>
          <w:tab w:val="num" w:pos="-2520"/>
          <w:tab w:val="left" w:pos="0"/>
          <w:tab w:val="left" w:pos="1080"/>
          <w:tab w:val="left" w:pos="1560"/>
        </w:tabs>
        <w:suppressAutoHyphens w:val="0"/>
        <w:spacing w:line="360" w:lineRule="auto"/>
        <w:ind w:left="0" w:firstLine="851"/>
        <w:jc w:val="both"/>
        <w:rPr>
          <w:sz w:val="28"/>
          <w:szCs w:val="28"/>
        </w:rPr>
      </w:pPr>
      <w:r w:rsidRPr="001837F6">
        <w:rPr>
          <w:sz w:val="28"/>
          <w:szCs w:val="28"/>
        </w:rPr>
        <w:t>Комлев Н. Г. О культурном компоненте лексического значения слова / Н. Г. Комлев // Вестник МГУ. – 1966. – (Серия 9).</w:t>
      </w:r>
      <w:r>
        <w:rPr>
          <w:sz w:val="28"/>
          <w:szCs w:val="28"/>
        </w:rPr>
        <w:t xml:space="preserve"> – </w:t>
      </w:r>
      <w:r w:rsidRPr="001837F6">
        <w:rPr>
          <w:sz w:val="28"/>
          <w:szCs w:val="28"/>
        </w:rPr>
        <w:t>№</w:t>
      </w:r>
      <w:r>
        <w:rPr>
          <w:sz w:val="28"/>
          <w:szCs w:val="28"/>
        </w:rPr>
        <w:t xml:space="preserve"> 5. – С. 43–50.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Комлев Н. Г. Слово в речи: денотативные аспекты / Николай Григорьевич Комлев. – М. : Изд. МГУ, 1992. – 192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Корди Е. Е. Теория функциональной грамматики. Темпоральность. Модальность / Е. Е. Корди. – Л. : Наука, 1990. – С. 170–184.</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Космеда Т. А. Аксіологічні аспекти прагмалінгвістики: формування і розвиток категорії оцінки / Тетяна Анатоліївна Космеда. – Львів : ЛНУ, 2000. – 350 с.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Костома</w:t>
      </w:r>
      <w:r>
        <w:rPr>
          <w:sz w:val="28"/>
          <w:szCs w:val="28"/>
        </w:rPr>
        <w:t>ров М. І. Слов’янська міфологія</w:t>
      </w:r>
      <w:r w:rsidRPr="001837F6">
        <w:rPr>
          <w:sz w:val="28"/>
          <w:szCs w:val="28"/>
        </w:rPr>
        <w:t>: Вибрані праці з фольклористики й літературознавства / Микола Іванович Костомаров.</w:t>
      </w:r>
      <w:r>
        <w:rPr>
          <w:sz w:val="28"/>
          <w:szCs w:val="28"/>
        </w:rPr>
        <w:t xml:space="preserve"> – К. : Либідь, 1994. – 384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Кочерган М. П. Зіставне мовознавство</w:t>
      </w:r>
      <w:r>
        <w:rPr>
          <w:sz w:val="28"/>
          <w:szCs w:val="28"/>
        </w:rPr>
        <w:t>.</w:t>
      </w:r>
      <w:r w:rsidRPr="001837F6">
        <w:rPr>
          <w:sz w:val="28"/>
          <w:szCs w:val="28"/>
        </w:rPr>
        <w:t xml:space="preserve"> </w:t>
      </w:r>
      <w:r>
        <w:rPr>
          <w:sz w:val="28"/>
          <w:szCs w:val="28"/>
        </w:rPr>
        <w:t>М</w:t>
      </w:r>
      <w:r w:rsidRPr="001837F6">
        <w:rPr>
          <w:sz w:val="28"/>
          <w:szCs w:val="28"/>
        </w:rPr>
        <w:t>етоди, принципи, аспекти й рівні дослідження / М. П. Кочерга</w:t>
      </w:r>
      <w:r>
        <w:rPr>
          <w:sz w:val="28"/>
          <w:szCs w:val="28"/>
        </w:rPr>
        <w:t>н // Мовознавство. – 2006. – №5. </w:t>
      </w:r>
      <w:r w:rsidRPr="001837F6">
        <w:rPr>
          <w:sz w:val="28"/>
          <w:szCs w:val="28"/>
        </w:rPr>
        <w:t>– С. 34–51.</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Кочерган М. П. Теорія функціонально-семантичного поля і її застосування в зіставному мовознавстві / М. П. Кочерган //</w:t>
      </w:r>
      <w:r>
        <w:rPr>
          <w:sz w:val="28"/>
          <w:szCs w:val="28"/>
        </w:rPr>
        <w:t xml:space="preserve"> </w:t>
      </w:r>
      <w:r w:rsidRPr="001837F6">
        <w:rPr>
          <w:sz w:val="28"/>
          <w:szCs w:val="28"/>
        </w:rPr>
        <w:t>Мовознавство. – 2007. – №</w:t>
      </w:r>
      <w:r>
        <w:rPr>
          <w:sz w:val="28"/>
          <w:szCs w:val="28"/>
        </w:rPr>
        <w:t xml:space="preserve"> </w:t>
      </w:r>
      <w:r w:rsidRPr="001837F6">
        <w:rPr>
          <w:sz w:val="28"/>
          <w:szCs w:val="28"/>
        </w:rPr>
        <w:t>4–5. – С.</w:t>
      </w:r>
      <w:r>
        <w:rPr>
          <w:sz w:val="28"/>
          <w:szCs w:val="28"/>
        </w:rPr>
        <w:t xml:space="preserve"> </w:t>
      </w:r>
      <w:r w:rsidRPr="001837F6">
        <w:rPr>
          <w:sz w:val="28"/>
          <w:szCs w:val="28"/>
        </w:rPr>
        <w:t>13–19.</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Красных В. В.</w:t>
      </w:r>
      <w:r>
        <w:rPr>
          <w:sz w:val="28"/>
          <w:szCs w:val="28"/>
        </w:rPr>
        <w:t xml:space="preserve"> </w:t>
      </w:r>
      <w:r w:rsidRPr="001837F6">
        <w:rPr>
          <w:sz w:val="28"/>
          <w:szCs w:val="28"/>
        </w:rPr>
        <w:t>Этнолингвистика и лингвокультурология / В.</w:t>
      </w:r>
      <w:r>
        <w:rPr>
          <w:sz w:val="28"/>
          <w:szCs w:val="28"/>
        </w:rPr>
        <w:t> </w:t>
      </w:r>
      <w:r w:rsidRPr="001837F6">
        <w:rPr>
          <w:sz w:val="28"/>
          <w:szCs w:val="28"/>
        </w:rPr>
        <w:t>В.</w:t>
      </w:r>
      <w:r>
        <w:rPr>
          <w:sz w:val="28"/>
          <w:szCs w:val="28"/>
        </w:rPr>
        <w:t> </w:t>
      </w:r>
      <w:r w:rsidRPr="001837F6">
        <w:rPr>
          <w:sz w:val="28"/>
          <w:szCs w:val="28"/>
        </w:rPr>
        <w:t>Красных. – М.</w:t>
      </w:r>
      <w:r>
        <w:rPr>
          <w:sz w:val="28"/>
          <w:szCs w:val="28"/>
        </w:rPr>
        <w:t xml:space="preserve"> </w:t>
      </w:r>
      <w:r w:rsidRPr="001837F6">
        <w:rPr>
          <w:sz w:val="28"/>
          <w:szCs w:val="28"/>
        </w:rPr>
        <w:t>: Гнозис, 2002. – 284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Крекич Й. Семантика и прагматика перформат</w:t>
      </w:r>
      <w:r>
        <w:rPr>
          <w:sz w:val="28"/>
          <w:szCs w:val="28"/>
        </w:rPr>
        <w:t>ивных глаголо</w:t>
      </w:r>
      <w:r w:rsidRPr="001837F6">
        <w:rPr>
          <w:sz w:val="28"/>
          <w:szCs w:val="28"/>
        </w:rPr>
        <w:t>в / Й.</w:t>
      </w:r>
      <w:r>
        <w:rPr>
          <w:sz w:val="28"/>
          <w:szCs w:val="28"/>
        </w:rPr>
        <w:t> </w:t>
      </w:r>
      <w:r w:rsidRPr="001837F6">
        <w:rPr>
          <w:sz w:val="28"/>
          <w:szCs w:val="28"/>
        </w:rPr>
        <w:t>Крекич // Коммуникативно-смысловые параметры грамматики и текста. – М.</w:t>
      </w:r>
      <w:r>
        <w:rPr>
          <w:sz w:val="28"/>
          <w:szCs w:val="28"/>
        </w:rPr>
        <w:t xml:space="preserve"> </w:t>
      </w:r>
      <w:r w:rsidRPr="001837F6">
        <w:rPr>
          <w:sz w:val="28"/>
          <w:szCs w:val="28"/>
        </w:rPr>
        <w:t>: Эдиториал УКСС, 2002. – С. 42–58.</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Круть І. Ю. Лексика календарно-обрядової поезії: структурно-сема</w:t>
      </w:r>
      <w:r>
        <w:rPr>
          <w:sz w:val="28"/>
          <w:szCs w:val="28"/>
        </w:rPr>
        <w:t xml:space="preserve">нтичний та стилістичний аспекти </w:t>
      </w:r>
      <w:r w:rsidRPr="001837F6">
        <w:rPr>
          <w:sz w:val="28"/>
          <w:szCs w:val="28"/>
        </w:rPr>
        <w:t>: автореф.  дис. на здобуття наук. ступеня канд</w:t>
      </w:r>
      <w:r>
        <w:rPr>
          <w:sz w:val="28"/>
          <w:szCs w:val="28"/>
        </w:rPr>
        <w:t xml:space="preserve">. філол. наук : спец. 10.02.01 </w:t>
      </w:r>
      <w:r w:rsidRPr="001A452A">
        <w:rPr>
          <w:sz w:val="28"/>
          <w:szCs w:val="28"/>
        </w:rPr>
        <w:t>“</w:t>
      </w:r>
      <w:r w:rsidRPr="001837F6">
        <w:rPr>
          <w:sz w:val="28"/>
          <w:szCs w:val="28"/>
        </w:rPr>
        <w:t>Українська мова</w:t>
      </w:r>
      <w:r w:rsidRPr="001A452A">
        <w:rPr>
          <w:sz w:val="28"/>
          <w:szCs w:val="28"/>
        </w:rPr>
        <w:t>”</w:t>
      </w:r>
      <w:r w:rsidRPr="001837F6">
        <w:rPr>
          <w:sz w:val="28"/>
          <w:szCs w:val="28"/>
        </w:rPr>
        <w:t xml:space="preserve"> / І. Ю. Круть. – Кіровоград, 2004. – 20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Крушевський М. Замовляння як вид російської народної поезії / Миколай Крушевський. – Луцьк</w:t>
      </w:r>
      <w:r>
        <w:rPr>
          <w:sz w:val="28"/>
          <w:szCs w:val="28"/>
        </w:rPr>
        <w:t xml:space="preserve"> </w:t>
      </w:r>
      <w:r w:rsidRPr="001837F6">
        <w:rPr>
          <w:sz w:val="28"/>
          <w:szCs w:val="28"/>
        </w:rPr>
        <w:t xml:space="preserve">: Вісник і К, 2002. – 192 с. </w:t>
      </w:r>
    </w:p>
    <w:p w:rsidR="00B04C43" w:rsidRPr="00B96D7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Кубрякова Е.</w:t>
      </w:r>
      <w:r w:rsidRPr="00B96D73">
        <w:rPr>
          <w:sz w:val="28"/>
          <w:szCs w:val="28"/>
        </w:rPr>
        <w:t xml:space="preserve"> </w:t>
      </w:r>
      <w:r>
        <w:rPr>
          <w:sz w:val="28"/>
          <w:szCs w:val="28"/>
        </w:rPr>
        <w:t>С. Типы языковых значений</w:t>
      </w:r>
      <w:r w:rsidRPr="00B96D73">
        <w:rPr>
          <w:sz w:val="28"/>
          <w:szCs w:val="28"/>
        </w:rPr>
        <w:t>.</w:t>
      </w:r>
      <w:r w:rsidRPr="001837F6">
        <w:rPr>
          <w:sz w:val="28"/>
          <w:szCs w:val="28"/>
        </w:rPr>
        <w:t xml:space="preserve"> Семантика производного слова / Елена Самойловна Кубрякова. – М. : Наука, 1981. – 200</w:t>
      </w:r>
      <w:r>
        <w:rPr>
          <w:sz w:val="28"/>
          <w:szCs w:val="28"/>
        </w:rPr>
        <w:t> </w:t>
      </w:r>
      <w:r w:rsidRPr="001837F6">
        <w:rPr>
          <w:sz w:val="28"/>
          <w:szCs w:val="28"/>
        </w:rPr>
        <w:t xml:space="preserve">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Кузнецов А. М. От компонентного анализа к компонентному синтезу /</w:t>
      </w:r>
      <w:r>
        <w:rPr>
          <w:sz w:val="28"/>
          <w:szCs w:val="28"/>
        </w:rPr>
        <w:t xml:space="preserve"> </w:t>
      </w:r>
      <w:r w:rsidRPr="001837F6">
        <w:rPr>
          <w:sz w:val="28"/>
          <w:szCs w:val="28"/>
        </w:rPr>
        <w:t xml:space="preserve">Анатолий Михайлович Кузнецов. – М. : Наука, 1986. – 125 с.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Кузь Г. Т. Вигукові</w:t>
      </w:r>
      <w:r>
        <w:rPr>
          <w:sz w:val="28"/>
          <w:szCs w:val="28"/>
        </w:rPr>
        <w:t xml:space="preserve"> фразеологізми української мови</w:t>
      </w:r>
      <w:r w:rsidRPr="001837F6">
        <w:rPr>
          <w:sz w:val="28"/>
          <w:szCs w:val="28"/>
        </w:rPr>
        <w:t>: етнолінгвіст</w:t>
      </w:r>
      <w:r>
        <w:rPr>
          <w:sz w:val="28"/>
          <w:szCs w:val="28"/>
        </w:rPr>
        <w:t>ичний та функціональний аспекти</w:t>
      </w:r>
      <w:r w:rsidRPr="001837F6">
        <w:rPr>
          <w:sz w:val="28"/>
          <w:szCs w:val="28"/>
        </w:rPr>
        <w:t>: автореф. дис. на здобуття</w:t>
      </w:r>
      <w:r>
        <w:rPr>
          <w:sz w:val="28"/>
          <w:szCs w:val="28"/>
        </w:rPr>
        <w:t xml:space="preserve"> нук. ступеня канд. філол. наук </w:t>
      </w:r>
      <w:r w:rsidRPr="001837F6">
        <w:rPr>
          <w:sz w:val="28"/>
          <w:szCs w:val="28"/>
        </w:rPr>
        <w:t>: спе</w:t>
      </w:r>
      <w:r>
        <w:rPr>
          <w:sz w:val="28"/>
          <w:szCs w:val="28"/>
        </w:rPr>
        <w:t xml:space="preserve">ц. 10.02.01 </w:t>
      </w:r>
      <w:r w:rsidRPr="001A452A">
        <w:rPr>
          <w:sz w:val="28"/>
          <w:szCs w:val="28"/>
        </w:rPr>
        <w:t>“</w:t>
      </w:r>
      <w:r w:rsidRPr="001837F6">
        <w:rPr>
          <w:sz w:val="28"/>
          <w:szCs w:val="28"/>
        </w:rPr>
        <w:t>Ураїнська мова</w:t>
      </w:r>
      <w:r w:rsidRPr="001A452A">
        <w:rPr>
          <w:sz w:val="28"/>
          <w:szCs w:val="28"/>
        </w:rPr>
        <w:t>”</w:t>
      </w:r>
      <w:r w:rsidRPr="001837F6">
        <w:rPr>
          <w:sz w:val="28"/>
          <w:szCs w:val="28"/>
        </w:rPr>
        <w:t xml:space="preserve"> / Г. Т. Кузь. – Івано-Франківськ, 2000. – 19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Кулькова М. А. Семантика и прагматика немецких и русских народных примет (лингвокультурологический подход) : автореф. дисс. на соиск. ученой степени канд. филол. наук : 10.02.20 </w:t>
      </w:r>
      <w:r w:rsidRPr="008167D7">
        <w:rPr>
          <w:sz w:val="28"/>
          <w:szCs w:val="28"/>
        </w:rPr>
        <w:t>“</w:t>
      </w:r>
      <w:r>
        <w:rPr>
          <w:sz w:val="28"/>
          <w:szCs w:val="28"/>
        </w:rPr>
        <w:t>Сравнительно-историческое, типологическое и сопоставительное языкознание</w:t>
      </w:r>
      <w:r w:rsidRPr="008167D7">
        <w:rPr>
          <w:sz w:val="28"/>
          <w:szCs w:val="28"/>
        </w:rPr>
        <w:t>”</w:t>
      </w:r>
      <w:r>
        <w:rPr>
          <w:sz w:val="28"/>
          <w:szCs w:val="28"/>
        </w:rPr>
        <w:t xml:space="preserve"> / М. А. Кулькова. – Казань, 2005. – 23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Кунин А. В. Механизм окказиональной фразеологической номинации и проблема оценки / А. В. Кунин // Вопр</w:t>
      </w:r>
      <w:r>
        <w:rPr>
          <w:sz w:val="28"/>
          <w:szCs w:val="28"/>
        </w:rPr>
        <w:t>осы фразеологии</w:t>
      </w:r>
      <w:r w:rsidRPr="0056329C">
        <w:rPr>
          <w:sz w:val="28"/>
          <w:szCs w:val="28"/>
        </w:rPr>
        <w:t xml:space="preserve"> </w:t>
      </w:r>
      <w:r w:rsidRPr="00B96D73">
        <w:rPr>
          <w:sz w:val="28"/>
          <w:szCs w:val="28"/>
        </w:rPr>
        <w:t>:</w:t>
      </w:r>
      <w:r w:rsidRPr="001837F6">
        <w:rPr>
          <w:sz w:val="28"/>
          <w:szCs w:val="28"/>
        </w:rPr>
        <w:t xml:space="preserve"> </w:t>
      </w:r>
      <w:r>
        <w:rPr>
          <w:sz w:val="28"/>
          <w:szCs w:val="28"/>
          <w:lang w:val="en-US"/>
        </w:rPr>
        <w:t>c</w:t>
      </w:r>
      <w:r w:rsidRPr="001837F6">
        <w:rPr>
          <w:sz w:val="28"/>
          <w:szCs w:val="28"/>
        </w:rPr>
        <w:t>б. научн. тр. МГПИЯ им. М.</w:t>
      </w:r>
      <w:r w:rsidRPr="0056329C">
        <w:rPr>
          <w:sz w:val="28"/>
          <w:szCs w:val="28"/>
        </w:rPr>
        <w:t xml:space="preserve"> </w:t>
      </w:r>
      <w:r w:rsidRPr="001837F6">
        <w:rPr>
          <w:sz w:val="28"/>
          <w:szCs w:val="28"/>
        </w:rPr>
        <w:t xml:space="preserve">Тореза. – М., 1980. – Вып. 168. – С. 158–185.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Лакофф Дж. Прагматика в естественной логике / Дж. Лакофф [пер. с англ. М. В. Перцова] // Новое в зарубежной лингвистике. </w:t>
      </w:r>
      <w:r>
        <w:rPr>
          <w:sz w:val="28"/>
          <w:szCs w:val="28"/>
        </w:rPr>
        <w:t>Л</w:t>
      </w:r>
      <w:r w:rsidRPr="001837F6">
        <w:rPr>
          <w:sz w:val="28"/>
          <w:szCs w:val="28"/>
        </w:rPr>
        <w:t xml:space="preserve">ингвистическая прагматика. – М. : Прогресс, 1985. – Вып. 16. </w:t>
      </w:r>
      <w:r w:rsidRPr="00B96D73">
        <w:rPr>
          <w:sz w:val="28"/>
          <w:szCs w:val="28"/>
        </w:rPr>
        <w:t xml:space="preserve">–  </w:t>
      </w:r>
      <w:r w:rsidRPr="001837F6">
        <w:rPr>
          <w:sz w:val="28"/>
          <w:szCs w:val="28"/>
        </w:rPr>
        <w:t>С. 439–470.</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Леви-Стросс К. Структура мифов </w:t>
      </w:r>
      <w:r>
        <w:rPr>
          <w:sz w:val="28"/>
          <w:szCs w:val="28"/>
        </w:rPr>
        <w:t xml:space="preserve">/ К. Леви-Стросс </w:t>
      </w:r>
      <w:r w:rsidRPr="001837F6">
        <w:rPr>
          <w:sz w:val="28"/>
          <w:szCs w:val="28"/>
        </w:rPr>
        <w:t>// Вопросы философии. – 1970. – № 7. – С. 152 – 165.</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Левкиевская Е. Е. Славянский оберег. Семантика и структура. – М.</w:t>
      </w:r>
      <w:r>
        <w:rPr>
          <w:sz w:val="28"/>
          <w:szCs w:val="28"/>
        </w:rPr>
        <w:t xml:space="preserve"> </w:t>
      </w:r>
      <w:r w:rsidRPr="001837F6">
        <w:rPr>
          <w:sz w:val="28"/>
          <w:szCs w:val="28"/>
        </w:rPr>
        <w:t>: Индрик, 2002. – 336 с.</w:t>
      </w:r>
    </w:p>
    <w:p w:rsidR="00B04C43" w:rsidRPr="007A0BA2"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Левченко О. Фразеологічна символіка: лінгвокультурологічний аспект / Олена Левченко. – Львів : ЛРІДУ НАДУ, 2005. – 352 с. </w:t>
      </w:r>
    </w:p>
    <w:p w:rsidR="00B04C43" w:rsidRPr="00D71E3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Левченко</w:t>
      </w:r>
      <w:r w:rsidRPr="00973F69">
        <w:rPr>
          <w:sz w:val="28"/>
          <w:szCs w:val="28"/>
        </w:rPr>
        <w:t xml:space="preserve"> </w:t>
      </w:r>
      <w:r w:rsidRPr="001837F6">
        <w:rPr>
          <w:sz w:val="28"/>
          <w:szCs w:val="28"/>
        </w:rPr>
        <w:t>О</w:t>
      </w:r>
      <w:r w:rsidRPr="00973F69">
        <w:rPr>
          <w:sz w:val="28"/>
          <w:szCs w:val="28"/>
        </w:rPr>
        <w:t xml:space="preserve">. </w:t>
      </w:r>
      <w:r w:rsidRPr="001837F6">
        <w:rPr>
          <w:sz w:val="28"/>
          <w:szCs w:val="28"/>
        </w:rPr>
        <w:t>П</w:t>
      </w:r>
      <w:r w:rsidRPr="00973F69">
        <w:rPr>
          <w:sz w:val="28"/>
          <w:szCs w:val="28"/>
        </w:rPr>
        <w:t xml:space="preserve">. </w:t>
      </w:r>
      <w:r w:rsidRPr="001837F6">
        <w:rPr>
          <w:sz w:val="28"/>
          <w:szCs w:val="28"/>
        </w:rPr>
        <w:t>Симболарій</w:t>
      </w:r>
      <w:r w:rsidRPr="00973F69">
        <w:rPr>
          <w:sz w:val="28"/>
          <w:szCs w:val="28"/>
        </w:rPr>
        <w:t xml:space="preserve"> </w:t>
      </w:r>
      <w:r w:rsidRPr="001837F6">
        <w:rPr>
          <w:sz w:val="28"/>
          <w:szCs w:val="28"/>
        </w:rPr>
        <w:t>української</w:t>
      </w:r>
      <w:r w:rsidRPr="00973F69">
        <w:rPr>
          <w:sz w:val="28"/>
          <w:szCs w:val="28"/>
        </w:rPr>
        <w:t xml:space="preserve"> </w:t>
      </w:r>
      <w:r w:rsidRPr="001837F6">
        <w:rPr>
          <w:sz w:val="28"/>
          <w:szCs w:val="28"/>
        </w:rPr>
        <w:t>фразеології</w:t>
      </w:r>
      <w:r w:rsidRPr="00973F69">
        <w:rPr>
          <w:sz w:val="28"/>
          <w:szCs w:val="28"/>
        </w:rPr>
        <w:t xml:space="preserve"> / </w:t>
      </w:r>
      <w:r w:rsidRPr="001837F6">
        <w:rPr>
          <w:sz w:val="28"/>
          <w:szCs w:val="28"/>
        </w:rPr>
        <w:t>О</w:t>
      </w:r>
      <w:r>
        <w:rPr>
          <w:sz w:val="28"/>
          <w:szCs w:val="28"/>
        </w:rPr>
        <w:t>.</w:t>
      </w:r>
      <w:r>
        <w:rPr>
          <w:sz w:val="28"/>
          <w:szCs w:val="28"/>
          <w:lang w:val="en-US"/>
        </w:rPr>
        <w:t> </w:t>
      </w:r>
      <w:r w:rsidRPr="001837F6">
        <w:rPr>
          <w:sz w:val="28"/>
          <w:szCs w:val="28"/>
        </w:rPr>
        <w:t>П</w:t>
      </w:r>
      <w:r w:rsidRPr="00973F69">
        <w:rPr>
          <w:sz w:val="28"/>
          <w:szCs w:val="28"/>
        </w:rPr>
        <w:t>.</w:t>
      </w:r>
      <w:r>
        <w:rPr>
          <w:sz w:val="28"/>
          <w:szCs w:val="28"/>
          <w:lang w:val="en-US"/>
        </w:rPr>
        <w:t> </w:t>
      </w:r>
      <w:r w:rsidRPr="001837F6">
        <w:rPr>
          <w:sz w:val="28"/>
          <w:szCs w:val="28"/>
        </w:rPr>
        <w:t>Левченко</w:t>
      </w:r>
      <w:r w:rsidRPr="00973F69">
        <w:rPr>
          <w:sz w:val="28"/>
          <w:szCs w:val="28"/>
        </w:rPr>
        <w:t xml:space="preserve"> // </w:t>
      </w:r>
      <w:r w:rsidRPr="001837F6">
        <w:rPr>
          <w:sz w:val="28"/>
          <w:szCs w:val="28"/>
        </w:rPr>
        <w:t>Слов</w:t>
      </w:r>
      <w:r w:rsidRPr="00973F69">
        <w:rPr>
          <w:sz w:val="28"/>
          <w:szCs w:val="28"/>
        </w:rPr>
        <w:t>’</w:t>
      </w:r>
      <w:r w:rsidRPr="001837F6">
        <w:rPr>
          <w:sz w:val="28"/>
          <w:szCs w:val="28"/>
        </w:rPr>
        <w:t>янський</w:t>
      </w:r>
      <w:r w:rsidRPr="00973F69">
        <w:rPr>
          <w:sz w:val="28"/>
          <w:szCs w:val="28"/>
        </w:rPr>
        <w:t xml:space="preserve"> </w:t>
      </w:r>
      <w:r w:rsidRPr="001837F6">
        <w:rPr>
          <w:sz w:val="28"/>
          <w:szCs w:val="28"/>
        </w:rPr>
        <w:t>вісник</w:t>
      </w:r>
      <w:r w:rsidRPr="0056329C">
        <w:rPr>
          <w:sz w:val="28"/>
          <w:szCs w:val="28"/>
        </w:rPr>
        <w:t xml:space="preserve"> </w:t>
      </w:r>
      <w:r w:rsidRPr="00973F69">
        <w:rPr>
          <w:sz w:val="28"/>
          <w:szCs w:val="28"/>
        </w:rPr>
        <w:t xml:space="preserve">: </w:t>
      </w:r>
      <w:r w:rsidRPr="001837F6">
        <w:rPr>
          <w:sz w:val="28"/>
          <w:szCs w:val="28"/>
        </w:rPr>
        <w:t>зб</w:t>
      </w:r>
      <w:r w:rsidRPr="00973F69">
        <w:rPr>
          <w:sz w:val="28"/>
          <w:szCs w:val="28"/>
        </w:rPr>
        <w:t xml:space="preserve">. </w:t>
      </w:r>
      <w:r w:rsidRPr="001837F6">
        <w:rPr>
          <w:sz w:val="28"/>
          <w:szCs w:val="28"/>
        </w:rPr>
        <w:t>наук</w:t>
      </w:r>
      <w:r w:rsidRPr="00973F69">
        <w:rPr>
          <w:sz w:val="28"/>
          <w:szCs w:val="28"/>
        </w:rPr>
        <w:t xml:space="preserve">. </w:t>
      </w:r>
      <w:r>
        <w:rPr>
          <w:sz w:val="28"/>
          <w:szCs w:val="28"/>
        </w:rPr>
        <w:t>п</w:t>
      </w:r>
      <w:r w:rsidRPr="001837F6">
        <w:rPr>
          <w:sz w:val="28"/>
          <w:szCs w:val="28"/>
        </w:rPr>
        <w:t>раць</w:t>
      </w:r>
      <w:r>
        <w:rPr>
          <w:sz w:val="28"/>
          <w:szCs w:val="28"/>
        </w:rPr>
        <w:t>.</w:t>
      </w:r>
      <w:r w:rsidRPr="00973F69">
        <w:rPr>
          <w:sz w:val="28"/>
          <w:szCs w:val="28"/>
        </w:rPr>
        <w:t xml:space="preserve"> – </w:t>
      </w:r>
      <w:r w:rsidRPr="001837F6">
        <w:rPr>
          <w:sz w:val="28"/>
          <w:szCs w:val="28"/>
        </w:rPr>
        <w:t>Серія</w:t>
      </w:r>
      <w:r>
        <w:rPr>
          <w:sz w:val="28"/>
          <w:szCs w:val="28"/>
        </w:rPr>
        <w:t xml:space="preserve"> </w:t>
      </w:r>
      <w:r w:rsidRPr="00B96D73">
        <w:rPr>
          <w:sz w:val="28"/>
          <w:szCs w:val="28"/>
        </w:rPr>
        <w:t>“</w:t>
      </w:r>
      <w:r w:rsidRPr="001837F6">
        <w:rPr>
          <w:sz w:val="28"/>
          <w:szCs w:val="28"/>
        </w:rPr>
        <w:t>Філологічні</w:t>
      </w:r>
      <w:r w:rsidRPr="00973F69">
        <w:rPr>
          <w:sz w:val="28"/>
          <w:szCs w:val="28"/>
        </w:rPr>
        <w:t xml:space="preserve"> </w:t>
      </w:r>
      <w:r w:rsidRPr="001837F6">
        <w:rPr>
          <w:sz w:val="28"/>
          <w:szCs w:val="28"/>
        </w:rPr>
        <w:t>науки</w:t>
      </w:r>
      <w:r w:rsidRPr="00B96D73">
        <w:rPr>
          <w:sz w:val="28"/>
          <w:szCs w:val="28"/>
        </w:rPr>
        <w:t>”</w:t>
      </w:r>
      <w:r w:rsidRPr="00973F69">
        <w:rPr>
          <w:sz w:val="28"/>
          <w:szCs w:val="28"/>
        </w:rPr>
        <w:t>.</w:t>
      </w:r>
      <w:r w:rsidRPr="00D71E3A">
        <w:rPr>
          <w:sz w:val="28"/>
          <w:szCs w:val="28"/>
        </w:rPr>
        <w:t xml:space="preserve"> – </w:t>
      </w:r>
      <w:r w:rsidRPr="001837F6">
        <w:rPr>
          <w:sz w:val="28"/>
          <w:szCs w:val="28"/>
        </w:rPr>
        <w:t>Вип</w:t>
      </w:r>
      <w:r w:rsidRPr="00973F69">
        <w:rPr>
          <w:sz w:val="28"/>
          <w:szCs w:val="28"/>
        </w:rPr>
        <w:t>.</w:t>
      </w:r>
      <w:r>
        <w:rPr>
          <w:sz w:val="28"/>
          <w:szCs w:val="28"/>
        </w:rPr>
        <w:t> </w:t>
      </w:r>
      <w:r w:rsidRPr="00973F69">
        <w:rPr>
          <w:sz w:val="28"/>
          <w:szCs w:val="28"/>
        </w:rPr>
        <w:t xml:space="preserve">5. </w:t>
      </w:r>
      <w:r w:rsidRPr="00D71E3A">
        <w:rPr>
          <w:sz w:val="28"/>
          <w:szCs w:val="28"/>
        </w:rPr>
        <w:t xml:space="preserve">–  </w:t>
      </w:r>
      <w:r w:rsidRPr="001837F6">
        <w:rPr>
          <w:sz w:val="28"/>
          <w:szCs w:val="28"/>
        </w:rPr>
        <w:t>Рівне</w:t>
      </w:r>
      <w:r w:rsidRPr="00D71E3A">
        <w:rPr>
          <w:sz w:val="28"/>
          <w:szCs w:val="28"/>
        </w:rPr>
        <w:t xml:space="preserve"> </w:t>
      </w:r>
      <w:r>
        <w:rPr>
          <w:sz w:val="28"/>
          <w:szCs w:val="28"/>
        </w:rPr>
        <w:t xml:space="preserve">: РДГУ, РІС КСУ. – </w:t>
      </w:r>
      <w:r w:rsidRPr="00973F69">
        <w:rPr>
          <w:sz w:val="28"/>
          <w:szCs w:val="28"/>
        </w:rPr>
        <w:t xml:space="preserve"> 2003. –</w:t>
      </w:r>
      <w:r w:rsidRPr="00D71E3A">
        <w:rPr>
          <w:sz w:val="28"/>
          <w:szCs w:val="28"/>
        </w:rPr>
        <w:t xml:space="preserve"> </w:t>
      </w:r>
      <w:r w:rsidRPr="001837F6">
        <w:rPr>
          <w:sz w:val="28"/>
          <w:szCs w:val="28"/>
        </w:rPr>
        <w:t>С</w:t>
      </w:r>
      <w:r>
        <w:rPr>
          <w:sz w:val="28"/>
          <w:szCs w:val="28"/>
        </w:rPr>
        <w:t>. 140–148</w:t>
      </w:r>
      <w:r w:rsidRPr="00D71E3A">
        <w:rPr>
          <w:sz w:val="28"/>
          <w:szCs w:val="28"/>
        </w:rPr>
        <w:t>.</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Лосев А. Ф. Знак. Символ. Миф / Алексей Федорович Лосев. – М</w:t>
      </w:r>
      <w:r w:rsidRPr="0056329C">
        <w:rPr>
          <w:sz w:val="28"/>
          <w:szCs w:val="28"/>
        </w:rPr>
        <w:t>.</w:t>
      </w:r>
      <w:r>
        <w:rPr>
          <w:sz w:val="28"/>
          <w:szCs w:val="28"/>
          <w:lang w:val="en-US"/>
        </w:rPr>
        <w:t> </w:t>
      </w:r>
      <w:r w:rsidRPr="001837F6">
        <w:rPr>
          <w:sz w:val="28"/>
          <w:szCs w:val="28"/>
        </w:rPr>
        <w:t xml:space="preserve"> : Изд. МГУ, 1982. – 479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lastRenderedPageBreak/>
        <w:t>Лопушанская С. П. Семантическая модуляция как речемыслительный процесс / С. П. Лопушанская // Вестник Волгоградского государственного университета.– Серия 2 : Филология</w:t>
      </w:r>
      <w:r w:rsidRPr="00D71E3A">
        <w:rPr>
          <w:sz w:val="28"/>
          <w:szCs w:val="28"/>
        </w:rPr>
        <w:t xml:space="preserve">. – </w:t>
      </w:r>
      <w:r>
        <w:rPr>
          <w:sz w:val="28"/>
          <w:szCs w:val="28"/>
        </w:rPr>
        <w:t xml:space="preserve">Вып. 1. – 1996. </w:t>
      </w:r>
      <w:r w:rsidRPr="00B96D73">
        <w:rPr>
          <w:sz w:val="28"/>
          <w:szCs w:val="28"/>
        </w:rPr>
        <w:t xml:space="preserve">– </w:t>
      </w:r>
      <w:r>
        <w:rPr>
          <w:sz w:val="28"/>
          <w:szCs w:val="28"/>
        </w:rPr>
        <w:t>С.</w:t>
      </w:r>
      <w:r>
        <w:rPr>
          <w:sz w:val="28"/>
          <w:szCs w:val="28"/>
          <w:lang w:val="en-US"/>
        </w:rPr>
        <w:t> </w:t>
      </w:r>
      <w:r>
        <w:rPr>
          <w:sz w:val="28"/>
          <w:szCs w:val="28"/>
        </w:rPr>
        <w:t>6 – 13.</w:t>
      </w:r>
    </w:p>
    <w:p w:rsidR="00B04C43" w:rsidRPr="004C1B3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Лотман Ю. М. О семиот</w:t>
      </w:r>
      <w:r>
        <w:rPr>
          <w:sz w:val="28"/>
          <w:szCs w:val="28"/>
        </w:rPr>
        <w:t>ическом механизме культуры / Ю.</w:t>
      </w:r>
      <w:r>
        <w:rPr>
          <w:sz w:val="28"/>
          <w:szCs w:val="28"/>
          <w:lang w:val="en-US"/>
        </w:rPr>
        <w:t> </w:t>
      </w:r>
      <w:r w:rsidRPr="001837F6">
        <w:rPr>
          <w:sz w:val="28"/>
          <w:szCs w:val="28"/>
        </w:rPr>
        <w:t>М.</w:t>
      </w:r>
      <w:r>
        <w:rPr>
          <w:sz w:val="28"/>
          <w:szCs w:val="28"/>
          <w:lang w:val="en-US"/>
        </w:rPr>
        <w:t> </w:t>
      </w:r>
      <w:r w:rsidRPr="001837F6">
        <w:rPr>
          <w:sz w:val="28"/>
          <w:szCs w:val="28"/>
        </w:rPr>
        <w:t>Лотман, Б. А. Успе</w:t>
      </w:r>
      <w:r>
        <w:rPr>
          <w:sz w:val="28"/>
          <w:szCs w:val="28"/>
        </w:rPr>
        <w:t>нский // Учен. зап. Тарт. ун-та</w:t>
      </w:r>
      <w:r w:rsidRPr="00D71E3A">
        <w:rPr>
          <w:sz w:val="28"/>
          <w:szCs w:val="28"/>
        </w:rPr>
        <w:t xml:space="preserve"> </w:t>
      </w:r>
      <w:r>
        <w:rPr>
          <w:sz w:val="28"/>
          <w:szCs w:val="28"/>
        </w:rPr>
        <w:t>: т</w:t>
      </w:r>
      <w:r w:rsidRPr="001837F6">
        <w:rPr>
          <w:sz w:val="28"/>
          <w:szCs w:val="28"/>
        </w:rPr>
        <w:t xml:space="preserve">руды по знаковым системам. – Вып. 5. </w:t>
      </w:r>
      <w:r>
        <w:rPr>
          <w:sz w:val="28"/>
          <w:szCs w:val="28"/>
        </w:rPr>
        <w:t xml:space="preserve">– </w:t>
      </w:r>
      <w:r w:rsidRPr="001837F6">
        <w:rPr>
          <w:sz w:val="28"/>
          <w:szCs w:val="28"/>
        </w:rPr>
        <w:t xml:space="preserve">1971. – № </w:t>
      </w:r>
      <w:r>
        <w:rPr>
          <w:sz w:val="28"/>
          <w:szCs w:val="28"/>
        </w:rPr>
        <w:t xml:space="preserve"> </w:t>
      </w:r>
      <w:r w:rsidRPr="001837F6">
        <w:rPr>
          <w:sz w:val="28"/>
          <w:szCs w:val="28"/>
        </w:rPr>
        <w:t>284</w:t>
      </w:r>
      <w:r>
        <w:rPr>
          <w:sz w:val="28"/>
          <w:szCs w:val="28"/>
        </w:rPr>
        <w:t xml:space="preserve"> – С. 144–</w:t>
      </w:r>
      <w:r w:rsidRPr="001837F6">
        <w:rPr>
          <w:sz w:val="28"/>
          <w:szCs w:val="28"/>
        </w:rPr>
        <w:t>166.</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Макаров М. Древние и новые </w:t>
      </w:r>
      <w:r>
        <w:rPr>
          <w:sz w:val="28"/>
          <w:szCs w:val="28"/>
        </w:rPr>
        <w:t xml:space="preserve">божбы, клятвы и присяги русские : в </w:t>
      </w:r>
      <w:r>
        <w:rPr>
          <w:sz w:val="28"/>
          <w:szCs w:val="28"/>
          <w:lang w:val="en-US"/>
        </w:rPr>
        <w:t>IV</w:t>
      </w:r>
      <w:r w:rsidRPr="00D71E3A">
        <w:rPr>
          <w:sz w:val="28"/>
          <w:szCs w:val="28"/>
        </w:rPr>
        <w:t xml:space="preserve"> </w:t>
      </w:r>
      <w:r>
        <w:rPr>
          <w:sz w:val="28"/>
          <w:szCs w:val="28"/>
        </w:rPr>
        <w:t xml:space="preserve">ч. </w:t>
      </w:r>
      <w:r w:rsidRPr="001837F6">
        <w:rPr>
          <w:sz w:val="28"/>
          <w:szCs w:val="28"/>
        </w:rPr>
        <w:t>/ М.</w:t>
      </w:r>
      <w:r>
        <w:rPr>
          <w:sz w:val="28"/>
          <w:szCs w:val="28"/>
        </w:rPr>
        <w:t> </w:t>
      </w:r>
      <w:r w:rsidRPr="001837F6">
        <w:rPr>
          <w:sz w:val="28"/>
          <w:szCs w:val="28"/>
        </w:rPr>
        <w:t>Макаров // Труды и летописи Общества истории древно</w:t>
      </w:r>
      <w:r>
        <w:rPr>
          <w:sz w:val="28"/>
          <w:szCs w:val="28"/>
        </w:rPr>
        <w:t>стей российских. – М., 1928. – Ч</w:t>
      </w:r>
      <w:r w:rsidRPr="001837F6">
        <w:rPr>
          <w:sz w:val="28"/>
          <w:szCs w:val="28"/>
        </w:rPr>
        <w:t>. І</w:t>
      </w:r>
      <w:r w:rsidRPr="001837F6">
        <w:rPr>
          <w:sz w:val="28"/>
          <w:szCs w:val="28"/>
          <w:lang w:val="en-US"/>
        </w:rPr>
        <w:t>V</w:t>
      </w:r>
      <w:r>
        <w:rPr>
          <w:sz w:val="28"/>
          <w:szCs w:val="28"/>
        </w:rPr>
        <w:t>, К</w:t>
      </w:r>
      <w:r w:rsidRPr="001837F6">
        <w:rPr>
          <w:sz w:val="28"/>
          <w:szCs w:val="28"/>
        </w:rPr>
        <w:t>н. 1. – 199с.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Маковский М. М. Язык – миф – культура. Символы жизни и жизнь символов / Марк Михайлович Маковский. – М.</w:t>
      </w:r>
      <w:r>
        <w:rPr>
          <w:sz w:val="28"/>
          <w:szCs w:val="28"/>
        </w:rPr>
        <w:t xml:space="preserve"> </w:t>
      </w:r>
      <w:r w:rsidRPr="001837F6">
        <w:rPr>
          <w:sz w:val="28"/>
          <w:szCs w:val="28"/>
        </w:rPr>
        <w:t>: Русские словари, 1996. – 330</w:t>
      </w:r>
      <w:r>
        <w:rPr>
          <w:sz w:val="28"/>
          <w:szCs w:val="28"/>
        </w:rPr>
        <w:t> </w:t>
      </w:r>
      <w:r w:rsidRPr="001837F6">
        <w:rPr>
          <w:sz w:val="28"/>
          <w:szCs w:val="28"/>
        </w:rPr>
        <w:t xml:space="preserve">с.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Манакин В. Н. Основы контрастивной лексикологии: близкородственные и родственные языки / Владимир Николаевич Манакин. – К. : Кировоград : Центр. – Укр. Изд-во, 1994. – 262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Манаки</w:t>
      </w:r>
      <w:r w:rsidRPr="001837F6">
        <w:rPr>
          <w:sz w:val="28"/>
          <w:szCs w:val="28"/>
        </w:rPr>
        <w:t>н В. Сопоставительная лексикология / Владимир Манакин. – К.</w:t>
      </w:r>
      <w:r>
        <w:rPr>
          <w:sz w:val="28"/>
          <w:szCs w:val="28"/>
        </w:rPr>
        <w:t xml:space="preserve"> </w:t>
      </w:r>
      <w:r w:rsidRPr="001837F6">
        <w:rPr>
          <w:sz w:val="28"/>
          <w:szCs w:val="28"/>
        </w:rPr>
        <w:t>: Знания, 2004. – 326 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Марченко Г. В. Обрядові побажання: структура і семантика тексту : автореф. дис. на здобуття наук. ступеня канд</w:t>
      </w:r>
      <w:r>
        <w:rPr>
          <w:sz w:val="28"/>
          <w:szCs w:val="28"/>
        </w:rPr>
        <w:t xml:space="preserve">. філол. наук : спец. 10.01.19 </w:t>
      </w:r>
      <w:r>
        <w:rPr>
          <w:sz w:val="28"/>
          <w:szCs w:val="28"/>
          <w:lang w:val="en-US"/>
        </w:rPr>
        <w:t>“</w:t>
      </w:r>
      <w:r>
        <w:rPr>
          <w:sz w:val="28"/>
          <w:szCs w:val="28"/>
        </w:rPr>
        <w:t>Фольклористика</w:t>
      </w:r>
      <w:r>
        <w:rPr>
          <w:sz w:val="28"/>
          <w:szCs w:val="28"/>
          <w:lang w:val="en-US"/>
        </w:rPr>
        <w:t>”</w:t>
      </w:r>
      <w:r w:rsidRPr="001837F6">
        <w:rPr>
          <w:sz w:val="28"/>
          <w:szCs w:val="28"/>
        </w:rPr>
        <w:t xml:space="preserve"> / Г. В. Марченко. –  Київ, 2003. –  15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Маслова А. Ю. Введение в прагмалингвистику: </w:t>
      </w:r>
      <w:r w:rsidRPr="00266BEA">
        <w:rPr>
          <w:sz w:val="28"/>
          <w:szCs w:val="28"/>
        </w:rPr>
        <w:t>[</w:t>
      </w:r>
      <w:r>
        <w:rPr>
          <w:sz w:val="28"/>
          <w:szCs w:val="28"/>
        </w:rPr>
        <w:t>учебн. пособие</w:t>
      </w:r>
      <w:r w:rsidRPr="00266BEA">
        <w:rPr>
          <w:sz w:val="28"/>
          <w:szCs w:val="28"/>
        </w:rPr>
        <w:t>]</w:t>
      </w:r>
      <w:r>
        <w:rPr>
          <w:sz w:val="28"/>
          <w:szCs w:val="28"/>
        </w:rPr>
        <w:t xml:space="preserve"> / А. Ю. Маслова. – М. : Флинта : Наука, 2008, 152 с. </w:t>
      </w:r>
    </w:p>
    <w:p w:rsidR="00B04C43" w:rsidRPr="00266BE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Ма</w:t>
      </w:r>
      <w:r>
        <w:rPr>
          <w:sz w:val="28"/>
          <w:szCs w:val="28"/>
        </w:rPr>
        <w:t>слова В. А. Лингвокультурология</w:t>
      </w:r>
      <w:r w:rsidRPr="001837F6">
        <w:rPr>
          <w:sz w:val="28"/>
          <w:szCs w:val="28"/>
        </w:rPr>
        <w:t>: учеб. пособие для студ. высш. учеб. заведений / В. А. Маслова. – М. : Академия, 2001. – 208 с.</w:t>
      </w:r>
    </w:p>
    <w:p w:rsidR="00B04C43" w:rsidRPr="00D74DF1"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Мекко Н. М. Сопоставительный анализ функционирования единиц речево</w:t>
      </w:r>
      <w:r>
        <w:rPr>
          <w:sz w:val="28"/>
          <w:szCs w:val="28"/>
        </w:rPr>
        <w:t xml:space="preserve">го этикета тематической группы </w:t>
      </w:r>
      <w:r w:rsidRPr="00D71E3A">
        <w:rPr>
          <w:sz w:val="28"/>
          <w:szCs w:val="28"/>
        </w:rPr>
        <w:t>“</w:t>
      </w:r>
      <w:r w:rsidRPr="001837F6">
        <w:rPr>
          <w:sz w:val="28"/>
          <w:szCs w:val="28"/>
        </w:rPr>
        <w:t>пожелание</w:t>
      </w:r>
      <w:r w:rsidRPr="00D71E3A">
        <w:rPr>
          <w:sz w:val="28"/>
          <w:szCs w:val="28"/>
        </w:rPr>
        <w:t>”</w:t>
      </w:r>
      <w:r>
        <w:rPr>
          <w:sz w:val="28"/>
          <w:szCs w:val="28"/>
        </w:rPr>
        <w:t xml:space="preserve"> в английском и русском языках</w:t>
      </w:r>
      <w:r w:rsidRPr="001837F6">
        <w:rPr>
          <w:sz w:val="28"/>
          <w:szCs w:val="28"/>
        </w:rPr>
        <w:t>: дисс. … канд. филол. Наук</w:t>
      </w:r>
      <w:r>
        <w:rPr>
          <w:sz w:val="28"/>
          <w:szCs w:val="28"/>
        </w:rPr>
        <w:t xml:space="preserve"> </w:t>
      </w:r>
      <w:r w:rsidRPr="001837F6">
        <w:rPr>
          <w:sz w:val="28"/>
          <w:szCs w:val="28"/>
        </w:rPr>
        <w:t>: спец. 10.02.20 / Н. М. Мекко. – М., 2001.</w:t>
      </w:r>
      <w:r>
        <w:rPr>
          <w:sz w:val="28"/>
          <w:szCs w:val="28"/>
        </w:rPr>
        <w:t xml:space="preserve"> – </w:t>
      </w:r>
      <w:r w:rsidRPr="000357AA">
        <w:rPr>
          <w:sz w:val="28"/>
          <w:szCs w:val="28"/>
        </w:rPr>
        <w:t xml:space="preserve"> 248 </w:t>
      </w:r>
      <w:r>
        <w:rPr>
          <w:sz w:val="28"/>
          <w:szCs w:val="28"/>
        </w:rPr>
        <w:t>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Месі Е. Легендарна Ірландія: Мандрівка по кельтських пам’ятках і міфах / [пер. з англ. О. Мокровольський]. – К. : Юніверс, 2006. – 279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Мілева І.</w:t>
      </w:r>
      <w:r>
        <w:rPr>
          <w:sz w:val="28"/>
          <w:szCs w:val="28"/>
        </w:rPr>
        <w:t xml:space="preserve"> </w:t>
      </w:r>
      <w:r w:rsidRPr="001837F6">
        <w:rPr>
          <w:sz w:val="28"/>
          <w:szCs w:val="28"/>
        </w:rPr>
        <w:t>В. Лексичні і фразеологічні особливості давнього й сучасного весілля  / І.</w:t>
      </w:r>
      <w:r>
        <w:rPr>
          <w:sz w:val="28"/>
          <w:szCs w:val="28"/>
        </w:rPr>
        <w:t xml:space="preserve"> В. Мілева // Лінгвістика</w:t>
      </w:r>
      <w:r w:rsidRPr="001837F6">
        <w:rPr>
          <w:sz w:val="28"/>
          <w:szCs w:val="28"/>
        </w:rPr>
        <w:t>: зб. наук. праць. – Луганськ</w:t>
      </w:r>
      <w:r>
        <w:rPr>
          <w:sz w:val="28"/>
          <w:szCs w:val="28"/>
        </w:rPr>
        <w:t xml:space="preserve"> : ДЗ </w:t>
      </w:r>
      <w:r w:rsidRPr="000357AA">
        <w:rPr>
          <w:sz w:val="28"/>
          <w:szCs w:val="28"/>
        </w:rPr>
        <w:t>“</w:t>
      </w:r>
      <w:r w:rsidRPr="001837F6">
        <w:rPr>
          <w:sz w:val="28"/>
          <w:szCs w:val="28"/>
        </w:rPr>
        <w:t>ЛНУ ім. Т.</w:t>
      </w:r>
      <w:r w:rsidRPr="00DD108D">
        <w:rPr>
          <w:sz w:val="28"/>
          <w:szCs w:val="28"/>
        </w:rPr>
        <w:t xml:space="preserve"> </w:t>
      </w:r>
      <w:r w:rsidRPr="001837F6">
        <w:rPr>
          <w:sz w:val="28"/>
          <w:szCs w:val="28"/>
        </w:rPr>
        <w:t>Шевченка</w:t>
      </w:r>
      <w:r w:rsidRPr="00DD108D">
        <w:rPr>
          <w:sz w:val="28"/>
          <w:szCs w:val="28"/>
        </w:rPr>
        <w:t>”</w:t>
      </w:r>
      <w:r w:rsidRPr="001837F6">
        <w:rPr>
          <w:sz w:val="28"/>
          <w:szCs w:val="28"/>
        </w:rPr>
        <w:t>, 2008. –  №2 (14). – С. 96–103.</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Мокиенко В. М. Большой сло</w:t>
      </w:r>
      <w:r>
        <w:rPr>
          <w:sz w:val="28"/>
          <w:szCs w:val="28"/>
        </w:rPr>
        <w:t>варь русских народных сравнений</w:t>
      </w:r>
      <w:r w:rsidRPr="000357AA">
        <w:rPr>
          <w:sz w:val="28"/>
          <w:szCs w:val="28"/>
        </w:rPr>
        <w:t>.</w:t>
      </w:r>
      <w:r>
        <w:rPr>
          <w:sz w:val="28"/>
          <w:szCs w:val="28"/>
        </w:rPr>
        <w:t xml:space="preserve"> Б</w:t>
      </w:r>
      <w:r w:rsidRPr="001837F6">
        <w:rPr>
          <w:sz w:val="28"/>
          <w:szCs w:val="28"/>
        </w:rPr>
        <w:t>ольшой объяснительной словар</w:t>
      </w:r>
      <w:r>
        <w:rPr>
          <w:sz w:val="28"/>
          <w:szCs w:val="28"/>
        </w:rPr>
        <w:t xml:space="preserve">ь </w:t>
      </w:r>
      <w:r w:rsidRPr="001837F6">
        <w:rPr>
          <w:sz w:val="28"/>
          <w:szCs w:val="28"/>
        </w:rPr>
        <w:t>: более 45000 образных выражений / В.</w:t>
      </w:r>
      <w:r>
        <w:rPr>
          <w:sz w:val="28"/>
          <w:szCs w:val="28"/>
        </w:rPr>
        <w:t> </w:t>
      </w:r>
      <w:r w:rsidRPr="001837F6">
        <w:rPr>
          <w:sz w:val="28"/>
          <w:szCs w:val="28"/>
        </w:rPr>
        <w:t>М.</w:t>
      </w:r>
      <w:r>
        <w:rPr>
          <w:sz w:val="28"/>
          <w:szCs w:val="28"/>
        </w:rPr>
        <w:t xml:space="preserve"> Мокиенко, Т. Г. Никитина </w:t>
      </w:r>
      <w:r w:rsidRPr="001837F6">
        <w:rPr>
          <w:sz w:val="28"/>
          <w:szCs w:val="28"/>
        </w:rPr>
        <w:t>: Международная ассоциация преподавателей русского языка и литературы и др. – М. : ОЛМА Медиа Групп, 2008. – 799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Мокиенко В. М. К разграничению генетических и типологических связей славянской поговорки / В. М. Мокиенко // </w:t>
      </w:r>
      <w:r>
        <w:rPr>
          <w:sz w:val="28"/>
          <w:szCs w:val="28"/>
        </w:rPr>
        <w:t>Современные славянские культуры</w:t>
      </w:r>
      <w:r w:rsidRPr="001837F6">
        <w:rPr>
          <w:sz w:val="28"/>
          <w:szCs w:val="28"/>
        </w:rPr>
        <w:t xml:space="preserve">: развитие, взаимодействие, международный контекст. Материалы международной конференции ЮНЕСКО. – К. : Наукова думка, 1982. – С. 364–369.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Моррис Ч. У. Из книги</w:t>
      </w:r>
      <w:r>
        <w:rPr>
          <w:sz w:val="28"/>
          <w:szCs w:val="28"/>
        </w:rPr>
        <w:t xml:space="preserve"> </w:t>
      </w:r>
      <w:r w:rsidRPr="000357AA">
        <w:rPr>
          <w:sz w:val="28"/>
          <w:szCs w:val="28"/>
        </w:rPr>
        <w:t>“</w:t>
      </w:r>
      <w:r w:rsidRPr="001837F6">
        <w:rPr>
          <w:sz w:val="28"/>
          <w:szCs w:val="28"/>
        </w:rPr>
        <w:t>Значение и означивание</w:t>
      </w:r>
      <w:r w:rsidRPr="000357AA">
        <w:rPr>
          <w:sz w:val="28"/>
          <w:szCs w:val="28"/>
        </w:rPr>
        <w:t>”</w:t>
      </w:r>
      <w:r>
        <w:rPr>
          <w:sz w:val="28"/>
          <w:szCs w:val="28"/>
        </w:rPr>
        <w:t xml:space="preserve"> / Ч.</w:t>
      </w:r>
      <w:r>
        <w:rPr>
          <w:sz w:val="28"/>
          <w:szCs w:val="28"/>
          <w:lang w:val="en-US"/>
        </w:rPr>
        <w:t> </w:t>
      </w:r>
      <w:r>
        <w:rPr>
          <w:sz w:val="28"/>
          <w:szCs w:val="28"/>
        </w:rPr>
        <w:t>У.</w:t>
      </w:r>
      <w:r>
        <w:rPr>
          <w:sz w:val="28"/>
          <w:szCs w:val="28"/>
          <w:lang w:val="en-US"/>
        </w:rPr>
        <w:t> </w:t>
      </w:r>
      <w:r>
        <w:rPr>
          <w:sz w:val="28"/>
          <w:szCs w:val="28"/>
        </w:rPr>
        <w:t>Моррис</w:t>
      </w:r>
      <w:r>
        <w:rPr>
          <w:sz w:val="28"/>
          <w:szCs w:val="28"/>
          <w:lang w:val="en-US"/>
        </w:rPr>
        <w:t> </w:t>
      </w:r>
      <w:r w:rsidRPr="001837F6">
        <w:rPr>
          <w:sz w:val="28"/>
          <w:szCs w:val="28"/>
        </w:rPr>
        <w:t xml:space="preserve">// Семиотика. – М. : Академический проект, Екатеринбург : Деловая книга, 2001. – 702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Неклюдов С. Ю. Мотив и текст / </w:t>
      </w:r>
      <w:r>
        <w:rPr>
          <w:sz w:val="28"/>
          <w:szCs w:val="28"/>
        </w:rPr>
        <w:t>С. Ю. Неклюдов // Язык культуры.</w:t>
      </w:r>
      <w:r w:rsidRPr="001837F6">
        <w:rPr>
          <w:sz w:val="28"/>
          <w:szCs w:val="28"/>
        </w:rPr>
        <w:t xml:space="preserve"> Семантика и грамматика. К 9-</w:t>
      </w:r>
      <w:r>
        <w:rPr>
          <w:sz w:val="28"/>
          <w:szCs w:val="28"/>
        </w:rPr>
        <w:t>80-летию со дня рождения ак. Н. </w:t>
      </w:r>
      <w:r w:rsidRPr="001837F6">
        <w:rPr>
          <w:sz w:val="28"/>
          <w:szCs w:val="28"/>
        </w:rPr>
        <w:t>И.</w:t>
      </w:r>
      <w:r>
        <w:rPr>
          <w:sz w:val="28"/>
          <w:szCs w:val="28"/>
        </w:rPr>
        <w:t> </w:t>
      </w:r>
      <w:r w:rsidRPr="001837F6">
        <w:rPr>
          <w:sz w:val="28"/>
          <w:szCs w:val="28"/>
        </w:rPr>
        <w:t>Толстого (1923–1996). – М. : Индрик, 2004. – С. 236–247.</w:t>
      </w:r>
    </w:p>
    <w:p w:rsidR="00B04C43" w:rsidRPr="00663F3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Новик Е. С. Образ и фольклор в сибирском шамаизме /</w:t>
      </w:r>
      <w:r>
        <w:rPr>
          <w:sz w:val="28"/>
          <w:szCs w:val="28"/>
        </w:rPr>
        <w:t xml:space="preserve"> С. </w:t>
      </w:r>
      <w:r w:rsidRPr="001837F6">
        <w:rPr>
          <w:sz w:val="28"/>
          <w:szCs w:val="28"/>
        </w:rPr>
        <w:t>Е.</w:t>
      </w:r>
      <w:r>
        <w:rPr>
          <w:sz w:val="28"/>
          <w:szCs w:val="28"/>
        </w:rPr>
        <w:t> </w:t>
      </w:r>
      <w:r w:rsidRPr="001837F6">
        <w:rPr>
          <w:sz w:val="28"/>
          <w:szCs w:val="28"/>
        </w:rPr>
        <w:t xml:space="preserve">Новик. </w:t>
      </w:r>
      <w:r w:rsidRPr="00663F3A">
        <w:rPr>
          <w:sz w:val="28"/>
          <w:szCs w:val="28"/>
        </w:rPr>
        <w:t>– М., 1984. – 246 с.</w:t>
      </w:r>
    </w:p>
    <w:p w:rsidR="00B04C43" w:rsidRPr="00663F3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663F3A">
        <w:rPr>
          <w:sz w:val="28"/>
          <w:szCs w:val="28"/>
        </w:rPr>
        <w:t>Омаров И. Вербальная магия (клятвы и благопожелания) / И.</w:t>
      </w:r>
      <w:r>
        <w:rPr>
          <w:sz w:val="28"/>
          <w:szCs w:val="28"/>
        </w:rPr>
        <w:t> </w:t>
      </w:r>
      <w:r w:rsidRPr="00663F3A">
        <w:rPr>
          <w:sz w:val="28"/>
          <w:szCs w:val="28"/>
        </w:rPr>
        <w:t>Омаров // Аул Куппа. Историко-этнографические  очерки 19-20 вв. – Махачкала, 1996. – С. 45–50.</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Остин Дж. Л. Слово как действие / Л. Дж. Остин // Новое в зарубежной лингвистике. Теория речевых актов. – М. : Прогресс, 1986. </w:t>
      </w:r>
      <w:r>
        <w:rPr>
          <w:sz w:val="28"/>
          <w:szCs w:val="28"/>
          <w:lang w:val="en-US"/>
        </w:rPr>
        <w:t xml:space="preserve">– </w:t>
      </w:r>
      <w:r>
        <w:rPr>
          <w:sz w:val="28"/>
          <w:szCs w:val="28"/>
        </w:rPr>
        <w:t xml:space="preserve">Вып. </w:t>
      </w:r>
      <w:r>
        <w:rPr>
          <w:sz w:val="28"/>
          <w:szCs w:val="28"/>
          <w:lang w:val="en-US"/>
        </w:rPr>
        <w:t>XVII</w:t>
      </w:r>
      <w:r>
        <w:rPr>
          <w:sz w:val="28"/>
          <w:szCs w:val="28"/>
        </w:rPr>
        <w:t>. – С. 22–</w:t>
      </w:r>
      <w:r w:rsidRPr="001837F6">
        <w:rPr>
          <w:sz w:val="28"/>
          <w:szCs w:val="28"/>
        </w:rPr>
        <w:t>131.</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Островська О. М. Лінгвостилістичні засоби реалізації категорії оцінки (на матеріалі</w:t>
      </w:r>
      <w:r>
        <w:rPr>
          <w:sz w:val="28"/>
          <w:szCs w:val="28"/>
        </w:rPr>
        <w:t xml:space="preserve"> американської художньої прози) </w:t>
      </w:r>
      <w:r w:rsidRPr="001837F6">
        <w:rPr>
          <w:sz w:val="28"/>
          <w:szCs w:val="28"/>
        </w:rPr>
        <w:t>: автореф. дис. на здобуття наук. ступеня канд філол.</w:t>
      </w:r>
      <w:r>
        <w:rPr>
          <w:sz w:val="28"/>
          <w:szCs w:val="28"/>
        </w:rPr>
        <w:t xml:space="preserve"> наук</w:t>
      </w:r>
      <w:r w:rsidRPr="0056329C">
        <w:rPr>
          <w:sz w:val="28"/>
          <w:szCs w:val="28"/>
        </w:rPr>
        <w:t xml:space="preserve"> </w:t>
      </w:r>
      <w:r>
        <w:rPr>
          <w:sz w:val="28"/>
          <w:szCs w:val="28"/>
        </w:rPr>
        <w:t xml:space="preserve">: спец. 10.02.04 </w:t>
      </w:r>
      <w:r w:rsidRPr="00DD108D">
        <w:rPr>
          <w:sz w:val="28"/>
          <w:szCs w:val="28"/>
        </w:rPr>
        <w:t>“</w:t>
      </w:r>
      <w:r w:rsidRPr="001837F6">
        <w:rPr>
          <w:sz w:val="28"/>
          <w:szCs w:val="28"/>
        </w:rPr>
        <w:t>Германські мови</w:t>
      </w:r>
      <w:r w:rsidRPr="00DD108D">
        <w:rPr>
          <w:sz w:val="28"/>
          <w:szCs w:val="28"/>
        </w:rPr>
        <w:t>”</w:t>
      </w:r>
      <w:r w:rsidRPr="001837F6">
        <w:rPr>
          <w:sz w:val="28"/>
          <w:szCs w:val="28"/>
        </w:rPr>
        <w:t xml:space="preserve"> / О. М. Островська. – Львів, 2001. – 20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 xml:space="preserve">Павлов О. Вербальна магія українців: наукові та навчально-методичні матеріали до курсів / О. Павлов та ін. – К. : Бібліотека українця, 1998. – </w:t>
      </w:r>
      <w:r>
        <w:rPr>
          <w:sz w:val="28"/>
          <w:szCs w:val="28"/>
        </w:rPr>
        <w:t xml:space="preserve">Вип. 1. – </w:t>
      </w:r>
      <w:r w:rsidRPr="001837F6">
        <w:rPr>
          <w:sz w:val="28"/>
          <w:szCs w:val="28"/>
        </w:rPr>
        <w:t>96 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Падучева Е. В. Высказывание и его соотнесенность с действительностью (референциальные аспекты семантики местоимений) / Елена Викторовна Падучева. – М. : Наука, 1985. – 271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Пермяков</w:t>
      </w:r>
      <w:r w:rsidRPr="00030A64">
        <w:rPr>
          <w:sz w:val="28"/>
          <w:szCs w:val="28"/>
        </w:rPr>
        <w:t xml:space="preserve"> </w:t>
      </w:r>
      <w:r>
        <w:rPr>
          <w:sz w:val="28"/>
          <w:szCs w:val="28"/>
        </w:rPr>
        <w:t>Г. Л. Пословицы и поговорки народов Востока / Г. Л. Пермяков. – М. : Лабиринт., 2001. – 624 с.</w:t>
      </w:r>
    </w:p>
    <w:p w:rsidR="00B04C43" w:rsidRPr="000357A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Петриченко О. А. Архетипческие образы первоэлементов бытия: предконцепт в мире восточных славян и реализация в авторских текстах (на материале поэзии М.</w:t>
      </w:r>
      <w:r>
        <w:rPr>
          <w:sz w:val="28"/>
          <w:szCs w:val="28"/>
        </w:rPr>
        <w:t xml:space="preserve"> </w:t>
      </w:r>
      <w:r w:rsidRPr="001837F6">
        <w:rPr>
          <w:sz w:val="28"/>
          <w:szCs w:val="28"/>
        </w:rPr>
        <w:t>Гумилева) / О. А. Петриченко // Слов’я</w:t>
      </w:r>
      <w:r>
        <w:rPr>
          <w:sz w:val="28"/>
          <w:szCs w:val="28"/>
        </w:rPr>
        <w:t>нський вісник : зб. наук. праць.</w:t>
      </w:r>
      <w:r w:rsidRPr="001837F6">
        <w:rPr>
          <w:sz w:val="28"/>
          <w:szCs w:val="28"/>
        </w:rPr>
        <w:t xml:space="preserve"> </w:t>
      </w:r>
      <w:r w:rsidRPr="000357AA">
        <w:rPr>
          <w:sz w:val="28"/>
          <w:szCs w:val="28"/>
        </w:rPr>
        <w:t xml:space="preserve">– </w:t>
      </w:r>
      <w:r>
        <w:rPr>
          <w:sz w:val="28"/>
          <w:szCs w:val="28"/>
        </w:rPr>
        <w:t xml:space="preserve">Серія </w:t>
      </w:r>
      <w:r w:rsidRPr="000357AA">
        <w:rPr>
          <w:sz w:val="28"/>
          <w:szCs w:val="28"/>
        </w:rPr>
        <w:t>“</w:t>
      </w:r>
      <w:r w:rsidRPr="001837F6">
        <w:rPr>
          <w:sz w:val="28"/>
          <w:szCs w:val="28"/>
        </w:rPr>
        <w:t>Філологічні науки</w:t>
      </w:r>
      <w:r w:rsidRPr="000357AA">
        <w:rPr>
          <w:sz w:val="28"/>
          <w:szCs w:val="28"/>
        </w:rPr>
        <w:t>”.</w:t>
      </w:r>
      <w:r w:rsidRPr="001837F6">
        <w:rPr>
          <w:sz w:val="28"/>
          <w:szCs w:val="28"/>
        </w:rPr>
        <w:t xml:space="preserve"> – Вип. 4. – Рівне, 2003. – С. 127– 130</w:t>
      </w:r>
      <w:r w:rsidRPr="000357AA">
        <w:rPr>
          <w:sz w:val="28"/>
          <w:szCs w:val="28"/>
        </w:rPr>
        <w:t>.</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 Плачинда С. П. Словник давньоукраїнської міфології / Сергій Петрович Плачинда. – К. : Укр. письменник, 1993. – 63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Попович М. В. Мировоззрение древних славян / Мирослав Владимирович Попович. – К. : Наукова думка, 1985. – 167 с. </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Потебня А. А. Полное собрание сочинений. Мысль и язык / Алексан</w:t>
      </w:r>
      <w:r>
        <w:rPr>
          <w:sz w:val="28"/>
          <w:szCs w:val="28"/>
        </w:rPr>
        <w:t>др Афанасьевич Потебня. – Одесса</w:t>
      </w:r>
      <w:r w:rsidRPr="0056329C">
        <w:rPr>
          <w:sz w:val="28"/>
          <w:szCs w:val="28"/>
        </w:rPr>
        <w:t xml:space="preserve"> </w:t>
      </w:r>
      <w:r w:rsidRPr="001837F6">
        <w:rPr>
          <w:sz w:val="28"/>
          <w:szCs w:val="28"/>
        </w:rPr>
        <w:t xml:space="preserve">: Гос. издат. </w:t>
      </w:r>
      <w:r w:rsidRPr="00A56B2D">
        <w:rPr>
          <w:sz w:val="28"/>
          <w:szCs w:val="28"/>
        </w:rPr>
        <w:t>Украины, 1922</w:t>
      </w:r>
      <w:r w:rsidRPr="000357AA">
        <w:rPr>
          <w:sz w:val="28"/>
          <w:szCs w:val="28"/>
        </w:rPr>
        <w:t>.</w:t>
      </w:r>
      <w:r w:rsidRPr="00A56B2D">
        <w:rPr>
          <w:sz w:val="28"/>
          <w:szCs w:val="28"/>
        </w:rPr>
        <w:t xml:space="preserve"> – </w:t>
      </w:r>
      <w:r w:rsidRPr="001837F6">
        <w:rPr>
          <w:sz w:val="28"/>
          <w:szCs w:val="28"/>
        </w:rPr>
        <w:t>Т.</w:t>
      </w:r>
      <w:r>
        <w:rPr>
          <w:sz w:val="28"/>
          <w:szCs w:val="28"/>
          <w:lang w:val="en-US"/>
        </w:rPr>
        <w:t> </w:t>
      </w:r>
      <w:r w:rsidRPr="001837F6">
        <w:rPr>
          <w:sz w:val="28"/>
          <w:szCs w:val="28"/>
        </w:rPr>
        <w:t xml:space="preserve">1. </w:t>
      </w:r>
      <w:r w:rsidRPr="000357AA">
        <w:rPr>
          <w:sz w:val="28"/>
          <w:szCs w:val="28"/>
        </w:rPr>
        <w:t xml:space="preserve">– </w:t>
      </w:r>
      <w:r w:rsidRPr="00A56B2D">
        <w:rPr>
          <w:sz w:val="28"/>
          <w:szCs w:val="28"/>
        </w:rPr>
        <w:t xml:space="preserve">188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Почепцов Г. Г. Основы прагм</w:t>
      </w:r>
      <w:r>
        <w:rPr>
          <w:sz w:val="28"/>
          <w:szCs w:val="28"/>
        </w:rPr>
        <w:t>атического описания предложения</w:t>
      </w:r>
      <w:r>
        <w:rPr>
          <w:sz w:val="28"/>
          <w:szCs w:val="28"/>
          <w:lang w:val="en-US"/>
        </w:rPr>
        <w:t> </w:t>
      </w:r>
      <w:r w:rsidRPr="001837F6">
        <w:rPr>
          <w:sz w:val="28"/>
          <w:szCs w:val="28"/>
        </w:rPr>
        <w:t xml:space="preserve">/ Георгий Георгеевич Почепцов. </w:t>
      </w:r>
      <w:r>
        <w:rPr>
          <w:sz w:val="28"/>
          <w:szCs w:val="28"/>
        </w:rPr>
        <w:t>– К. : В</w:t>
      </w:r>
      <w:r w:rsidRPr="001837F6">
        <w:rPr>
          <w:sz w:val="28"/>
          <w:szCs w:val="28"/>
        </w:rPr>
        <w:t xml:space="preserve">ища школа, 1986. – 116 с. </w:t>
      </w:r>
    </w:p>
    <w:p w:rsidR="00B04C43" w:rsidRPr="000357A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Предания кельтов Шотландии / [</w:t>
      </w:r>
      <w:r>
        <w:rPr>
          <w:sz w:val="28"/>
          <w:szCs w:val="28"/>
        </w:rPr>
        <w:t>под общ. ред. А. Платова]. – М. </w:t>
      </w:r>
      <w:r w:rsidRPr="001837F6">
        <w:rPr>
          <w:sz w:val="28"/>
          <w:szCs w:val="28"/>
        </w:rPr>
        <w:t xml:space="preserve">: Менеджер, 2001. – 333с. </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Представления о смерти и локализация Иного мира у древних кельтов и германцев / [отв. ред. </w:t>
      </w:r>
      <w:r w:rsidRPr="00A56B2D">
        <w:rPr>
          <w:sz w:val="28"/>
          <w:szCs w:val="28"/>
        </w:rPr>
        <w:t>Т.А. Михайлова]. – М. : Языки славянской культуры, 2002. – 289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Распопова Т. И. Оптативные предложения на материал</w:t>
      </w:r>
      <w:r>
        <w:rPr>
          <w:sz w:val="28"/>
          <w:szCs w:val="28"/>
        </w:rPr>
        <w:t>е русского и английского языков</w:t>
      </w:r>
      <w:r w:rsidRPr="0056329C">
        <w:rPr>
          <w:sz w:val="28"/>
          <w:szCs w:val="28"/>
        </w:rPr>
        <w:t xml:space="preserve"> </w:t>
      </w:r>
      <w:r w:rsidRPr="001837F6">
        <w:rPr>
          <w:sz w:val="28"/>
          <w:szCs w:val="28"/>
        </w:rPr>
        <w:t>: дисс. … ка</w:t>
      </w:r>
      <w:r>
        <w:rPr>
          <w:sz w:val="28"/>
          <w:szCs w:val="28"/>
        </w:rPr>
        <w:t>нд. филол. наук : 01.01.20 / Т.</w:t>
      </w:r>
      <w:r>
        <w:rPr>
          <w:sz w:val="28"/>
          <w:szCs w:val="28"/>
          <w:lang w:val="en-US"/>
        </w:rPr>
        <w:t> </w:t>
      </w:r>
      <w:r w:rsidRPr="001837F6">
        <w:rPr>
          <w:sz w:val="28"/>
          <w:szCs w:val="28"/>
        </w:rPr>
        <w:t>И.</w:t>
      </w:r>
      <w:r>
        <w:rPr>
          <w:sz w:val="28"/>
          <w:szCs w:val="28"/>
          <w:lang w:val="en-US"/>
        </w:rPr>
        <w:t> </w:t>
      </w:r>
      <w:r w:rsidRPr="001837F6">
        <w:rPr>
          <w:sz w:val="28"/>
          <w:szCs w:val="28"/>
        </w:rPr>
        <w:t>Распопова. – Л., 1982. – 238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Рикман Э.</w:t>
      </w:r>
      <w:r w:rsidRPr="0056329C">
        <w:rPr>
          <w:sz w:val="28"/>
          <w:szCs w:val="28"/>
        </w:rPr>
        <w:t xml:space="preserve"> </w:t>
      </w:r>
      <w:r w:rsidRPr="001837F6">
        <w:rPr>
          <w:sz w:val="28"/>
          <w:szCs w:val="28"/>
        </w:rPr>
        <w:t>А. Место даров и жертв в календарной обрядовости. – М.</w:t>
      </w:r>
      <w:r>
        <w:rPr>
          <w:sz w:val="28"/>
          <w:szCs w:val="28"/>
        </w:rPr>
        <w:t>,</w:t>
      </w:r>
      <w:r w:rsidRPr="001837F6">
        <w:rPr>
          <w:sz w:val="28"/>
          <w:szCs w:val="28"/>
        </w:rPr>
        <w:t xml:space="preserve"> 1983. </w:t>
      </w:r>
      <w:r>
        <w:rPr>
          <w:sz w:val="28"/>
          <w:szCs w:val="28"/>
        </w:rPr>
        <w:t>– С</w:t>
      </w:r>
      <w:r w:rsidRPr="001837F6">
        <w:rPr>
          <w:sz w:val="28"/>
          <w:szCs w:val="28"/>
        </w:rPr>
        <w:t xml:space="preserve">. 173– 185.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Родионова И. В. Имена библейско-христианской трад</w:t>
      </w:r>
      <w:r>
        <w:rPr>
          <w:sz w:val="28"/>
          <w:szCs w:val="28"/>
        </w:rPr>
        <w:t>иции в русских народных говорах</w:t>
      </w:r>
      <w:r w:rsidRPr="001837F6">
        <w:rPr>
          <w:sz w:val="28"/>
          <w:szCs w:val="28"/>
        </w:rPr>
        <w:t xml:space="preserve">: автореф. дисс. на соиск. учен. степени канд. филол. </w:t>
      </w:r>
      <w:r>
        <w:rPr>
          <w:sz w:val="28"/>
          <w:szCs w:val="28"/>
        </w:rPr>
        <w:t>н</w:t>
      </w:r>
      <w:r w:rsidRPr="001837F6">
        <w:rPr>
          <w:sz w:val="28"/>
          <w:szCs w:val="28"/>
        </w:rPr>
        <w:t>аук</w:t>
      </w:r>
      <w:r>
        <w:rPr>
          <w:sz w:val="28"/>
          <w:szCs w:val="28"/>
        </w:rPr>
        <w:t xml:space="preserve"> </w:t>
      </w:r>
      <w:r w:rsidRPr="001837F6">
        <w:rPr>
          <w:sz w:val="28"/>
          <w:szCs w:val="28"/>
        </w:rPr>
        <w:t xml:space="preserve">: спец. </w:t>
      </w:r>
      <w:r>
        <w:rPr>
          <w:sz w:val="28"/>
          <w:szCs w:val="28"/>
        </w:rPr>
        <w:t xml:space="preserve">10.02.01 </w:t>
      </w:r>
      <w:r w:rsidRPr="00DD108D">
        <w:rPr>
          <w:sz w:val="28"/>
          <w:szCs w:val="28"/>
        </w:rPr>
        <w:t>“</w:t>
      </w:r>
      <w:r>
        <w:rPr>
          <w:sz w:val="28"/>
          <w:szCs w:val="28"/>
        </w:rPr>
        <w:t>Русский язык</w:t>
      </w:r>
      <w:r w:rsidRPr="00DD108D">
        <w:rPr>
          <w:sz w:val="28"/>
          <w:szCs w:val="28"/>
        </w:rPr>
        <w:t>”</w:t>
      </w:r>
      <w:r w:rsidRPr="00A56B2D">
        <w:rPr>
          <w:sz w:val="28"/>
          <w:szCs w:val="28"/>
        </w:rPr>
        <w:t xml:space="preserve"> / И. В. Родионова. – Екатеринбург, 2000. – 22 с.</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Родионова</w:t>
      </w:r>
      <w:r w:rsidRPr="00383F0A">
        <w:rPr>
          <w:sz w:val="28"/>
          <w:szCs w:val="28"/>
        </w:rPr>
        <w:t xml:space="preserve"> </w:t>
      </w:r>
      <w:r w:rsidRPr="00FD4E9B">
        <w:rPr>
          <w:sz w:val="28"/>
          <w:szCs w:val="28"/>
        </w:rPr>
        <w:t>И.</w:t>
      </w:r>
      <w:r w:rsidRPr="00383F0A">
        <w:rPr>
          <w:sz w:val="28"/>
          <w:szCs w:val="28"/>
        </w:rPr>
        <w:t xml:space="preserve"> </w:t>
      </w:r>
      <w:r w:rsidRPr="00FD4E9B">
        <w:rPr>
          <w:sz w:val="28"/>
          <w:szCs w:val="28"/>
        </w:rPr>
        <w:t xml:space="preserve">В. Характерологические номинации антропонимического происхождения в русских народных говорах </w:t>
      </w:r>
      <w:r>
        <w:rPr>
          <w:sz w:val="28"/>
          <w:szCs w:val="28"/>
        </w:rPr>
        <w:t xml:space="preserve">/ И. В. Родионова </w:t>
      </w:r>
      <w:r w:rsidRPr="00FD4E9B">
        <w:rPr>
          <w:sz w:val="28"/>
          <w:szCs w:val="28"/>
        </w:rPr>
        <w:t>// Рус</w:t>
      </w:r>
      <w:r>
        <w:rPr>
          <w:sz w:val="28"/>
          <w:szCs w:val="28"/>
        </w:rPr>
        <w:t xml:space="preserve">ский язык в научном освещении. – </w:t>
      </w:r>
      <w:r w:rsidRPr="00FD4E9B">
        <w:rPr>
          <w:sz w:val="28"/>
          <w:szCs w:val="28"/>
        </w:rPr>
        <w:t xml:space="preserve"> №2</w:t>
      </w:r>
      <w:r>
        <w:rPr>
          <w:sz w:val="28"/>
          <w:szCs w:val="28"/>
        </w:rPr>
        <w:t xml:space="preserve"> (10). – 2005. – С. 159–</w:t>
      </w:r>
      <w:r w:rsidRPr="00FD4E9B">
        <w:rPr>
          <w:sz w:val="28"/>
          <w:szCs w:val="28"/>
        </w:rPr>
        <w:t>189</w:t>
      </w:r>
      <w:r>
        <w:rPr>
          <w:sz w:val="28"/>
          <w:szCs w:val="28"/>
        </w:rPr>
        <w:t>.</w:t>
      </w:r>
      <w:r w:rsidRPr="00383F0A">
        <w:rPr>
          <w:sz w:val="28"/>
          <w:szCs w:val="28"/>
        </w:rPr>
        <w:t xml:space="preserve">  </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Рут М. Э. Образная номинация в русском яз</w:t>
      </w:r>
      <w:r>
        <w:rPr>
          <w:sz w:val="28"/>
          <w:szCs w:val="28"/>
        </w:rPr>
        <w:t xml:space="preserve">ыке / М. Э. Рут. – Екатеринбург </w:t>
      </w:r>
      <w:r w:rsidRPr="001837F6">
        <w:rPr>
          <w:sz w:val="28"/>
          <w:szCs w:val="28"/>
        </w:rPr>
        <w:t xml:space="preserve">: Изд. </w:t>
      </w:r>
      <w:r w:rsidRPr="00A56B2D">
        <w:rPr>
          <w:sz w:val="28"/>
          <w:szCs w:val="28"/>
        </w:rPr>
        <w:t xml:space="preserve">Уралськ. унив., 1992. –144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Самойлова Е. Е. Проклятия как форма конвенционального поведения. – Ел. Ресурс</w:t>
      </w:r>
      <w:r>
        <w:rPr>
          <w:sz w:val="28"/>
          <w:szCs w:val="28"/>
        </w:rPr>
        <w:t xml:space="preserve"> </w:t>
      </w:r>
      <w:r w:rsidRPr="001837F6">
        <w:rPr>
          <w:sz w:val="28"/>
          <w:szCs w:val="28"/>
        </w:rPr>
        <w:t>: &lt;</w:t>
      </w:r>
      <w:r w:rsidRPr="001837F6">
        <w:rPr>
          <w:sz w:val="28"/>
          <w:szCs w:val="28"/>
          <w:lang w:val="en-US"/>
        </w:rPr>
        <w:t>http</w:t>
      </w:r>
      <w:r w:rsidRPr="001837F6">
        <w:rPr>
          <w:sz w:val="28"/>
          <w:szCs w:val="28"/>
        </w:rPr>
        <w:t>://</w:t>
      </w:r>
      <w:r w:rsidRPr="001837F6">
        <w:rPr>
          <w:sz w:val="28"/>
          <w:szCs w:val="28"/>
          <w:lang w:val="en-US"/>
        </w:rPr>
        <w:t>www</w:t>
      </w:r>
      <w:r w:rsidRPr="001837F6">
        <w:rPr>
          <w:sz w:val="28"/>
          <w:szCs w:val="28"/>
        </w:rPr>
        <w:t>.</w:t>
      </w:r>
      <w:r w:rsidRPr="001837F6">
        <w:rPr>
          <w:sz w:val="28"/>
          <w:szCs w:val="28"/>
          <w:lang w:val="en-US"/>
        </w:rPr>
        <w:t>ruthenia</w:t>
      </w:r>
      <w:r w:rsidRPr="001837F6">
        <w:rPr>
          <w:sz w:val="28"/>
          <w:szCs w:val="28"/>
        </w:rPr>
        <w:t>.</w:t>
      </w:r>
      <w:r w:rsidRPr="001837F6">
        <w:rPr>
          <w:sz w:val="28"/>
          <w:szCs w:val="28"/>
          <w:lang w:val="en-US"/>
        </w:rPr>
        <w:t>ru</w:t>
      </w:r>
      <w:r w:rsidRPr="001837F6">
        <w:rPr>
          <w:sz w:val="28"/>
          <w:szCs w:val="28"/>
        </w:rPr>
        <w:t>/</w:t>
      </w:r>
      <w:r w:rsidRPr="001837F6">
        <w:rPr>
          <w:sz w:val="28"/>
          <w:szCs w:val="28"/>
          <w:lang w:val="en-US"/>
        </w:rPr>
        <w:t>folklore</w:t>
      </w:r>
      <w:r w:rsidRPr="001837F6">
        <w:rPr>
          <w:sz w:val="28"/>
          <w:szCs w:val="28"/>
        </w:rPr>
        <w:t>/</w:t>
      </w:r>
      <w:r w:rsidRPr="001837F6">
        <w:rPr>
          <w:sz w:val="28"/>
          <w:szCs w:val="28"/>
          <w:lang w:val="en-US"/>
        </w:rPr>
        <w:t>samoylova</w:t>
      </w:r>
      <w:r w:rsidRPr="001837F6">
        <w:rPr>
          <w:sz w:val="28"/>
          <w:szCs w:val="28"/>
        </w:rPr>
        <w:t>1.</w:t>
      </w:r>
      <w:r w:rsidRPr="001837F6">
        <w:rPr>
          <w:sz w:val="28"/>
          <w:szCs w:val="28"/>
          <w:lang w:val="en-US"/>
        </w:rPr>
        <w:t>htm</w:t>
      </w:r>
      <w:r w:rsidRPr="001837F6">
        <w:rPr>
          <w:sz w:val="28"/>
          <w:szCs w:val="28"/>
        </w:rPr>
        <w:t>&gt;.</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Селіванова О. О. Опозиція свій – чужий у етносвідомо</w:t>
      </w:r>
      <w:r>
        <w:rPr>
          <w:sz w:val="28"/>
          <w:szCs w:val="28"/>
        </w:rPr>
        <w:t>сті / О.</w:t>
      </w:r>
      <w:r>
        <w:rPr>
          <w:sz w:val="28"/>
          <w:szCs w:val="28"/>
          <w:lang w:val="en-US"/>
        </w:rPr>
        <w:t> </w:t>
      </w:r>
      <w:r w:rsidRPr="001837F6">
        <w:rPr>
          <w:sz w:val="28"/>
          <w:szCs w:val="28"/>
        </w:rPr>
        <w:t>О.</w:t>
      </w:r>
      <w:r>
        <w:rPr>
          <w:sz w:val="28"/>
          <w:szCs w:val="28"/>
          <w:lang w:val="en-US"/>
        </w:rPr>
        <w:t> </w:t>
      </w:r>
      <w:r w:rsidRPr="001837F6">
        <w:rPr>
          <w:sz w:val="28"/>
          <w:szCs w:val="28"/>
        </w:rPr>
        <w:t>Селіванов</w:t>
      </w:r>
      <w:r>
        <w:rPr>
          <w:sz w:val="28"/>
          <w:szCs w:val="28"/>
        </w:rPr>
        <w:t>а // Мовознавство. – 2005. – №</w:t>
      </w:r>
      <w:r w:rsidRPr="0056329C">
        <w:rPr>
          <w:sz w:val="28"/>
          <w:szCs w:val="28"/>
        </w:rPr>
        <w:t xml:space="preserve"> </w:t>
      </w:r>
      <w:r>
        <w:rPr>
          <w:sz w:val="28"/>
          <w:szCs w:val="28"/>
        </w:rPr>
        <w:t>1</w:t>
      </w:r>
      <w:r w:rsidRPr="00D82008">
        <w:rPr>
          <w:sz w:val="28"/>
          <w:szCs w:val="28"/>
        </w:rPr>
        <w:t xml:space="preserve">. </w:t>
      </w:r>
      <w:r>
        <w:rPr>
          <w:sz w:val="28"/>
          <w:szCs w:val="28"/>
        </w:rPr>
        <w:t>– С. 26–</w:t>
      </w:r>
      <w:r w:rsidRPr="001837F6">
        <w:rPr>
          <w:sz w:val="28"/>
          <w:szCs w:val="28"/>
        </w:rPr>
        <w:t>34.</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Селіванова О. Сучасна лінгвістика: термінологічна енциклопедія / Олена Селіванова. – Полтава : Довкілля–К, 2006. – 716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Сэпир Э. Я</w:t>
      </w:r>
      <w:r>
        <w:rPr>
          <w:sz w:val="28"/>
          <w:szCs w:val="28"/>
        </w:rPr>
        <w:t>зык : Введение / Э. Сепир. – М.–</w:t>
      </w:r>
      <w:r w:rsidRPr="001837F6">
        <w:rPr>
          <w:sz w:val="28"/>
          <w:szCs w:val="28"/>
        </w:rPr>
        <w:t>Л.</w:t>
      </w:r>
      <w:r w:rsidRPr="00D82008">
        <w:rPr>
          <w:sz w:val="28"/>
          <w:szCs w:val="28"/>
        </w:rPr>
        <w:t xml:space="preserve"> </w:t>
      </w:r>
      <w:r w:rsidRPr="001837F6">
        <w:rPr>
          <w:sz w:val="28"/>
          <w:szCs w:val="28"/>
        </w:rPr>
        <w:t>: Гос.-соц. экон. издат., 1934. – 223с.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Серль Дж. Что такое речевой акт? / Дж. Серль // Новое в зарубежной лингвистике. – М.</w:t>
      </w:r>
      <w:r w:rsidRPr="00D82008">
        <w:rPr>
          <w:sz w:val="28"/>
          <w:szCs w:val="28"/>
        </w:rPr>
        <w:t xml:space="preserve"> </w:t>
      </w:r>
      <w:r w:rsidRPr="001837F6">
        <w:rPr>
          <w:sz w:val="28"/>
          <w:szCs w:val="28"/>
        </w:rPr>
        <w:t xml:space="preserve">: Прогресс, 1986. – Вып. </w:t>
      </w:r>
      <w:r w:rsidRPr="001837F6">
        <w:rPr>
          <w:sz w:val="28"/>
          <w:szCs w:val="28"/>
          <w:lang w:val="en-US"/>
        </w:rPr>
        <w:t>XVII</w:t>
      </w:r>
      <w:r w:rsidRPr="001837F6">
        <w:rPr>
          <w:sz w:val="28"/>
          <w:szCs w:val="28"/>
        </w:rPr>
        <w:t>. – С. 151 – 170.</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Скоробагатько Н.</w:t>
      </w:r>
      <w:r w:rsidRPr="00D82008">
        <w:rPr>
          <w:sz w:val="28"/>
          <w:szCs w:val="28"/>
        </w:rPr>
        <w:t xml:space="preserve"> </w:t>
      </w:r>
      <w:r w:rsidRPr="001837F6">
        <w:rPr>
          <w:sz w:val="28"/>
          <w:szCs w:val="28"/>
        </w:rPr>
        <w:t>О. Фразеологічна соматика в дзеркалі архетипних уявлень людини / Н.</w:t>
      </w:r>
      <w:r w:rsidRPr="00D82008">
        <w:rPr>
          <w:sz w:val="28"/>
          <w:szCs w:val="28"/>
        </w:rPr>
        <w:t xml:space="preserve"> </w:t>
      </w:r>
      <w:r w:rsidRPr="001837F6">
        <w:rPr>
          <w:sz w:val="28"/>
          <w:szCs w:val="28"/>
        </w:rPr>
        <w:t>О. Скоробагатько // Лінгвіст</w:t>
      </w:r>
      <w:r>
        <w:rPr>
          <w:sz w:val="28"/>
          <w:szCs w:val="28"/>
        </w:rPr>
        <w:t xml:space="preserve">ика : зб. наук. праць. – Луганськ : </w:t>
      </w:r>
      <w:r w:rsidRPr="00D82008">
        <w:rPr>
          <w:sz w:val="28"/>
          <w:szCs w:val="28"/>
        </w:rPr>
        <w:t>“</w:t>
      </w:r>
      <w:r>
        <w:rPr>
          <w:sz w:val="28"/>
          <w:szCs w:val="28"/>
        </w:rPr>
        <w:t>Альма-матер</w:t>
      </w:r>
      <w:r w:rsidRPr="00D82008">
        <w:rPr>
          <w:sz w:val="28"/>
          <w:szCs w:val="28"/>
        </w:rPr>
        <w:t>”</w:t>
      </w:r>
      <w:r w:rsidRPr="001837F6">
        <w:rPr>
          <w:sz w:val="28"/>
          <w:szCs w:val="28"/>
        </w:rPr>
        <w:t>, 2008. – №</w:t>
      </w:r>
      <w:r w:rsidRPr="0056329C">
        <w:rPr>
          <w:sz w:val="28"/>
          <w:szCs w:val="28"/>
        </w:rPr>
        <w:t xml:space="preserve"> </w:t>
      </w:r>
      <w:r w:rsidRPr="001837F6">
        <w:rPr>
          <w:sz w:val="28"/>
          <w:szCs w:val="28"/>
        </w:rPr>
        <w:t xml:space="preserve">1(13). </w:t>
      </w:r>
      <w:r>
        <w:rPr>
          <w:sz w:val="28"/>
          <w:szCs w:val="28"/>
        </w:rPr>
        <w:t>–</w:t>
      </w:r>
      <w:r w:rsidRPr="00D82008">
        <w:rPr>
          <w:sz w:val="28"/>
          <w:szCs w:val="28"/>
        </w:rPr>
        <w:t xml:space="preserve"> </w:t>
      </w:r>
      <w:r w:rsidRPr="001837F6">
        <w:rPr>
          <w:sz w:val="28"/>
          <w:szCs w:val="28"/>
        </w:rPr>
        <w:t>С. 151– 156.</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Скуратівський В. Т. Русалії / В. Т. Скуратівський. – К. : Довіра, 1996. – 734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Снитко Е. С. Внутренняя форма номинативных единиц / Е</w:t>
      </w:r>
      <w:r>
        <w:rPr>
          <w:sz w:val="28"/>
          <w:szCs w:val="28"/>
        </w:rPr>
        <w:t>лена Степановна Снитко. – Львів</w:t>
      </w:r>
      <w:r w:rsidRPr="001837F6">
        <w:rPr>
          <w:sz w:val="28"/>
          <w:szCs w:val="28"/>
        </w:rPr>
        <w:t xml:space="preserve"> : Світ, 1990. – 188 с.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Солодуб Ю. П. Национальная специфика и универсальные свойства фразеологии как объект лингвистического исследования / Ю.</w:t>
      </w:r>
      <w:r>
        <w:rPr>
          <w:sz w:val="28"/>
          <w:szCs w:val="28"/>
          <w:lang w:val="en-US"/>
        </w:rPr>
        <w:t> </w:t>
      </w:r>
      <w:r w:rsidRPr="001837F6">
        <w:rPr>
          <w:sz w:val="28"/>
          <w:szCs w:val="28"/>
        </w:rPr>
        <w:t>П.</w:t>
      </w:r>
      <w:r>
        <w:rPr>
          <w:sz w:val="28"/>
          <w:szCs w:val="28"/>
          <w:lang w:val="en-US"/>
        </w:rPr>
        <w:t> </w:t>
      </w:r>
      <w:r w:rsidRPr="001837F6">
        <w:rPr>
          <w:sz w:val="28"/>
          <w:szCs w:val="28"/>
        </w:rPr>
        <w:t>Солодуб // Филологические науки. – М. : Высшая школа, 1990. – №</w:t>
      </w:r>
      <w:r w:rsidRPr="00D82008">
        <w:rPr>
          <w:sz w:val="28"/>
          <w:szCs w:val="28"/>
        </w:rPr>
        <w:t xml:space="preserve"> </w:t>
      </w:r>
      <w:r>
        <w:rPr>
          <w:sz w:val="28"/>
          <w:szCs w:val="28"/>
        </w:rPr>
        <w:t>6. – С. 55–65.</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lastRenderedPageBreak/>
        <w:t>Степанов Ю. С. Константы</w:t>
      </w:r>
      <w:r w:rsidRPr="00DD108D">
        <w:rPr>
          <w:sz w:val="28"/>
          <w:szCs w:val="28"/>
        </w:rPr>
        <w:t>.</w:t>
      </w:r>
      <w:r w:rsidRPr="001837F6">
        <w:rPr>
          <w:sz w:val="28"/>
          <w:szCs w:val="28"/>
        </w:rPr>
        <w:t xml:space="preserve"> Словарь русской культуры. Опыт исследования / Юрий Сергеевич Степанов. – М. : Академический проект, 2004. – 991 с.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Сумцов Н. Ф. Пожелания и проклятия преимущественно малорусские / Николай Федорович Сумцов. – Харьков : Типография Губернского Правления, 1896. – 26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Сусов И. П. Лингвистическая прагматика / Иван Павлович Сусов. Винница : Нова кныга, 2009. – 272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Телия В. Н. Коннотативный аспект семантики номинативных единиц / Вероника Николаевна Телия. – М. : Наука, 1986. – 143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Телия В. Н. Русская фразеология. Семантический, прагматический и лингвокультурологический аспекты / Вероник</w:t>
      </w:r>
      <w:r>
        <w:rPr>
          <w:sz w:val="28"/>
          <w:szCs w:val="28"/>
        </w:rPr>
        <w:t xml:space="preserve">а Николаевна Телия. М. : Школа </w:t>
      </w:r>
      <w:r>
        <w:rPr>
          <w:sz w:val="28"/>
          <w:szCs w:val="28"/>
          <w:lang w:val="en-US"/>
        </w:rPr>
        <w:t>“</w:t>
      </w:r>
      <w:r>
        <w:rPr>
          <w:sz w:val="28"/>
          <w:szCs w:val="28"/>
        </w:rPr>
        <w:t>Языки русской культуры</w:t>
      </w:r>
      <w:r>
        <w:rPr>
          <w:sz w:val="28"/>
          <w:szCs w:val="28"/>
          <w:lang w:val="en-US"/>
        </w:rPr>
        <w:t>”</w:t>
      </w:r>
      <w:r w:rsidRPr="001837F6">
        <w:rPr>
          <w:sz w:val="28"/>
          <w:szCs w:val="28"/>
        </w:rPr>
        <w:t xml:space="preserve">, 1996. – 288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Темченко А. І. Українські лікувальні замовляння: вербально-акціональні унів</w:t>
      </w:r>
      <w:r>
        <w:rPr>
          <w:sz w:val="28"/>
          <w:szCs w:val="28"/>
        </w:rPr>
        <w:t>ерсалії; символіка та семантика</w:t>
      </w:r>
      <w:r w:rsidRPr="0056329C">
        <w:rPr>
          <w:sz w:val="28"/>
          <w:szCs w:val="28"/>
        </w:rPr>
        <w:t xml:space="preserve"> </w:t>
      </w:r>
      <w:r w:rsidRPr="001837F6">
        <w:rPr>
          <w:sz w:val="28"/>
          <w:szCs w:val="28"/>
        </w:rPr>
        <w:t xml:space="preserve">: автореф. дис. на здобуття наук. ступеня </w:t>
      </w:r>
      <w:r>
        <w:rPr>
          <w:sz w:val="28"/>
          <w:szCs w:val="28"/>
        </w:rPr>
        <w:t xml:space="preserve">канд. істор. наук : 07.00.05 – </w:t>
      </w:r>
      <w:r w:rsidRPr="00D82008">
        <w:rPr>
          <w:sz w:val="28"/>
          <w:szCs w:val="28"/>
        </w:rPr>
        <w:t>“</w:t>
      </w:r>
      <w:r w:rsidRPr="001837F6">
        <w:rPr>
          <w:sz w:val="28"/>
          <w:szCs w:val="28"/>
        </w:rPr>
        <w:t>Етнологія</w:t>
      </w:r>
      <w:r w:rsidRPr="00D82008">
        <w:rPr>
          <w:sz w:val="28"/>
          <w:szCs w:val="28"/>
        </w:rPr>
        <w:t>”</w:t>
      </w:r>
      <w:r w:rsidRPr="001837F6">
        <w:rPr>
          <w:sz w:val="28"/>
          <w:szCs w:val="28"/>
        </w:rPr>
        <w:t xml:space="preserve"> / А. І. Темченко. – К., 2001. – 17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Тищенко О. В. Вербальний компонент ритуального тексту в різномовно</w:t>
      </w:r>
      <w:r>
        <w:rPr>
          <w:sz w:val="28"/>
          <w:szCs w:val="28"/>
        </w:rPr>
        <w:t>му відбитті / О. В. Тищенко</w:t>
      </w:r>
      <w:r w:rsidRPr="00D82008">
        <w:rPr>
          <w:sz w:val="28"/>
          <w:szCs w:val="28"/>
        </w:rPr>
        <w:t xml:space="preserve"> // </w:t>
      </w:r>
      <w:r w:rsidRPr="001837F6">
        <w:rPr>
          <w:sz w:val="28"/>
          <w:szCs w:val="28"/>
        </w:rPr>
        <w:t>Збірник праць з іноземної філології</w:t>
      </w:r>
      <w:r w:rsidRPr="00D82008">
        <w:rPr>
          <w:sz w:val="28"/>
          <w:szCs w:val="28"/>
        </w:rPr>
        <w:t>.</w:t>
      </w:r>
      <w:r>
        <w:rPr>
          <w:sz w:val="28"/>
          <w:szCs w:val="28"/>
        </w:rPr>
        <w:t> –</w:t>
      </w:r>
      <w:r w:rsidRPr="00D82008">
        <w:rPr>
          <w:sz w:val="28"/>
          <w:szCs w:val="28"/>
        </w:rPr>
        <w:t xml:space="preserve"> </w:t>
      </w:r>
      <w:r w:rsidRPr="001837F6">
        <w:rPr>
          <w:sz w:val="28"/>
          <w:szCs w:val="28"/>
        </w:rPr>
        <w:t xml:space="preserve"> Ужгород : УжНАУ, 2009. – С. 6–20.</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Тищенк</w:t>
      </w:r>
      <w:r>
        <w:rPr>
          <w:sz w:val="28"/>
          <w:szCs w:val="28"/>
        </w:rPr>
        <w:t xml:space="preserve">о О. В. Мовно-культурний образ </w:t>
      </w:r>
      <w:r w:rsidRPr="00D82008">
        <w:rPr>
          <w:sz w:val="28"/>
          <w:szCs w:val="28"/>
        </w:rPr>
        <w:t>“</w:t>
      </w:r>
      <w:r w:rsidRPr="001837F6">
        <w:rPr>
          <w:sz w:val="28"/>
          <w:szCs w:val="28"/>
        </w:rPr>
        <w:t>своїх</w:t>
      </w:r>
      <w:r w:rsidRPr="00D82008">
        <w:rPr>
          <w:sz w:val="28"/>
          <w:szCs w:val="28"/>
        </w:rPr>
        <w:t>”</w:t>
      </w:r>
      <w:r w:rsidRPr="001837F6">
        <w:rPr>
          <w:sz w:val="28"/>
          <w:szCs w:val="28"/>
        </w:rPr>
        <w:t xml:space="preserve"> і </w:t>
      </w:r>
      <w:r w:rsidRPr="00D82008">
        <w:rPr>
          <w:sz w:val="28"/>
          <w:szCs w:val="28"/>
        </w:rPr>
        <w:t>“</w:t>
      </w:r>
      <w:r w:rsidRPr="001837F6">
        <w:rPr>
          <w:sz w:val="28"/>
          <w:szCs w:val="28"/>
        </w:rPr>
        <w:t>чужих</w:t>
      </w:r>
      <w:r w:rsidRPr="00D82008">
        <w:rPr>
          <w:sz w:val="28"/>
          <w:szCs w:val="28"/>
        </w:rPr>
        <w:t>”</w:t>
      </w:r>
      <w:r>
        <w:rPr>
          <w:sz w:val="28"/>
          <w:szCs w:val="28"/>
        </w:rPr>
        <w:t xml:space="preserve"> в етнономінаціях</w:t>
      </w:r>
      <w:r w:rsidRPr="001837F6">
        <w:rPr>
          <w:sz w:val="28"/>
          <w:szCs w:val="28"/>
        </w:rPr>
        <w:t>: семантика і прагматика (на матеріалі західно- і східнослов’янських мов і фольклору) / О. В. Тищенко // Слов’янський вісник: зб. наук. праць.</w:t>
      </w:r>
      <w:r w:rsidRPr="00D82008">
        <w:rPr>
          <w:sz w:val="28"/>
          <w:szCs w:val="28"/>
        </w:rPr>
        <w:t xml:space="preserve"> – </w:t>
      </w:r>
      <w:r>
        <w:rPr>
          <w:sz w:val="28"/>
          <w:szCs w:val="28"/>
        </w:rPr>
        <w:t xml:space="preserve">Серія </w:t>
      </w:r>
      <w:r w:rsidRPr="00D82008">
        <w:rPr>
          <w:sz w:val="28"/>
          <w:szCs w:val="28"/>
        </w:rPr>
        <w:t>“</w:t>
      </w:r>
      <w:r w:rsidRPr="00A56B2D">
        <w:rPr>
          <w:sz w:val="28"/>
          <w:szCs w:val="28"/>
        </w:rPr>
        <w:t>Філологічні науки</w:t>
      </w:r>
      <w:r w:rsidRPr="00D82008">
        <w:rPr>
          <w:sz w:val="28"/>
          <w:szCs w:val="28"/>
        </w:rPr>
        <w:t>”</w:t>
      </w:r>
      <w:r w:rsidRPr="00A56B2D">
        <w:rPr>
          <w:sz w:val="28"/>
          <w:szCs w:val="28"/>
        </w:rPr>
        <w:t>.</w:t>
      </w:r>
      <w:r w:rsidRPr="001837F6">
        <w:rPr>
          <w:sz w:val="28"/>
          <w:szCs w:val="28"/>
        </w:rPr>
        <w:t xml:space="preserve"> </w:t>
      </w:r>
      <w:r w:rsidRPr="00D82008">
        <w:rPr>
          <w:sz w:val="28"/>
          <w:szCs w:val="28"/>
        </w:rPr>
        <w:t xml:space="preserve">– </w:t>
      </w:r>
      <w:r w:rsidRPr="00A56B2D">
        <w:rPr>
          <w:sz w:val="28"/>
          <w:szCs w:val="28"/>
        </w:rPr>
        <w:t xml:space="preserve">Вип. 7. – Рівне, 2008. </w:t>
      </w:r>
      <w:r w:rsidRPr="00D82008">
        <w:rPr>
          <w:sz w:val="28"/>
          <w:szCs w:val="28"/>
        </w:rPr>
        <w:t xml:space="preserve">– </w:t>
      </w:r>
      <w:r w:rsidRPr="00A56B2D">
        <w:rPr>
          <w:sz w:val="28"/>
          <w:szCs w:val="28"/>
        </w:rPr>
        <w:t xml:space="preserve">С. 3– 4.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Тищенко О. В. Обрядова семантика у с</w:t>
      </w:r>
      <w:r>
        <w:rPr>
          <w:sz w:val="28"/>
          <w:szCs w:val="28"/>
        </w:rPr>
        <w:t>лов’янському мовному просторі: м</w:t>
      </w:r>
      <w:r w:rsidRPr="001837F6">
        <w:rPr>
          <w:sz w:val="28"/>
          <w:szCs w:val="28"/>
        </w:rPr>
        <w:t>онографія / Олег Володимирович Тищенко. – К. : Київський державний лінгвістичний університет, 2000. – 236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Толстая С. М. Из словаря </w:t>
      </w:r>
      <w:r w:rsidRPr="00E43A8C">
        <w:rPr>
          <w:sz w:val="28"/>
          <w:szCs w:val="28"/>
        </w:rPr>
        <w:t>“</w:t>
      </w:r>
      <w:r w:rsidRPr="001837F6">
        <w:rPr>
          <w:sz w:val="28"/>
          <w:szCs w:val="28"/>
        </w:rPr>
        <w:t>Славянские древности</w:t>
      </w:r>
      <w:r>
        <w:rPr>
          <w:sz w:val="28"/>
          <w:szCs w:val="28"/>
        </w:rPr>
        <w:t>”</w:t>
      </w:r>
      <w:r w:rsidRPr="001837F6">
        <w:rPr>
          <w:sz w:val="28"/>
          <w:szCs w:val="28"/>
        </w:rPr>
        <w:t>: Речь ритуальная / С. М. Толстая // Славяноведение. – 2004. –  №</w:t>
      </w:r>
      <w:r w:rsidRPr="00E43A8C">
        <w:rPr>
          <w:sz w:val="28"/>
          <w:szCs w:val="28"/>
        </w:rPr>
        <w:t xml:space="preserve"> </w:t>
      </w:r>
      <w:r w:rsidRPr="001837F6">
        <w:rPr>
          <w:sz w:val="28"/>
          <w:szCs w:val="28"/>
        </w:rPr>
        <w:t>6. – С.73–80.</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Толстая С. М. Мотивационные семантические модели и картина мира / С. М. Толстая // Русский язык в научном освещении. – 2002. – №</w:t>
      </w:r>
      <w:r w:rsidRPr="00E43A8C">
        <w:rPr>
          <w:sz w:val="28"/>
          <w:szCs w:val="28"/>
        </w:rPr>
        <w:t xml:space="preserve"> </w:t>
      </w:r>
      <w:r w:rsidRPr="001837F6">
        <w:rPr>
          <w:sz w:val="28"/>
          <w:szCs w:val="28"/>
        </w:rPr>
        <w:t>1</w:t>
      </w:r>
      <w:r w:rsidRPr="00E43A8C">
        <w:rPr>
          <w:sz w:val="28"/>
          <w:szCs w:val="28"/>
        </w:rPr>
        <w:t xml:space="preserve"> </w:t>
      </w:r>
      <w:r>
        <w:rPr>
          <w:sz w:val="28"/>
          <w:szCs w:val="28"/>
        </w:rPr>
        <w:t>(3).</w:t>
      </w:r>
      <w:r>
        <w:rPr>
          <w:sz w:val="28"/>
          <w:szCs w:val="28"/>
          <w:lang w:val="en-US"/>
        </w:rPr>
        <w:t> </w:t>
      </w:r>
      <w:r>
        <w:rPr>
          <w:sz w:val="28"/>
          <w:szCs w:val="28"/>
        </w:rPr>
        <w:t>– С. 112</w:t>
      </w:r>
      <w:r w:rsidRPr="001837F6">
        <w:rPr>
          <w:sz w:val="28"/>
          <w:szCs w:val="28"/>
        </w:rPr>
        <w:t xml:space="preserve">–127.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Толстая С. М. Терминология обрядов и верований как источник реконструкции древней духовной культуры / С. М. Толстая // Славянский и балканский фольклор. Реконструкция древней славянской духовной культуры : источники и методы. – М. : Наука, 1989. – С. 215–219.</w:t>
      </w:r>
    </w:p>
    <w:p w:rsidR="00B04C43" w:rsidRPr="00E43A8C"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Толстой Н. И. Язык и народная культура. Очерки по славянской мифологии и этнолигвистике / Никита Ильич Толстой. – М. : Индрик, 1995. – 509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Топоров В. Н. Миф. Ритуал. Символ. Образ. Исследования в области мифопоэтического / Владимир Николаевич Топоров. – М. : Прогресс, 1995. – 624 с.</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Топорова В. Н. Об антропоцентризме древнегерманского космогонического мифа / В. Н. Топорова // Логический анализ языка. </w:t>
      </w:r>
      <w:r w:rsidRPr="00A56B2D">
        <w:rPr>
          <w:sz w:val="28"/>
          <w:szCs w:val="28"/>
        </w:rPr>
        <w:t>Образ человека в культуре и языке. – М. : Индрик, 1999. – С. 252–261.</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Ужченко В. Д. Українська фразеол</w:t>
      </w:r>
      <w:r>
        <w:rPr>
          <w:sz w:val="28"/>
          <w:szCs w:val="28"/>
        </w:rPr>
        <w:t>огія : навчальний посібник / В. </w:t>
      </w:r>
      <w:r w:rsidRPr="001837F6">
        <w:rPr>
          <w:sz w:val="28"/>
          <w:szCs w:val="28"/>
        </w:rPr>
        <w:t>Д.</w:t>
      </w:r>
      <w:r>
        <w:rPr>
          <w:sz w:val="28"/>
          <w:szCs w:val="28"/>
        </w:rPr>
        <w:t> </w:t>
      </w:r>
      <w:r w:rsidRPr="001837F6">
        <w:rPr>
          <w:sz w:val="28"/>
          <w:szCs w:val="28"/>
        </w:rPr>
        <w:t xml:space="preserve">Ужченко, Л. Г. Авксентьєв. – Харків : Основа, при ХГУ, 1990. – 167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Українська мова</w:t>
      </w:r>
      <w:r w:rsidRPr="001837F6">
        <w:rPr>
          <w:sz w:val="28"/>
          <w:szCs w:val="28"/>
        </w:rPr>
        <w:t>: енци</w:t>
      </w:r>
      <w:r>
        <w:rPr>
          <w:sz w:val="28"/>
          <w:szCs w:val="28"/>
        </w:rPr>
        <w:t>клопедія / [ред. кол. В.</w:t>
      </w:r>
      <w:r>
        <w:rPr>
          <w:sz w:val="28"/>
          <w:szCs w:val="28"/>
          <w:lang w:val="en-US"/>
        </w:rPr>
        <w:t> </w:t>
      </w:r>
      <w:r w:rsidRPr="001837F6">
        <w:rPr>
          <w:sz w:val="28"/>
          <w:szCs w:val="28"/>
        </w:rPr>
        <w:t>М.</w:t>
      </w:r>
      <w:r>
        <w:rPr>
          <w:sz w:val="28"/>
          <w:szCs w:val="28"/>
          <w:lang w:val="en-US"/>
        </w:rPr>
        <w:t> </w:t>
      </w:r>
      <w:r>
        <w:rPr>
          <w:sz w:val="28"/>
          <w:szCs w:val="28"/>
        </w:rPr>
        <w:t xml:space="preserve">Русанівський, О. О. Тараненко та ін.]. – К. : </w:t>
      </w:r>
      <w:r w:rsidRPr="00E43A8C">
        <w:rPr>
          <w:sz w:val="28"/>
          <w:szCs w:val="28"/>
        </w:rPr>
        <w:t>“</w:t>
      </w:r>
      <w:r w:rsidRPr="001837F6">
        <w:rPr>
          <w:sz w:val="28"/>
          <w:szCs w:val="28"/>
        </w:rPr>
        <w:t>Українська енциклопедія ім. М.</w:t>
      </w:r>
      <w:r w:rsidRPr="00EE04AD">
        <w:rPr>
          <w:sz w:val="28"/>
          <w:szCs w:val="28"/>
        </w:rPr>
        <w:t xml:space="preserve"> </w:t>
      </w:r>
      <w:r w:rsidRPr="001837F6">
        <w:rPr>
          <w:sz w:val="28"/>
          <w:szCs w:val="28"/>
        </w:rPr>
        <w:t>П.</w:t>
      </w:r>
      <w:r w:rsidRPr="00EE04AD">
        <w:rPr>
          <w:sz w:val="28"/>
          <w:szCs w:val="28"/>
        </w:rPr>
        <w:t xml:space="preserve"> </w:t>
      </w:r>
      <w:r w:rsidRPr="001837F6">
        <w:rPr>
          <w:sz w:val="28"/>
          <w:szCs w:val="28"/>
        </w:rPr>
        <w:t xml:space="preserve">Бажана”, 2007. – 856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Українське народозна</w:t>
      </w:r>
      <w:r>
        <w:rPr>
          <w:sz w:val="28"/>
          <w:szCs w:val="28"/>
        </w:rPr>
        <w:t>вство</w:t>
      </w:r>
      <w:r w:rsidRPr="0056329C">
        <w:rPr>
          <w:sz w:val="28"/>
          <w:szCs w:val="28"/>
        </w:rPr>
        <w:t xml:space="preserve"> </w:t>
      </w:r>
      <w:r>
        <w:rPr>
          <w:sz w:val="28"/>
          <w:szCs w:val="28"/>
        </w:rPr>
        <w:t xml:space="preserve">: </w:t>
      </w:r>
      <w:r w:rsidRPr="0056329C">
        <w:rPr>
          <w:sz w:val="28"/>
          <w:szCs w:val="28"/>
        </w:rPr>
        <w:t>[</w:t>
      </w:r>
      <w:r>
        <w:rPr>
          <w:sz w:val="28"/>
          <w:szCs w:val="28"/>
        </w:rPr>
        <w:t>навчальний посібник</w:t>
      </w:r>
      <w:r w:rsidRPr="0056329C">
        <w:rPr>
          <w:sz w:val="28"/>
          <w:szCs w:val="28"/>
        </w:rPr>
        <w:t>]</w:t>
      </w:r>
      <w:r>
        <w:rPr>
          <w:sz w:val="28"/>
          <w:szCs w:val="28"/>
        </w:rPr>
        <w:t xml:space="preserve"> / [ред. С. </w:t>
      </w:r>
      <w:r w:rsidRPr="001837F6">
        <w:rPr>
          <w:sz w:val="28"/>
          <w:szCs w:val="28"/>
        </w:rPr>
        <w:t>П.</w:t>
      </w:r>
      <w:r>
        <w:rPr>
          <w:sz w:val="28"/>
          <w:szCs w:val="28"/>
        </w:rPr>
        <w:t> </w:t>
      </w:r>
      <w:r w:rsidRPr="001837F6">
        <w:rPr>
          <w:sz w:val="28"/>
          <w:szCs w:val="28"/>
        </w:rPr>
        <w:t>Павлюка та ін.]. – Львів : Фенікс, 1994. – 608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Урбанович Г. И. Генетическая характеристи</w:t>
      </w:r>
      <w:r>
        <w:rPr>
          <w:sz w:val="28"/>
          <w:szCs w:val="28"/>
        </w:rPr>
        <w:t xml:space="preserve">ка лексико-семантического поля </w:t>
      </w:r>
      <w:r w:rsidRPr="00E43A8C">
        <w:rPr>
          <w:sz w:val="28"/>
          <w:szCs w:val="28"/>
        </w:rPr>
        <w:t>“</w:t>
      </w:r>
      <w:r w:rsidRPr="001837F6">
        <w:rPr>
          <w:sz w:val="28"/>
          <w:szCs w:val="28"/>
        </w:rPr>
        <w:t>судьба, счастье, удача</w:t>
      </w:r>
      <w:r w:rsidRPr="00E43A8C">
        <w:rPr>
          <w:sz w:val="28"/>
          <w:szCs w:val="28"/>
        </w:rPr>
        <w:t>”</w:t>
      </w:r>
      <w:r>
        <w:rPr>
          <w:sz w:val="28"/>
          <w:szCs w:val="28"/>
        </w:rPr>
        <w:t xml:space="preserve"> в русском языке</w:t>
      </w:r>
      <w:r w:rsidRPr="0056329C">
        <w:rPr>
          <w:sz w:val="28"/>
          <w:szCs w:val="28"/>
        </w:rPr>
        <w:t xml:space="preserve"> </w:t>
      </w:r>
      <w:r w:rsidRPr="001837F6">
        <w:rPr>
          <w:sz w:val="28"/>
          <w:szCs w:val="28"/>
        </w:rPr>
        <w:t>: автореф. дисс. на соискание учен. степени кан</w:t>
      </w:r>
      <w:r>
        <w:rPr>
          <w:sz w:val="28"/>
          <w:szCs w:val="28"/>
        </w:rPr>
        <w:t xml:space="preserve">д. филол. наук / 10.02.01 – </w:t>
      </w:r>
      <w:r w:rsidRPr="00E43A8C">
        <w:rPr>
          <w:sz w:val="28"/>
          <w:szCs w:val="28"/>
        </w:rPr>
        <w:t>“</w:t>
      </w:r>
      <w:r>
        <w:rPr>
          <w:sz w:val="28"/>
          <w:szCs w:val="28"/>
        </w:rPr>
        <w:t>Русский язык</w:t>
      </w:r>
      <w:r w:rsidRPr="00E43A8C">
        <w:rPr>
          <w:sz w:val="28"/>
          <w:szCs w:val="28"/>
        </w:rPr>
        <w:t>”</w:t>
      </w:r>
      <w:r w:rsidRPr="001837F6">
        <w:rPr>
          <w:sz w:val="28"/>
          <w:szCs w:val="28"/>
        </w:rPr>
        <w:t xml:space="preserve"> / Г. И. Урбанович. – М., 2007. – 22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Усачева В. В. Вокативные формулы народного врачевания у славян  / В. В. Усачева // Славянский и балканский фольклор. Верования. Текст. Ритуал. – М. : Наука, 1994. – С. 222– 240.</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 xml:space="preserve">Успенский Б. Мифологический аспект  русской экспрессивной фразеологии / Б. Успенский // Антимир русской культуры. </w:t>
      </w:r>
      <w:r w:rsidRPr="00A56B2D">
        <w:rPr>
          <w:sz w:val="28"/>
          <w:szCs w:val="28"/>
        </w:rPr>
        <w:t>Язык, фольклор, литература. – М., 1996, с. 54– 55.</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Уткина М. В. Семантика и функционирование единиц речево</w:t>
      </w:r>
      <w:r>
        <w:rPr>
          <w:sz w:val="28"/>
          <w:szCs w:val="28"/>
        </w:rPr>
        <w:t xml:space="preserve">го этикета тематической группы </w:t>
      </w:r>
      <w:r w:rsidRPr="00E43A8C">
        <w:rPr>
          <w:sz w:val="28"/>
          <w:szCs w:val="28"/>
        </w:rPr>
        <w:t>“</w:t>
      </w:r>
      <w:r>
        <w:rPr>
          <w:sz w:val="28"/>
          <w:szCs w:val="28"/>
        </w:rPr>
        <w:t>пожелания”</w:t>
      </w:r>
      <w:r w:rsidRPr="001837F6">
        <w:rPr>
          <w:sz w:val="28"/>
          <w:szCs w:val="28"/>
        </w:rPr>
        <w:t>: автореф дис. на соискание учен. степени канд. филол. наук</w:t>
      </w:r>
      <w:r w:rsidRPr="00E43A8C">
        <w:rPr>
          <w:sz w:val="28"/>
          <w:szCs w:val="28"/>
        </w:rPr>
        <w:t xml:space="preserve"> </w:t>
      </w:r>
      <w:r>
        <w:rPr>
          <w:sz w:val="28"/>
          <w:szCs w:val="28"/>
        </w:rPr>
        <w:t xml:space="preserve">: спец. 10.02.01 </w:t>
      </w:r>
      <w:r w:rsidRPr="00DD108D">
        <w:rPr>
          <w:sz w:val="28"/>
          <w:szCs w:val="28"/>
        </w:rPr>
        <w:t>“</w:t>
      </w:r>
      <w:r>
        <w:rPr>
          <w:sz w:val="28"/>
          <w:szCs w:val="28"/>
        </w:rPr>
        <w:t>Русский язык</w:t>
      </w:r>
      <w:r w:rsidRPr="00DD108D">
        <w:rPr>
          <w:sz w:val="28"/>
          <w:szCs w:val="28"/>
        </w:rPr>
        <w:t>”</w:t>
      </w:r>
      <w:r w:rsidRPr="001837F6">
        <w:rPr>
          <w:sz w:val="28"/>
          <w:szCs w:val="28"/>
        </w:rPr>
        <w:t xml:space="preserve"> / М. В. Уткина. – СПб, 2002. – 18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Уфимцева А. А. Семантичес</w:t>
      </w:r>
      <w:r w:rsidRPr="001837F6">
        <w:rPr>
          <w:sz w:val="28"/>
          <w:szCs w:val="28"/>
        </w:rPr>
        <w:t>кий аспект языковых знаков</w:t>
      </w:r>
      <w:r>
        <w:rPr>
          <w:sz w:val="28"/>
          <w:szCs w:val="28"/>
        </w:rPr>
        <w:t xml:space="preserve"> / А.</w:t>
      </w:r>
      <w:r>
        <w:rPr>
          <w:sz w:val="28"/>
          <w:szCs w:val="28"/>
          <w:lang w:val="en-US"/>
        </w:rPr>
        <w:t> </w:t>
      </w:r>
      <w:r w:rsidRPr="001837F6">
        <w:rPr>
          <w:sz w:val="28"/>
          <w:szCs w:val="28"/>
        </w:rPr>
        <w:t>А.</w:t>
      </w:r>
      <w:r>
        <w:rPr>
          <w:sz w:val="28"/>
          <w:szCs w:val="28"/>
          <w:lang w:val="en-US"/>
        </w:rPr>
        <w:t> </w:t>
      </w:r>
      <w:r w:rsidRPr="001837F6">
        <w:rPr>
          <w:sz w:val="28"/>
          <w:szCs w:val="28"/>
        </w:rPr>
        <w:t>Уфимцева // Принципы и методы семантических исследований. – М. : Наука, 1976. – С. 31 – 46.</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Фрейденберг О. М. </w:t>
      </w:r>
      <w:r>
        <w:rPr>
          <w:sz w:val="28"/>
          <w:szCs w:val="28"/>
        </w:rPr>
        <w:t>Миф и литература древности / О. </w:t>
      </w:r>
      <w:r w:rsidRPr="001837F6">
        <w:rPr>
          <w:sz w:val="28"/>
          <w:szCs w:val="28"/>
        </w:rPr>
        <w:t>М.</w:t>
      </w:r>
      <w:r>
        <w:rPr>
          <w:sz w:val="28"/>
          <w:szCs w:val="28"/>
        </w:rPr>
        <w:t> Фрейденберг. – М. : Восточная ли</w:t>
      </w:r>
      <w:r w:rsidRPr="001837F6">
        <w:rPr>
          <w:sz w:val="28"/>
          <w:szCs w:val="28"/>
        </w:rPr>
        <w:t>тература : РАН, 1998. – 800 с.</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Хидекель С. С. Природа и характер языко</w:t>
      </w:r>
      <w:r>
        <w:rPr>
          <w:sz w:val="28"/>
          <w:szCs w:val="28"/>
        </w:rPr>
        <w:t>вых оценок / С. С. </w:t>
      </w:r>
      <w:r w:rsidRPr="001837F6">
        <w:rPr>
          <w:sz w:val="28"/>
          <w:szCs w:val="28"/>
        </w:rPr>
        <w:t>Хидкель, Г. Г. Кошель //</w:t>
      </w:r>
      <w:r>
        <w:rPr>
          <w:sz w:val="28"/>
          <w:szCs w:val="28"/>
        </w:rPr>
        <w:t xml:space="preserve"> </w:t>
      </w:r>
      <w:r w:rsidRPr="001837F6">
        <w:rPr>
          <w:sz w:val="28"/>
          <w:szCs w:val="28"/>
        </w:rPr>
        <w:t xml:space="preserve">Лексические и грамматические компоненты в семантике языкового знака. – Воронеж: Изд. </w:t>
      </w:r>
      <w:r w:rsidRPr="00A56B2D">
        <w:rPr>
          <w:sz w:val="28"/>
          <w:szCs w:val="28"/>
        </w:rPr>
        <w:t>Воронеж. универ., 1983. – С. 11– 16.</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A56B2D">
        <w:rPr>
          <w:sz w:val="28"/>
          <w:szCs w:val="28"/>
        </w:rPr>
        <w:t>Царьова І. В. Етнографічна підоснова весільних фразеологізмів (рушник у весільній обрядовості українців)</w:t>
      </w:r>
      <w:r>
        <w:rPr>
          <w:sz w:val="28"/>
          <w:szCs w:val="28"/>
        </w:rPr>
        <w:t xml:space="preserve"> / І. В. Царьова // Лінгвістика</w:t>
      </w:r>
      <w:r w:rsidRPr="00A56B2D">
        <w:rPr>
          <w:sz w:val="28"/>
          <w:szCs w:val="28"/>
        </w:rPr>
        <w:t>: зб. наук. праць. – Луганськ : ДЗ</w:t>
      </w:r>
      <w:r>
        <w:rPr>
          <w:sz w:val="28"/>
          <w:szCs w:val="28"/>
        </w:rPr>
        <w:t xml:space="preserve"> </w:t>
      </w:r>
      <w:r w:rsidRPr="00DD108D">
        <w:rPr>
          <w:sz w:val="28"/>
          <w:szCs w:val="28"/>
        </w:rPr>
        <w:t>“</w:t>
      </w:r>
      <w:r>
        <w:rPr>
          <w:sz w:val="28"/>
          <w:szCs w:val="28"/>
        </w:rPr>
        <w:t>ЛНУ ім. Т. Шевченка</w:t>
      </w:r>
      <w:r w:rsidRPr="00DD108D">
        <w:rPr>
          <w:sz w:val="28"/>
          <w:szCs w:val="28"/>
        </w:rPr>
        <w:t>”</w:t>
      </w:r>
      <w:r>
        <w:rPr>
          <w:sz w:val="28"/>
          <w:szCs w:val="28"/>
        </w:rPr>
        <w:t xml:space="preserve">, 2008. – </w:t>
      </w:r>
      <w:r w:rsidRPr="00A56B2D">
        <w:rPr>
          <w:sz w:val="28"/>
          <w:szCs w:val="28"/>
        </w:rPr>
        <w:t>№</w:t>
      </w:r>
      <w:r>
        <w:rPr>
          <w:sz w:val="28"/>
          <w:szCs w:val="28"/>
        </w:rPr>
        <w:t xml:space="preserve"> </w:t>
      </w:r>
      <w:r w:rsidRPr="00A56B2D">
        <w:rPr>
          <w:sz w:val="28"/>
          <w:szCs w:val="28"/>
        </w:rPr>
        <w:t>3 (15). – С. 63– 70.</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Цивьян Т. В. Лингвистические основы балкан</w:t>
      </w:r>
      <w:r>
        <w:rPr>
          <w:sz w:val="28"/>
          <w:szCs w:val="28"/>
        </w:rPr>
        <w:t>ской модели мира</w:t>
      </w:r>
      <w:r>
        <w:rPr>
          <w:sz w:val="28"/>
          <w:szCs w:val="28"/>
          <w:lang w:val="en-US"/>
        </w:rPr>
        <w:t> </w:t>
      </w:r>
      <w:r w:rsidRPr="001837F6">
        <w:rPr>
          <w:sz w:val="28"/>
          <w:szCs w:val="28"/>
        </w:rPr>
        <w:t>/ Т.</w:t>
      </w:r>
      <w:r>
        <w:rPr>
          <w:sz w:val="28"/>
          <w:szCs w:val="28"/>
        </w:rPr>
        <w:t> </w:t>
      </w:r>
      <w:r w:rsidRPr="001837F6">
        <w:rPr>
          <w:sz w:val="28"/>
          <w:szCs w:val="28"/>
        </w:rPr>
        <w:t>В. Цывьян. – М. : Наука, 1987. – 297 с.</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Черемисина М. И. Экспрессивны</w:t>
      </w:r>
      <w:r>
        <w:rPr>
          <w:sz w:val="28"/>
          <w:szCs w:val="28"/>
        </w:rPr>
        <w:t>й фонд и пути его изучения / М. </w:t>
      </w:r>
      <w:r w:rsidRPr="001837F6">
        <w:rPr>
          <w:sz w:val="28"/>
          <w:szCs w:val="28"/>
        </w:rPr>
        <w:t>И.</w:t>
      </w:r>
      <w:r>
        <w:rPr>
          <w:sz w:val="28"/>
          <w:szCs w:val="28"/>
        </w:rPr>
        <w:t> </w:t>
      </w:r>
      <w:r w:rsidRPr="001837F6">
        <w:rPr>
          <w:sz w:val="28"/>
          <w:szCs w:val="28"/>
        </w:rPr>
        <w:t>Черемисина // Актуальные проблемы лексикологии и словообразования.</w:t>
      </w:r>
      <w:r>
        <w:rPr>
          <w:sz w:val="28"/>
          <w:szCs w:val="28"/>
        </w:rPr>
        <w:t xml:space="preserve"> </w:t>
      </w:r>
      <w:r w:rsidRPr="00A56B2D">
        <w:rPr>
          <w:sz w:val="28"/>
          <w:szCs w:val="28"/>
        </w:rPr>
        <w:t>– Новосибирск, 1979. – Вып. 8.</w:t>
      </w:r>
      <w:r>
        <w:rPr>
          <w:sz w:val="28"/>
          <w:szCs w:val="28"/>
        </w:rPr>
        <w:t xml:space="preserve"> – С. 3–</w:t>
      </w:r>
      <w:r w:rsidRPr="00A56B2D">
        <w:rPr>
          <w:sz w:val="28"/>
          <w:szCs w:val="28"/>
        </w:rPr>
        <w:t>12.</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Шаховский В. И. Типы </w:t>
      </w:r>
      <w:r>
        <w:rPr>
          <w:sz w:val="28"/>
          <w:szCs w:val="28"/>
        </w:rPr>
        <w:t>значений эмотивной лексики / В. </w:t>
      </w:r>
      <w:r w:rsidRPr="001837F6">
        <w:rPr>
          <w:sz w:val="28"/>
          <w:szCs w:val="28"/>
        </w:rPr>
        <w:t>И.</w:t>
      </w:r>
      <w:r>
        <w:rPr>
          <w:sz w:val="28"/>
          <w:szCs w:val="28"/>
        </w:rPr>
        <w:t> </w:t>
      </w:r>
      <w:r w:rsidRPr="001837F6">
        <w:rPr>
          <w:sz w:val="28"/>
          <w:szCs w:val="28"/>
        </w:rPr>
        <w:t>Шаховский // Вопросы языкознания. – М. : Наука, 1994. – №</w:t>
      </w:r>
      <w:r>
        <w:rPr>
          <w:sz w:val="28"/>
          <w:szCs w:val="28"/>
        </w:rPr>
        <w:t xml:space="preserve"> </w:t>
      </w:r>
      <w:r w:rsidRPr="001837F6">
        <w:rPr>
          <w:sz w:val="28"/>
          <w:szCs w:val="28"/>
        </w:rPr>
        <w:t xml:space="preserve">1. – С. 20–25.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Шаховский В. И. Эмотивный компонент значения и методы его описания. Учебное пособие по спецкурсу. / В. И. Шаховский. – Волгоград, 1983. – 93 с.</w:t>
      </w:r>
    </w:p>
    <w:p w:rsidR="00B04C43" w:rsidRPr="0007542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lastRenderedPageBreak/>
        <w:t>Штейнгольд А. Отражение древних славянских верований в русском лексиконе</w:t>
      </w:r>
      <w:r>
        <w:rPr>
          <w:sz w:val="28"/>
          <w:szCs w:val="28"/>
        </w:rPr>
        <w:t>: дис. … доктора филол. наук : 10</w:t>
      </w:r>
      <w:r w:rsidRPr="00DD108D">
        <w:rPr>
          <w:sz w:val="28"/>
          <w:szCs w:val="28"/>
        </w:rPr>
        <w:t xml:space="preserve">.02.01 </w:t>
      </w:r>
      <w:r>
        <w:rPr>
          <w:sz w:val="28"/>
          <w:szCs w:val="28"/>
        </w:rPr>
        <w:t xml:space="preserve">/ Анжелика Вадимовна Штейнгольд. –  </w:t>
      </w:r>
      <w:r w:rsidRPr="001837F6">
        <w:rPr>
          <w:sz w:val="28"/>
          <w:szCs w:val="28"/>
          <w:lang w:val="en-US"/>
        </w:rPr>
        <w:t>Tartu</w:t>
      </w:r>
      <w:r w:rsidRPr="00075423">
        <w:rPr>
          <w:sz w:val="28"/>
          <w:szCs w:val="28"/>
        </w:rPr>
        <w:t xml:space="preserve">: </w:t>
      </w:r>
      <w:r w:rsidRPr="001837F6">
        <w:rPr>
          <w:sz w:val="28"/>
          <w:szCs w:val="28"/>
          <w:lang w:val="en-US"/>
        </w:rPr>
        <w:t>Kirjastus</w:t>
      </w:r>
      <w:r w:rsidRPr="00075423">
        <w:rPr>
          <w:sz w:val="28"/>
          <w:szCs w:val="28"/>
        </w:rPr>
        <w:t xml:space="preserve">, </w:t>
      </w:r>
      <w:r>
        <w:rPr>
          <w:sz w:val="28"/>
          <w:szCs w:val="28"/>
        </w:rPr>
        <w:t>2006. –</w:t>
      </w:r>
      <w:r w:rsidRPr="00075423">
        <w:rPr>
          <w:sz w:val="28"/>
          <w:szCs w:val="28"/>
        </w:rPr>
        <w:t xml:space="preserve"> 200 </w:t>
      </w:r>
      <w:r>
        <w:rPr>
          <w:sz w:val="28"/>
          <w:szCs w:val="28"/>
        </w:rPr>
        <w:t>с</w:t>
      </w:r>
      <w:r w:rsidRPr="00075423">
        <w:rPr>
          <w:sz w:val="28"/>
          <w:szCs w:val="28"/>
        </w:rPr>
        <w:t xml:space="preserve">. </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Штерманн Р. Введение в контрастивную лингвистику / Р. Штерман // Новое в зарубежной лингвистике. </w:t>
      </w:r>
      <w:r w:rsidRPr="00A56B2D">
        <w:rPr>
          <w:sz w:val="28"/>
          <w:szCs w:val="28"/>
        </w:rPr>
        <w:t xml:space="preserve">Контрастивная лингвистика. – М. : Прогресс, 1989. – Вып. </w:t>
      </w:r>
      <w:r w:rsidRPr="001837F6">
        <w:rPr>
          <w:sz w:val="28"/>
          <w:szCs w:val="28"/>
          <w:lang w:val="en-US"/>
        </w:rPr>
        <w:t>XXV</w:t>
      </w:r>
      <w:r w:rsidRPr="00A56B2D">
        <w:rPr>
          <w:sz w:val="28"/>
          <w:szCs w:val="28"/>
        </w:rPr>
        <w:t xml:space="preserve">. </w:t>
      </w:r>
      <w:r>
        <w:rPr>
          <w:sz w:val="28"/>
          <w:szCs w:val="28"/>
        </w:rPr>
        <w:t xml:space="preserve">– </w:t>
      </w:r>
      <w:r w:rsidRPr="00A56B2D">
        <w:rPr>
          <w:sz w:val="28"/>
          <w:szCs w:val="28"/>
        </w:rPr>
        <w:t>С. 144</w:t>
      </w:r>
      <w:r>
        <w:rPr>
          <w:sz w:val="28"/>
          <w:szCs w:val="28"/>
        </w:rPr>
        <w:t xml:space="preserve"> </w:t>
      </w:r>
      <w:r w:rsidRPr="00A56B2D">
        <w:rPr>
          <w:sz w:val="28"/>
          <w:szCs w:val="28"/>
        </w:rPr>
        <w:t>– 178.</w:t>
      </w:r>
    </w:p>
    <w:p w:rsidR="00B04C43" w:rsidRPr="00A56B2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A56B2D">
        <w:rPr>
          <w:sz w:val="28"/>
          <w:szCs w:val="28"/>
        </w:rPr>
        <w:t>Штерн І. Б. Вибрані топіки та лексикон сучасної лінгвістики : Енциклопедичний словник для фахівців з теоретичних гуманітарних дисциплін та гуманітарної інформатики / Ірен Борисівна Штерн. – К., 1998. – 336 с.</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 xml:space="preserve">Шумада Н. С. Українсько-болгарські фольклористичні зв’язки. (Період болгарського відродження) / Наталя Сергіївна Шумада. – К. : Вид-во Акад. наук УРСР, 1963. – 164 с.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Этнография восточных славян. Очерки традиционной культуры.</w:t>
      </w:r>
      <w:r>
        <w:rPr>
          <w:sz w:val="28"/>
          <w:szCs w:val="28"/>
        </w:rPr>
        <w:t> </w:t>
      </w:r>
      <w:r w:rsidRPr="001837F6">
        <w:rPr>
          <w:sz w:val="28"/>
          <w:szCs w:val="28"/>
        </w:rPr>
        <w:t>– М. : Наука, 1987. – 560</w:t>
      </w:r>
      <w:r>
        <w:rPr>
          <w:sz w:val="28"/>
          <w:szCs w:val="28"/>
        </w:rPr>
        <w:t xml:space="preserve"> 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1837F6">
        <w:rPr>
          <w:sz w:val="28"/>
          <w:szCs w:val="28"/>
        </w:rPr>
        <w:t>Юнг К. Г. Об архетипах колл</w:t>
      </w:r>
      <w:r>
        <w:rPr>
          <w:sz w:val="28"/>
          <w:szCs w:val="28"/>
        </w:rPr>
        <w:t>ективного бессознательного / К. </w:t>
      </w:r>
      <w:r w:rsidRPr="001837F6">
        <w:rPr>
          <w:sz w:val="28"/>
          <w:szCs w:val="28"/>
        </w:rPr>
        <w:t>Г.</w:t>
      </w:r>
      <w:r>
        <w:rPr>
          <w:sz w:val="28"/>
          <w:szCs w:val="28"/>
        </w:rPr>
        <w:t> </w:t>
      </w:r>
      <w:r w:rsidRPr="001837F6">
        <w:rPr>
          <w:sz w:val="28"/>
          <w:szCs w:val="28"/>
        </w:rPr>
        <w:t>Юнг // Вопросы философии. – 1988. – №</w:t>
      </w:r>
      <w:r>
        <w:rPr>
          <w:sz w:val="28"/>
          <w:szCs w:val="28"/>
        </w:rPr>
        <w:t xml:space="preserve"> 1. – С. 137</w:t>
      </w:r>
      <w:r w:rsidRPr="001837F6">
        <w:rPr>
          <w:sz w:val="28"/>
          <w:szCs w:val="28"/>
        </w:rPr>
        <w:t>–144.</w:t>
      </w:r>
    </w:p>
    <w:p w:rsidR="00B04C43" w:rsidRPr="009E512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Язык и культура: </w:t>
      </w:r>
      <w:r w:rsidRPr="00266BEA">
        <w:rPr>
          <w:sz w:val="28"/>
          <w:szCs w:val="28"/>
        </w:rPr>
        <w:t>[</w:t>
      </w:r>
      <w:r>
        <w:rPr>
          <w:sz w:val="28"/>
          <w:szCs w:val="28"/>
        </w:rPr>
        <w:t>сб. обзоров</w:t>
      </w:r>
      <w:r w:rsidRPr="00266BEA">
        <w:rPr>
          <w:sz w:val="28"/>
          <w:szCs w:val="28"/>
        </w:rPr>
        <w:t>]</w:t>
      </w:r>
      <w:r>
        <w:rPr>
          <w:sz w:val="28"/>
          <w:szCs w:val="28"/>
        </w:rPr>
        <w:t xml:space="preserve"> / </w:t>
      </w:r>
      <w:r w:rsidRPr="00266BEA">
        <w:rPr>
          <w:sz w:val="28"/>
          <w:szCs w:val="28"/>
        </w:rPr>
        <w:t>[</w:t>
      </w:r>
      <w:r>
        <w:rPr>
          <w:sz w:val="28"/>
          <w:szCs w:val="28"/>
        </w:rPr>
        <w:t>редкол.: Е. О. Опарина и др.</w:t>
      </w:r>
      <w:r w:rsidRPr="00266BEA">
        <w:rPr>
          <w:sz w:val="28"/>
          <w:szCs w:val="28"/>
        </w:rPr>
        <w:t>]</w:t>
      </w:r>
      <w:r>
        <w:rPr>
          <w:sz w:val="28"/>
          <w:szCs w:val="28"/>
        </w:rPr>
        <w:t>. – М. : ИНИОН, 1999. – 109 с.</w:t>
      </w:r>
    </w:p>
    <w:p w:rsidR="00B04C43" w:rsidRPr="0052610D"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GB"/>
        </w:rPr>
      </w:pPr>
      <w:r>
        <w:rPr>
          <w:sz w:val="28"/>
          <w:szCs w:val="28"/>
          <w:lang w:val="en-US"/>
        </w:rPr>
        <w:t>Barber R. Myth and legends of the British Isles / Richard Barber. New York : Barnes and Noble books, 1999. – 571 p.</w:t>
      </w:r>
    </w:p>
    <w:p w:rsidR="00B04C43" w:rsidRPr="009E512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GB"/>
        </w:rPr>
      </w:pPr>
      <w:r>
        <w:rPr>
          <w:sz w:val="28"/>
          <w:szCs w:val="28"/>
          <w:lang w:val="en-US"/>
        </w:rPr>
        <w:t xml:space="preserve">Bloch M. Y. A course in theoretical English grammar / </w:t>
      </w:r>
      <w:r>
        <w:rPr>
          <w:sz w:val="28"/>
          <w:szCs w:val="28"/>
          <w:lang w:val="en-GB"/>
        </w:rPr>
        <w:t xml:space="preserve">M. Y. </w:t>
      </w:r>
      <w:r>
        <w:rPr>
          <w:sz w:val="28"/>
          <w:szCs w:val="28"/>
          <w:lang w:val="en-US"/>
        </w:rPr>
        <w:t xml:space="preserve">Bloch. – </w:t>
      </w:r>
      <w:r>
        <w:rPr>
          <w:sz w:val="28"/>
          <w:szCs w:val="28"/>
        </w:rPr>
        <w:t>М</w:t>
      </w:r>
      <w:r w:rsidRPr="0052610D">
        <w:rPr>
          <w:sz w:val="28"/>
          <w:szCs w:val="28"/>
          <w:lang w:val="en-GB"/>
        </w:rPr>
        <w:t>.</w:t>
      </w:r>
      <w:r>
        <w:rPr>
          <w:sz w:val="28"/>
          <w:szCs w:val="28"/>
          <w:lang w:val="en-GB"/>
        </w:rPr>
        <w:t> </w:t>
      </w:r>
      <w:r w:rsidRPr="0052610D">
        <w:rPr>
          <w:sz w:val="28"/>
          <w:szCs w:val="28"/>
          <w:lang w:val="en-GB"/>
        </w:rPr>
        <w:t xml:space="preserve">: </w:t>
      </w:r>
      <w:r>
        <w:rPr>
          <w:sz w:val="28"/>
          <w:szCs w:val="28"/>
        </w:rPr>
        <w:t>Высшая</w:t>
      </w:r>
      <w:r w:rsidRPr="0052610D">
        <w:rPr>
          <w:sz w:val="28"/>
          <w:szCs w:val="28"/>
          <w:lang w:val="en-GB"/>
        </w:rPr>
        <w:t xml:space="preserve"> </w:t>
      </w:r>
      <w:r>
        <w:rPr>
          <w:sz w:val="28"/>
          <w:szCs w:val="28"/>
        </w:rPr>
        <w:t>школа</w:t>
      </w:r>
      <w:r w:rsidRPr="0052610D">
        <w:rPr>
          <w:sz w:val="28"/>
          <w:szCs w:val="28"/>
          <w:lang w:val="en-GB"/>
        </w:rPr>
        <w:t xml:space="preserve">, 1989. – 383 </w:t>
      </w:r>
      <w:r>
        <w:rPr>
          <w:sz w:val="28"/>
          <w:szCs w:val="28"/>
        </w:rPr>
        <w:t>с</w:t>
      </w:r>
      <w:r w:rsidRPr="0052610D">
        <w:rPr>
          <w:sz w:val="28"/>
          <w:szCs w:val="28"/>
          <w:lang w:val="en-GB"/>
        </w:rPr>
        <w:t>.</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County Folk-Lore</w:t>
      </w:r>
      <w:r w:rsidRPr="007616F5">
        <w:rPr>
          <w:sz w:val="28"/>
          <w:szCs w:val="28"/>
          <w:lang w:val="en-GB"/>
        </w:rPr>
        <w:t xml:space="preserve"> /</w:t>
      </w:r>
      <w:r w:rsidRPr="001837F6">
        <w:rPr>
          <w:sz w:val="28"/>
          <w:szCs w:val="28"/>
          <w:lang w:val="en-US"/>
        </w:rPr>
        <w:t xml:space="preserve"> Publications of the Folk-Lore Socie</w:t>
      </w:r>
      <w:r>
        <w:rPr>
          <w:sz w:val="28"/>
          <w:szCs w:val="28"/>
          <w:lang w:val="en-US"/>
        </w:rPr>
        <w:t>ty</w:t>
      </w:r>
      <w:r w:rsidRPr="007616F5">
        <w:rPr>
          <w:sz w:val="28"/>
          <w:szCs w:val="28"/>
          <w:lang w:val="en-GB"/>
        </w:rPr>
        <w:t xml:space="preserve">. – </w:t>
      </w:r>
      <w:r w:rsidRPr="001837F6">
        <w:rPr>
          <w:sz w:val="28"/>
          <w:szCs w:val="28"/>
          <w:lang w:val="en-US"/>
        </w:rPr>
        <w:t>London</w:t>
      </w:r>
      <w:r>
        <w:rPr>
          <w:sz w:val="28"/>
          <w:szCs w:val="28"/>
          <w:lang w:val="en-US"/>
        </w:rPr>
        <w:t xml:space="preserve"> : David Nutt, </w:t>
      </w:r>
      <w:r w:rsidRPr="001837F6">
        <w:rPr>
          <w:sz w:val="28"/>
          <w:szCs w:val="28"/>
          <w:lang w:val="en-US"/>
        </w:rPr>
        <w:t>Long Acre, 1908.</w:t>
      </w:r>
      <w:r w:rsidRPr="007616F5">
        <w:rPr>
          <w:sz w:val="28"/>
          <w:szCs w:val="28"/>
          <w:lang w:val="en-US"/>
        </w:rPr>
        <w:t xml:space="preserve"> </w:t>
      </w:r>
      <w:r w:rsidRPr="007616F5">
        <w:rPr>
          <w:sz w:val="28"/>
          <w:szCs w:val="28"/>
          <w:lang w:val="en-GB"/>
        </w:rPr>
        <w:t xml:space="preserve">– </w:t>
      </w:r>
      <w:r w:rsidRPr="001837F6">
        <w:rPr>
          <w:sz w:val="28"/>
          <w:szCs w:val="28"/>
          <w:lang w:val="en-US"/>
        </w:rPr>
        <w:t xml:space="preserve">Vol. V. </w:t>
      </w:r>
      <w:r w:rsidRPr="007616F5">
        <w:rPr>
          <w:sz w:val="28"/>
          <w:szCs w:val="28"/>
          <w:lang w:val="en-GB"/>
        </w:rPr>
        <w:t xml:space="preserve"> – </w:t>
      </w:r>
      <w:r w:rsidRPr="001837F6">
        <w:rPr>
          <w:sz w:val="28"/>
          <w:szCs w:val="28"/>
          <w:lang w:val="en-US"/>
        </w:rPr>
        <w:t>57-59</w:t>
      </w:r>
      <w:r w:rsidRPr="007616F5">
        <w:rPr>
          <w:sz w:val="28"/>
          <w:szCs w:val="28"/>
          <w:lang w:val="en-GB"/>
        </w:rPr>
        <w:t>.</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Cowie A. P. Phraseology Theory and Analysis / A. P. Cowie. – Oxford University</w:t>
      </w:r>
      <w:r>
        <w:rPr>
          <w:sz w:val="28"/>
          <w:szCs w:val="28"/>
          <w:lang w:val="en-US"/>
        </w:rPr>
        <w:t xml:space="preserve"> Press, 1998</w:t>
      </w:r>
      <w:r w:rsidRPr="007616F5">
        <w:rPr>
          <w:sz w:val="28"/>
          <w:szCs w:val="28"/>
          <w:lang w:val="en-GB"/>
        </w:rPr>
        <w:t xml:space="preserve">. </w:t>
      </w:r>
      <w:r>
        <w:rPr>
          <w:sz w:val="28"/>
          <w:szCs w:val="28"/>
          <w:lang w:val="en-GB"/>
        </w:rPr>
        <w:t>–</w:t>
      </w:r>
      <w:r w:rsidRPr="007616F5">
        <w:rPr>
          <w:sz w:val="28"/>
          <w:szCs w:val="28"/>
          <w:lang w:val="en-GB"/>
        </w:rPr>
        <w:t xml:space="preserve"> </w:t>
      </w:r>
      <w:r w:rsidRPr="00BC2D85">
        <w:rPr>
          <w:sz w:val="28"/>
          <w:szCs w:val="28"/>
          <w:lang w:val="en-GB"/>
        </w:rPr>
        <w:t xml:space="preserve">157 </w:t>
      </w:r>
      <w:r w:rsidRPr="00BC2D85">
        <w:rPr>
          <w:sz w:val="28"/>
          <w:szCs w:val="28"/>
          <w:lang w:val="en-US"/>
        </w:rPr>
        <w:t>p.</w:t>
      </w:r>
      <w:r w:rsidRPr="001837F6">
        <w:rPr>
          <w:sz w:val="28"/>
          <w:szCs w:val="28"/>
          <w:lang w:val="en-US"/>
        </w:rPr>
        <w:t xml:space="preserve"> </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pl-PL"/>
        </w:rPr>
      </w:pPr>
      <w:r w:rsidRPr="001837F6">
        <w:rPr>
          <w:sz w:val="28"/>
          <w:szCs w:val="28"/>
          <w:lang w:val="pl-PL"/>
        </w:rPr>
        <w:t xml:space="preserve">Chudzik A. Mowne zachowania magiczne w ujęciu pragmatyczno-kognitywnym / </w:t>
      </w:r>
      <w:r w:rsidRPr="001837F6">
        <w:rPr>
          <w:sz w:val="28"/>
          <w:szCs w:val="28"/>
          <w:lang w:val="en-US"/>
        </w:rPr>
        <w:t>А</w:t>
      </w:r>
      <w:r w:rsidRPr="001837F6">
        <w:rPr>
          <w:sz w:val="28"/>
          <w:szCs w:val="28"/>
          <w:lang w:val="pl-PL"/>
        </w:rPr>
        <w:t>. Chudzik. – Kraków: Uniwersitas, 2002. – 149 s.</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Dijk van T.A. Pragmatics and Poetics / T. A. van Dijk // Pragmatics of Language and Literature. – 1976. – P. 24–53.</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lastRenderedPageBreak/>
        <w:t xml:space="preserve">Ellis P. B. Celtic myths and legends / Peter B. Ellis. – New York : Carrol and Graf Publishers. – 2004. – 629. </w:t>
      </w:r>
      <w:r w:rsidRPr="001837F6">
        <w:rPr>
          <w:sz w:val="28"/>
          <w:szCs w:val="28"/>
          <w:lang w:val="en-US"/>
        </w:rPr>
        <w:t xml:space="preserve"> </w:t>
      </w:r>
    </w:p>
    <w:p w:rsidR="00B04C43" w:rsidRPr="00973F69"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pl-PL"/>
        </w:rPr>
      </w:pPr>
      <w:r w:rsidRPr="001837F6">
        <w:rPr>
          <w:sz w:val="28"/>
          <w:szCs w:val="28"/>
          <w:lang w:val="pl-PL"/>
        </w:rPr>
        <w:t xml:space="preserve">Engelking </w:t>
      </w:r>
      <w:r w:rsidRPr="001837F6">
        <w:rPr>
          <w:sz w:val="28"/>
          <w:szCs w:val="28"/>
          <w:lang w:val="en-US"/>
        </w:rPr>
        <w:t>А</w:t>
      </w:r>
      <w:r w:rsidRPr="001837F6">
        <w:rPr>
          <w:sz w:val="28"/>
          <w:szCs w:val="28"/>
          <w:lang w:val="pl-PL"/>
        </w:rPr>
        <w:t xml:space="preserve">. Klątwa. Rzecz o ludowej magii słowa / </w:t>
      </w:r>
      <w:r w:rsidRPr="001837F6">
        <w:rPr>
          <w:sz w:val="28"/>
          <w:szCs w:val="28"/>
          <w:lang w:val="en-US"/>
        </w:rPr>
        <w:t>А</w:t>
      </w:r>
      <w:r w:rsidRPr="001837F6">
        <w:rPr>
          <w:sz w:val="28"/>
          <w:szCs w:val="28"/>
          <w:lang w:val="pl-PL"/>
        </w:rPr>
        <w:t xml:space="preserve">. Engelking </w:t>
      </w:r>
      <w:r>
        <w:rPr>
          <w:sz w:val="28"/>
          <w:szCs w:val="28"/>
          <w:lang w:val="pl-PL"/>
        </w:rPr>
        <w:t xml:space="preserve">– Wrocław, 2000. – </w:t>
      </w:r>
      <w:r w:rsidRPr="001837F6">
        <w:rPr>
          <w:sz w:val="28"/>
          <w:szCs w:val="28"/>
          <w:lang w:val="pl-PL"/>
        </w:rPr>
        <w:t>307 s.</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Folk-Lore: A Quarterly Review of Myth, Tradition, Institution, &amp; Custom // Incorporating the Archaeological Review and the Folk-Lore Journal. London : Published for the Folk- Lore Society by David Nutt, 270, Strand, 1890. –</w:t>
      </w:r>
      <w:r w:rsidRPr="007616F5">
        <w:rPr>
          <w:sz w:val="28"/>
          <w:szCs w:val="28"/>
          <w:lang w:val="en-US"/>
        </w:rPr>
        <w:t xml:space="preserve"> </w:t>
      </w:r>
      <w:r w:rsidRPr="00DF0986">
        <w:rPr>
          <w:sz w:val="28"/>
          <w:szCs w:val="28"/>
          <w:lang w:val="en-US"/>
        </w:rPr>
        <w:t>Vol. I.</w:t>
      </w:r>
      <w:r>
        <w:rPr>
          <w:sz w:val="28"/>
          <w:szCs w:val="28"/>
          <w:lang w:val="en-US"/>
        </w:rPr>
        <w:t xml:space="preserve"> – </w:t>
      </w:r>
      <w:r w:rsidRPr="00DF0986">
        <w:rPr>
          <w:sz w:val="28"/>
          <w:szCs w:val="28"/>
          <w:lang w:val="en-US"/>
        </w:rPr>
        <w:t xml:space="preserve">616p. </w:t>
      </w:r>
    </w:p>
    <w:p w:rsidR="00B04C43" w:rsidRPr="00973F69"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Folklore, myths and legends of Britain</w:t>
      </w:r>
      <w:r>
        <w:rPr>
          <w:sz w:val="28"/>
          <w:szCs w:val="28"/>
          <w:lang w:val="en-US"/>
        </w:rPr>
        <w:t xml:space="preserve"> /</w:t>
      </w:r>
      <w:r w:rsidRPr="00DF0986">
        <w:rPr>
          <w:sz w:val="28"/>
          <w:szCs w:val="28"/>
          <w:lang w:val="en-US"/>
        </w:rPr>
        <w:t xml:space="preserve"> The Reader’s Digest Association Limited. – </w:t>
      </w:r>
      <w:r>
        <w:rPr>
          <w:sz w:val="28"/>
          <w:szCs w:val="28"/>
          <w:lang w:val="en-US"/>
        </w:rPr>
        <w:t xml:space="preserve">London, </w:t>
      </w:r>
      <w:r w:rsidRPr="00DF0986">
        <w:rPr>
          <w:sz w:val="28"/>
          <w:szCs w:val="28"/>
          <w:lang w:val="en-US"/>
        </w:rPr>
        <w:t>1973. – 552 p.</w:t>
      </w:r>
    </w:p>
    <w:p w:rsidR="00B04C43" w:rsidRPr="00973F69"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pl-PL"/>
        </w:rPr>
      </w:pPr>
      <w:r w:rsidRPr="001837F6">
        <w:rPr>
          <w:sz w:val="28"/>
          <w:szCs w:val="28"/>
          <w:lang w:val="pl-PL"/>
        </w:rPr>
        <w:t>Koseska-Toszewa V. Uwagi na temat optativu w bułgarskim, polskim i rosyjskim / V. Koseska-Toszewa // Studia z filologii polskiej słowiański</w:t>
      </w:r>
      <w:r>
        <w:rPr>
          <w:sz w:val="28"/>
          <w:szCs w:val="28"/>
          <w:lang w:val="pl-PL"/>
        </w:rPr>
        <w:t xml:space="preserve">ej 1981. – </w:t>
      </w:r>
      <w:r w:rsidRPr="00973F69">
        <w:rPr>
          <w:sz w:val="28"/>
          <w:szCs w:val="28"/>
          <w:lang w:val="pl-PL"/>
        </w:rPr>
        <w:t xml:space="preserve"> 295 c.</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Leech G.N. Principals of Pragmatics / Geoffrey N. Leech. – L. : Longman, 1983. – 250 p.</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pl-PL"/>
        </w:rPr>
      </w:pPr>
      <w:r w:rsidRPr="001837F6">
        <w:rPr>
          <w:sz w:val="28"/>
          <w:szCs w:val="28"/>
          <w:lang w:val="pl-PL"/>
        </w:rPr>
        <w:t xml:space="preserve">Niebrzegowska-Bartmińska. Struktura I semantyka polskich zamówień / Niebrzegowska-Bartmińska // </w:t>
      </w:r>
      <w:r w:rsidRPr="001837F6">
        <w:rPr>
          <w:sz w:val="28"/>
          <w:szCs w:val="28"/>
          <w:lang w:val="en-US"/>
        </w:rPr>
        <w:t>Діалектологічні</w:t>
      </w:r>
      <w:r w:rsidRPr="001837F6">
        <w:rPr>
          <w:sz w:val="28"/>
          <w:szCs w:val="28"/>
          <w:lang w:val="pl-PL"/>
        </w:rPr>
        <w:t xml:space="preserve"> </w:t>
      </w:r>
      <w:r w:rsidRPr="001837F6">
        <w:rPr>
          <w:sz w:val="28"/>
          <w:szCs w:val="28"/>
          <w:lang w:val="en-US"/>
        </w:rPr>
        <w:t>студії</w:t>
      </w:r>
      <w:r w:rsidRPr="001837F6">
        <w:rPr>
          <w:sz w:val="28"/>
          <w:szCs w:val="28"/>
          <w:lang w:val="pl-PL"/>
        </w:rPr>
        <w:t xml:space="preserve">. </w:t>
      </w:r>
      <w:r w:rsidRPr="001837F6">
        <w:rPr>
          <w:sz w:val="28"/>
          <w:szCs w:val="28"/>
          <w:lang w:val="en-US"/>
        </w:rPr>
        <w:t>Мова</w:t>
      </w:r>
      <w:r w:rsidRPr="001837F6">
        <w:rPr>
          <w:sz w:val="28"/>
          <w:szCs w:val="28"/>
          <w:lang w:val="pl-PL"/>
        </w:rPr>
        <w:t xml:space="preserve"> </w:t>
      </w:r>
      <w:r w:rsidRPr="001837F6">
        <w:rPr>
          <w:sz w:val="28"/>
          <w:szCs w:val="28"/>
          <w:lang w:val="en-US"/>
        </w:rPr>
        <w:t>і</w:t>
      </w:r>
      <w:r w:rsidRPr="001837F6">
        <w:rPr>
          <w:sz w:val="28"/>
          <w:szCs w:val="28"/>
          <w:lang w:val="pl-PL"/>
        </w:rPr>
        <w:t xml:space="preserve"> </w:t>
      </w:r>
      <w:r w:rsidRPr="001837F6">
        <w:rPr>
          <w:sz w:val="28"/>
          <w:szCs w:val="28"/>
          <w:lang w:val="en-US"/>
        </w:rPr>
        <w:t>культура</w:t>
      </w:r>
      <w:r w:rsidRPr="001837F6">
        <w:rPr>
          <w:sz w:val="28"/>
          <w:szCs w:val="28"/>
          <w:lang w:val="pl-PL"/>
        </w:rPr>
        <w:t xml:space="preserve">. </w:t>
      </w:r>
      <w:r w:rsidRPr="001837F6">
        <w:rPr>
          <w:sz w:val="28"/>
          <w:szCs w:val="28"/>
          <w:lang w:val="en-US"/>
        </w:rPr>
        <w:t>К</w:t>
      </w:r>
      <w:r>
        <w:rPr>
          <w:sz w:val="28"/>
          <w:szCs w:val="28"/>
          <w:lang w:val="pl-PL"/>
        </w:rPr>
        <w:t>., 1999. </w:t>
      </w:r>
      <w:r w:rsidRPr="001837F6">
        <w:rPr>
          <w:sz w:val="28"/>
          <w:szCs w:val="28"/>
          <w:lang w:val="pl-PL"/>
        </w:rPr>
        <w:t xml:space="preserve">–  </w:t>
      </w:r>
      <w:r w:rsidRPr="001837F6">
        <w:rPr>
          <w:sz w:val="28"/>
          <w:szCs w:val="28"/>
          <w:lang w:val="en-US"/>
        </w:rPr>
        <w:t>С</w:t>
      </w:r>
      <w:r w:rsidRPr="001837F6">
        <w:rPr>
          <w:sz w:val="28"/>
          <w:szCs w:val="28"/>
          <w:lang w:val="pl-PL"/>
        </w:rPr>
        <w:t>. 22 – 41.</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pl-PL"/>
        </w:rPr>
      </w:pPr>
      <w:r w:rsidRPr="001837F6">
        <w:rPr>
          <w:sz w:val="28"/>
          <w:szCs w:val="28"/>
          <w:lang w:val="pl-PL"/>
        </w:rPr>
        <w:t>Němec I. Čeština jako nositel národní svébytnosti a nadnárodních hodnot / I. Němec // Slovo a slovesnost. –</w:t>
      </w:r>
      <w:r>
        <w:rPr>
          <w:sz w:val="28"/>
          <w:szCs w:val="28"/>
          <w:lang w:val="pl-PL"/>
        </w:rPr>
        <w:t xml:space="preserve"> </w:t>
      </w:r>
      <w:r w:rsidRPr="001837F6">
        <w:rPr>
          <w:sz w:val="28"/>
          <w:szCs w:val="28"/>
          <w:lang w:val="pl-PL"/>
        </w:rPr>
        <w:t>1993. –</w:t>
      </w:r>
      <w:r>
        <w:rPr>
          <w:sz w:val="28"/>
          <w:szCs w:val="28"/>
          <w:lang w:val="pl-PL"/>
        </w:rPr>
        <w:t xml:space="preserve"> </w:t>
      </w:r>
      <w:r w:rsidRPr="001837F6">
        <w:rPr>
          <w:sz w:val="28"/>
          <w:szCs w:val="28"/>
          <w:lang w:val="pl-PL"/>
        </w:rPr>
        <w:t>S. 9–17.</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Reginald L. Hin</w:t>
      </w:r>
      <w:r>
        <w:rPr>
          <w:sz w:val="28"/>
          <w:szCs w:val="28"/>
          <w:lang w:val="en-US"/>
        </w:rPr>
        <w:t>e Anima Celtica / L. Reginald. –</w:t>
      </w:r>
      <w:r w:rsidRPr="001837F6">
        <w:rPr>
          <w:sz w:val="28"/>
          <w:szCs w:val="28"/>
          <w:lang w:val="en-US"/>
        </w:rPr>
        <w:t xml:space="preserve">  London</w:t>
      </w:r>
      <w:r>
        <w:rPr>
          <w:sz w:val="28"/>
          <w:szCs w:val="28"/>
          <w:lang w:val="en-US"/>
        </w:rPr>
        <w:t xml:space="preserve"> </w:t>
      </w:r>
      <w:r w:rsidRPr="001837F6">
        <w:rPr>
          <w:sz w:val="28"/>
          <w:szCs w:val="28"/>
          <w:lang w:val="en-US"/>
        </w:rPr>
        <w:t xml:space="preserve">: Elkin Mathews, Vigo Street., MCMXII. </w:t>
      </w:r>
      <w:r>
        <w:rPr>
          <w:sz w:val="28"/>
          <w:szCs w:val="28"/>
          <w:lang w:val="en-US"/>
        </w:rPr>
        <w:t xml:space="preserve">– </w:t>
      </w:r>
      <w:r w:rsidRPr="001837F6">
        <w:rPr>
          <w:sz w:val="28"/>
          <w:szCs w:val="28"/>
          <w:lang w:val="en-US"/>
        </w:rPr>
        <w:t>108p.</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Searle J. Expression and meaning / John R. Searle. – Cambridge : Cambridge University Press, 1979. – 254 p.</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t>Wierzbicka A. Cross-cultural pragmatics. The semantics of human interaction / Anna Wierzbicka. – Berlin, New York : Mouton de Gruyter. – 2003. – 502 p.</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t>Wierzbicka A. Emotions across languages and cultures. Diversity and universals / Anna Wierzbicka. – Cambridge University Press, 1999. – 349 p.</w:t>
      </w:r>
    </w:p>
    <w:p w:rsidR="00B04C43" w:rsidRPr="001837F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t>Wierzbicka A. What did Jesus mean? / Anna Wierzbicka. – Oxford University Press, 2001. – 509 p.</w:t>
      </w:r>
    </w:p>
    <w:p w:rsidR="00B04C43" w:rsidRPr="009066B4"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lastRenderedPageBreak/>
        <w:t>Wirt Sikes British Goblins : Welsh Folk-Lore, Fairy Mythology, Legends and Traditions., London : Sampson Low, Marston, Searle, &amp; Rivington, Crown Buildings, 188 Fleet Street., 1880</w:t>
      </w:r>
      <w:r>
        <w:rPr>
          <w:sz w:val="28"/>
          <w:szCs w:val="28"/>
          <w:lang w:val="en-US"/>
        </w:rPr>
        <w:t>. – 326 p</w:t>
      </w:r>
      <w:r w:rsidRPr="001837F6">
        <w:rPr>
          <w:sz w:val="28"/>
          <w:szCs w:val="28"/>
          <w:lang w:val="en-US"/>
        </w:rPr>
        <w:t>.</w:t>
      </w:r>
    </w:p>
    <w:p w:rsidR="00B04C43" w:rsidRP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1837F6">
        <w:rPr>
          <w:sz w:val="28"/>
          <w:szCs w:val="28"/>
          <w:lang w:val="en-US"/>
        </w:rPr>
        <w:t>Zima</w:t>
      </w:r>
      <w:r w:rsidRPr="00B04C43">
        <w:rPr>
          <w:sz w:val="28"/>
          <w:szCs w:val="28"/>
          <w:lang w:val="en-US"/>
        </w:rPr>
        <w:t xml:space="preserve"> </w:t>
      </w:r>
      <w:r w:rsidRPr="001837F6">
        <w:rPr>
          <w:sz w:val="28"/>
          <w:szCs w:val="28"/>
          <w:lang w:val="en-US"/>
        </w:rPr>
        <w:t>J</w:t>
      </w:r>
      <w:r w:rsidRPr="00B04C43">
        <w:rPr>
          <w:sz w:val="28"/>
          <w:szCs w:val="28"/>
          <w:lang w:val="en-US"/>
        </w:rPr>
        <w:t xml:space="preserve">. </w:t>
      </w:r>
      <w:r w:rsidRPr="001837F6">
        <w:rPr>
          <w:sz w:val="28"/>
          <w:szCs w:val="28"/>
          <w:lang w:val="en-US"/>
        </w:rPr>
        <w:t>Expresivita</w:t>
      </w:r>
      <w:r w:rsidRPr="00B04C43">
        <w:rPr>
          <w:sz w:val="28"/>
          <w:szCs w:val="28"/>
          <w:lang w:val="en-US"/>
        </w:rPr>
        <w:t xml:space="preserve"> </w:t>
      </w:r>
      <w:r w:rsidRPr="001837F6">
        <w:rPr>
          <w:sz w:val="28"/>
          <w:szCs w:val="28"/>
          <w:lang w:val="en-US"/>
        </w:rPr>
        <w:t>slova</w:t>
      </w:r>
      <w:r w:rsidRPr="00B04C43">
        <w:rPr>
          <w:sz w:val="28"/>
          <w:szCs w:val="28"/>
          <w:lang w:val="en-US"/>
        </w:rPr>
        <w:t xml:space="preserve"> </w:t>
      </w:r>
      <w:r w:rsidRPr="001837F6">
        <w:rPr>
          <w:sz w:val="28"/>
          <w:szCs w:val="28"/>
          <w:lang w:val="en-US"/>
        </w:rPr>
        <w:t>v</w:t>
      </w:r>
      <w:r w:rsidRPr="00B04C43">
        <w:rPr>
          <w:sz w:val="28"/>
          <w:szCs w:val="28"/>
          <w:lang w:val="en-US"/>
        </w:rPr>
        <w:t xml:space="preserve"> </w:t>
      </w:r>
      <w:r w:rsidRPr="001837F6">
        <w:rPr>
          <w:sz w:val="28"/>
          <w:szCs w:val="28"/>
          <w:lang w:val="en-US"/>
        </w:rPr>
        <w:t>sou</w:t>
      </w:r>
      <w:r w:rsidRPr="00B04C43">
        <w:rPr>
          <w:sz w:val="28"/>
          <w:szCs w:val="28"/>
          <w:lang w:val="en-US"/>
        </w:rPr>
        <w:t>č</w:t>
      </w:r>
      <w:r w:rsidRPr="001837F6">
        <w:rPr>
          <w:sz w:val="28"/>
          <w:szCs w:val="28"/>
          <w:lang w:val="en-US"/>
        </w:rPr>
        <w:t>asn</w:t>
      </w:r>
      <w:r w:rsidRPr="00B04C43">
        <w:rPr>
          <w:sz w:val="28"/>
          <w:szCs w:val="28"/>
          <w:lang w:val="en-US"/>
        </w:rPr>
        <w:t>é č</w:t>
      </w:r>
      <w:r w:rsidRPr="001837F6">
        <w:rPr>
          <w:sz w:val="28"/>
          <w:szCs w:val="28"/>
          <w:lang w:val="en-US"/>
        </w:rPr>
        <w:t>e</w:t>
      </w:r>
      <w:r w:rsidRPr="00B04C43">
        <w:rPr>
          <w:sz w:val="28"/>
          <w:szCs w:val="28"/>
          <w:lang w:val="en-US"/>
        </w:rPr>
        <w:t>š</w:t>
      </w:r>
      <w:r w:rsidRPr="001837F6">
        <w:rPr>
          <w:sz w:val="28"/>
          <w:szCs w:val="28"/>
          <w:lang w:val="en-US"/>
        </w:rPr>
        <w:t>tin</w:t>
      </w:r>
      <w:r w:rsidRPr="00B04C43">
        <w:rPr>
          <w:sz w:val="28"/>
          <w:szCs w:val="28"/>
          <w:lang w:val="en-US"/>
        </w:rPr>
        <w:t xml:space="preserve">ě / </w:t>
      </w:r>
      <w:r w:rsidRPr="001837F6">
        <w:rPr>
          <w:sz w:val="28"/>
          <w:szCs w:val="28"/>
          <w:lang w:val="en-US"/>
        </w:rPr>
        <w:t>J</w:t>
      </w:r>
      <w:r w:rsidRPr="00B04C43">
        <w:rPr>
          <w:sz w:val="28"/>
          <w:szCs w:val="28"/>
          <w:lang w:val="en-US"/>
        </w:rPr>
        <w:t xml:space="preserve">. </w:t>
      </w:r>
      <w:r w:rsidRPr="001837F6">
        <w:rPr>
          <w:sz w:val="28"/>
          <w:szCs w:val="28"/>
          <w:lang w:val="en-US"/>
        </w:rPr>
        <w:t>Zima</w:t>
      </w:r>
      <w:r w:rsidRPr="00B04C43">
        <w:rPr>
          <w:sz w:val="28"/>
          <w:szCs w:val="28"/>
          <w:lang w:val="en-US"/>
        </w:rPr>
        <w:t xml:space="preserve">. – </w:t>
      </w:r>
      <w:r w:rsidRPr="001837F6">
        <w:rPr>
          <w:sz w:val="28"/>
          <w:szCs w:val="28"/>
          <w:lang w:val="en-US"/>
        </w:rPr>
        <w:t>Praha</w:t>
      </w:r>
      <w:r w:rsidRPr="00B04C43">
        <w:rPr>
          <w:sz w:val="28"/>
          <w:szCs w:val="28"/>
          <w:lang w:val="en-US"/>
        </w:rPr>
        <w:t xml:space="preserve">: </w:t>
      </w:r>
      <w:r w:rsidRPr="001837F6">
        <w:rPr>
          <w:sz w:val="28"/>
          <w:szCs w:val="28"/>
          <w:lang w:val="en-US"/>
        </w:rPr>
        <w:t>Nakladatelstv</w:t>
      </w:r>
      <w:r w:rsidRPr="00B04C43">
        <w:rPr>
          <w:sz w:val="28"/>
          <w:szCs w:val="28"/>
          <w:lang w:val="en-US"/>
        </w:rPr>
        <w:t>í Č</w:t>
      </w:r>
      <w:r w:rsidRPr="001837F6">
        <w:rPr>
          <w:sz w:val="28"/>
          <w:szCs w:val="28"/>
          <w:lang w:val="en-US"/>
        </w:rPr>
        <w:t>eskoslovensk</w:t>
      </w:r>
      <w:r w:rsidRPr="00B04C43">
        <w:rPr>
          <w:sz w:val="28"/>
          <w:szCs w:val="28"/>
          <w:lang w:val="en-US"/>
        </w:rPr>
        <w:t xml:space="preserve">é </w:t>
      </w:r>
      <w:r w:rsidRPr="001837F6">
        <w:rPr>
          <w:sz w:val="28"/>
          <w:szCs w:val="28"/>
          <w:lang w:val="en-US"/>
        </w:rPr>
        <w:t>Akademie</w:t>
      </w:r>
      <w:r w:rsidRPr="00B04C43">
        <w:rPr>
          <w:sz w:val="28"/>
          <w:szCs w:val="28"/>
          <w:lang w:val="en-US"/>
        </w:rPr>
        <w:t xml:space="preserve"> </w:t>
      </w:r>
      <w:r w:rsidRPr="001837F6">
        <w:rPr>
          <w:sz w:val="28"/>
          <w:szCs w:val="28"/>
          <w:lang w:val="en-US"/>
        </w:rPr>
        <w:t>v</w:t>
      </w:r>
      <w:r w:rsidRPr="00B04C43">
        <w:rPr>
          <w:sz w:val="28"/>
          <w:szCs w:val="28"/>
          <w:lang w:val="en-US"/>
        </w:rPr>
        <w:t>ě</w:t>
      </w:r>
      <w:r w:rsidRPr="001837F6">
        <w:rPr>
          <w:sz w:val="28"/>
          <w:szCs w:val="28"/>
          <w:lang w:val="en-US"/>
        </w:rPr>
        <w:t>d</w:t>
      </w:r>
      <w:r w:rsidRPr="00B04C43">
        <w:rPr>
          <w:sz w:val="28"/>
          <w:szCs w:val="28"/>
          <w:lang w:val="en-US"/>
        </w:rPr>
        <w:t xml:space="preserve">, 1961. – 124 </w:t>
      </w:r>
      <w:r w:rsidRPr="001837F6">
        <w:rPr>
          <w:sz w:val="28"/>
          <w:szCs w:val="28"/>
          <w:lang w:val="en-US"/>
        </w:rPr>
        <w:t>s</w:t>
      </w:r>
      <w:r w:rsidRPr="00B04C43">
        <w:rPr>
          <w:sz w:val="28"/>
          <w:szCs w:val="28"/>
          <w:lang w:val="en-US"/>
        </w:rPr>
        <w:t>.</w:t>
      </w:r>
    </w:p>
    <w:p w:rsidR="00B04C43" w:rsidRPr="00B04C43" w:rsidRDefault="00B04C43" w:rsidP="00B04C43">
      <w:pPr>
        <w:tabs>
          <w:tab w:val="left" w:pos="0"/>
          <w:tab w:val="left" w:pos="1080"/>
          <w:tab w:val="left" w:pos="1560"/>
        </w:tabs>
        <w:ind w:firstLine="851"/>
        <w:jc w:val="center"/>
        <w:rPr>
          <w:sz w:val="28"/>
          <w:szCs w:val="28"/>
          <w:lang w:val="en-US"/>
        </w:rPr>
      </w:pPr>
    </w:p>
    <w:p w:rsidR="00B04C43" w:rsidRDefault="00B04C43" w:rsidP="00B04C43">
      <w:pPr>
        <w:tabs>
          <w:tab w:val="left" w:pos="0"/>
          <w:tab w:val="left" w:pos="1080"/>
          <w:tab w:val="left" w:pos="1560"/>
        </w:tabs>
        <w:ind w:firstLine="851"/>
        <w:jc w:val="center"/>
        <w:rPr>
          <w:b/>
          <w:sz w:val="28"/>
          <w:szCs w:val="28"/>
          <w:lang w:val="en-US"/>
        </w:rPr>
      </w:pPr>
      <w:r w:rsidRPr="00DF0986">
        <w:rPr>
          <w:b/>
          <w:sz w:val="28"/>
          <w:szCs w:val="28"/>
        </w:rPr>
        <w:t>СПИСОК ДОВІДКОВОЇ ЛІТЕРАТУРИ</w:t>
      </w:r>
      <w:r>
        <w:rPr>
          <w:b/>
          <w:sz w:val="28"/>
          <w:szCs w:val="28"/>
          <w:lang w:val="en-US"/>
        </w:rPr>
        <w:t xml:space="preserve"> </w:t>
      </w:r>
    </w:p>
    <w:p w:rsidR="00B04C43" w:rsidRPr="00AE09AA" w:rsidRDefault="00B04C43" w:rsidP="00B04C43">
      <w:pPr>
        <w:tabs>
          <w:tab w:val="left" w:pos="0"/>
          <w:tab w:val="left" w:pos="1080"/>
          <w:tab w:val="left" w:pos="1560"/>
        </w:tabs>
        <w:ind w:firstLine="851"/>
        <w:jc w:val="center"/>
        <w:rPr>
          <w:sz w:val="28"/>
          <w:szCs w:val="28"/>
          <w:lang w:val="en-US"/>
        </w:rPr>
      </w:pP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АРФС – Кунин А.</w:t>
      </w:r>
      <w:r w:rsidRPr="00405194">
        <w:rPr>
          <w:sz w:val="28"/>
          <w:szCs w:val="28"/>
        </w:rPr>
        <w:t xml:space="preserve"> </w:t>
      </w:r>
      <w:r w:rsidRPr="00DF0986">
        <w:rPr>
          <w:sz w:val="28"/>
          <w:szCs w:val="28"/>
        </w:rPr>
        <w:t>В. Англо-русский фразеологический словарь : в 2 т. / А.</w:t>
      </w:r>
      <w:r w:rsidRPr="00405194">
        <w:rPr>
          <w:sz w:val="28"/>
          <w:szCs w:val="28"/>
        </w:rPr>
        <w:t xml:space="preserve"> </w:t>
      </w:r>
      <w:r w:rsidRPr="00DF0986">
        <w:rPr>
          <w:sz w:val="28"/>
          <w:szCs w:val="28"/>
        </w:rPr>
        <w:t>В. Кунин. – М. : Советская энциклопедия, 1967</w:t>
      </w:r>
      <w:r>
        <w:rPr>
          <w:sz w:val="28"/>
          <w:szCs w:val="28"/>
        </w:rPr>
        <w:t xml:space="preserve"> – </w:t>
      </w:r>
      <w:r w:rsidRPr="00DF0986">
        <w:rPr>
          <w:sz w:val="28"/>
          <w:szCs w:val="28"/>
        </w:rPr>
        <w:t>.</w:t>
      </w:r>
      <w:r w:rsidRPr="00405194">
        <w:rPr>
          <w:sz w:val="28"/>
          <w:szCs w:val="28"/>
        </w:rPr>
        <w:t xml:space="preserve"> </w:t>
      </w:r>
      <w:r>
        <w:rPr>
          <w:sz w:val="28"/>
          <w:szCs w:val="28"/>
        </w:rPr>
        <w:t>–</w:t>
      </w:r>
      <w:r w:rsidRPr="00405194">
        <w:rPr>
          <w:sz w:val="28"/>
          <w:szCs w:val="28"/>
        </w:rPr>
        <w:t xml:space="preserve"> </w:t>
      </w:r>
      <w:r>
        <w:rPr>
          <w:sz w:val="28"/>
          <w:szCs w:val="28"/>
        </w:rPr>
        <w:t xml:space="preserve">Т. 1. – </w:t>
      </w:r>
      <w:r w:rsidRPr="004E6360">
        <w:rPr>
          <w:sz w:val="28"/>
          <w:szCs w:val="28"/>
        </w:rPr>
        <w:t>1967. – 740с.</w:t>
      </w:r>
      <w:r>
        <w:rPr>
          <w:sz w:val="28"/>
          <w:szCs w:val="28"/>
        </w:rPr>
        <w:t xml:space="preserve">; Т. 2. – 1967. – 540 с.  </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АУФС – Баранцев К. Т. Англо-український фразеологічний словник / К. Т. Баранцев. – К.</w:t>
      </w:r>
      <w:r>
        <w:rPr>
          <w:sz w:val="28"/>
          <w:szCs w:val="28"/>
        </w:rPr>
        <w:t xml:space="preserve"> </w:t>
      </w:r>
      <w:r w:rsidRPr="00DF0986">
        <w:rPr>
          <w:sz w:val="28"/>
          <w:szCs w:val="28"/>
        </w:rPr>
        <w:t>: Радянська школа, 1969. – 1052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БРС – Болгарско-русский словарь. / </w:t>
      </w:r>
      <w:r w:rsidRPr="00B43578">
        <w:rPr>
          <w:sz w:val="28"/>
          <w:szCs w:val="28"/>
        </w:rPr>
        <w:t>[</w:t>
      </w:r>
      <w:r>
        <w:rPr>
          <w:sz w:val="28"/>
          <w:szCs w:val="28"/>
        </w:rPr>
        <w:t>сост. С. В. Бернштейн, Т. С. Луканов</w:t>
      </w:r>
      <w:r w:rsidRPr="00B43578">
        <w:rPr>
          <w:sz w:val="28"/>
          <w:szCs w:val="28"/>
        </w:rPr>
        <w:t>]</w:t>
      </w:r>
      <w:r>
        <w:rPr>
          <w:sz w:val="28"/>
          <w:szCs w:val="28"/>
        </w:rPr>
        <w:t>. – М. : ОГИЗ, 1947. – 495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БНТ-ППГ – Българско народно творчество</w:t>
      </w:r>
      <w:r>
        <w:rPr>
          <w:sz w:val="28"/>
          <w:szCs w:val="28"/>
        </w:rPr>
        <w:t xml:space="preserve"> </w:t>
      </w:r>
      <w:r w:rsidRPr="00DF0986">
        <w:rPr>
          <w:sz w:val="28"/>
          <w:szCs w:val="28"/>
        </w:rPr>
        <w:t xml:space="preserve">: </w:t>
      </w:r>
      <w:r>
        <w:rPr>
          <w:sz w:val="28"/>
          <w:szCs w:val="28"/>
        </w:rPr>
        <w:t>в</w:t>
      </w:r>
      <w:r w:rsidRPr="00DF0986">
        <w:rPr>
          <w:sz w:val="28"/>
          <w:szCs w:val="28"/>
        </w:rPr>
        <w:t xml:space="preserve"> 12 т. / [ред. кол. </w:t>
      </w:r>
      <w:r>
        <w:rPr>
          <w:sz w:val="28"/>
          <w:szCs w:val="28"/>
        </w:rPr>
        <w:t xml:space="preserve">Д. Осинин]. – София : </w:t>
      </w:r>
      <w:r w:rsidRPr="00DF0986">
        <w:rPr>
          <w:sz w:val="28"/>
          <w:szCs w:val="28"/>
        </w:rPr>
        <w:t>Български писател, 1963.</w:t>
      </w:r>
      <w:r>
        <w:rPr>
          <w:sz w:val="28"/>
          <w:szCs w:val="28"/>
        </w:rPr>
        <w:t xml:space="preserve"> – Т. 12 : Пословици, поговорки, гатанки.</w:t>
      </w:r>
      <w:r w:rsidRPr="00DF0986">
        <w:rPr>
          <w:sz w:val="28"/>
          <w:szCs w:val="28"/>
        </w:rPr>
        <w:t xml:space="preserve"> </w:t>
      </w:r>
      <w:r>
        <w:rPr>
          <w:sz w:val="28"/>
          <w:szCs w:val="28"/>
        </w:rPr>
        <w:t>– 1963. – 710 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Вес. </w:t>
      </w:r>
      <w:r w:rsidRPr="00E74DA8">
        <w:rPr>
          <w:sz w:val="28"/>
          <w:szCs w:val="28"/>
        </w:rPr>
        <w:t>–</w:t>
      </w:r>
      <w:r>
        <w:rPr>
          <w:sz w:val="28"/>
          <w:szCs w:val="28"/>
        </w:rPr>
        <w:t xml:space="preserve"> Весілля : у 2 кн. / </w:t>
      </w:r>
      <w:r w:rsidRPr="00A43EAE">
        <w:rPr>
          <w:sz w:val="28"/>
          <w:szCs w:val="28"/>
        </w:rPr>
        <w:t>[</w:t>
      </w:r>
      <w:r>
        <w:rPr>
          <w:sz w:val="28"/>
          <w:szCs w:val="28"/>
        </w:rPr>
        <w:t>упор. М. Н. Шубаровська</w:t>
      </w:r>
      <w:r w:rsidRPr="00A43EAE">
        <w:rPr>
          <w:sz w:val="28"/>
          <w:szCs w:val="28"/>
        </w:rPr>
        <w:t>]</w:t>
      </w:r>
      <w:r>
        <w:rPr>
          <w:sz w:val="28"/>
          <w:szCs w:val="28"/>
        </w:rPr>
        <w:t xml:space="preserve"> – К., 1970. – Кн. </w:t>
      </w:r>
      <w:r w:rsidRPr="00DF0986">
        <w:rPr>
          <w:sz w:val="28"/>
          <w:szCs w:val="28"/>
        </w:rPr>
        <w:t>1</w:t>
      </w:r>
      <w:r>
        <w:rPr>
          <w:sz w:val="28"/>
          <w:szCs w:val="28"/>
        </w:rPr>
        <w:t>: Українська народна творчість. – 1970. – 455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Войт. – Войтович В. Українська міфологія / В. Войтович. – К. : Либідь, 2002. – 664 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ВТССУМ – Великий тлумачний словник сучасної української мови / [уклад.</w:t>
      </w:r>
      <w:r w:rsidRPr="00132085">
        <w:rPr>
          <w:sz w:val="28"/>
          <w:szCs w:val="28"/>
        </w:rPr>
        <w:t xml:space="preserve"> </w:t>
      </w:r>
      <w:r w:rsidRPr="00DF0986">
        <w:rPr>
          <w:sz w:val="28"/>
          <w:szCs w:val="28"/>
        </w:rPr>
        <w:t>І. Т. Бусел]. – Київ : Ірпінь : ВТ „Перун”, 2001. – 1440 с.</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 xml:space="preserve">Гр. – </w:t>
      </w:r>
      <w:r>
        <w:rPr>
          <w:sz w:val="28"/>
          <w:szCs w:val="28"/>
        </w:rPr>
        <w:t xml:space="preserve">Грінченко Б. </w:t>
      </w:r>
      <w:r w:rsidRPr="00DF0986">
        <w:rPr>
          <w:sz w:val="28"/>
          <w:szCs w:val="28"/>
        </w:rPr>
        <w:t>С</w:t>
      </w:r>
      <w:r>
        <w:rPr>
          <w:sz w:val="28"/>
          <w:szCs w:val="28"/>
        </w:rPr>
        <w:t>ловарь української мови : в 4 т. / Б. Грінченко</w:t>
      </w:r>
      <w:r w:rsidRPr="00DF0986">
        <w:rPr>
          <w:sz w:val="28"/>
          <w:szCs w:val="28"/>
        </w:rPr>
        <w:t xml:space="preserve">. – К. : </w:t>
      </w:r>
      <w:r>
        <w:rPr>
          <w:sz w:val="28"/>
          <w:szCs w:val="28"/>
        </w:rPr>
        <w:t>Наукова думка</w:t>
      </w:r>
      <w:r w:rsidRPr="00DF0986">
        <w:rPr>
          <w:sz w:val="28"/>
          <w:szCs w:val="28"/>
        </w:rPr>
        <w:t>, 1996</w:t>
      </w:r>
      <w:r w:rsidRPr="009439FA">
        <w:rPr>
          <w:sz w:val="28"/>
          <w:szCs w:val="28"/>
        </w:rPr>
        <w:t xml:space="preserve"> – </w:t>
      </w:r>
      <w:r w:rsidRPr="00DF0986">
        <w:rPr>
          <w:sz w:val="28"/>
          <w:szCs w:val="28"/>
        </w:rPr>
        <w:t>. – Т.</w:t>
      </w:r>
      <w:r>
        <w:rPr>
          <w:sz w:val="28"/>
          <w:szCs w:val="28"/>
        </w:rPr>
        <w:t xml:space="preserve"> </w:t>
      </w:r>
      <w:r w:rsidRPr="00DF0986">
        <w:rPr>
          <w:sz w:val="28"/>
          <w:szCs w:val="28"/>
        </w:rPr>
        <w:t>1</w:t>
      </w:r>
      <w:r>
        <w:rPr>
          <w:sz w:val="28"/>
          <w:szCs w:val="28"/>
        </w:rPr>
        <w:t xml:space="preserve"> : А – Ж. – 1996. – 496 с.; Т. 2 : З – Н. – 1996. – 588с.</w:t>
      </w:r>
    </w:p>
    <w:p w:rsidR="00B04C43" w:rsidRPr="00BC2D85"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Даль – Даль В. И. Толковый словарь</w:t>
      </w:r>
      <w:r>
        <w:rPr>
          <w:sz w:val="28"/>
          <w:szCs w:val="28"/>
        </w:rPr>
        <w:t xml:space="preserve"> живого великорусского языка : в 4 т. / В. И. Даль. –</w:t>
      </w:r>
      <w:r w:rsidRPr="00DF0986">
        <w:rPr>
          <w:sz w:val="28"/>
          <w:szCs w:val="28"/>
        </w:rPr>
        <w:t xml:space="preserve"> М. :</w:t>
      </w:r>
      <w:r>
        <w:rPr>
          <w:sz w:val="28"/>
          <w:szCs w:val="28"/>
        </w:rPr>
        <w:t xml:space="preserve"> Русский язык, 1999 – .</w:t>
      </w:r>
      <w:r w:rsidRPr="00DF0986">
        <w:rPr>
          <w:sz w:val="28"/>
          <w:szCs w:val="28"/>
        </w:rPr>
        <w:t xml:space="preserve"> – Т.</w:t>
      </w:r>
      <w:r>
        <w:rPr>
          <w:sz w:val="28"/>
          <w:szCs w:val="28"/>
        </w:rPr>
        <w:t xml:space="preserve"> </w:t>
      </w:r>
      <w:r w:rsidRPr="00DF0986">
        <w:rPr>
          <w:sz w:val="28"/>
          <w:szCs w:val="28"/>
        </w:rPr>
        <w:t>1</w:t>
      </w:r>
      <w:r>
        <w:rPr>
          <w:sz w:val="28"/>
          <w:szCs w:val="28"/>
        </w:rPr>
        <w:t xml:space="preserve"> : А – З – 1999. – </w:t>
      </w:r>
      <w:r w:rsidRPr="00AE09AA">
        <w:rPr>
          <w:sz w:val="28"/>
          <w:szCs w:val="28"/>
        </w:rPr>
        <w:t>699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 xml:space="preserve">ЕСУМ –  Етимологічний словник української мови / </w:t>
      </w:r>
      <w:r>
        <w:rPr>
          <w:sz w:val="28"/>
          <w:szCs w:val="28"/>
        </w:rPr>
        <w:t>[гол. ред О. </w:t>
      </w:r>
      <w:r w:rsidRPr="00DF0986">
        <w:rPr>
          <w:sz w:val="28"/>
          <w:szCs w:val="28"/>
        </w:rPr>
        <w:t>С.</w:t>
      </w:r>
      <w:r>
        <w:rPr>
          <w:sz w:val="28"/>
          <w:szCs w:val="28"/>
        </w:rPr>
        <w:t> </w:t>
      </w:r>
      <w:r w:rsidRPr="00DF0986">
        <w:rPr>
          <w:sz w:val="28"/>
          <w:szCs w:val="28"/>
        </w:rPr>
        <w:t>Мельничук]</w:t>
      </w:r>
      <w:r>
        <w:rPr>
          <w:sz w:val="28"/>
          <w:szCs w:val="28"/>
        </w:rPr>
        <w:t xml:space="preserve"> : у</w:t>
      </w:r>
      <w:r w:rsidRPr="00DF0986">
        <w:rPr>
          <w:sz w:val="28"/>
          <w:szCs w:val="28"/>
        </w:rPr>
        <w:t xml:space="preserve"> 7 т. – К.</w:t>
      </w:r>
      <w:r>
        <w:rPr>
          <w:sz w:val="28"/>
          <w:szCs w:val="28"/>
        </w:rPr>
        <w:t xml:space="preserve"> </w:t>
      </w:r>
      <w:r w:rsidRPr="00DF0986">
        <w:rPr>
          <w:sz w:val="28"/>
          <w:szCs w:val="28"/>
        </w:rPr>
        <w:t>: Наукова думка</w:t>
      </w:r>
      <w:r>
        <w:rPr>
          <w:sz w:val="28"/>
          <w:szCs w:val="28"/>
        </w:rPr>
        <w:t>, 1982 – .</w:t>
      </w:r>
      <w:r w:rsidRPr="00DF0986">
        <w:rPr>
          <w:sz w:val="28"/>
          <w:szCs w:val="28"/>
        </w:rPr>
        <w:t xml:space="preserve"> – Т.</w:t>
      </w:r>
      <w:r>
        <w:rPr>
          <w:sz w:val="28"/>
          <w:szCs w:val="28"/>
        </w:rPr>
        <w:t xml:space="preserve"> </w:t>
      </w:r>
      <w:r w:rsidRPr="00DF0986">
        <w:rPr>
          <w:sz w:val="28"/>
          <w:szCs w:val="28"/>
        </w:rPr>
        <w:t>1 :</w:t>
      </w:r>
      <w:r>
        <w:rPr>
          <w:sz w:val="28"/>
          <w:szCs w:val="28"/>
        </w:rPr>
        <w:t xml:space="preserve"> А – Г</w:t>
      </w:r>
      <w:r w:rsidRPr="00DF0986">
        <w:rPr>
          <w:sz w:val="28"/>
          <w:szCs w:val="28"/>
        </w:rPr>
        <w:t xml:space="preserve"> – 1982. – 631 </w:t>
      </w:r>
      <w:r w:rsidRPr="00DF0986">
        <w:rPr>
          <w:sz w:val="28"/>
          <w:szCs w:val="28"/>
        </w:rPr>
        <w:lastRenderedPageBreak/>
        <w:t>с.; Т.</w:t>
      </w:r>
      <w:r>
        <w:rPr>
          <w:sz w:val="28"/>
          <w:szCs w:val="28"/>
        </w:rPr>
        <w:t xml:space="preserve"> 2 : Д – Копці</w:t>
      </w:r>
      <w:r w:rsidRPr="00DF0986">
        <w:rPr>
          <w:sz w:val="28"/>
          <w:szCs w:val="28"/>
        </w:rPr>
        <w:t xml:space="preserve"> – 1985. – 570 с.; Т.</w:t>
      </w:r>
      <w:r>
        <w:rPr>
          <w:sz w:val="28"/>
          <w:szCs w:val="28"/>
        </w:rPr>
        <w:t xml:space="preserve"> 3 : Кора – М</w:t>
      </w:r>
      <w:r w:rsidRPr="00DF0986">
        <w:rPr>
          <w:sz w:val="28"/>
          <w:szCs w:val="28"/>
        </w:rPr>
        <w:t xml:space="preserve"> – 1989. – 549 с.; Т.</w:t>
      </w:r>
      <w:r>
        <w:rPr>
          <w:sz w:val="28"/>
          <w:szCs w:val="28"/>
        </w:rPr>
        <w:t xml:space="preserve"> 3 : Н – П</w:t>
      </w:r>
      <w:r w:rsidRPr="00DF0986">
        <w:rPr>
          <w:sz w:val="28"/>
          <w:szCs w:val="28"/>
        </w:rPr>
        <w:t xml:space="preserve"> – 2003. – 656 с.; Т.</w:t>
      </w:r>
      <w:r>
        <w:rPr>
          <w:sz w:val="28"/>
          <w:szCs w:val="28"/>
        </w:rPr>
        <w:t xml:space="preserve"> </w:t>
      </w:r>
      <w:r w:rsidRPr="00DF0986">
        <w:rPr>
          <w:sz w:val="28"/>
          <w:szCs w:val="28"/>
        </w:rPr>
        <w:t>5. : Р</w:t>
      </w:r>
      <w:r>
        <w:rPr>
          <w:sz w:val="28"/>
          <w:szCs w:val="28"/>
        </w:rPr>
        <w:t xml:space="preserve"> </w:t>
      </w:r>
      <w:r w:rsidRPr="00DF0986">
        <w:rPr>
          <w:sz w:val="28"/>
          <w:szCs w:val="28"/>
        </w:rPr>
        <w:t>–</w:t>
      </w:r>
      <w:r>
        <w:rPr>
          <w:sz w:val="28"/>
          <w:szCs w:val="28"/>
        </w:rPr>
        <w:t xml:space="preserve"> </w:t>
      </w:r>
      <w:r w:rsidRPr="00DF0986">
        <w:rPr>
          <w:sz w:val="28"/>
          <w:szCs w:val="28"/>
        </w:rPr>
        <w:t>Т – 2003. – 407 с.</w:t>
      </w:r>
    </w:p>
    <w:p w:rsidR="00B04C43" w:rsidRPr="002F574B"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Жайв. – Жайворонок В. Знаки української етнокультури : Словник-довідник / В. Жайворонок. – К.</w:t>
      </w:r>
      <w:r>
        <w:rPr>
          <w:sz w:val="28"/>
          <w:szCs w:val="28"/>
        </w:rPr>
        <w:t xml:space="preserve"> </w:t>
      </w:r>
      <w:r w:rsidRPr="00DF0986">
        <w:rPr>
          <w:sz w:val="28"/>
          <w:szCs w:val="28"/>
        </w:rPr>
        <w:t>: Довіра, 2006. – 703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ЛЭС – Лингвистически</w:t>
      </w:r>
      <w:r>
        <w:rPr>
          <w:sz w:val="28"/>
          <w:szCs w:val="28"/>
        </w:rPr>
        <w:t>й энциклопедический словарь / [п</w:t>
      </w:r>
      <w:r w:rsidRPr="00DF0986">
        <w:rPr>
          <w:sz w:val="28"/>
          <w:szCs w:val="28"/>
        </w:rPr>
        <w:t>од ред. Н.</w:t>
      </w:r>
      <w:r>
        <w:rPr>
          <w:sz w:val="28"/>
          <w:szCs w:val="28"/>
        </w:rPr>
        <w:t> </w:t>
      </w:r>
      <w:r w:rsidRPr="00DF0986">
        <w:rPr>
          <w:sz w:val="28"/>
          <w:szCs w:val="28"/>
        </w:rPr>
        <w:t>Д. Ярцевой]. – М.</w:t>
      </w:r>
      <w:r>
        <w:rPr>
          <w:sz w:val="28"/>
          <w:szCs w:val="28"/>
        </w:rPr>
        <w:t xml:space="preserve"> </w:t>
      </w:r>
      <w:r w:rsidRPr="00DF0986">
        <w:rPr>
          <w:sz w:val="28"/>
          <w:szCs w:val="28"/>
        </w:rPr>
        <w:t>: Советская энциклопедия, 1990. – 683 с.</w:t>
      </w:r>
    </w:p>
    <w:p w:rsidR="00B04C43" w:rsidRPr="002F574B"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Мак</w:t>
      </w:r>
      <w:r w:rsidRPr="00DF0986">
        <w:rPr>
          <w:sz w:val="28"/>
          <w:szCs w:val="28"/>
        </w:rPr>
        <w:t>. – Маковский М. М. Сравнительный словарь мифологической символики в индоевропейских языках. Образ мира и миры образов. – М. : Г</w:t>
      </w:r>
      <w:r>
        <w:rPr>
          <w:sz w:val="28"/>
          <w:szCs w:val="28"/>
        </w:rPr>
        <w:t xml:space="preserve">уманитарный издательский центр </w:t>
      </w:r>
      <w:r w:rsidRPr="005E32AA">
        <w:rPr>
          <w:sz w:val="28"/>
          <w:szCs w:val="28"/>
        </w:rPr>
        <w:t>“</w:t>
      </w:r>
      <w:r w:rsidRPr="00DF0986">
        <w:rPr>
          <w:sz w:val="28"/>
          <w:szCs w:val="28"/>
        </w:rPr>
        <w:t>ВЛАДОС</w:t>
      </w:r>
      <w:r w:rsidRPr="005E32AA">
        <w:rPr>
          <w:sz w:val="28"/>
          <w:szCs w:val="28"/>
        </w:rPr>
        <w:t>”</w:t>
      </w:r>
      <w:r w:rsidRPr="00DF0986">
        <w:rPr>
          <w:sz w:val="28"/>
          <w:szCs w:val="28"/>
        </w:rPr>
        <w:t>, 1996. – 416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МНМ – Мифы народов мира.</w:t>
      </w:r>
      <w:r w:rsidRPr="00DF0986">
        <w:rPr>
          <w:sz w:val="28"/>
          <w:szCs w:val="28"/>
        </w:rPr>
        <w:t xml:space="preserve"> Энци</w:t>
      </w:r>
      <w:r>
        <w:rPr>
          <w:sz w:val="28"/>
          <w:szCs w:val="28"/>
        </w:rPr>
        <w:t>клопедия : в 2 т. / [гл. ред С.</w:t>
      </w:r>
      <w:r>
        <w:rPr>
          <w:sz w:val="28"/>
          <w:szCs w:val="28"/>
          <w:lang w:val="en-US"/>
        </w:rPr>
        <w:t> </w:t>
      </w:r>
      <w:r w:rsidRPr="00DF0986">
        <w:rPr>
          <w:sz w:val="28"/>
          <w:szCs w:val="28"/>
        </w:rPr>
        <w:t>А.</w:t>
      </w:r>
      <w:r>
        <w:rPr>
          <w:sz w:val="28"/>
          <w:szCs w:val="28"/>
          <w:lang w:val="en-US"/>
        </w:rPr>
        <w:t> </w:t>
      </w:r>
      <w:r w:rsidRPr="00DF0986">
        <w:rPr>
          <w:sz w:val="28"/>
          <w:szCs w:val="28"/>
        </w:rPr>
        <w:t>Токарева]. –</w:t>
      </w:r>
      <w:r>
        <w:rPr>
          <w:sz w:val="28"/>
          <w:szCs w:val="28"/>
        </w:rPr>
        <w:t xml:space="preserve"> М. : Советская энциклопедия,</w:t>
      </w:r>
      <w:r w:rsidRPr="00DF0986">
        <w:rPr>
          <w:sz w:val="28"/>
          <w:szCs w:val="28"/>
        </w:rPr>
        <w:t xml:space="preserve"> 1991</w:t>
      </w:r>
      <w:r>
        <w:rPr>
          <w:sz w:val="28"/>
          <w:szCs w:val="28"/>
        </w:rPr>
        <w:t xml:space="preserve"> – </w:t>
      </w:r>
      <w:r w:rsidRPr="00DF0986">
        <w:rPr>
          <w:sz w:val="28"/>
          <w:szCs w:val="28"/>
        </w:rPr>
        <w:t>. – Т.</w:t>
      </w:r>
      <w:r>
        <w:rPr>
          <w:sz w:val="28"/>
          <w:szCs w:val="28"/>
        </w:rPr>
        <w:t xml:space="preserve"> 1 : А – К</w:t>
      </w:r>
      <w:r w:rsidRPr="00DF0986">
        <w:rPr>
          <w:sz w:val="28"/>
          <w:szCs w:val="28"/>
        </w:rPr>
        <w:t xml:space="preserve"> </w:t>
      </w:r>
      <w:r>
        <w:rPr>
          <w:sz w:val="28"/>
          <w:szCs w:val="28"/>
        </w:rPr>
        <w:t xml:space="preserve">– </w:t>
      </w:r>
      <w:r w:rsidRPr="00DF0986">
        <w:rPr>
          <w:sz w:val="28"/>
          <w:szCs w:val="28"/>
        </w:rPr>
        <w:t>671</w:t>
      </w:r>
      <w:r>
        <w:rPr>
          <w:sz w:val="28"/>
          <w:szCs w:val="28"/>
        </w:rPr>
        <w:t> </w:t>
      </w:r>
      <w:r w:rsidRPr="00DF0986">
        <w:rPr>
          <w:sz w:val="28"/>
          <w:szCs w:val="28"/>
        </w:rPr>
        <w:t>с.; Т.</w:t>
      </w:r>
      <w:r>
        <w:rPr>
          <w:sz w:val="28"/>
          <w:szCs w:val="28"/>
        </w:rPr>
        <w:t xml:space="preserve"> 2 : </w:t>
      </w:r>
      <w:r w:rsidRPr="00DF0986">
        <w:rPr>
          <w:sz w:val="28"/>
          <w:szCs w:val="28"/>
        </w:rPr>
        <w:t>К</w:t>
      </w:r>
      <w:r>
        <w:rPr>
          <w:sz w:val="28"/>
          <w:szCs w:val="28"/>
        </w:rPr>
        <w:t xml:space="preserve"> </w:t>
      </w:r>
      <w:r w:rsidRPr="00DF0986">
        <w:rPr>
          <w:sz w:val="28"/>
          <w:szCs w:val="28"/>
        </w:rPr>
        <w:t>–</w:t>
      </w:r>
      <w:r>
        <w:rPr>
          <w:sz w:val="28"/>
          <w:szCs w:val="28"/>
        </w:rPr>
        <w:t xml:space="preserve"> Я</w:t>
      </w:r>
      <w:r w:rsidRPr="00DF0986">
        <w:rPr>
          <w:sz w:val="28"/>
          <w:szCs w:val="28"/>
        </w:rPr>
        <w:t xml:space="preserve"> – 1992.</w:t>
      </w:r>
      <w:r>
        <w:rPr>
          <w:sz w:val="28"/>
          <w:szCs w:val="28"/>
        </w:rPr>
        <w:t xml:space="preserve"> </w:t>
      </w:r>
      <w:r w:rsidRPr="00DF0986">
        <w:rPr>
          <w:sz w:val="28"/>
          <w:szCs w:val="28"/>
        </w:rPr>
        <w:t>–</w:t>
      </w:r>
      <w:r>
        <w:rPr>
          <w:sz w:val="28"/>
          <w:szCs w:val="28"/>
        </w:rPr>
        <w:t xml:space="preserve"> </w:t>
      </w:r>
      <w:r w:rsidRPr="00DF0986">
        <w:rPr>
          <w:sz w:val="28"/>
          <w:szCs w:val="28"/>
        </w:rPr>
        <w:t>719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Мок. – </w:t>
      </w:r>
      <w:r w:rsidRPr="00DF0986">
        <w:rPr>
          <w:sz w:val="28"/>
          <w:szCs w:val="28"/>
        </w:rPr>
        <w:t>Мокиенко В. М. Большой сло</w:t>
      </w:r>
      <w:r>
        <w:rPr>
          <w:sz w:val="28"/>
          <w:szCs w:val="28"/>
        </w:rPr>
        <w:t>варь русских народных сравнений. Большой объяснительной словарь</w:t>
      </w:r>
      <w:r w:rsidRPr="00DF0986">
        <w:rPr>
          <w:sz w:val="28"/>
          <w:szCs w:val="28"/>
        </w:rPr>
        <w:t xml:space="preserve"> </w:t>
      </w:r>
      <w:r>
        <w:rPr>
          <w:sz w:val="28"/>
          <w:szCs w:val="28"/>
        </w:rPr>
        <w:t>/ В.</w:t>
      </w:r>
      <w:r>
        <w:rPr>
          <w:sz w:val="28"/>
          <w:szCs w:val="28"/>
          <w:lang w:val="en-US"/>
        </w:rPr>
        <w:t> </w:t>
      </w:r>
      <w:r w:rsidRPr="00DF0986">
        <w:rPr>
          <w:sz w:val="28"/>
          <w:szCs w:val="28"/>
        </w:rPr>
        <w:t>М.</w:t>
      </w:r>
      <w:r>
        <w:rPr>
          <w:sz w:val="28"/>
          <w:szCs w:val="28"/>
          <w:lang w:val="en-US"/>
        </w:rPr>
        <w:t> </w:t>
      </w:r>
      <w:r>
        <w:rPr>
          <w:sz w:val="28"/>
          <w:szCs w:val="28"/>
        </w:rPr>
        <w:t>Мокиенко, Т. Г. Никитина и др</w:t>
      </w:r>
      <w:r w:rsidRPr="00DF0986">
        <w:rPr>
          <w:sz w:val="28"/>
          <w:szCs w:val="28"/>
        </w:rPr>
        <w:t>. – М. : ОЛМА Медиа Групп, 2008. – 799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Ном. </w:t>
      </w:r>
      <w:r w:rsidRPr="00DF0986">
        <w:rPr>
          <w:sz w:val="28"/>
          <w:szCs w:val="28"/>
        </w:rPr>
        <w:t>– Українські приказки, прислів’я і</w:t>
      </w:r>
      <w:r>
        <w:rPr>
          <w:sz w:val="28"/>
          <w:szCs w:val="28"/>
        </w:rPr>
        <w:t xml:space="preserve"> таке інше / [укл. М. Номис]. – </w:t>
      </w:r>
      <w:r w:rsidRPr="00DF0986">
        <w:rPr>
          <w:sz w:val="28"/>
          <w:szCs w:val="28"/>
        </w:rPr>
        <w:t>К. : Либідь, 1993. – 768с.</w:t>
      </w:r>
    </w:p>
    <w:p w:rsidR="00B04C43" w:rsidRPr="002F574B"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Паз. – Прислів’я та приказки.</w:t>
      </w:r>
      <w:r w:rsidRPr="00DF0986">
        <w:rPr>
          <w:sz w:val="28"/>
          <w:szCs w:val="28"/>
        </w:rPr>
        <w:t xml:space="preserve"> Взаємини між людьми / [упорядк. М.</w:t>
      </w:r>
      <w:r>
        <w:rPr>
          <w:sz w:val="28"/>
          <w:szCs w:val="28"/>
          <w:lang w:val="en-US"/>
        </w:rPr>
        <w:t> </w:t>
      </w:r>
      <w:r w:rsidRPr="00DF0986">
        <w:rPr>
          <w:sz w:val="28"/>
          <w:szCs w:val="28"/>
        </w:rPr>
        <w:t>М. Пазяк]. – К. :</w:t>
      </w:r>
      <w:r>
        <w:rPr>
          <w:sz w:val="28"/>
          <w:szCs w:val="28"/>
        </w:rPr>
        <w:t xml:space="preserve"> Наукова думка, 1991. – 440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СДЭС – Славянские древности. Этнолингвистический словарь</w:t>
      </w:r>
      <w:r>
        <w:rPr>
          <w:sz w:val="28"/>
          <w:szCs w:val="28"/>
        </w:rPr>
        <w:t xml:space="preserve"> : в</w:t>
      </w:r>
      <w:r w:rsidRPr="00DF0986">
        <w:rPr>
          <w:sz w:val="28"/>
          <w:szCs w:val="28"/>
        </w:rPr>
        <w:t xml:space="preserve"> 5 т. / [отв. ред. Н. И. Толстой]. – М. </w:t>
      </w:r>
      <w:r>
        <w:rPr>
          <w:sz w:val="28"/>
          <w:szCs w:val="28"/>
        </w:rPr>
        <w:t>: Международные отношения, 1995</w:t>
      </w:r>
      <w:r w:rsidRPr="00DF0986">
        <w:rPr>
          <w:sz w:val="28"/>
          <w:szCs w:val="28"/>
        </w:rPr>
        <w:t xml:space="preserve"> – </w:t>
      </w:r>
      <w:r>
        <w:rPr>
          <w:sz w:val="28"/>
          <w:szCs w:val="28"/>
        </w:rPr>
        <w:t xml:space="preserve">. – </w:t>
      </w:r>
      <w:r w:rsidRPr="00DF0986">
        <w:rPr>
          <w:sz w:val="28"/>
          <w:szCs w:val="28"/>
        </w:rPr>
        <w:t>Т.</w:t>
      </w:r>
      <w:r>
        <w:rPr>
          <w:sz w:val="28"/>
          <w:szCs w:val="28"/>
        </w:rPr>
        <w:t> </w:t>
      </w:r>
      <w:r w:rsidRPr="00DF0986">
        <w:rPr>
          <w:sz w:val="28"/>
          <w:szCs w:val="28"/>
        </w:rPr>
        <w:t>1 : А</w:t>
      </w:r>
      <w:r>
        <w:rPr>
          <w:sz w:val="28"/>
          <w:szCs w:val="28"/>
        </w:rPr>
        <w:t xml:space="preserve"> </w:t>
      </w:r>
      <w:r w:rsidRPr="00DF0986">
        <w:rPr>
          <w:sz w:val="28"/>
          <w:szCs w:val="28"/>
        </w:rPr>
        <w:t>–</w:t>
      </w:r>
      <w:r>
        <w:rPr>
          <w:sz w:val="28"/>
          <w:szCs w:val="28"/>
        </w:rPr>
        <w:t xml:space="preserve"> Г</w:t>
      </w:r>
      <w:r w:rsidRPr="00DF0986">
        <w:rPr>
          <w:sz w:val="28"/>
          <w:szCs w:val="28"/>
        </w:rPr>
        <w:t xml:space="preserve"> – </w:t>
      </w:r>
      <w:r>
        <w:rPr>
          <w:sz w:val="28"/>
          <w:szCs w:val="28"/>
        </w:rPr>
        <w:t xml:space="preserve">1995. – </w:t>
      </w:r>
      <w:r w:rsidRPr="00DF0986">
        <w:rPr>
          <w:sz w:val="28"/>
          <w:szCs w:val="28"/>
        </w:rPr>
        <w:t>584 с.; Т.</w:t>
      </w:r>
      <w:r>
        <w:rPr>
          <w:sz w:val="28"/>
          <w:szCs w:val="28"/>
        </w:rPr>
        <w:t xml:space="preserve"> </w:t>
      </w:r>
      <w:r w:rsidRPr="00DF0986">
        <w:rPr>
          <w:sz w:val="28"/>
          <w:szCs w:val="28"/>
        </w:rPr>
        <w:t>2 : Д</w:t>
      </w:r>
      <w:r>
        <w:rPr>
          <w:sz w:val="28"/>
          <w:szCs w:val="28"/>
        </w:rPr>
        <w:t xml:space="preserve"> </w:t>
      </w:r>
      <w:r w:rsidRPr="00DF0986">
        <w:rPr>
          <w:sz w:val="28"/>
          <w:szCs w:val="28"/>
        </w:rPr>
        <w:t>–</w:t>
      </w:r>
      <w:r>
        <w:rPr>
          <w:sz w:val="28"/>
          <w:szCs w:val="28"/>
        </w:rPr>
        <w:t xml:space="preserve"> К (Крошки)</w:t>
      </w:r>
      <w:r w:rsidRPr="00DF0986">
        <w:rPr>
          <w:sz w:val="28"/>
          <w:szCs w:val="28"/>
        </w:rPr>
        <w:t xml:space="preserve"> – </w:t>
      </w:r>
      <w:r>
        <w:rPr>
          <w:sz w:val="28"/>
          <w:szCs w:val="28"/>
        </w:rPr>
        <w:t xml:space="preserve">1995. – </w:t>
      </w:r>
      <w:r w:rsidRPr="00DF0986">
        <w:rPr>
          <w:sz w:val="28"/>
          <w:szCs w:val="28"/>
        </w:rPr>
        <w:t>697 с.; Т.</w:t>
      </w:r>
      <w:r>
        <w:rPr>
          <w:sz w:val="28"/>
          <w:szCs w:val="28"/>
        </w:rPr>
        <w:t xml:space="preserve"> </w:t>
      </w:r>
      <w:r w:rsidRPr="00DF0986">
        <w:rPr>
          <w:sz w:val="28"/>
          <w:szCs w:val="28"/>
        </w:rPr>
        <w:t>3 : К (Круг) – П (Перепелка) –</w:t>
      </w:r>
      <w:r>
        <w:rPr>
          <w:sz w:val="28"/>
          <w:szCs w:val="28"/>
        </w:rPr>
        <w:t xml:space="preserve"> 1995. –</w:t>
      </w:r>
      <w:r w:rsidRPr="00DF0986">
        <w:rPr>
          <w:sz w:val="28"/>
          <w:szCs w:val="28"/>
        </w:rPr>
        <w:t xml:space="preserve"> 699 с. </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СМ – Славянская мифология.</w:t>
      </w:r>
      <w:r w:rsidRPr="00DF0986">
        <w:rPr>
          <w:sz w:val="28"/>
          <w:szCs w:val="28"/>
        </w:rPr>
        <w:t xml:space="preserve"> Энциклопедический словарь : А – Я / [отв. ред. С. М. Толстая]. – М. : Международ</w:t>
      </w:r>
      <w:r>
        <w:rPr>
          <w:sz w:val="28"/>
          <w:szCs w:val="28"/>
        </w:rPr>
        <w:t>ные отношения, 2002. – 509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 xml:space="preserve">ССК </w:t>
      </w:r>
      <w:r>
        <w:rPr>
          <w:sz w:val="28"/>
          <w:szCs w:val="28"/>
        </w:rPr>
        <w:t>–</w:t>
      </w:r>
      <w:r w:rsidRPr="00DF0986">
        <w:rPr>
          <w:sz w:val="28"/>
          <w:szCs w:val="28"/>
        </w:rPr>
        <w:t xml:space="preserve"> Словник символів культури України / [за заг. ред. В.</w:t>
      </w:r>
      <w:r>
        <w:rPr>
          <w:sz w:val="28"/>
          <w:szCs w:val="28"/>
          <w:lang w:val="en-US"/>
        </w:rPr>
        <w:t> </w:t>
      </w:r>
      <w:r w:rsidRPr="00DF0986">
        <w:rPr>
          <w:sz w:val="28"/>
          <w:szCs w:val="28"/>
        </w:rPr>
        <w:t>П.</w:t>
      </w:r>
      <w:r>
        <w:rPr>
          <w:sz w:val="28"/>
          <w:szCs w:val="28"/>
          <w:lang w:val="en-US"/>
        </w:rPr>
        <w:t> </w:t>
      </w:r>
      <w:r w:rsidRPr="00DF0986">
        <w:rPr>
          <w:sz w:val="28"/>
          <w:szCs w:val="28"/>
        </w:rPr>
        <w:t>Коцура та ін.]. – К. : Міленіум, 2002. – 260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СУІ – Словник українських ідіом / [укл. Г.</w:t>
      </w:r>
      <w:r>
        <w:rPr>
          <w:sz w:val="28"/>
          <w:szCs w:val="28"/>
        </w:rPr>
        <w:t xml:space="preserve"> М. Удовиченко]. – К. : Радянський письменник, 1968. – </w:t>
      </w:r>
      <w:r w:rsidRPr="00DF0986">
        <w:rPr>
          <w:sz w:val="28"/>
          <w:szCs w:val="28"/>
        </w:rPr>
        <w:t xml:space="preserve"> 462 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lastRenderedPageBreak/>
        <w:t>СУМ – Словник української мови :</w:t>
      </w:r>
      <w:r w:rsidRPr="00DF0986">
        <w:rPr>
          <w:sz w:val="28"/>
          <w:szCs w:val="28"/>
        </w:rPr>
        <w:t xml:space="preserve"> </w:t>
      </w:r>
      <w:r>
        <w:rPr>
          <w:sz w:val="28"/>
          <w:szCs w:val="28"/>
        </w:rPr>
        <w:t>в</w:t>
      </w:r>
      <w:r w:rsidRPr="00DF0986">
        <w:rPr>
          <w:sz w:val="28"/>
          <w:szCs w:val="28"/>
        </w:rPr>
        <w:t xml:space="preserve"> 11 т. – К. : </w:t>
      </w:r>
      <w:r>
        <w:rPr>
          <w:sz w:val="28"/>
          <w:szCs w:val="28"/>
        </w:rPr>
        <w:t>Наукова думка, 1970 – . – Т. 2 : Г – Ж – 1971. – 550 с.; Т. 3 : З – ЗЯТИ – 1972. – 744 с.; Т. 11 : Х – Б. – 1980. – 699с.</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DF0986">
        <w:rPr>
          <w:sz w:val="28"/>
          <w:szCs w:val="28"/>
        </w:rPr>
        <w:t xml:space="preserve">Фасм. – Фасмер М. Этимологический словарь русского </w:t>
      </w:r>
      <w:r>
        <w:rPr>
          <w:sz w:val="28"/>
          <w:szCs w:val="28"/>
        </w:rPr>
        <w:t>языка : в</w:t>
      </w:r>
      <w:r w:rsidRPr="00DF0986">
        <w:rPr>
          <w:sz w:val="28"/>
          <w:szCs w:val="28"/>
        </w:rPr>
        <w:t xml:space="preserve"> 4 т</w:t>
      </w:r>
      <w:r>
        <w:rPr>
          <w:sz w:val="28"/>
          <w:szCs w:val="28"/>
        </w:rPr>
        <w:t>.</w:t>
      </w:r>
      <w:r w:rsidRPr="00DF0986">
        <w:rPr>
          <w:sz w:val="28"/>
          <w:szCs w:val="28"/>
        </w:rPr>
        <w:t xml:space="preserve"> / М. Фасмер. – М. :</w:t>
      </w:r>
      <w:r>
        <w:rPr>
          <w:sz w:val="28"/>
          <w:szCs w:val="28"/>
        </w:rPr>
        <w:t xml:space="preserve"> Прогресс, 1986 – . – </w:t>
      </w:r>
      <w:r w:rsidRPr="00DF0986">
        <w:rPr>
          <w:sz w:val="28"/>
          <w:szCs w:val="28"/>
        </w:rPr>
        <w:t>Т.</w:t>
      </w:r>
      <w:r>
        <w:rPr>
          <w:sz w:val="28"/>
          <w:szCs w:val="28"/>
        </w:rPr>
        <w:t xml:space="preserve"> 1 : А – Д – 1986. – 19</w:t>
      </w:r>
      <w:r w:rsidRPr="00DF0986">
        <w:rPr>
          <w:sz w:val="28"/>
          <w:szCs w:val="28"/>
        </w:rPr>
        <w:t>8</w:t>
      </w:r>
      <w:r>
        <w:rPr>
          <w:sz w:val="28"/>
          <w:szCs w:val="28"/>
        </w:rPr>
        <w:t xml:space="preserve"> с.</w:t>
      </w:r>
      <w:r w:rsidRPr="00DF0986">
        <w:rPr>
          <w:sz w:val="28"/>
          <w:szCs w:val="28"/>
        </w:rPr>
        <w:t>; Т.</w:t>
      </w:r>
      <w:r>
        <w:rPr>
          <w:sz w:val="28"/>
          <w:szCs w:val="28"/>
        </w:rPr>
        <w:t> 2 : Е – Муж – 1986. – 671</w:t>
      </w:r>
      <w:r w:rsidRPr="00DF0986">
        <w:rPr>
          <w:sz w:val="28"/>
          <w:szCs w:val="28"/>
        </w:rPr>
        <w:t xml:space="preserve"> с.; Т.</w:t>
      </w:r>
      <w:r>
        <w:rPr>
          <w:sz w:val="28"/>
          <w:szCs w:val="28"/>
        </w:rPr>
        <w:t xml:space="preserve"> 3 :</w:t>
      </w:r>
      <w:r w:rsidRPr="00DF0986">
        <w:rPr>
          <w:sz w:val="28"/>
          <w:szCs w:val="28"/>
        </w:rPr>
        <w:t xml:space="preserve"> </w:t>
      </w:r>
      <w:r>
        <w:rPr>
          <w:sz w:val="28"/>
          <w:szCs w:val="28"/>
        </w:rPr>
        <w:t>Муза – Сят – 1987. – 831</w:t>
      </w:r>
      <w:r w:rsidRPr="00DF0986">
        <w:rPr>
          <w:sz w:val="28"/>
          <w:szCs w:val="28"/>
        </w:rPr>
        <w:t xml:space="preserve"> с.; Т.</w:t>
      </w:r>
      <w:r>
        <w:rPr>
          <w:sz w:val="28"/>
          <w:szCs w:val="28"/>
        </w:rPr>
        <w:t xml:space="preserve"> </w:t>
      </w:r>
      <w:r w:rsidRPr="00DF0986">
        <w:rPr>
          <w:sz w:val="28"/>
          <w:szCs w:val="28"/>
        </w:rPr>
        <w:t>4</w:t>
      </w:r>
      <w:r>
        <w:rPr>
          <w:sz w:val="28"/>
          <w:szCs w:val="28"/>
        </w:rPr>
        <w:t xml:space="preserve"> : Т – Ящур – 1987. – 263 </w:t>
      </w:r>
      <w:r w:rsidRPr="00DF0986">
        <w:rPr>
          <w:sz w:val="28"/>
          <w:szCs w:val="28"/>
        </w:rPr>
        <w:t>с.</w:t>
      </w:r>
    </w:p>
    <w:p w:rsidR="00B04C43" w:rsidRPr="00A737E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sidRPr="00AC40B7">
        <w:rPr>
          <w:sz w:val="28"/>
          <w:szCs w:val="28"/>
        </w:rPr>
        <w:t>Фр. –</w:t>
      </w:r>
      <w:r w:rsidRPr="00DF0986">
        <w:rPr>
          <w:sz w:val="28"/>
          <w:szCs w:val="28"/>
        </w:rPr>
        <w:t xml:space="preserve"> Франко І. Галицько руські народнї приповідки / І. </w:t>
      </w:r>
      <w:r>
        <w:rPr>
          <w:sz w:val="28"/>
          <w:szCs w:val="28"/>
        </w:rPr>
        <w:t>Франко. </w:t>
      </w:r>
      <w:r w:rsidRPr="00DF0986">
        <w:rPr>
          <w:sz w:val="28"/>
          <w:szCs w:val="28"/>
        </w:rPr>
        <w:t>– Львів</w:t>
      </w:r>
      <w:r>
        <w:rPr>
          <w:sz w:val="28"/>
          <w:szCs w:val="28"/>
        </w:rPr>
        <w:t xml:space="preserve"> </w:t>
      </w:r>
      <w:r w:rsidRPr="00DF0986">
        <w:rPr>
          <w:sz w:val="28"/>
          <w:szCs w:val="28"/>
        </w:rPr>
        <w:t>: На</w:t>
      </w:r>
      <w:r>
        <w:rPr>
          <w:sz w:val="28"/>
          <w:szCs w:val="28"/>
        </w:rPr>
        <w:t>укове товариство імени Шевченка, 1901 – .</w:t>
      </w:r>
      <w:r w:rsidRPr="00DF0986">
        <w:rPr>
          <w:sz w:val="28"/>
          <w:szCs w:val="28"/>
        </w:rPr>
        <w:t xml:space="preserve"> </w:t>
      </w:r>
      <w:r>
        <w:rPr>
          <w:sz w:val="28"/>
          <w:szCs w:val="28"/>
        </w:rPr>
        <w:t xml:space="preserve">– (Етнографічний збірник). </w:t>
      </w:r>
      <w:r w:rsidRPr="00DF0986">
        <w:rPr>
          <w:sz w:val="28"/>
          <w:szCs w:val="28"/>
        </w:rPr>
        <w:t>– Т.</w:t>
      </w:r>
      <w:r>
        <w:rPr>
          <w:sz w:val="28"/>
          <w:szCs w:val="28"/>
        </w:rPr>
        <w:t xml:space="preserve"> 1.</w:t>
      </w:r>
      <w:r w:rsidRPr="00DF0986">
        <w:rPr>
          <w:sz w:val="28"/>
          <w:szCs w:val="28"/>
        </w:rPr>
        <w:t xml:space="preserve"> – Вип.</w:t>
      </w:r>
      <w:r>
        <w:rPr>
          <w:sz w:val="28"/>
          <w:szCs w:val="28"/>
        </w:rPr>
        <w:t xml:space="preserve"> 1: А – Відати</w:t>
      </w:r>
      <w:r w:rsidRPr="00DF0986">
        <w:rPr>
          <w:sz w:val="28"/>
          <w:szCs w:val="28"/>
        </w:rPr>
        <w:t xml:space="preserve"> –</w:t>
      </w:r>
      <w:r>
        <w:rPr>
          <w:sz w:val="28"/>
          <w:szCs w:val="28"/>
        </w:rPr>
        <w:t xml:space="preserve"> </w:t>
      </w:r>
      <w:r w:rsidRPr="00DF0986">
        <w:rPr>
          <w:sz w:val="28"/>
          <w:szCs w:val="28"/>
        </w:rPr>
        <w:t>1901. –</w:t>
      </w:r>
      <w:r>
        <w:rPr>
          <w:sz w:val="28"/>
          <w:szCs w:val="28"/>
        </w:rPr>
        <w:t xml:space="preserve"> </w:t>
      </w:r>
      <w:r w:rsidRPr="00DF0986">
        <w:rPr>
          <w:sz w:val="28"/>
          <w:szCs w:val="28"/>
        </w:rPr>
        <w:t>200 с.; Т</w:t>
      </w:r>
      <w:r w:rsidRPr="00A737E6">
        <w:rPr>
          <w:sz w:val="28"/>
          <w:szCs w:val="28"/>
        </w:rPr>
        <w:t>.</w:t>
      </w:r>
      <w:r>
        <w:rPr>
          <w:sz w:val="28"/>
          <w:szCs w:val="28"/>
        </w:rPr>
        <w:t xml:space="preserve"> </w:t>
      </w:r>
      <w:r w:rsidRPr="00A737E6">
        <w:rPr>
          <w:sz w:val="28"/>
          <w:szCs w:val="28"/>
        </w:rPr>
        <w:t>1.</w:t>
      </w:r>
      <w:r>
        <w:rPr>
          <w:sz w:val="28"/>
          <w:szCs w:val="28"/>
        </w:rPr>
        <w:t xml:space="preserve"> –</w:t>
      </w:r>
      <w:r w:rsidRPr="00A737E6">
        <w:rPr>
          <w:sz w:val="28"/>
          <w:szCs w:val="28"/>
        </w:rPr>
        <w:t xml:space="preserve"> </w:t>
      </w:r>
      <w:r w:rsidRPr="00DF0986">
        <w:rPr>
          <w:sz w:val="28"/>
          <w:szCs w:val="28"/>
        </w:rPr>
        <w:t>Вип</w:t>
      </w:r>
      <w:r w:rsidRPr="00A737E6">
        <w:rPr>
          <w:sz w:val="28"/>
          <w:szCs w:val="28"/>
        </w:rPr>
        <w:t>.</w:t>
      </w:r>
      <w:r>
        <w:rPr>
          <w:sz w:val="28"/>
          <w:szCs w:val="28"/>
        </w:rPr>
        <w:t xml:space="preserve"> </w:t>
      </w:r>
      <w:r w:rsidRPr="00A737E6">
        <w:rPr>
          <w:sz w:val="28"/>
          <w:szCs w:val="28"/>
        </w:rPr>
        <w:t>2</w:t>
      </w:r>
      <w:r>
        <w:rPr>
          <w:sz w:val="28"/>
          <w:szCs w:val="28"/>
        </w:rPr>
        <w:t xml:space="preserve"> </w:t>
      </w:r>
      <w:r w:rsidRPr="00A737E6">
        <w:rPr>
          <w:sz w:val="28"/>
          <w:szCs w:val="28"/>
        </w:rPr>
        <w:t xml:space="preserve">: </w:t>
      </w:r>
      <w:r w:rsidRPr="00DF0986">
        <w:rPr>
          <w:sz w:val="28"/>
          <w:szCs w:val="28"/>
        </w:rPr>
        <w:t>Відати</w:t>
      </w:r>
      <w:r w:rsidRPr="00A737E6">
        <w:rPr>
          <w:sz w:val="28"/>
          <w:szCs w:val="28"/>
        </w:rPr>
        <w:t xml:space="preserve"> – </w:t>
      </w:r>
      <w:r w:rsidRPr="00DF0986">
        <w:rPr>
          <w:sz w:val="28"/>
          <w:szCs w:val="28"/>
        </w:rPr>
        <w:t>Діти</w:t>
      </w:r>
      <w:r w:rsidRPr="00A737E6">
        <w:rPr>
          <w:sz w:val="28"/>
          <w:szCs w:val="28"/>
        </w:rPr>
        <w:t xml:space="preserve"> – 1901. – 195 </w:t>
      </w:r>
      <w:r w:rsidRPr="00DF0986">
        <w:rPr>
          <w:sz w:val="28"/>
          <w:szCs w:val="28"/>
        </w:rPr>
        <w:t>с</w:t>
      </w:r>
      <w:r w:rsidRPr="00A737E6">
        <w:rPr>
          <w:sz w:val="28"/>
          <w:szCs w:val="28"/>
        </w:rPr>
        <w:t xml:space="preserve">.; </w:t>
      </w:r>
      <w:r w:rsidRPr="00DF0986">
        <w:rPr>
          <w:sz w:val="28"/>
          <w:szCs w:val="28"/>
        </w:rPr>
        <w:t>Т</w:t>
      </w:r>
      <w:r w:rsidRPr="00A737E6">
        <w:rPr>
          <w:sz w:val="28"/>
          <w:szCs w:val="28"/>
        </w:rPr>
        <w:t>.</w:t>
      </w:r>
      <w:r>
        <w:rPr>
          <w:sz w:val="28"/>
          <w:szCs w:val="28"/>
        </w:rPr>
        <w:t xml:space="preserve"> </w:t>
      </w:r>
      <w:r w:rsidRPr="00A737E6">
        <w:rPr>
          <w:sz w:val="28"/>
          <w:szCs w:val="28"/>
        </w:rPr>
        <w:t>2.</w:t>
      </w:r>
      <w:r>
        <w:rPr>
          <w:sz w:val="28"/>
          <w:szCs w:val="28"/>
        </w:rPr>
        <w:t xml:space="preserve"> –</w:t>
      </w:r>
      <w:r w:rsidRPr="00A737E6">
        <w:rPr>
          <w:sz w:val="28"/>
          <w:szCs w:val="28"/>
        </w:rPr>
        <w:t xml:space="preserve"> </w:t>
      </w:r>
      <w:r w:rsidRPr="00DF0986">
        <w:rPr>
          <w:sz w:val="28"/>
          <w:szCs w:val="28"/>
        </w:rPr>
        <w:t>Вип</w:t>
      </w:r>
      <w:r w:rsidRPr="00A737E6">
        <w:rPr>
          <w:sz w:val="28"/>
          <w:szCs w:val="28"/>
        </w:rPr>
        <w:t xml:space="preserve">. 1: </w:t>
      </w:r>
      <w:r w:rsidRPr="00DF0986">
        <w:rPr>
          <w:sz w:val="28"/>
          <w:szCs w:val="28"/>
        </w:rPr>
        <w:t>Діти</w:t>
      </w:r>
      <w:r w:rsidRPr="00A737E6">
        <w:rPr>
          <w:sz w:val="28"/>
          <w:szCs w:val="28"/>
        </w:rPr>
        <w:t xml:space="preserve"> – </w:t>
      </w:r>
      <w:r w:rsidRPr="00DF0986">
        <w:rPr>
          <w:sz w:val="28"/>
          <w:szCs w:val="28"/>
        </w:rPr>
        <w:t>Книш</w:t>
      </w:r>
      <w:r w:rsidRPr="00A737E6">
        <w:rPr>
          <w:sz w:val="28"/>
          <w:szCs w:val="28"/>
        </w:rPr>
        <w:t xml:space="preserve"> – 1907. – 300 </w:t>
      </w:r>
      <w:r w:rsidRPr="00DF0986">
        <w:rPr>
          <w:sz w:val="28"/>
          <w:szCs w:val="28"/>
        </w:rPr>
        <w:t>с</w:t>
      </w:r>
      <w:r w:rsidRPr="00A737E6">
        <w:rPr>
          <w:sz w:val="28"/>
          <w:szCs w:val="28"/>
        </w:rPr>
        <w:t xml:space="preserve">.; </w:t>
      </w:r>
      <w:r w:rsidRPr="00DF0986">
        <w:rPr>
          <w:sz w:val="28"/>
          <w:szCs w:val="28"/>
        </w:rPr>
        <w:t>Т</w:t>
      </w:r>
      <w:r w:rsidRPr="00A737E6">
        <w:rPr>
          <w:sz w:val="28"/>
          <w:szCs w:val="28"/>
        </w:rPr>
        <w:t>.</w:t>
      </w:r>
      <w:r>
        <w:rPr>
          <w:sz w:val="28"/>
          <w:szCs w:val="28"/>
        </w:rPr>
        <w:t xml:space="preserve"> </w:t>
      </w:r>
      <w:r w:rsidRPr="00A737E6">
        <w:rPr>
          <w:sz w:val="28"/>
          <w:szCs w:val="28"/>
        </w:rPr>
        <w:t xml:space="preserve">2. – </w:t>
      </w:r>
      <w:r w:rsidRPr="00DF0986">
        <w:rPr>
          <w:sz w:val="28"/>
          <w:szCs w:val="28"/>
        </w:rPr>
        <w:t>Вип</w:t>
      </w:r>
      <w:r w:rsidRPr="00A737E6">
        <w:rPr>
          <w:sz w:val="28"/>
          <w:szCs w:val="28"/>
        </w:rPr>
        <w:t>.</w:t>
      </w:r>
      <w:r>
        <w:rPr>
          <w:sz w:val="28"/>
          <w:szCs w:val="28"/>
        </w:rPr>
        <w:t> </w:t>
      </w:r>
      <w:r w:rsidRPr="00A737E6">
        <w:rPr>
          <w:sz w:val="28"/>
          <w:szCs w:val="28"/>
        </w:rPr>
        <w:t xml:space="preserve">2: </w:t>
      </w:r>
      <w:r w:rsidRPr="00DF0986">
        <w:rPr>
          <w:sz w:val="28"/>
          <w:szCs w:val="28"/>
        </w:rPr>
        <w:t>Кравець</w:t>
      </w:r>
      <w:r w:rsidRPr="00A737E6">
        <w:rPr>
          <w:sz w:val="28"/>
          <w:szCs w:val="28"/>
        </w:rPr>
        <w:t xml:space="preserve"> – </w:t>
      </w:r>
      <w:r w:rsidRPr="00DF0986">
        <w:rPr>
          <w:sz w:val="28"/>
          <w:szCs w:val="28"/>
        </w:rPr>
        <w:t>П</w:t>
      </w:r>
      <w:r w:rsidRPr="00A737E6">
        <w:rPr>
          <w:sz w:val="28"/>
          <w:szCs w:val="28"/>
        </w:rPr>
        <w:t>’</w:t>
      </w:r>
      <w:r w:rsidRPr="00DF0986">
        <w:rPr>
          <w:sz w:val="28"/>
          <w:szCs w:val="28"/>
        </w:rPr>
        <w:t>ять</w:t>
      </w:r>
      <w:r w:rsidRPr="00A737E6">
        <w:rPr>
          <w:sz w:val="28"/>
          <w:szCs w:val="28"/>
        </w:rPr>
        <w:t xml:space="preserve"> –</w:t>
      </w:r>
      <w:r>
        <w:rPr>
          <w:sz w:val="28"/>
          <w:szCs w:val="28"/>
        </w:rPr>
        <w:t xml:space="preserve"> </w:t>
      </w:r>
      <w:r w:rsidRPr="00A737E6">
        <w:rPr>
          <w:sz w:val="28"/>
          <w:szCs w:val="28"/>
        </w:rPr>
        <w:t xml:space="preserve">1908. – </w:t>
      </w:r>
      <w:r w:rsidRPr="00DF0986">
        <w:rPr>
          <w:sz w:val="28"/>
          <w:szCs w:val="28"/>
        </w:rPr>
        <w:t>С</w:t>
      </w:r>
      <w:r>
        <w:rPr>
          <w:sz w:val="28"/>
          <w:szCs w:val="28"/>
        </w:rPr>
        <w:t xml:space="preserve">. 301 – </w:t>
      </w:r>
      <w:r w:rsidRPr="00A737E6">
        <w:rPr>
          <w:sz w:val="28"/>
          <w:szCs w:val="28"/>
        </w:rPr>
        <w:t xml:space="preserve">612; </w:t>
      </w:r>
      <w:r w:rsidRPr="00DF0986">
        <w:rPr>
          <w:sz w:val="28"/>
          <w:szCs w:val="28"/>
        </w:rPr>
        <w:t>Т</w:t>
      </w:r>
      <w:r w:rsidRPr="00A737E6">
        <w:rPr>
          <w:sz w:val="28"/>
          <w:szCs w:val="28"/>
        </w:rPr>
        <w:t>.</w:t>
      </w:r>
      <w:r>
        <w:rPr>
          <w:sz w:val="28"/>
          <w:szCs w:val="28"/>
        </w:rPr>
        <w:t xml:space="preserve"> </w:t>
      </w:r>
      <w:r w:rsidRPr="00A737E6">
        <w:rPr>
          <w:sz w:val="28"/>
          <w:szCs w:val="28"/>
        </w:rPr>
        <w:t xml:space="preserve">3. – </w:t>
      </w:r>
      <w:r w:rsidRPr="00DF0986">
        <w:rPr>
          <w:sz w:val="28"/>
          <w:szCs w:val="28"/>
        </w:rPr>
        <w:t>Вип</w:t>
      </w:r>
      <w:r w:rsidRPr="00A737E6">
        <w:rPr>
          <w:sz w:val="28"/>
          <w:szCs w:val="28"/>
        </w:rPr>
        <w:t>.</w:t>
      </w:r>
      <w:r>
        <w:rPr>
          <w:sz w:val="28"/>
          <w:szCs w:val="28"/>
        </w:rPr>
        <w:t xml:space="preserve"> </w:t>
      </w:r>
      <w:r w:rsidRPr="00A737E6">
        <w:rPr>
          <w:sz w:val="28"/>
          <w:szCs w:val="28"/>
        </w:rPr>
        <w:t xml:space="preserve">1: </w:t>
      </w:r>
      <w:r w:rsidRPr="00DF0986">
        <w:rPr>
          <w:sz w:val="28"/>
          <w:szCs w:val="28"/>
        </w:rPr>
        <w:t>Рабунок</w:t>
      </w:r>
      <w:r w:rsidRPr="00A737E6">
        <w:rPr>
          <w:sz w:val="28"/>
          <w:szCs w:val="28"/>
        </w:rPr>
        <w:t xml:space="preserve"> – </w:t>
      </w:r>
      <w:r w:rsidRPr="00DF0986">
        <w:rPr>
          <w:sz w:val="28"/>
          <w:szCs w:val="28"/>
        </w:rPr>
        <w:t>Час</w:t>
      </w:r>
      <w:r w:rsidRPr="00A737E6">
        <w:rPr>
          <w:sz w:val="28"/>
          <w:szCs w:val="28"/>
        </w:rPr>
        <w:t xml:space="preserve"> – 1910. – 300 </w:t>
      </w:r>
      <w:r w:rsidRPr="00DF0986">
        <w:rPr>
          <w:sz w:val="28"/>
          <w:szCs w:val="28"/>
        </w:rPr>
        <w:t>с</w:t>
      </w:r>
      <w:r>
        <w:rPr>
          <w:sz w:val="28"/>
          <w:szCs w:val="28"/>
        </w:rPr>
        <w:t xml:space="preserve">.; </w:t>
      </w:r>
      <w:r w:rsidRPr="00DF0986">
        <w:rPr>
          <w:sz w:val="28"/>
          <w:szCs w:val="28"/>
        </w:rPr>
        <w:t>Т</w:t>
      </w:r>
      <w:r w:rsidRPr="00A737E6">
        <w:rPr>
          <w:sz w:val="28"/>
          <w:szCs w:val="28"/>
        </w:rPr>
        <w:t>.</w:t>
      </w:r>
      <w:r>
        <w:rPr>
          <w:sz w:val="28"/>
          <w:szCs w:val="28"/>
        </w:rPr>
        <w:t xml:space="preserve"> </w:t>
      </w:r>
      <w:r w:rsidRPr="00A737E6">
        <w:rPr>
          <w:sz w:val="28"/>
          <w:szCs w:val="28"/>
        </w:rPr>
        <w:t xml:space="preserve">3. – </w:t>
      </w:r>
      <w:r w:rsidRPr="00DF0986">
        <w:rPr>
          <w:sz w:val="28"/>
          <w:szCs w:val="28"/>
        </w:rPr>
        <w:t>Вип</w:t>
      </w:r>
      <w:r w:rsidRPr="00A737E6">
        <w:rPr>
          <w:sz w:val="28"/>
          <w:szCs w:val="28"/>
        </w:rPr>
        <w:t>.</w:t>
      </w:r>
      <w:r>
        <w:rPr>
          <w:sz w:val="28"/>
          <w:szCs w:val="28"/>
        </w:rPr>
        <w:t xml:space="preserve"> </w:t>
      </w:r>
      <w:r w:rsidRPr="00A737E6">
        <w:rPr>
          <w:sz w:val="28"/>
          <w:szCs w:val="28"/>
        </w:rPr>
        <w:t xml:space="preserve">2: </w:t>
      </w:r>
      <w:r w:rsidRPr="00DF0986">
        <w:rPr>
          <w:sz w:val="28"/>
          <w:szCs w:val="28"/>
        </w:rPr>
        <w:t>Час</w:t>
      </w:r>
      <w:r w:rsidRPr="00A737E6">
        <w:rPr>
          <w:sz w:val="28"/>
          <w:szCs w:val="28"/>
        </w:rPr>
        <w:t xml:space="preserve"> – </w:t>
      </w:r>
      <w:r w:rsidRPr="00DF0986">
        <w:rPr>
          <w:sz w:val="28"/>
          <w:szCs w:val="28"/>
        </w:rPr>
        <w:t>Ячмінь</w:t>
      </w:r>
      <w:r w:rsidRPr="00A737E6">
        <w:rPr>
          <w:sz w:val="28"/>
          <w:szCs w:val="28"/>
        </w:rPr>
        <w:t xml:space="preserve"> – 1910. – </w:t>
      </w:r>
      <w:r w:rsidRPr="00DF0986">
        <w:rPr>
          <w:sz w:val="28"/>
          <w:szCs w:val="28"/>
        </w:rPr>
        <w:t>С</w:t>
      </w:r>
      <w:r w:rsidRPr="00A737E6">
        <w:rPr>
          <w:sz w:val="28"/>
          <w:szCs w:val="28"/>
        </w:rPr>
        <w:t>. 301</w:t>
      </w:r>
      <w:r>
        <w:rPr>
          <w:sz w:val="28"/>
          <w:szCs w:val="28"/>
        </w:rPr>
        <w:t xml:space="preserve"> </w:t>
      </w:r>
      <w:r w:rsidRPr="00A737E6">
        <w:rPr>
          <w:sz w:val="28"/>
          <w:szCs w:val="28"/>
        </w:rPr>
        <w:t>–</w:t>
      </w:r>
      <w:r>
        <w:rPr>
          <w:sz w:val="28"/>
          <w:szCs w:val="28"/>
        </w:rPr>
        <w:t xml:space="preserve"> </w:t>
      </w:r>
      <w:r w:rsidRPr="00A737E6">
        <w:rPr>
          <w:sz w:val="28"/>
          <w:szCs w:val="28"/>
        </w:rPr>
        <w:t>541.</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rPr>
      </w:pPr>
      <w:r>
        <w:rPr>
          <w:sz w:val="28"/>
          <w:szCs w:val="28"/>
        </w:rPr>
        <w:t xml:space="preserve">ФСУМ – Білоноженко В. М. </w:t>
      </w:r>
      <w:r w:rsidRPr="00DF0986">
        <w:rPr>
          <w:sz w:val="28"/>
          <w:szCs w:val="28"/>
        </w:rPr>
        <w:t>Фразеоло</w:t>
      </w:r>
      <w:r>
        <w:rPr>
          <w:sz w:val="28"/>
          <w:szCs w:val="28"/>
        </w:rPr>
        <w:t>гічний словник української мови</w:t>
      </w:r>
      <w:r w:rsidRPr="00DF0986">
        <w:rPr>
          <w:sz w:val="28"/>
          <w:szCs w:val="28"/>
        </w:rPr>
        <w:t xml:space="preserve"> </w:t>
      </w:r>
      <w:r>
        <w:rPr>
          <w:sz w:val="28"/>
          <w:szCs w:val="28"/>
        </w:rPr>
        <w:t>: у</w:t>
      </w:r>
      <w:r w:rsidRPr="00DF0986">
        <w:rPr>
          <w:sz w:val="28"/>
          <w:szCs w:val="28"/>
        </w:rPr>
        <w:t xml:space="preserve"> 2 кн</w:t>
      </w:r>
      <w:r>
        <w:rPr>
          <w:sz w:val="28"/>
          <w:szCs w:val="28"/>
        </w:rPr>
        <w:t xml:space="preserve"> / Білоноженко</w:t>
      </w:r>
      <w:r w:rsidRPr="00DF0986">
        <w:rPr>
          <w:sz w:val="28"/>
          <w:szCs w:val="28"/>
        </w:rPr>
        <w:t xml:space="preserve"> </w:t>
      </w:r>
      <w:r>
        <w:rPr>
          <w:sz w:val="28"/>
          <w:szCs w:val="28"/>
        </w:rPr>
        <w:t xml:space="preserve">В. М. </w:t>
      </w:r>
      <w:r w:rsidRPr="00DF0986">
        <w:rPr>
          <w:sz w:val="28"/>
          <w:szCs w:val="28"/>
        </w:rPr>
        <w:t>– К</w:t>
      </w:r>
      <w:r>
        <w:rPr>
          <w:sz w:val="28"/>
          <w:szCs w:val="28"/>
        </w:rPr>
        <w:t xml:space="preserve"> :</w:t>
      </w:r>
      <w:r w:rsidRPr="00DF0986">
        <w:rPr>
          <w:sz w:val="28"/>
          <w:szCs w:val="28"/>
        </w:rPr>
        <w:t xml:space="preserve"> Наукова думка, 1999</w:t>
      </w:r>
      <w:r>
        <w:rPr>
          <w:sz w:val="28"/>
          <w:szCs w:val="28"/>
        </w:rPr>
        <w:t xml:space="preserve"> – </w:t>
      </w:r>
      <w:r w:rsidRPr="00DF0986">
        <w:rPr>
          <w:sz w:val="28"/>
          <w:szCs w:val="28"/>
        </w:rPr>
        <w:t>. – Кн.</w:t>
      </w:r>
      <w:r>
        <w:rPr>
          <w:sz w:val="28"/>
          <w:szCs w:val="28"/>
        </w:rPr>
        <w:t xml:space="preserve"> </w:t>
      </w:r>
      <w:r w:rsidRPr="00DF0986">
        <w:rPr>
          <w:sz w:val="28"/>
          <w:szCs w:val="28"/>
        </w:rPr>
        <w:t>1</w:t>
      </w:r>
      <w:r>
        <w:rPr>
          <w:sz w:val="28"/>
          <w:szCs w:val="28"/>
        </w:rPr>
        <w:t xml:space="preserve">. </w:t>
      </w:r>
      <w:r w:rsidRPr="00DF0986">
        <w:rPr>
          <w:sz w:val="28"/>
          <w:szCs w:val="28"/>
        </w:rPr>
        <w:t>–</w:t>
      </w:r>
      <w:r>
        <w:rPr>
          <w:sz w:val="28"/>
          <w:szCs w:val="28"/>
        </w:rPr>
        <w:t xml:space="preserve"> 1999. – с. 528; Кн. </w:t>
      </w:r>
      <w:r w:rsidRPr="00DF0986">
        <w:rPr>
          <w:sz w:val="28"/>
          <w:szCs w:val="28"/>
        </w:rPr>
        <w:t>2.</w:t>
      </w:r>
      <w:r>
        <w:rPr>
          <w:sz w:val="28"/>
          <w:szCs w:val="28"/>
        </w:rPr>
        <w:t xml:space="preserve"> – 1999 – 529.</w:t>
      </w:r>
    </w:p>
    <w:p w:rsidR="00B04C43" w:rsidRPr="008F1EB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BIC – Power P. C. The book of Irish Curses / P.C.</w:t>
      </w:r>
      <w:r w:rsidRPr="005E32AA">
        <w:rPr>
          <w:sz w:val="28"/>
          <w:szCs w:val="28"/>
          <w:lang w:val="en-GB"/>
        </w:rPr>
        <w:t xml:space="preserve"> </w:t>
      </w:r>
      <w:r w:rsidRPr="00DF0986">
        <w:rPr>
          <w:sz w:val="28"/>
          <w:szCs w:val="28"/>
          <w:lang w:val="en-US"/>
        </w:rPr>
        <w:t>Power. – Octavo Press, Springfield, Illinois, 1974.</w:t>
      </w:r>
    </w:p>
    <w:p w:rsidR="00B04C43" w:rsidRPr="009E59F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GB"/>
        </w:rPr>
        <w:t>Brig. – Briggs K.</w:t>
      </w:r>
      <w:r w:rsidRPr="00B04C43">
        <w:rPr>
          <w:sz w:val="28"/>
          <w:szCs w:val="28"/>
          <w:lang w:val="en-US"/>
        </w:rPr>
        <w:t xml:space="preserve"> </w:t>
      </w:r>
      <w:r w:rsidRPr="00DF0986">
        <w:rPr>
          <w:sz w:val="28"/>
          <w:szCs w:val="28"/>
          <w:lang w:val="en-GB"/>
        </w:rPr>
        <w:t xml:space="preserve">M. </w:t>
      </w:r>
      <w:r w:rsidRPr="00DF0986">
        <w:rPr>
          <w:sz w:val="28"/>
          <w:szCs w:val="28"/>
          <w:lang w:val="en-US"/>
        </w:rPr>
        <w:t>А</w:t>
      </w:r>
      <w:r w:rsidRPr="00DF0986">
        <w:rPr>
          <w:sz w:val="28"/>
          <w:szCs w:val="28"/>
          <w:lang w:val="en-GB"/>
        </w:rPr>
        <w:t xml:space="preserve"> dictionary of British folk</w:t>
      </w:r>
      <w:r>
        <w:rPr>
          <w:sz w:val="28"/>
          <w:szCs w:val="28"/>
          <w:lang w:val="en-GB"/>
        </w:rPr>
        <w:t>-tales in the English language</w:t>
      </w:r>
      <w:r w:rsidRPr="00B04C43">
        <w:rPr>
          <w:sz w:val="28"/>
          <w:szCs w:val="28"/>
          <w:lang w:val="en-US"/>
        </w:rPr>
        <w:t xml:space="preserve"> :</w:t>
      </w:r>
      <w:r>
        <w:rPr>
          <w:sz w:val="28"/>
          <w:szCs w:val="28"/>
          <w:lang w:val="en-US"/>
        </w:rPr>
        <w:t xml:space="preserve"> in 2 v</w:t>
      </w:r>
      <w:r>
        <w:rPr>
          <w:sz w:val="28"/>
          <w:szCs w:val="28"/>
          <w:lang w:val="pl-PL"/>
        </w:rPr>
        <w:t>. / K.</w:t>
      </w:r>
      <w:r w:rsidRPr="00DF0986">
        <w:rPr>
          <w:sz w:val="28"/>
          <w:szCs w:val="28"/>
          <w:lang w:val="en-US"/>
        </w:rPr>
        <w:t xml:space="preserve"> M. Briggs. – Lnd., Routledge and Kegan Paul, 1971</w:t>
      </w:r>
      <w:r>
        <w:rPr>
          <w:sz w:val="28"/>
          <w:szCs w:val="28"/>
          <w:lang w:val="en-US"/>
        </w:rPr>
        <w:t xml:space="preserve"> – . –</w:t>
      </w:r>
      <w:r w:rsidRPr="00DF0986">
        <w:rPr>
          <w:sz w:val="28"/>
          <w:szCs w:val="28"/>
          <w:lang w:val="en-US"/>
        </w:rPr>
        <w:t xml:space="preserve"> </w:t>
      </w:r>
      <w:r>
        <w:rPr>
          <w:sz w:val="28"/>
          <w:szCs w:val="28"/>
          <w:lang w:val="en-US"/>
        </w:rPr>
        <w:t>(Folk legends). V. 1. –</w:t>
      </w:r>
      <w:r w:rsidRPr="00DF0986">
        <w:rPr>
          <w:sz w:val="28"/>
          <w:szCs w:val="28"/>
          <w:lang w:val="en-US"/>
        </w:rPr>
        <w:t xml:space="preserve"> </w:t>
      </w:r>
      <w:r>
        <w:rPr>
          <w:sz w:val="28"/>
          <w:szCs w:val="28"/>
          <w:lang w:val="en-US"/>
        </w:rPr>
        <w:t xml:space="preserve">1971. – </w:t>
      </w:r>
      <w:r w:rsidRPr="00DF0986">
        <w:rPr>
          <w:sz w:val="28"/>
          <w:szCs w:val="28"/>
          <w:lang w:val="en-US"/>
        </w:rPr>
        <w:t>623 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CLT – Lockhart L. G. Curses, Lucks and Talismans / L.</w:t>
      </w:r>
      <w:r w:rsidRPr="00B04C43">
        <w:rPr>
          <w:sz w:val="28"/>
          <w:szCs w:val="28"/>
          <w:lang w:val="en-US"/>
        </w:rPr>
        <w:t xml:space="preserve"> </w:t>
      </w:r>
      <w:r>
        <w:rPr>
          <w:sz w:val="28"/>
          <w:szCs w:val="28"/>
          <w:lang w:val="en-US"/>
        </w:rPr>
        <w:t>G. Lockhart</w:t>
      </w:r>
      <w:r w:rsidRPr="00B04C43">
        <w:rPr>
          <w:sz w:val="28"/>
          <w:szCs w:val="28"/>
          <w:lang w:val="en-US"/>
        </w:rPr>
        <w:t> </w:t>
      </w:r>
      <w:r w:rsidRPr="00DF0986">
        <w:rPr>
          <w:sz w:val="28"/>
          <w:szCs w:val="28"/>
          <w:lang w:val="en-US"/>
        </w:rPr>
        <w:t>: Geoffrey bless, two Manchester Square, London, 1935.</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Čel. – Čelakovský F.</w:t>
      </w:r>
      <w:r>
        <w:rPr>
          <w:sz w:val="28"/>
          <w:szCs w:val="28"/>
          <w:lang w:val="en-US"/>
        </w:rPr>
        <w:t xml:space="preserve"> </w:t>
      </w:r>
      <w:r w:rsidRPr="00DF0986">
        <w:rPr>
          <w:sz w:val="28"/>
          <w:szCs w:val="28"/>
          <w:lang w:val="en-US"/>
        </w:rPr>
        <w:t>L. Mudrosloví n</w:t>
      </w:r>
      <w:r>
        <w:rPr>
          <w:sz w:val="28"/>
          <w:szCs w:val="28"/>
          <w:lang w:val="en-US"/>
        </w:rPr>
        <w:t>árodu slovanského ve příslovích</w:t>
      </w:r>
      <w:r w:rsidRPr="00B04C43">
        <w:rPr>
          <w:sz w:val="28"/>
          <w:szCs w:val="28"/>
          <w:lang w:val="en-US"/>
        </w:rPr>
        <w:t> </w:t>
      </w:r>
      <w:r w:rsidRPr="00DF0986">
        <w:rPr>
          <w:sz w:val="28"/>
          <w:szCs w:val="28"/>
          <w:lang w:val="en-US"/>
        </w:rPr>
        <w:t>/ F.</w:t>
      </w:r>
      <w:r w:rsidRPr="005E32AA">
        <w:rPr>
          <w:sz w:val="28"/>
          <w:szCs w:val="28"/>
          <w:lang w:val="en-US"/>
        </w:rPr>
        <w:t> </w:t>
      </w:r>
      <w:r w:rsidRPr="00DF0986">
        <w:rPr>
          <w:sz w:val="28"/>
          <w:szCs w:val="28"/>
          <w:lang w:val="en-US"/>
        </w:rPr>
        <w:t>L. Čelakovský. – Praha: LIKA KLUB, 2000. – 926 s.</w:t>
      </w:r>
    </w:p>
    <w:p w:rsidR="00B04C43" w:rsidRPr="009E59F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ČSVS – Český slovník věcný a synonymický : V 4 d. / [zpr. J.</w:t>
      </w:r>
      <w:r w:rsidRPr="007D38E0">
        <w:rPr>
          <w:sz w:val="28"/>
          <w:szCs w:val="28"/>
          <w:lang w:val="en-US"/>
        </w:rPr>
        <w:t> </w:t>
      </w:r>
      <w:r w:rsidRPr="00DF0986">
        <w:rPr>
          <w:sz w:val="28"/>
          <w:szCs w:val="28"/>
          <w:lang w:val="en-US"/>
        </w:rPr>
        <w:t>Haller].</w:t>
      </w:r>
      <w:r w:rsidRPr="007D38E0">
        <w:rPr>
          <w:sz w:val="28"/>
          <w:szCs w:val="28"/>
          <w:lang w:val="en-US"/>
        </w:rPr>
        <w:t> </w:t>
      </w:r>
      <w:r w:rsidRPr="00DF0986">
        <w:rPr>
          <w:sz w:val="28"/>
          <w:szCs w:val="28"/>
          <w:lang w:val="en-US"/>
        </w:rPr>
        <w:t>– Praha</w:t>
      </w:r>
      <w:r>
        <w:rPr>
          <w:sz w:val="28"/>
          <w:szCs w:val="28"/>
          <w:lang w:val="en-US"/>
        </w:rPr>
        <w:t xml:space="preserve"> : SPN, 1969 – . – D.1 : 1969. – 292 S.; D.2 : – 1974. 596; D.</w:t>
      </w:r>
      <w:r>
        <w:rPr>
          <w:sz w:val="28"/>
          <w:szCs w:val="28"/>
        </w:rPr>
        <w:t> </w:t>
      </w:r>
      <w:r>
        <w:rPr>
          <w:sz w:val="28"/>
          <w:szCs w:val="28"/>
          <w:lang w:val="en-US"/>
        </w:rPr>
        <w:t>3:</w:t>
      </w:r>
      <w:r>
        <w:rPr>
          <w:sz w:val="28"/>
          <w:szCs w:val="28"/>
        </w:rPr>
        <w:t> </w:t>
      </w:r>
      <w:r>
        <w:rPr>
          <w:sz w:val="28"/>
          <w:szCs w:val="28"/>
          <w:lang w:val="en-US"/>
        </w:rPr>
        <w:t>– 1977. – 709 s</w:t>
      </w:r>
      <w:r w:rsidRPr="00DF0986">
        <w:rPr>
          <w:sz w:val="28"/>
          <w:szCs w:val="28"/>
          <w:lang w:val="en-US"/>
        </w:rPr>
        <w:t>.; D.</w:t>
      </w:r>
      <w:r>
        <w:rPr>
          <w:sz w:val="28"/>
          <w:szCs w:val="28"/>
          <w:lang w:val="en-US"/>
        </w:rPr>
        <w:t xml:space="preserve"> </w:t>
      </w:r>
      <w:r w:rsidRPr="00DF0986">
        <w:rPr>
          <w:sz w:val="28"/>
          <w:szCs w:val="28"/>
          <w:lang w:val="en-US"/>
        </w:rPr>
        <w:t>4 : Rejstřík k svazkům 1 – 4. – 1983. – 984 s.</w:t>
      </w:r>
    </w:p>
    <w:p w:rsidR="00B04C43" w:rsidRPr="009E59FA"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Erb. – Erben K.</w:t>
      </w:r>
      <w:r>
        <w:rPr>
          <w:sz w:val="28"/>
          <w:szCs w:val="28"/>
          <w:lang w:val="en-US"/>
        </w:rPr>
        <w:t xml:space="preserve"> J. Kytice. z</w:t>
      </w:r>
      <w:r w:rsidRPr="00DF0986">
        <w:rPr>
          <w:sz w:val="28"/>
          <w:szCs w:val="28"/>
          <w:lang w:val="en-US"/>
        </w:rPr>
        <w:t xml:space="preserve"> pověstí národních / K.</w:t>
      </w:r>
      <w:r>
        <w:rPr>
          <w:sz w:val="28"/>
          <w:szCs w:val="28"/>
          <w:lang w:val="en-US"/>
        </w:rPr>
        <w:t xml:space="preserve"> </w:t>
      </w:r>
      <w:r w:rsidRPr="00DF0986">
        <w:rPr>
          <w:sz w:val="28"/>
          <w:szCs w:val="28"/>
          <w:lang w:val="en-US"/>
        </w:rPr>
        <w:t>J. Erben. – Praha : Versus, 2001.–138 s.</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lastRenderedPageBreak/>
        <w:t>IBPS –</w:t>
      </w:r>
      <w:r w:rsidRPr="00DF0986">
        <w:rPr>
          <w:sz w:val="28"/>
          <w:szCs w:val="28"/>
          <w:lang w:val="en-US"/>
        </w:rPr>
        <w:t xml:space="preserve"> Skelton R. Spellcraft. A handbook of invocations, blessings, protections, healing spells, binding and bidding / R. Skelton. Toronto. – 1978. – 195 p.</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t>Irish blessings and quotes</w:t>
      </w:r>
      <w:r w:rsidRPr="002928DC">
        <w:rPr>
          <w:sz w:val="28"/>
          <w:szCs w:val="28"/>
          <w:lang w:val="en-US"/>
        </w:rPr>
        <w:t xml:space="preserve"> /</w:t>
      </w:r>
      <w:r>
        <w:rPr>
          <w:sz w:val="28"/>
          <w:szCs w:val="28"/>
          <w:lang w:val="en-US"/>
        </w:rPr>
        <w:t xml:space="preserve"> [compiled by Padraic O’Farrel]. – New York : Sterling Pub. Co., 1995. – e-mail </w:t>
      </w:r>
      <w:r>
        <w:rPr>
          <w:sz w:val="28"/>
          <w:szCs w:val="28"/>
        </w:rPr>
        <w:t>ресурс</w:t>
      </w:r>
      <w:r w:rsidRPr="00B04C43">
        <w:rPr>
          <w:sz w:val="28"/>
          <w:szCs w:val="28"/>
          <w:lang w:val="en-US"/>
        </w:rPr>
        <w:t xml:space="preserve"> </w:t>
      </w:r>
      <w:r w:rsidRPr="001E6B26">
        <w:rPr>
          <w:sz w:val="28"/>
          <w:szCs w:val="28"/>
          <w:lang w:val="en-US"/>
        </w:rPr>
        <w:t>&lt;</w:t>
      </w:r>
      <w:r w:rsidRPr="00B04C43">
        <w:rPr>
          <w:sz w:val="28"/>
          <w:szCs w:val="28"/>
          <w:lang w:val="en-US"/>
        </w:rPr>
        <w:t xml:space="preserve"> http: www.bing.com</w:t>
      </w:r>
      <w:r>
        <w:rPr>
          <w:sz w:val="28"/>
          <w:szCs w:val="28"/>
          <w:lang w:val="en-US"/>
        </w:rPr>
        <w:t>.&gt;</w:t>
      </w:r>
      <w:r w:rsidRPr="00B04C43">
        <w:rPr>
          <w:sz w:val="28"/>
          <w:szCs w:val="28"/>
          <w:lang w:val="en-US"/>
        </w:rPr>
        <w:t>.</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t xml:space="preserve">Irish curses. – [compiled by Padraic O’Farrel]. – New York : Sterling Pub. Co., 1995. – e-mail </w:t>
      </w:r>
      <w:r>
        <w:rPr>
          <w:sz w:val="28"/>
          <w:szCs w:val="28"/>
        </w:rPr>
        <w:t>ресурс</w:t>
      </w:r>
      <w:r w:rsidRPr="00B04C43">
        <w:rPr>
          <w:sz w:val="28"/>
          <w:szCs w:val="28"/>
          <w:lang w:val="en-US"/>
        </w:rPr>
        <w:t xml:space="preserve"> </w:t>
      </w:r>
      <w:r>
        <w:rPr>
          <w:sz w:val="28"/>
          <w:szCs w:val="28"/>
          <w:lang w:val="en-US"/>
        </w:rPr>
        <w:t>&lt;</w:t>
      </w:r>
      <w:r w:rsidRPr="00B04C43">
        <w:rPr>
          <w:sz w:val="28"/>
          <w:szCs w:val="28"/>
          <w:lang w:val="en-US"/>
        </w:rPr>
        <w:t xml:space="preserve"> http://www.ncf.carleton.ca.</w:t>
      </w:r>
      <w:r>
        <w:rPr>
          <w:sz w:val="28"/>
          <w:szCs w:val="28"/>
          <w:lang w:val="en-US"/>
        </w:rPr>
        <w:t xml:space="preserve"> &gt;</w:t>
      </w:r>
      <w:r w:rsidRPr="00B04C43">
        <w:rPr>
          <w:sz w:val="28"/>
          <w:szCs w:val="28"/>
          <w:lang w:val="en-US"/>
        </w:rPr>
        <w:t>.</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Job. – Jobes C. Dictionary of mythology, folklore and symbole / Cortrude Jobes. – New York : Harper and Row, 1964. – 300 p.</w:t>
      </w:r>
    </w:p>
    <w:p w:rsidR="00B04C43"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BC2D85">
        <w:rPr>
          <w:sz w:val="28"/>
          <w:szCs w:val="28"/>
          <w:lang w:val="en-US"/>
        </w:rPr>
        <w:t>LID – Longman</w:t>
      </w:r>
      <w:r w:rsidRPr="00E673EB">
        <w:rPr>
          <w:sz w:val="28"/>
          <w:szCs w:val="28"/>
          <w:lang w:val="en-US"/>
        </w:rPr>
        <w:t xml:space="preserve"> Idioms Dictionary</w:t>
      </w:r>
      <w:r>
        <w:rPr>
          <w:sz w:val="28"/>
          <w:szCs w:val="28"/>
          <w:lang w:val="en-US"/>
        </w:rPr>
        <w:t xml:space="preserve">/ </w:t>
      </w:r>
      <w:r w:rsidRPr="00E673EB">
        <w:rPr>
          <w:sz w:val="28"/>
          <w:szCs w:val="28"/>
          <w:lang w:val="en-US"/>
        </w:rPr>
        <w:t>Longman</w:t>
      </w:r>
      <w:r>
        <w:rPr>
          <w:sz w:val="28"/>
          <w:szCs w:val="28"/>
          <w:lang w:val="en-US"/>
        </w:rPr>
        <w:t>,</w:t>
      </w:r>
      <w:r w:rsidRPr="00E673EB">
        <w:rPr>
          <w:sz w:val="28"/>
          <w:szCs w:val="28"/>
          <w:lang w:val="en-US"/>
        </w:rPr>
        <w:t xml:space="preserve"> 2000</w:t>
      </w:r>
      <w:r>
        <w:rPr>
          <w:sz w:val="28"/>
          <w:szCs w:val="28"/>
          <w:lang w:val="en-US"/>
        </w:rPr>
        <w:t>. –</w:t>
      </w:r>
      <w:r w:rsidRPr="00E673EB">
        <w:rPr>
          <w:sz w:val="28"/>
          <w:szCs w:val="28"/>
          <w:lang w:val="en-US"/>
        </w:rPr>
        <w:t xml:space="preserve"> 500 p</w:t>
      </w:r>
      <w:r>
        <w:rPr>
          <w:sz w:val="28"/>
          <w:szCs w:val="28"/>
          <w:lang w:val="en-US"/>
        </w:rPr>
        <w:t>.</w:t>
      </w:r>
    </w:p>
    <w:p w:rsidR="00B04C43" w:rsidRPr="00E673EB" w:rsidRDefault="00B04C43" w:rsidP="006F5BB1">
      <w:pPr>
        <w:numPr>
          <w:ilvl w:val="0"/>
          <w:numId w:val="45"/>
        </w:numPr>
        <w:tabs>
          <w:tab w:val="clear" w:pos="1070"/>
          <w:tab w:val="left" w:pos="142"/>
          <w:tab w:val="left" w:pos="1080"/>
          <w:tab w:val="left" w:pos="1560"/>
        </w:tabs>
        <w:suppressAutoHyphens w:val="0"/>
        <w:spacing w:line="360" w:lineRule="auto"/>
        <w:ind w:left="0" w:firstLine="851"/>
        <w:jc w:val="both"/>
        <w:rPr>
          <w:sz w:val="28"/>
          <w:szCs w:val="28"/>
          <w:lang w:val="en-US"/>
        </w:rPr>
      </w:pPr>
      <w:r w:rsidRPr="00BC2D85">
        <w:rPr>
          <w:sz w:val="28"/>
          <w:szCs w:val="28"/>
          <w:lang w:val="en-US"/>
        </w:rPr>
        <w:t>LDEC</w:t>
      </w:r>
      <w:r>
        <w:rPr>
          <w:sz w:val="28"/>
          <w:szCs w:val="28"/>
          <w:lang w:val="en-US"/>
        </w:rPr>
        <w:t xml:space="preserve"> – </w:t>
      </w:r>
      <w:r w:rsidRPr="00E673EB">
        <w:rPr>
          <w:sz w:val="28"/>
          <w:szCs w:val="28"/>
          <w:lang w:val="en-US"/>
        </w:rPr>
        <w:t xml:space="preserve">Longman Dictionary of English language and culture </w:t>
      </w:r>
      <w:r>
        <w:rPr>
          <w:sz w:val="28"/>
          <w:szCs w:val="28"/>
          <w:lang w:val="en-US"/>
        </w:rPr>
        <w:t xml:space="preserve">/ Longman, 2000. – </w:t>
      </w:r>
      <w:r w:rsidRPr="00E673EB">
        <w:rPr>
          <w:sz w:val="28"/>
          <w:szCs w:val="28"/>
          <w:lang w:val="en-US"/>
        </w:rPr>
        <w:t>1528 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Mach. – Machek V. Etymologický slovník jazyka českého a slovenského / V. Machek. – Praha : ČSAV, 1957. – 627 s.</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DS: Pickering D. Dictionary of superstitions / D. Pickering –London: Cassel, 1995.</w:t>
      </w:r>
    </w:p>
    <w:p w:rsidR="00B04C43" w:rsidRPr="00771F51"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Onions – The Oxford dictionary</w:t>
      </w:r>
      <w:r>
        <w:rPr>
          <w:sz w:val="28"/>
          <w:szCs w:val="28"/>
          <w:lang w:val="en-US"/>
        </w:rPr>
        <w:t xml:space="preserve"> of English etymology / [ed. C.</w:t>
      </w:r>
      <w:r w:rsidRPr="005E32AA">
        <w:rPr>
          <w:sz w:val="28"/>
          <w:szCs w:val="28"/>
          <w:lang w:val="en-GB"/>
        </w:rPr>
        <w:t> </w:t>
      </w:r>
      <w:r w:rsidRPr="00DF0986">
        <w:rPr>
          <w:sz w:val="28"/>
          <w:szCs w:val="28"/>
          <w:lang w:val="en-US"/>
        </w:rPr>
        <w:t>T.</w:t>
      </w:r>
      <w:r w:rsidRPr="005E32AA">
        <w:rPr>
          <w:sz w:val="28"/>
          <w:szCs w:val="28"/>
          <w:lang w:val="en-GB"/>
        </w:rPr>
        <w:t> </w:t>
      </w:r>
      <w:r w:rsidRPr="00DF0986">
        <w:rPr>
          <w:sz w:val="28"/>
          <w:szCs w:val="28"/>
          <w:lang w:val="en-US"/>
        </w:rPr>
        <w:t>Onions]. – Oxford</w:t>
      </w:r>
      <w:r w:rsidRPr="00B04C43">
        <w:rPr>
          <w:sz w:val="28"/>
          <w:szCs w:val="28"/>
          <w:lang w:val="en-US"/>
        </w:rPr>
        <w:t xml:space="preserve"> </w:t>
      </w:r>
      <w:r w:rsidRPr="00DF0986">
        <w:rPr>
          <w:sz w:val="28"/>
          <w:szCs w:val="28"/>
          <w:lang w:val="en-US"/>
        </w:rPr>
        <w:t>: Clarendon press, 1966. – 1026 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Pr>
          <w:sz w:val="28"/>
          <w:szCs w:val="28"/>
          <w:lang w:val="en-US"/>
        </w:rPr>
        <w:t xml:space="preserve">Parish </w:t>
      </w:r>
      <w:r w:rsidRPr="005E32AA">
        <w:rPr>
          <w:sz w:val="28"/>
          <w:szCs w:val="28"/>
          <w:lang w:val="en-GB"/>
        </w:rPr>
        <w:t>–</w:t>
      </w:r>
      <w:r w:rsidRPr="00DF0986">
        <w:rPr>
          <w:sz w:val="28"/>
          <w:szCs w:val="28"/>
          <w:lang w:val="en-US"/>
        </w:rPr>
        <w:t xml:space="preserve"> Parish W. D. A Dictionary of the Kentish Dialect / W.</w:t>
      </w:r>
      <w:r w:rsidRPr="007D38E0">
        <w:rPr>
          <w:sz w:val="28"/>
          <w:szCs w:val="28"/>
          <w:lang w:val="en-US"/>
        </w:rPr>
        <w:t> </w:t>
      </w:r>
      <w:r w:rsidRPr="00DF0986">
        <w:rPr>
          <w:sz w:val="28"/>
          <w:szCs w:val="28"/>
          <w:lang w:val="en-US"/>
        </w:rPr>
        <w:t>D.</w:t>
      </w:r>
      <w:r w:rsidRPr="007D38E0">
        <w:rPr>
          <w:sz w:val="28"/>
          <w:szCs w:val="28"/>
          <w:lang w:val="en-US"/>
        </w:rPr>
        <w:t> </w:t>
      </w:r>
      <w:r w:rsidRPr="00DF0986">
        <w:rPr>
          <w:sz w:val="28"/>
          <w:szCs w:val="28"/>
          <w:lang w:val="en-US"/>
        </w:rPr>
        <w:t>Parish. Lewes, 1888.</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Penguin – The Penguin diction</w:t>
      </w:r>
      <w:r>
        <w:rPr>
          <w:sz w:val="28"/>
          <w:szCs w:val="28"/>
          <w:lang w:val="en-US"/>
        </w:rPr>
        <w:t>ary of English idioms / [ed. D.</w:t>
      </w:r>
      <w:r w:rsidRPr="005E32AA">
        <w:rPr>
          <w:sz w:val="28"/>
          <w:szCs w:val="28"/>
          <w:lang w:val="en-GB"/>
        </w:rPr>
        <w:t> </w:t>
      </w:r>
      <w:r w:rsidRPr="00DF0986">
        <w:rPr>
          <w:sz w:val="28"/>
          <w:szCs w:val="28"/>
          <w:lang w:val="en-US"/>
        </w:rPr>
        <w:t>M.</w:t>
      </w:r>
      <w:r w:rsidRPr="005E32AA">
        <w:rPr>
          <w:sz w:val="28"/>
          <w:szCs w:val="28"/>
          <w:lang w:val="en-GB"/>
        </w:rPr>
        <w:t> </w:t>
      </w:r>
      <w:r w:rsidRPr="00DF0986">
        <w:rPr>
          <w:sz w:val="28"/>
          <w:szCs w:val="28"/>
          <w:lang w:val="en-US"/>
        </w:rPr>
        <w:t>Guland]. – Lnd. : Penguin Books. – 305 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Rejz. – Rejzek J. Český etymologický slovník / J. Rejzek – Praha : Leda, 2001. – 725 s.</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 xml:space="preserve">Rob. – The Encyclopaedia of myth and legends of all nations / [by Herbert Spencer Robinson and other]. – L. : Ward, 1962. XI, 244 p. </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SČFI – Slovník české frazeologie a idiomatiky. Výrazy neslovesné. – Praha : Academia, 1988. – 512 s.</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Smith – The Oxford dictionary of En</w:t>
      </w:r>
      <w:r>
        <w:rPr>
          <w:sz w:val="28"/>
          <w:szCs w:val="28"/>
          <w:lang w:val="en-US"/>
        </w:rPr>
        <w:t>glish proverbs / [comp. : Smith</w:t>
      </w:r>
      <w:r w:rsidRPr="00B04C43">
        <w:rPr>
          <w:sz w:val="28"/>
          <w:szCs w:val="28"/>
          <w:lang w:val="en-US"/>
        </w:rPr>
        <w:t> </w:t>
      </w:r>
      <w:r w:rsidRPr="00DF0986">
        <w:rPr>
          <w:sz w:val="28"/>
          <w:szCs w:val="28"/>
          <w:lang w:val="en-US"/>
        </w:rPr>
        <w:t>W.]. – Introd. : Wilson J : Oxf., U. P. : Clarendon, 1970. – 930 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lastRenderedPageBreak/>
        <w:t>SSJČ 1960-1968 – Slovník spisovného jazyka českého. V 4. d. – Praha: Academia. D.</w:t>
      </w:r>
      <w:r w:rsidRPr="00B04C43">
        <w:rPr>
          <w:sz w:val="28"/>
          <w:szCs w:val="28"/>
          <w:lang w:val="en-US"/>
        </w:rPr>
        <w:t xml:space="preserve"> </w:t>
      </w:r>
      <w:r w:rsidRPr="00DF0986">
        <w:rPr>
          <w:sz w:val="28"/>
          <w:szCs w:val="28"/>
          <w:lang w:val="en-US"/>
        </w:rPr>
        <w:t>1</w:t>
      </w:r>
      <w:r w:rsidRPr="007D38E0">
        <w:rPr>
          <w:sz w:val="28"/>
          <w:szCs w:val="28"/>
          <w:lang w:val="en-US"/>
        </w:rPr>
        <w:t xml:space="preserve"> </w:t>
      </w:r>
      <w:r w:rsidRPr="00DF0986">
        <w:rPr>
          <w:sz w:val="28"/>
          <w:szCs w:val="28"/>
          <w:lang w:val="en-US"/>
        </w:rPr>
        <w:t>: A – M. – 1960. – 1311 s.; D.</w:t>
      </w:r>
      <w:r w:rsidRPr="007D38E0">
        <w:rPr>
          <w:sz w:val="28"/>
          <w:szCs w:val="28"/>
          <w:lang w:val="en-US"/>
        </w:rPr>
        <w:t xml:space="preserve"> </w:t>
      </w:r>
      <w:r w:rsidRPr="00DF0986">
        <w:rPr>
          <w:sz w:val="28"/>
          <w:szCs w:val="28"/>
          <w:lang w:val="en-US"/>
        </w:rPr>
        <w:t>2</w:t>
      </w:r>
      <w:r w:rsidRPr="007D38E0">
        <w:rPr>
          <w:sz w:val="28"/>
          <w:szCs w:val="28"/>
          <w:lang w:val="en-US"/>
        </w:rPr>
        <w:t xml:space="preserve"> </w:t>
      </w:r>
      <w:r w:rsidRPr="00DF0986">
        <w:rPr>
          <w:sz w:val="28"/>
          <w:szCs w:val="28"/>
          <w:lang w:val="en-US"/>
        </w:rPr>
        <w:t>: N –Q. – 1964. – 1131 s.; D.</w:t>
      </w:r>
      <w:r w:rsidRPr="00B04C43">
        <w:rPr>
          <w:sz w:val="28"/>
          <w:szCs w:val="28"/>
          <w:lang w:val="en-US"/>
        </w:rPr>
        <w:t xml:space="preserve"> </w:t>
      </w:r>
      <w:r w:rsidRPr="00DF0986">
        <w:rPr>
          <w:sz w:val="28"/>
          <w:szCs w:val="28"/>
          <w:lang w:val="en-US"/>
        </w:rPr>
        <w:t>3 : R –U. – 1966. – 1079 s.; D.</w:t>
      </w:r>
      <w:r w:rsidRPr="00B04C43">
        <w:rPr>
          <w:sz w:val="28"/>
          <w:szCs w:val="28"/>
          <w:lang w:val="en-US"/>
        </w:rPr>
        <w:t xml:space="preserve"> </w:t>
      </w:r>
      <w:r w:rsidRPr="00DF0986">
        <w:rPr>
          <w:sz w:val="28"/>
          <w:szCs w:val="28"/>
          <w:lang w:val="en-US"/>
        </w:rPr>
        <w:t>4 : V – Ž. – 1968. – 1208 s.</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TTEM – Wilkinson P. R. A Thesaurus of Traditional English Metaphors / P. R. Wilkinson. – London; New York : Routledge, 1993. – 490 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Went. – Wentworth H. American dialect dictionary / Harold Wentworth. – N. Y. : Thomas Y. Crowell Co., 1944. – 747p.</w:t>
      </w:r>
    </w:p>
    <w:p w:rsidR="00B04C43" w:rsidRPr="00DF0986" w:rsidRDefault="00B04C43" w:rsidP="006F5BB1">
      <w:pPr>
        <w:numPr>
          <w:ilvl w:val="0"/>
          <w:numId w:val="45"/>
        </w:numPr>
        <w:tabs>
          <w:tab w:val="clear" w:pos="1070"/>
          <w:tab w:val="left" w:pos="0"/>
          <w:tab w:val="left" w:pos="1080"/>
          <w:tab w:val="left" w:pos="1560"/>
        </w:tabs>
        <w:suppressAutoHyphens w:val="0"/>
        <w:spacing w:line="360" w:lineRule="auto"/>
        <w:ind w:left="0" w:firstLine="851"/>
        <w:jc w:val="both"/>
        <w:rPr>
          <w:sz w:val="28"/>
          <w:szCs w:val="28"/>
          <w:lang w:val="en-US"/>
        </w:rPr>
      </w:pPr>
      <w:r w:rsidRPr="00DF0986">
        <w:rPr>
          <w:sz w:val="28"/>
          <w:szCs w:val="28"/>
          <w:lang w:val="en-US"/>
        </w:rPr>
        <w:t>Wood – Wood F. T. Dictionary of English colloquial idioms / Frederic T.</w:t>
      </w:r>
      <w:r w:rsidRPr="00B04C43">
        <w:rPr>
          <w:sz w:val="28"/>
          <w:szCs w:val="28"/>
          <w:lang w:val="en-US"/>
        </w:rPr>
        <w:t> </w:t>
      </w:r>
      <w:r w:rsidRPr="00DF0986">
        <w:rPr>
          <w:sz w:val="28"/>
          <w:szCs w:val="28"/>
          <w:lang w:val="en-US"/>
        </w:rPr>
        <w:t>Wood. – Lnd.; Bhasinsto</w:t>
      </w:r>
      <w:r>
        <w:rPr>
          <w:sz w:val="28"/>
          <w:szCs w:val="28"/>
          <w:lang w:val="en-US"/>
        </w:rPr>
        <w:t>ke : MacMillan press, 1980. –</w:t>
      </w:r>
      <w:r w:rsidRPr="00DF0986">
        <w:rPr>
          <w:sz w:val="28"/>
          <w:szCs w:val="28"/>
          <w:lang w:val="en-US"/>
        </w:rPr>
        <w:t xml:space="preserve"> 354 p.</w:t>
      </w:r>
    </w:p>
    <w:p w:rsidR="00B04C43" w:rsidRPr="00B04C43" w:rsidRDefault="00B04C43" w:rsidP="00B04C43">
      <w:pPr>
        <w:tabs>
          <w:tab w:val="left" w:pos="0"/>
          <w:tab w:val="left" w:pos="1560"/>
          <w:tab w:val="left" w:pos="7740"/>
        </w:tabs>
        <w:ind w:right="140" w:firstLine="851"/>
        <w:rPr>
          <w:b/>
          <w:lang w:val="en-US"/>
        </w:rPr>
      </w:pPr>
      <w:r w:rsidRPr="00B04C43">
        <w:rPr>
          <w:b/>
          <w:lang w:val="en-US"/>
        </w:rPr>
        <w:tab/>
      </w:r>
    </w:p>
    <w:p w:rsidR="00B04C43" w:rsidRPr="00B04C43" w:rsidRDefault="00B04C43" w:rsidP="00B04C43">
      <w:pPr>
        <w:tabs>
          <w:tab w:val="left" w:pos="0"/>
          <w:tab w:val="left" w:pos="1560"/>
        </w:tabs>
        <w:ind w:right="140" w:firstLine="851"/>
        <w:rPr>
          <w:lang w:val="en-US"/>
        </w:rPr>
      </w:pPr>
    </w:p>
    <w:p w:rsidR="00B04C43" w:rsidRPr="00B04C43" w:rsidRDefault="00B04C43" w:rsidP="00B04C43">
      <w:pPr>
        <w:tabs>
          <w:tab w:val="left" w:pos="1560"/>
        </w:tabs>
        <w:ind w:right="140" w:firstLine="851"/>
        <w:jc w:val="center"/>
        <w:rPr>
          <w:b/>
          <w:lang w:val="en-US"/>
        </w:rPr>
      </w:pPr>
    </w:p>
    <w:p w:rsidR="00E8063E" w:rsidRDefault="00E8063E" w:rsidP="007159A9">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4" w:history="1">
        <w:r>
          <w:rPr>
            <w:rStyle w:val="af0"/>
            <w:color w:val="0070C0"/>
          </w:rPr>
          <w:t>http://www.mydisser.com/search.html</w:t>
        </w:r>
      </w:hyperlink>
    </w:p>
    <w:p w:rsidR="00E8063E" w:rsidRDefault="00E8063E">
      <w:pPr>
        <w:spacing w:line="336" w:lineRule="auto"/>
        <w:jc w:val="both"/>
      </w:pPr>
      <w:bookmarkStart w:id="4" w:name="_PictureBullets"/>
      <w:bookmarkEnd w:id="4"/>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B1" w:rsidRDefault="006F5BB1">
      <w:r>
        <w:separator/>
      </w:r>
    </w:p>
  </w:endnote>
  <w:endnote w:type="continuationSeparator" w:id="0">
    <w:p w:rsidR="006F5BB1" w:rsidRDefault="006F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B1" w:rsidRDefault="006F5BB1">
      <w:r>
        <w:separator/>
      </w:r>
    </w:p>
  </w:footnote>
  <w:footnote w:type="continuationSeparator" w:id="0">
    <w:p w:rsidR="006F5BB1" w:rsidRDefault="006F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7"/>
                          </w:pPr>
                        </w:p>
                        <w:p w:rsidR="00E8063E" w:rsidRDefault="00E8063E">
                          <w:pPr>
                            <w:pStyle w:val="1fffffc"/>
                          </w:pPr>
                        </w:p>
                        <w:p w:rsidR="00E8063E" w:rsidRDefault="00E8063E">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7"/>
                    </w:pPr>
                  </w:p>
                  <w:p w:rsidR="00E8063E" w:rsidRDefault="00E8063E">
                    <w:pPr>
                      <w:pStyle w:val="1fffffc"/>
                    </w:pPr>
                  </w:p>
                  <w:p w:rsidR="00E8063E" w:rsidRDefault="00E8063E">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71C3226"/>
    <w:multiLevelType w:val="hybridMultilevel"/>
    <w:tmpl w:val="275EC0AA"/>
    <w:lvl w:ilvl="0" w:tplc="F9D64720">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5A647620"/>
    <w:multiLevelType w:val="hybridMultilevel"/>
    <w:tmpl w:val="DD023B6A"/>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2"/>
  </w:num>
  <w:num w:numId="39">
    <w:abstractNumId w:val="43"/>
  </w:num>
  <w:num w:numId="40">
    <w:abstractNumId w:val="2"/>
  </w:num>
  <w:num w:numId="41">
    <w:abstractNumId w:val="1"/>
  </w:num>
  <w:num w:numId="42">
    <w:abstractNumId w:val="0"/>
  </w:num>
  <w:num w:numId="43">
    <w:abstractNumId w:val="41"/>
  </w:num>
  <w:num w:numId="44">
    <w:abstractNumId w:val="40"/>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236C9"/>
    <w:rsid w:val="0004076E"/>
    <w:rsid w:val="00051685"/>
    <w:rsid w:val="000561E5"/>
    <w:rsid w:val="00057DAB"/>
    <w:rsid w:val="00062399"/>
    <w:rsid w:val="0009473D"/>
    <w:rsid w:val="00097AA1"/>
    <w:rsid w:val="000B1C3A"/>
    <w:rsid w:val="000B7322"/>
    <w:rsid w:val="000E6014"/>
    <w:rsid w:val="001218E1"/>
    <w:rsid w:val="001407E0"/>
    <w:rsid w:val="001562E2"/>
    <w:rsid w:val="00162A81"/>
    <w:rsid w:val="00171370"/>
    <w:rsid w:val="00172D21"/>
    <w:rsid w:val="00195416"/>
    <w:rsid w:val="00197CBB"/>
    <w:rsid w:val="001A197B"/>
    <w:rsid w:val="001C3631"/>
    <w:rsid w:val="001C5549"/>
    <w:rsid w:val="001D5364"/>
    <w:rsid w:val="001E293A"/>
    <w:rsid w:val="001F1507"/>
    <w:rsid w:val="00215489"/>
    <w:rsid w:val="00235CAA"/>
    <w:rsid w:val="002615FB"/>
    <w:rsid w:val="002958EC"/>
    <w:rsid w:val="002F4E5A"/>
    <w:rsid w:val="0030592D"/>
    <w:rsid w:val="00370B86"/>
    <w:rsid w:val="00387CE8"/>
    <w:rsid w:val="003A2409"/>
    <w:rsid w:val="003A541D"/>
    <w:rsid w:val="003C38B0"/>
    <w:rsid w:val="003F5973"/>
    <w:rsid w:val="00414194"/>
    <w:rsid w:val="00447CDC"/>
    <w:rsid w:val="00450BE6"/>
    <w:rsid w:val="00453A09"/>
    <w:rsid w:val="00457062"/>
    <w:rsid w:val="00480D13"/>
    <w:rsid w:val="004F4EDD"/>
    <w:rsid w:val="00502D3D"/>
    <w:rsid w:val="00524D1A"/>
    <w:rsid w:val="00534A48"/>
    <w:rsid w:val="005524AE"/>
    <w:rsid w:val="0056141B"/>
    <w:rsid w:val="00566ED6"/>
    <w:rsid w:val="005804EE"/>
    <w:rsid w:val="00582DD9"/>
    <w:rsid w:val="00591CE4"/>
    <w:rsid w:val="005A490F"/>
    <w:rsid w:val="005A4EFD"/>
    <w:rsid w:val="005B7C72"/>
    <w:rsid w:val="005F2235"/>
    <w:rsid w:val="006212A6"/>
    <w:rsid w:val="00640284"/>
    <w:rsid w:val="006436EA"/>
    <w:rsid w:val="006462F4"/>
    <w:rsid w:val="00666C2E"/>
    <w:rsid w:val="00687122"/>
    <w:rsid w:val="006952CF"/>
    <w:rsid w:val="006C6A50"/>
    <w:rsid w:val="006D6494"/>
    <w:rsid w:val="006E76C4"/>
    <w:rsid w:val="006F5BB1"/>
    <w:rsid w:val="00700395"/>
    <w:rsid w:val="007159A9"/>
    <w:rsid w:val="00773FBC"/>
    <w:rsid w:val="00780D61"/>
    <w:rsid w:val="00792201"/>
    <w:rsid w:val="00794B51"/>
    <w:rsid w:val="007A205C"/>
    <w:rsid w:val="007A3A4A"/>
    <w:rsid w:val="007D3122"/>
    <w:rsid w:val="007E3CE5"/>
    <w:rsid w:val="00803975"/>
    <w:rsid w:val="008057C8"/>
    <w:rsid w:val="00834DF4"/>
    <w:rsid w:val="008373B3"/>
    <w:rsid w:val="00840EC3"/>
    <w:rsid w:val="00842FFD"/>
    <w:rsid w:val="00854667"/>
    <w:rsid w:val="00856AF1"/>
    <w:rsid w:val="00860261"/>
    <w:rsid w:val="00877AA5"/>
    <w:rsid w:val="008A109A"/>
    <w:rsid w:val="008D5A37"/>
    <w:rsid w:val="008F115A"/>
    <w:rsid w:val="008F646A"/>
    <w:rsid w:val="00902A7A"/>
    <w:rsid w:val="009051E8"/>
    <w:rsid w:val="00906EC1"/>
    <w:rsid w:val="00914C86"/>
    <w:rsid w:val="0092636E"/>
    <w:rsid w:val="00927736"/>
    <w:rsid w:val="009625A4"/>
    <w:rsid w:val="00966F81"/>
    <w:rsid w:val="009B4D7B"/>
    <w:rsid w:val="009D054B"/>
    <w:rsid w:val="009F07CF"/>
    <w:rsid w:val="009F35A1"/>
    <w:rsid w:val="00A4158A"/>
    <w:rsid w:val="00A41FCB"/>
    <w:rsid w:val="00A521E0"/>
    <w:rsid w:val="00A55F35"/>
    <w:rsid w:val="00A97497"/>
    <w:rsid w:val="00AC6CBC"/>
    <w:rsid w:val="00AD050A"/>
    <w:rsid w:val="00AE0C4B"/>
    <w:rsid w:val="00B04C43"/>
    <w:rsid w:val="00B17976"/>
    <w:rsid w:val="00B46023"/>
    <w:rsid w:val="00B539A0"/>
    <w:rsid w:val="00B53BD0"/>
    <w:rsid w:val="00B63508"/>
    <w:rsid w:val="00B818CA"/>
    <w:rsid w:val="00B93084"/>
    <w:rsid w:val="00BA0C7C"/>
    <w:rsid w:val="00BA1AD0"/>
    <w:rsid w:val="00BB3459"/>
    <w:rsid w:val="00BC241E"/>
    <w:rsid w:val="00BE256E"/>
    <w:rsid w:val="00BE2595"/>
    <w:rsid w:val="00C34C20"/>
    <w:rsid w:val="00C465B6"/>
    <w:rsid w:val="00C50F18"/>
    <w:rsid w:val="00C57DC8"/>
    <w:rsid w:val="00C66AD5"/>
    <w:rsid w:val="00CA0A94"/>
    <w:rsid w:val="00CA1B0F"/>
    <w:rsid w:val="00CB293E"/>
    <w:rsid w:val="00CB5506"/>
    <w:rsid w:val="00CC085B"/>
    <w:rsid w:val="00CC6BB0"/>
    <w:rsid w:val="00CE5C5D"/>
    <w:rsid w:val="00D13A16"/>
    <w:rsid w:val="00D230E2"/>
    <w:rsid w:val="00D36DE2"/>
    <w:rsid w:val="00D56F9F"/>
    <w:rsid w:val="00D60CFE"/>
    <w:rsid w:val="00D963CD"/>
    <w:rsid w:val="00D97F12"/>
    <w:rsid w:val="00DD1496"/>
    <w:rsid w:val="00DD1F52"/>
    <w:rsid w:val="00DE69DA"/>
    <w:rsid w:val="00E13B3A"/>
    <w:rsid w:val="00E20FFA"/>
    <w:rsid w:val="00E26F4E"/>
    <w:rsid w:val="00E46F32"/>
    <w:rsid w:val="00E54562"/>
    <w:rsid w:val="00E57100"/>
    <w:rsid w:val="00E61E68"/>
    <w:rsid w:val="00E63D91"/>
    <w:rsid w:val="00E8063E"/>
    <w:rsid w:val="00E8229C"/>
    <w:rsid w:val="00E9409A"/>
    <w:rsid w:val="00E95C44"/>
    <w:rsid w:val="00EB5A72"/>
    <w:rsid w:val="00EB5EA7"/>
    <w:rsid w:val="00EC68A6"/>
    <w:rsid w:val="00F07695"/>
    <w:rsid w:val="00F1657B"/>
    <w:rsid w:val="00F54347"/>
    <w:rsid w:val="00F778D4"/>
    <w:rsid w:val="00F864E0"/>
    <w:rsid w:val="00F959B5"/>
    <w:rsid w:val="00FC0325"/>
    <w:rsid w:val="00FC214A"/>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line number"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0">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2">
    <w:name w:val="Красная строка1"/>
    <w:basedOn w:val="afffffff4"/>
    <w:pPr>
      <w:ind w:firstLine="210"/>
    </w:pPr>
    <w:rPr>
      <w:sz w:val="24"/>
    </w:rPr>
  </w:style>
  <w:style w:type="paragraph" w:customStyle="1" w:styleId="1fff3">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4">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6">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a">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b">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d">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e">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0">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2">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4">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5">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6">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8">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d">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3">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5">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7">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9">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a">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c">
    <w:name w:val="??????? ??????????1"/>
    <w:basedOn w:val="affffffffffffff"/>
    <w:pPr>
      <w:tabs>
        <w:tab w:val="center" w:pos="4536"/>
        <w:tab w:val="right" w:pos="9072"/>
      </w:tabs>
      <w:overflowPunct/>
      <w:textAlignment w:val="auto"/>
    </w:pPr>
    <w:rPr>
      <w:sz w:val="20"/>
      <w:szCs w:val="20"/>
      <w:lang w:val="ru-RU"/>
    </w:rPr>
  </w:style>
  <w:style w:type="paragraph" w:customStyle="1" w:styleId="1fffffd">
    <w:name w:val="?????? ??????????1"/>
    <w:basedOn w:val="affffffffffffff"/>
    <w:pPr>
      <w:tabs>
        <w:tab w:val="center" w:pos="4153"/>
        <w:tab w:val="right" w:pos="8306"/>
      </w:tabs>
      <w:overflowPunct/>
      <w:textAlignment w:val="auto"/>
    </w:pPr>
    <w:rPr>
      <w:sz w:val="20"/>
      <w:szCs w:val="20"/>
      <w:lang w:val="ru-RU"/>
    </w:rPr>
  </w:style>
  <w:style w:type="paragraph" w:customStyle="1" w:styleId="1fffffe">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9"/>
    <w:next w:val="a9"/>
    <w:pPr>
      <w:spacing w:line="360" w:lineRule="auto"/>
      <w:ind w:left="440" w:hanging="440"/>
      <w:jc w:val="both"/>
    </w:pPr>
    <w:rPr>
      <w:sz w:val="28"/>
      <w:szCs w:val="20"/>
      <w:lang w:val="uk-UA"/>
    </w:rPr>
  </w:style>
  <w:style w:type="paragraph" w:customStyle="1" w:styleId="1ffffff3">
    <w:name w:val="Таблица ссылок1"/>
    <w:basedOn w:val="a9"/>
    <w:next w:val="a9"/>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7">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8">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9">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b">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
    <w:next w:val="1fffffff"/>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0">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2">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9"/>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e">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Знак Знак4"/>
    <w:basedOn w:val="aa"/>
    <w:locked/>
    <w:rsid w:val="00BA1AD0"/>
    <w:rPr>
      <w:rFonts w:eastAsia="MS Mincho"/>
      <w:sz w:val="28"/>
      <w:szCs w:val="24"/>
      <w:lang w:val="uk-UA" w:eastAsia="ru-RU" w:bidi="ar-SA"/>
    </w:rPr>
  </w:style>
  <w:style w:type="character" w:customStyle="1" w:styleId="3fff">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5">
    <w:name w:val="Знак Знак1"/>
    <w:basedOn w:val="aa"/>
    <w:locked/>
    <w:rsid w:val="00BA1AD0"/>
    <w:rPr>
      <w:b/>
      <w:bCs/>
      <w:sz w:val="28"/>
      <w:szCs w:val="28"/>
      <w:lang w:val="ru-RU" w:eastAsia="uk-UA" w:bidi="ar-SA"/>
    </w:rPr>
  </w:style>
  <w:style w:type="character" w:customStyle="1" w:styleId="afffffffffffffffffffff">
    <w:name w:val="Знак Знак"/>
    <w:basedOn w:val="1fffffff5"/>
    <w:locked/>
    <w:rsid w:val="00BA1AD0"/>
    <w:rPr>
      <w:rFonts w:ascii="Calibri" w:eastAsia="Calibri" w:hAnsi="Calibri"/>
      <w:b/>
      <w:bCs/>
      <w:sz w:val="22"/>
      <w:szCs w:val="22"/>
      <w:lang w:val="uk-UA" w:eastAsia="en-US" w:bidi="ar-SA"/>
    </w:rPr>
  </w:style>
  <w:style w:type="paragraph" w:customStyle="1" w:styleId="3fff0">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1">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2">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rsid w:val="00566ED6"/>
    <w:rPr>
      <w:rFonts w:ascii="Calibri" w:eastAsia="Times New Roman" w:hAnsi="Calibri" w:cs="Times New Roman"/>
      <w:b/>
      <w:i/>
      <w:sz w:val="24"/>
      <w:szCs w:val="22"/>
      <w:lang w:val="en-US" w:eastAsia="en-US"/>
    </w:rPr>
  </w:style>
  <w:style w:type="character" w:styleId="afffffffffffffffffffff8">
    <w:name w:val="Subtle Emphasis"/>
    <w:qFormat/>
    <w:rsid w:val="00566ED6"/>
    <w:rPr>
      <w:i/>
      <w:color w:val="5A5A5A"/>
    </w:rPr>
  </w:style>
  <w:style w:type="character" w:styleId="afffffffffffffffffffff9">
    <w:name w:val="Intense Emphasis"/>
    <w:basedOn w:val="aa"/>
    <w:qFormat/>
    <w:rsid w:val="00566ED6"/>
    <w:rPr>
      <w:rFonts w:cs="Times New Roman"/>
      <w:b/>
      <w:i/>
      <w:sz w:val="24"/>
      <w:szCs w:val="24"/>
      <w:u w:val="single"/>
    </w:rPr>
  </w:style>
  <w:style w:type="character" w:styleId="afffffffffffffffffffffa">
    <w:name w:val="Subtle Reference"/>
    <w:basedOn w:val="aa"/>
    <w:qFormat/>
    <w:rsid w:val="00566ED6"/>
    <w:rPr>
      <w:rFonts w:cs="Times New Roman"/>
      <w:sz w:val="24"/>
      <w:szCs w:val="24"/>
      <w:u w:val="single"/>
    </w:rPr>
  </w:style>
  <w:style w:type="character" w:styleId="afffffffffffffffffffffb">
    <w:name w:val="Intense Reference"/>
    <w:basedOn w:val="aa"/>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0">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Title">
    <w:name w:val="Title"/>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BodyTextIndent">
    <w:name w:val="Body Text Indent"/>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8">
    <w:name w:val=" 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 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Normal0">
    <w:name w:val="Normal"/>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 Знак Знак15"/>
    <w:basedOn w:val="aa"/>
    <w:rsid w:val="00DD1496"/>
    <w:rPr>
      <w:b/>
      <w:bCs/>
      <w:sz w:val="32"/>
      <w:szCs w:val="32"/>
    </w:rPr>
  </w:style>
  <w:style w:type="character" w:customStyle="1" w:styleId="14b">
    <w:name w:val=" Знак Знак14"/>
    <w:basedOn w:val="aa"/>
    <w:rsid w:val="00DD1496"/>
    <w:rPr>
      <w:b/>
      <w:bCs/>
      <w:sz w:val="32"/>
      <w:szCs w:val="32"/>
    </w:rPr>
  </w:style>
  <w:style w:type="character" w:customStyle="1" w:styleId="132">
    <w:name w:val=" Знак Знак13"/>
    <w:basedOn w:val="aa"/>
    <w:rsid w:val="00DD1496"/>
    <w:rPr>
      <w:rFonts w:ascii="Arial" w:hAnsi="Arial" w:cs="Arial"/>
      <w:sz w:val="24"/>
      <w:szCs w:val="24"/>
      <w:lang w:val="uk-UA"/>
    </w:rPr>
  </w:style>
  <w:style w:type="character" w:customStyle="1" w:styleId="127">
    <w:name w:val=" Знак Знак12"/>
    <w:basedOn w:val="aa"/>
    <w:rsid w:val="00DD1496"/>
    <w:rPr>
      <w:sz w:val="32"/>
      <w:szCs w:val="32"/>
      <w:lang w:val="uk-UA"/>
    </w:rPr>
  </w:style>
  <w:style w:type="character" w:customStyle="1" w:styleId="11f4">
    <w:name w:val=" Знак Знак11"/>
    <w:basedOn w:val="aa"/>
    <w:rsid w:val="00DD1496"/>
    <w:rPr>
      <w:sz w:val="28"/>
      <w:szCs w:val="28"/>
    </w:rPr>
  </w:style>
  <w:style w:type="character" w:customStyle="1" w:styleId="108">
    <w:name w:val=" Знак Знак10"/>
    <w:basedOn w:val="aa"/>
    <w:rsid w:val="00DD1496"/>
    <w:rPr>
      <w:b/>
      <w:bCs/>
      <w:sz w:val="22"/>
      <w:szCs w:val="22"/>
      <w:lang w:val="uk-UA"/>
    </w:rPr>
  </w:style>
  <w:style w:type="character" w:customStyle="1" w:styleId="99">
    <w:name w:val=" Знак Знак9"/>
    <w:basedOn w:val="aa"/>
    <w:rsid w:val="00DD1496"/>
    <w:rPr>
      <w:sz w:val="24"/>
      <w:szCs w:val="24"/>
      <w:lang w:val="uk-UA"/>
    </w:rPr>
  </w:style>
  <w:style w:type="character" w:customStyle="1" w:styleId="8b">
    <w:name w:val=" Знак Знак8"/>
    <w:basedOn w:val="aa"/>
    <w:rsid w:val="00DD1496"/>
    <w:rPr>
      <w:b/>
      <w:bCs/>
      <w:sz w:val="28"/>
      <w:szCs w:val="28"/>
      <w:lang w:val="uk-UA"/>
    </w:rPr>
  </w:style>
  <w:style w:type="character" w:customStyle="1" w:styleId="7c">
    <w:name w:val=" Знак Знак7"/>
    <w:basedOn w:val="aa"/>
    <w:rsid w:val="00DD1496"/>
    <w:rPr>
      <w:sz w:val="28"/>
      <w:szCs w:val="28"/>
      <w:lang w:val="uk-UA"/>
    </w:rPr>
  </w:style>
  <w:style w:type="character" w:customStyle="1" w:styleId="6f">
    <w:name w:val=" Знак Знак6"/>
    <w:basedOn w:val="aa"/>
    <w:rsid w:val="00DD1496"/>
    <w:rPr>
      <w:sz w:val="28"/>
      <w:szCs w:val="24"/>
      <w:lang w:val="uk-UA"/>
    </w:rPr>
  </w:style>
  <w:style w:type="character" w:customStyle="1" w:styleId="5f7">
    <w:name w:val=" Знак Знак5"/>
    <w:basedOn w:val="aa"/>
    <w:rsid w:val="00DD1496"/>
    <w:rPr>
      <w:sz w:val="24"/>
      <w:szCs w:val="24"/>
    </w:rPr>
  </w:style>
  <w:style w:type="character" w:customStyle="1" w:styleId="4ff0">
    <w:name w:val=" Знак Знак4"/>
    <w:basedOn w:val="aa"/>
    <w:rsid w:val="00DD1496"/>
    <w:rPr>
      <w:sz w:val="24"/>
      <w:szCs w:val="24"/>
    </w:rPr>
  </w:style>
  <w:style w:type="character" w:customStyle="1" w:styleId="3fff3">
    <w:name w:val=" Знак Знак3"/>
    <w:basedOn w:val="aa"/>
    <w:rsid w:val="00DD1496"/>
    <w:rPr>
      <w:sz w:val="24"/>
      <w:szCs w:val="24"/>
    </w:rPr>
  </w:style>
  <w:style w:type="character" w:customStyle="1" w:styleId="2fffff7">
    <w:name w:val=" Знак Знак2"/>
    <w:basedOn w:val="aa"/>
    <w:rsid w:val="00DD1496"/>
    <w:rPr>
      <w:sz w:val="16"/>
      <w:szCs w:val="16"/>
    </w:rPr>
  </w:style>
  <w:style w:type="character" w:customStyle="1" w:styleId="1fffffff9">
    <w:name w:val=" Знак Знак1"/>
    <w:basedOn w:val="aa"/>
    <w:rsid w:val="00DD1496"/>
    <w:rPr>
      <w:sz w:val="24"/>
      <w:szCs w:val="24"/>
    </w:rPr>
  </w:style>
  <w:style w:type="character" w:customStyle="1" w:styleId="affffffffffffffffffffff3">
    <w:name w:val=" 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NormalWeb">
    <w:name w:val="Normal (Web)"/>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Preformatted">
    <w:name w:val="HTML Preformatted"/>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a">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date">
    <w:name w:val="date"/>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title0">
    <w:name w:val="title"/>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BodyTextIndent2">
    <w:name w:val="Body Text Indent 2"/>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heading7">
    <w:name w:val="heading 7"/>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normal3">
    <w:name w:val="normal"/>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line number"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0">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2">
    <w:name w:val="Красная строка1"/>
    <w:basedOn w:val="afffffff4"/>
    <w:pPr>
      <w:ind w:firstLine="210"/>
    </w:pPr>
    <w:rPr>
      <w:sz w:val="24"/>
    </w:rPr>
  </w:style>
  <w:style w:type="paragraph" w:customStyle="1" w:styleId="1fff3">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4">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6">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a">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b">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d">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e">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0">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2">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4">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5">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6">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8">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d">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3">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5">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7">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9">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a">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c">
    <w:name w:val="??????? ??????????1"/>
    <w:basedOn w:val="affffffffffffff"/>
    <w:pPr>
      <w:tabs>
        <w:tab w:val="center" w:pos="4536"/>
        <w:tab w:val="right" w:pos="9072"/>
      </w:tabs>
      <w:overflowPunct/>
      <w:textAlignment w:val="auto"/>
    </w:pPr>
    <w:rPr>
      <w:sz w:val="20"/>
      <w:szCs w:val="20"/>
      <w:lang w:val="ru-RU"/>
    </w:rPr>
  </w:style>
  <w:style w:type="paragraph" w:customStyle="1" w:styleId="1fffffd">
    <w:name w:val="?????? ??????????1"/>
    <w:basedOn w:val="affffffffffffff"/>
    <w:pPr>
      <w:tabs>
        <w:tab w:val="center" w:pos="4153"/>
        <w:tab w:val="right" w:pos="8306"/>
      </w:tabs>
      <w:overflowPunct/>
      <w:textAlignment w:val="auto"/>
    </w:pPr>
    <w:rPr>
      <w:sz w:val="20"/>
      <w:szCs w:val="20"/>
      <w:lang w:val="ru-RU"/>
    </w:rPr>
  </w:style>
  <w:style w:type="paragraph" w:customStyle="1" w:styleId="1fffffe">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9"/>
    <w:next w:val="a9"/>
    <w:pPr>
      <w:spacing w:line="360" w:lineRule="auto"/>
      <w:ind w:left="440" w:hanging="440"/>
      <w:jc w:val="both"/>
    </w:pPr>
    <w:rPr>
      <w:sz w:val="28"/>
      <w:szCs w:val="20"/>
      <w:lang w:val="uk-UA"/>
    </w:rPr>
  </w:style>
  <w:style w:type="paragraph" w:customStyle="1" w:styleId="1ffffff3">
    <w:name w:val="Таблица ссылок1"/>
    <w:basedOn w:val="a9"/>
    <w:next w:val="a9"/>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7">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8">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9">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b">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
    <w:next w:val="1fffffff"/>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0">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2">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9"/>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e">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Знак Знак4"/>
    <w:basedOn w:val="aa"/>
    <w:locked/>
    <w:rsid w:val="00BA1AD0"/>
    <w:rPr>
      <w:rFonts w:eastAsia="MS Mincho"/>
      <w:sz w:val="28"/>
      <w:szCs w:val="24"/>
      <w:lang w:val="uk-UA" w:eastAsia="ru-RU" w:bidi="ar-SA"/>
    </w:rPr>
  </w:style>
  <w:style w:type="character" w:customStyle="1" w:styleId="3fff">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5">
    <w:name w:val="Знак Знак1"/>
    <w:basedOn w:val="aa"/>
    <w:locked/>
    <w:rsid w:val="00BA1AD0"/>
    <w:rPr>
      <w:b/>
      <w:bCs/>
      <w:sz w:val="28"/>
      <w:szCs w:val="28"/>
      <w:lang w:val="ru-RU" w:eastAsia="uk-UA" w:bidi="ar-SA"/>
    </w:rPr>
  </w:style>
  <w:style w:type="character" w:customStyle="1" w:styleId="afffffffffffffffffffff">
    <w:name w:val="Знак Знак"/>
    <w:basedOn w:val="1fffffff5"/>
    <w:locked/>
    <w:rsid w:val="00BA1AD0"/>
    <w:rPr>
      <w:rFonts w:ascii="Calibri" w:eastAsia="Calibri" w:hAnsi="Calibri"/>
      <w:b/>
      <w:bCs/>
      <w:sz w:val="22"/>
      <w:szCs w:val="22"/>
      <w:lang w:val="uk-UA" w:eastAsia="en-US" w:bidi="ar-SA"/>
    </w:rPr>
  </w:style>
  <w:style w:type="paragraph" w:customStyle="1" w:styleId="3fff0">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1">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2">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rsid w:val="00566ED6"/>
    <w:rPr>
      <w:rFonts w:ascii="Calibri" w:eastAsia="Times New Roman" w:hAnsi="Calibri" w:cs="Times New Roman"/>
      <w:b/>
      <w:i/>
      <w:sz w:val="24"/>
      <w:szCs w:val="22"/>
      <w:lang w:val="en-US" w:eastAsia="en-US"/>
    </w:rPr>
  </w:style>
  <w:style w:type="character" w:styleId="afffffffffffffffffffff8">
    <w:name w:val="Subtle Emphasis"/>
    <w:qFormat/>
    <w:rsid w:val="00566ED6"/>
    <w:rPr>
      <w:i/>
      <w:color w:val="5A5A5A"/>
    </w:rPr>
  </w:style>
  <w:style w:type="character" w:styleId="afffffffffffffffffffff9">
    <w:name w:val="Intense Emphasis"/>
    <w:basedOn w:val="aa"/>
    <w:qFormat/>
    <w:rsid w:val="00566ED6"/>
    <w:rPr>
      <w:rFonts w:cs="Times New Roman"/>
      <w:b/>
      <w:i/>
      <w:sz w:val="24"/>
      <w:szCs w:val="24"/>
      <w:u w:val="single"/>
    </w:rPr>
  </w:style>
  <w:style w:type="character" w:styleId="afffffffffffffffffffffa">
    <w:name w:val="Subtle Reference"/>
    <w:basedOn w:val="aa"/>
    <w:qFormat/>
    <w:rsid w:val="00566ED6"/>
    <w:rPr>
      <w:rFonts w:cs="Times New Roman"/>
      <w:sz w:val="24"/>
      <w:szCs w:val="24"/>
      <w:u w:val="single"/>
    </w:rPr>
  </w:style>
  <w:style w:type="character" w:styleId="afffffffffffffffffffffb">
    <w:name w:val="Intense Reference"/>
    <w:basedOn w:val="aa"/>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0">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Title">
    <w:name w:val="Title"/>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BodyTextIndent">
    <w:name w:val="Body Text Indent"/>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8">
    <w:name w:val=" 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 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Normal0">
    <w:name w:val="Normal"/>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 Знак Знак15"/>
    <w:basedOn w:val="aa"/>
    <w:rsid w:val="00DD1496"/>
    <w:rPr>
      <w:b/>
      <w:bCs/>
      <w:sz w:val="32"/>
      <w:szCs w:val="32"/>
    </w:rPr>
  </w:style>
  <w:style w:type="character" w:customStyle="1" w:styleId="14b">
    <w:name w:val=" Знак Знак14"/>
    <w:basedOn w:val="aa"/>
    <w:rsid w:val="00DD1496"/>
    <w:rPr>
      <w:b/>
      <w:bCs/>
      <w:sz w:val="32"/>
      <w:szCs w:val="32"/>
    </w:rPr>
  </w:style>
  <w:style w:type="character" w:customStyle="1" w:styleId="132">
    <w:name w:val=" Знак Знак13"/>
    <w:basedOn w:val="aa"/>
    <w:rsid w:val="00DD1496"/>
    <w:rPr>
      <w:rFonts w:ascii="Arial" w:hAnsi="Arial" w:cs="Arial"/>
      <w:sz w:val="24"/>
      <w:szCs w:val="24"/>
      <w:lang w:val="uk-UA"/>
    </w:rPr>
  </w:style>
  <w:style w:type="character" w:customStyle="1" w:styleId="127">
    <w:name w:val=" Знак Знак12"/>
    <w:basedOn w:val="aa"/>
    <w:rsid w:val="00DD1496"/>
    <w:rPr>
      <w:sz w:val="32"/>
      <w:szCs w:val="32"/>
      <w:lang w:val="uk-UA"/>
    </w:rPr>
  </w:style>
  <w:style w:type="character" w:customStyle="1" w:styleId="11f4">
    <w:name w:val=" Знак Знак11"/>
    <w:basedOn w:val="aa"/>
    <w:rsid w:val="00DD1496"/>
    <w:rPr>
      <w:sz w:val="28"/>
      <w:szCs w:val="28"/>
    </w:rPr>
  </w:style>
  <w:style w:type="character" w:customStyle="1" w:styleId="108">
    <w:name w:val=" Знак Знак10"/>
    <w:basedOn w:val="aa"/>
    <w:rsid w:val="00DD1496"/>
    <w:rPr>
      <w:b/>
      <w:bCs/>
      <w:sz w:val="22"/>
      <w:szCs w:val="22"/>
      <w:lang w:val="uk-UA"/>
    </w:rPr>
  </w:style>
  <w:style w:type="character" w:customStyle="1" w:styleId="99">
    <w:name w:val=" Знак Знак9"/>
    <w:basedOn w:val="aa"/>
    <w:rsid w:val="00DD1496"/>
    <w:rPr>
      <w:sz w:val="24"/>
      <w:szCs w:val="24"/>
      <w:lang w:val="uk-UA"/>
    </w:rPr>
  </w:style>
  <w:style w:type="character" w:customStyle="1" w:styleId="8b">
    <w:name w:val=" Знак Знак8"/>
    <w:basedOn w:val="aa"/>
    <w:rsid w:val="00DD1496"/>
    <w:rPr>
      <w:b/>
      <w:bCs/>
      <w:sz w:val="28"/>
      <w:szCs w:val="28"/>
      <w:lang w:val="uk-UA"/>
    </w:rPr>
  </w:style>
  <w:style w:type="character" w:customStyle="1" w:styleId="7c">
    <w:name w:val=" Знак Знак7"/>
    <w:basedOn w:val="aa"/>
    <w:rsid w:val="00DD1496"/>
    <w:rPr>
      <w:sz w:val="28"/>
      <w:szCs w:val="28"/>
      <w:lang w:val="uk-UA"/>
    </w:rPr>
  </w:style>
  <w:style w:type="character" w:customStyle="1" w:styleId="6f">
    <w:name w:val=" Знак Знак6"/>
    <w:basedOn w:val="aa"/>
    <w:rsid w:val="00DD1496"/>
    <w:rPr>
      <w:sz w:val="28"/>
      <w:szCs w:val="24"/>
      <w:lang w:val="uk-UA"/>
    </w:rPr>
  </w:style>
  <w:style w:type="character" w:customStyle="1" w:styleId="5f7">
    <w:name w:val=" Знак Знак5"/>
    <w:basedOn w:val="aa"/>
    <w:rsid w:val="00DD1496"/>
    <w:rPr>
      <w:sz w:val="24"/>
      <w:szCs w:val="24"/>
    </w:rPr>
  </w:style>
  <w:style w:type="character" w:customStyle="1" w:styleId="4ff0">
    <w:name w:val=" Знак Знак4"/>
    <w:basedOn w:val="aa"/>
    <w:rsid w:val="00DD1496"/>
    <w:rPr>
      <w:sz w:val="24"/>
      <w:szCs w:val="24"/>
    </w:rPr>
  </w:style>
  <w:style w:type="character" w:customStyle="1" w:styleId="3fff3">
    <w:name w:val=" Знак Знак3"/>
    <w:basedOn w:val="aa"/>
    <w:rsid w:val="00DD1496"/>
    <w:rPr>
      <w:sz w:val="24"/>
      <w:szCs w:val="24"/>
    </w:rPr>
  </w:style>
  <w:style w:type="character" w:customStyle="1" w:styleId="2fffff7">
    <w:name w:val=" Знак Знак2"/>
    <w:basedOn w:val="aa"/>
    <w:rsid w:val="00DD1496"/>
    <w:rPr>
      <w:sz w:val="16"/>
      <w:szCs w:val="16"/>
    </w:rPr>
  </w:style>
  <w:style w:type="character" w:customStyle="1" w:styleId="1fffffff9">
    <w:name w:val=" Знак Знак1"/>
    <w:basedOn w:val="aa"/>
    <w:rsid w:val="00DD1496"/>
    <w:rPr>
      <w:sz w:val="24"/>
      <w:szCs w:val="24"/>
    </w:rPr>
  </w:style>
  <w:style w:type="character" w:customStyle="1" w:styleId="affffffffffffffffffffff3">
    <w:name w:val=" 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NormalWeb">
    <w:name w:val="Normal (Web)"/>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Preformatted">
    <w:name w:val="HTML Preformatted"/>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a">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date">
    <w:name w:val="date"/>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title0">
    <w:name w:val="title"/>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BodyTextIndent2">
    <w:name w:val="Body Text Indent 2"/>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heading7">
    <w:name w:val="heading 7"/>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normal3">
    <w:name w:val="normal"/>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41</Pages>
  <Words>10431</Words>
  <Characters>59457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69749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136</cp:revision>
  <cp:lastPrinted>2009-02-06T08:36:00Z</cp:lastPrinted>
  <dcterms:created xsi:type="dcterms:W3CDTF">2015-03-22T11:10:00Z</dcterms:created>
  <dcterms:modified xsi:type="dcterms:W3CDTF">2015-03-26T13:54:00Z</dcterms:modified>
</cp:coreProperties>
</file>