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D7B98" w14:textId="179418B2" w:rsidR="000F44DC" w:rsidRPr="00514EB1" w:rsidRDefault="00514EB1" w:rsidP="00514EB1">
      <w:r>
        <w:rPr>
          <w:rFonts w:ascii="Verdana" w:hAnsi="Verdana"/>
          <w:b/>
          <w:bCs/>
          <w:color w:val="000000"/>
          <w:shd w:val="clear" w:color="auto" w:fill="FFFFFF"/>
        </w:rPr>
        <w:t>Головченко Володимир Іванович. Проектування великогабаритних зварних силових конструкцій на основі параметричного аналізу та синтезу на прикладі рам вітроенергетичних установок : Дис... канд. наук: 05.02.02 - 2006.</w:t>
      </w:r>
    </w:p>
    <w:sectPr w:rsidR="000F44DC" w:rsidRPr="00514E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D1FA3" w14:textId="77777777" w:rsidR="00AD5BDA" w:rsidRDefault="00AD5BDA">
      <w:pPr>
        <w:spacing w:after="0" w:line="240" w:lineRule="auto"/>
      </w:pPr>
      <w:r>
        <w:separator/>
      </w:r>
    </w:p>
  </w:endnote>
  <w:endnote w:type="continuationSeparator" w:id="0">
    <w:p w14:paraId="17AC916B" w14:textId="77777777" w:rsidR="00AD5BDA" w:rsidRDefault="00AD5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76511" w14:textId="77777777" w:rsidR="00AD5BDA" w:rsidRDefault="00AD5BDA">
      <w:pPr>
        <w:spacing w:after="0" w:line="240" w:lineRule="auto"/>
      </w:pPr>
      <w:r>
        <w:separator/>
      </w:r>
    </w:p>
  </w:footnote>
  <w:footnote w:type="continuationSeparator" w:id="0">
    <w:p w14:paraId="4FDDE421" w14:textId="77777777" w:rsidR="00AD5BDA" w:rsidRDefault="00AD5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5B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DA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80449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3504</cp:revision>
  <dcterms:created xsi:type="dcterms:W3CDTF">2024-06-20T08:51:00Z</dcterms:created>
  <dcterms:modified xsi:type="dcterms:W3CDTF">2024-11-25T23:45:00Z</dcterms:modified>
  <cp:category/>
</cp:coreProperties>
</file>