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454A43" w:rsidRDefault="00454A43" w:rsidP="00454A43">
      <w:r w:rsidRPr="00454A43">
        <w:rPr>
          <w:rFonts w:ascii="Times New Roman" w:eastAsia="Arial Narrow" w:hAnsi="Times New Roman" w:cs="Times New Roman"/>
          <w:b/>
          <w:bCs/>
          <w:color w:val="000000"/>
          <w:kern w:val="0"/>
          <w:sz w:val="24"/>
          <w:lang w:val="uk-UA" w:eastAsia="ru-RU" w:bidi="ru-RU"/>
        </w:rPr>
        <w:t xml:space="preserve">Семенова </w:t>
      </w:r>
      <w:r w:rsidRPr="00454A43">
        <w:rPr>
          <w:rFonts w:ascii="Times New Roman" w:eastAsia="Arial Narrow" w:hAnsi="Times New Roman" w:cs="Times New Roman"/>
          <w:b/>
          <w:bCs/>
          <w:color w:val="000000"/>
          <w:kern w:val="0"/>
          <w:sz w:val="24"/>
          <w:lang w:val="uk-UA" w:eastAsia="uk-UA" w:bidi="uk-UA"/>
        </w:rPr>
        <w:t>Олена Віталіївна</w:t>
      </w:r>
      <w:r w:rsidRPr="00454A43">
        <w:rPr>
          <w:rFonts w:ascii="Times New Roman" w:eastAsia="Arial Narrow" w:hAnsi="Times New Roman" w:cs="Times New Roman"/>
          <w:color w:val="000000"/>
          <w:kern w:val="0"/>
          <w:sz w:val="24"/>
          <w:lang w:val="uk-UA" w:eastAsia="uk-UA" w:bidi="uk-UA"/>
        </w:rPr>
        <w:t>, викладач кафедри образот</w:t>
      </w:r>
      <w:r w:rsidRPr="00454A43">
        <w:rPr>
          <w:rFonts w:ascii="Times New Roman" w:eastAsia="Arial Narrow" w:hAnsi="Times New Roman" w:cs="Times New Roman"/>
          <w:color w:val="000000"/>
          <w:kern w:val="0"/>
          <w:sz w:val="24"/>
          <w:lang w:val="uk-UA" w:eastAsia="uk-UA" w:bidi="uk-UA"/>
        </w:rPr>
        <w:softHyphen/>
        <w:t>ворчого мистецтва Уманського державного педагогічного університету імені Павла Тичини: «Формування художньо- творчої компетентності майбутнього вчителя образотворчого мистецтва засобами композиції» (13.00.04 - теорія і методи</w:t>
      </w:r>
      <w:r w:rsidRPr="00454A43">
        <w:rPr>
          <w:rFonts w:ascii="Times New Roman" w:eastAsia="Arial Narrow" w:hAnsi="Times New Roman" w:cs="Times New Roman"/>
          <w:color w:val="000000"/>
          <w:kern w:val="0"/>
          <w:sz w:val="24"/>
          <w:lang w:val="uk-UA" w:eastAsia="uk-UA" w:bidi="uk-UA"/>
        </w:rPr>
        <w:softHyphen/>
        <w:t>ка професійної освіти). Спецрада Д 74.053.01 в Уманському державному педагогічному університеті імені Павла Тичини</w:t>
      </w:r>
    </w:p>
    <w:sectPr w:rsidR="0037774C" w:rsidRPr="00454A4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AEA73-4509-4824-99BF-80041AC5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2020-05-24T09:56:00Z</dcterms:created>
  <dcterms:modified xsi:type="dcterms:W3CDTF">2020-05-24T10:29:00Z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