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2D2C" w14:textId="1AF2AC62" w:rsidR="000773A1" w:rsidRPr="00AA75A3" w:rsidRDefault="00AA75A3" w:rsidP="00AA75A3">
      <w:r>
        <w:rPr>
          <w:rFonts w:ascii="Verdana" w:hAnsi="Verdana"/>
          <w:b/>
          <w:bCs/>
          <w:color w:val="000000"/>
          <w:shd w:val="clear" w:color="auto" w:fill="FFFFFF"/>
        </w:rPr>
        <w:t xml:space="preserve">Кирюшин Владимир Николаевич. Разработка технологии восстановления канализационных трубопроводов с использованием керамических изделий: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05.23.08 / Харьковский гос. технический ун-т строительства и архитектуры. - Х., 2002. - 142л.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133-142.</w:t>
      </w:r>
    </w:p>
    <w:sectPr w:rsidR="000773A1" w:rsidRPr="00AA75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D625" w14:textId="77777777" w:rsidR="00B81430" w:rsidRDefault="00B81430">
      <w:pPr>
        <w:spacing w:after="0" w:line="240" w:lineRule="auto"/>
      </w:pPr>
      <w:r>
        <w:separator/>
      </w:r>
    </w:p>
  </w:endnote>
  <w:endnote w:type="continuationSeparator" w:id="0">
    <w:p w14:paraId="35DC4976" w14:textId="77777777" w:rsidR="00B81430" w:rsidRDefault="00B8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7BC3C" w14:textId="77777777" w:rsidR="00B81430" w:rsidRDefault="00B81430">
      <w:pPr>
        <w:spacing w:after="0" w:line="240" w:lineRule="auto"/>
      </w:pPr>
      <w:r>
        <w:separator/>
      </w:r>
    </w:p>
  </w:footnote>
  <w:footnote w:type="continuationSeparator" w:id="0">
    <w:p w14:paraId="0ECE3061" w14:textId="77777777" w:rsidR="00B81430" w:rsidRDefault="00B8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30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98853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</cp:revision>
  <dcterms:created xsi:type="dcterms:W3CDTF">2024-06-20T08:51:00Z</dcterms:created>
  <dcterms:modified xsi:type="dcterms:W3CDTF">2024-12-18T15:59:00Z</dcterms:modified>
  <cp:category/>
</cp:coreProperties>
</file>