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7D" w:rsidRPr="00F2177D" w:rsidRDefault="00F2177D" w:rsidP="00F2177D">
      <w:pPr>
        <w:tabs>
          <w:tab w:val="clear" w:pos="709"/>
        </w:tabs>
        <w:suppressAutoHyphens w:val="0"/>
        <w:spacing w:after="646" w:line="317" w:lineRule="exact"/>
        <w:ind w:left="20" w:firstLine="0"/>
        <w:jc w:val="center"/>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Государственное образовательное учреждение высшего</w:t>
      </w:r>
      <w:r w:rsidRPr="00F2177D">
        <w:rPr>
          <w:rFonts w:ascii="Times New Roman" w:eastAsia="Times New Roman" w:hAnsi="Times New Roman" w:cs="Times New Roman"/>
          <w:color w:val="000000"/>
          <w:kern w:val="0"/>
          <w:sz w:val="26"/>
          <w:szCs w:val="26"/>
          <w:lang w:eastAsia="ru-RU" w:bidi="ru-RU"/>
        </w:rPr>
        <w:br/>
        <w:t>профессионального образования</w:t>
      </w:r>
      <w:r w:rsidRPr="00F2177D">
        <w:rPr>
          <w:rFonts w:ascii="Times New Roman" w:eastAsia="Times New Roman" w:hAnsi="Times New Roman" w:cs="Times New Roman"/>
          <w:color w:val="000000"/>
          <w:kern w:val="0"/>
          <w:sz w:val="26"/>
          <w:szCs w:val="26"/>
          <w:lang w:eastAsia="ru-RU" w:bidi="ru-RU"/>
        </w:rPr>
        <w:br/>
        <w:t>«Мордовский государственный университет им. Н.П. Огарева»</w:t>
      </w:r>
    </w:p>
    <w:p w:rsidR="00F2177D" w:rsidRPr="00F2177D" w:rsidRDefault="00F2177D" w:rsidP="00F2177D">
      <w:pPr>
        <w:tabs>
          <w:tab w:val="clear" w:pos="709"/>
        </w:tabs>
        <w:suppressAutoHyphens w:val="0"/>
        <w:spacing w:after="428" w:line="260" w:lineRule="exact"/>
        <w:ind w:firstLine="0"/>
        <w:jc w:val="righ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 правах рукописи</w:t>
      </w:r>
    </w:p>
    <w:p w:rsidR="00F2177D" w:rsidRPr="00F2177D" w:rsidRDefault="00F2177D" w:rsidP="00F2177D">
      <w:pPr>
        <w:framePr w:h="1022" w:hSpace="514" w:wrap="notBeside" w:vAnchor="text" w:hAnchor="text" w:x="3884"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264410" cy="641985"/>
            <wp:effectExtent l="19050" t="0" r="2540" b="0"/>
            <wp:docPr id="37" name="Рисунок 37" descr="C:\Users\Pavel\AppData\Local\Temp\Rar$DIa0.86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avel\AppData\Local\Temp\Rar$DIa0.868\media\image1.png"/>
                    <pic:cNvPicPr>
                      <a:picLocks noChangeAspect="1" noChangeArrowheads="1"/>
                    </pic:cNvPicPr>
                  </pic:nvPicPr>
                  <pic:blipFill>
                    <a:blip r:embed="rId8" cstate="print"/>
                    <a:srcRect/>
                    <a:stretch>
                      <a:fillRect/>
                    </a:stretch>
                  </pic:blipFill>
                  <pic:spPr bwMode="auto">
                    <a:xfrm>
                      <a:off x="0" y="0"/>
                      <a:ext cx="2264410" cy="641985"/>
                    </a:xfrm>
                    <a:prstGeom prst="rect">
                      <a:avLst/>
                    </a:prstGeom>
                    <a:noFill/>
                    <a:ln w="9525">
                      <a:noFill/>
                      <a:miter lim="800000"/>
                      <a:headEnd/>
                      <a:tailEnd/>
                    </a:ln>
                  </pic:spPr>
                </pic:pic>
              </a:graphicData>
            </a:graphic>
          </wp:inline>
        </w:drawing>
      </w:r>
    </w:p>
    <w:p w:rsidR="00F2177D" w:rsidRPr="00F2177D" w:rsidRDefault="00F2177D" w:rsidP="00F2177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2177D" w:rsidRPr="00F2177D" w:rsidRDefault="00F2177D" w:rsidP="00F2177D">
      <w:pPr>
        <w:tabs>
          <w:tab w:val="clear" w:pos="709"/>
        </w:tabs>
        <w:suppressAutoHyphens w:val="0"/>
        <w:spacing w:before="109" w:after="908"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Буянкина Елена Сергеевна</w:t>
      </w:r>
    </w:p>
    <w:p w:rsidR="00F2177D" w:rsidRPr="00F2177D" w:rsidRDefault="00F2177D" w:rsidP="00F2177D">
      <w:pPr>
        <w:tabs>
          <w:tab w:val="clear" w:pos="709"/>
        </w:tabs>
        <w:suppressAutoHyphens w:val="0"/>
        <w:spacing w:after="1309"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СТАНОВЛЕНИЕ И РАЗВИТИЕ ИНСТИТУТА</w:t>
      </w:r>
      <w:r w:rsidRPr="00F2177D">
        <w:rPr>
          <w:rFonts w:ascii="Times New Roman" w:eastAsia="Times New Roman" w:hAnsi="Times New Roman" w:cs="Times New Roman"/>
          <w:b/>
          <w:bCs/>
          <w:color w:val="000000"/>
          <w:kern w:val="0"/>
          <w:sz w:val="26"/>
          <w:szCs w:val="26"/>
          <w:lang w:eastAsia="ru-RU" w:bidi="ru-RU"/>
        </w:rPr>
        <w:br/>
        <w:t>УПОЛНОМОЧЕННОГО ПО ПРАВАМ ЧЕЛОВЕКА</w:t>
      </w:r>
      <w:r w:rsidRPr="00F2177D">
        <w:rPr>
          <w:rFonts w:ascii="Times New Roman" w:eastAsia="Times New Roman" w:hAnsi="Times New Roman" w:cs="Times New Roman"/>
          <w:b/>
          <w:bCs/>
          <w:color w:val="000000"/>
          <w:kern w:val="0"/>
          <w:sz w:val="26"/>
          <w:szCs w:val="26"/>
          <w:lang w:eastAsia="ru-RU" w:bidi="ru-RU"/>
        </w:rPr>
        <w:br/>
        <w:t>В СУБЪЕКТАХ РОССИЙСКОЙ ФЕДЕРАЦИИ</w:t>
      </w:r>
    </w:p>
    <w:p w:rsidR="00F2177D" w:rsidRPr="00F2177D" w:rsidRDefault="00F2177D" w:rsidP="00F2177D">
      <w:pPr>
        <w:tabs>
          <w:tab w:val="clear" w:pos="709"/>
        </w:tabs>
        <w:suppressAutoHyphens w:val="0"/>
        <w:spacing w:after="42" w:line="260" w:lineRule="exact"/>
        <w:ind w:left="20" w:firstLine="0"/>
        <w:jc w:val="center"/>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55" type="#_x0000_t202" style="position:absolute;left:0;text-align:left;margin-left:-40.8pt;margin-top:-82.4pt;width:419.5pt;height:16.15pt;z-index:-251656192;mso-wrap-distance-left:5pt;mso-wrap-distance-right:18.5pt;mso-position-horizontal-relative:margin" filled="f" stroked="f">
            <v:textbox style="mso-fit-shape-to-text:t" inset="0,0,0,0">
              <w:txbxContent>
                <w:p w:rsidR="00F2177D" w:rsidRDefault="00F2177D" w:rsidP="00F2177D">
                  <w:pPr>
                    <w:pStyle w:val="2fff8"/>
                    <w:shd w:val="clear" w:color="auto" w:fill="auto"/>
                    <w:spacing w:after="0" w:line="26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2177D">
        <w:rPr>
          <w:rFonts w:ascii="Times New Roman" w:eastAsia="Times New Roman" w:hAnsi="Times New Roman" w:cs="Times New Roman"/>
          <w:color w:val="000000"/>
          <w:kern w:val="0"/>
          <w:sz w:val="26"/>
          <w:szCs w:val="26"/>
          <w:lang w:eastAsia="ru-RU" w:bidi="ru-RU"/>
        </w:rPr>
        <w:t>ДИССЕРТАЦИЯ</w:t>
      </w:r>
    </w:p>
    <w:p w:rsidR="00F2177D" w:rsidRPr="00F2177D" w:rsidRDefault="00F2177D" w:rsidP="00F2177D">
      <w:pPr>
        <w:tabs>
          <w:tab w:val="clear" w:pos="709"/>
        </w:tabs>
        <w:suppressAutoHyphens w:val="0"/>
        <w:spacing w:after="1863" w:line="260" w:lineRule="exact"/>
        <w:ind w:left="20" w:firstLine="0"/>
        <w:jc w:val="center"/>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 соискание ученой степени кандидата юридических наук</w:t>
      </w:r>
    </w:p>
    <w:p w:rsidR="00F2177D" w:rsidRPr="00F2177D" w:rsidRDefault="00F2177D" w:rsidP="00F2177D">
      <w:pPr>
        <w:tabs>
          <w:tab w:val="clear" w:pos="709"/>
        </w:tabs>
        <w:suppressAutoHyphens w:val="0"/>
        <w:spacing w:after="949" w:line="322" w:lineRule="exact"/>
        <w:ind w:left="5000" w:firstLine="0"/>
        <w:jc w:val="righ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 xml:space="preserve">Научный руководитель: доктор юридических наук профессор </w:t>
      </w:r>
      <w:r w:rsidRPr="00F2177D">
        <w:rPr>
          <w:rFonts w:ascii="Times New Roman" w:eastAsia="Times New Roman" w:hAnsi="Times New Roman" w:cs="Times New Roman"/>
          <w:color w:val="000000"/>
          <w:kern w:val="0"/>
          <w:sz w:val="26"/>
          <w:szCs w:val="26"/>
          <w:lang w:val="uk-UA" w:eastAsia="uk-UA" w:bidi="uk-UA"/>
        </w:rPr>
        <w:t xml:space="preserve">Дудко </w:t>
      </w:r>
      <w:r w:rsidRPr="00F2177D">
        <w:rPr>
          <w:rFonts w:ascii="Times New Roman" w:eastAsia="Times New Roman" w:hAnsi="Times New Roman" w:cs="Times New Roman"/>
          <w:color w:val="000000"/>
          <w:kern w:val="0"/>
          <w:sz w:val="26"/>
          <w:szCs w:val="26"/>
          <w:lang w:eastAsia="ru-RU" w:bidi="ru-RU"/>
        </w:rPr>
        <w:t>И.Г.</w:t>
      </w:r>
    </w:p>
    <w:p w:rsidR="00F2177D" w:rsidRPr="00F2177D" w:rsidRDefault="00F2177D" w:rsidP="00F2177D">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F2177D" w:rsidRPr="00F2177D" w:rsidSect="00F2177D">
          <w:headerReference w:type="even" r:id="rId9"/>
          <w:footnotePr>
            <w:numRestart w:val="eachPage"/>
          </w:footnotePr>
          <w:type w:val="continuous"/>
          <w:pgSz w:w="10560" w:h="16742"/>
          <w:pgMar w:top="251" w:right="787" w:bottom="251" w:left="1829" w:header="0" w:footer="3" w:gutter="0"/>
          <w:cols w:space="720"/>
          <w:noEndnote/>
          <w:docGrid w:linePitch="360"/>
        </w:sectPr>
      </w:pPr>
      <w:r w:rsidRPr="00F2177D">
        <w:rPr>
          <w:rFonts w:ascii="Times New Roman" w:eastAsia="Times New Roman" w:hAnsi="Times New Roman" w:cs="Times New Roman"/>
          <w:color w:val="000000"/>
          <w:kern w:val="0"/>
          <w:sz w:val="26"/>
          <w:szCs w:val="26"/>
          <w:lang w:eastAsia="ru-RU" w:bidi="ru-RU"/>
        </w:rPr>
        <w:t>Саранск - 2006</w:t>
      </w:r>
    </w:p>
    <w:p w:rsidR="00F2177D" w:rsidRPr="00F2177D" w:rsidRDefault="00F2177D" w:rsidP="00F2177D">
      <w:pPr>
        <w:tabs>
          <w:tab w:val="clear" w:pos="709"/>
        </w:tabs>
        <w:suppressAutoHyphens w:val="0"/>
        <w:spacing w:after="0" w:line="960" w:lineRule="exact"/>
        <w:ind w:left="20" w:firstLine="0"/>
        <w:jc w:val="center"/>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Оглавление</w:t>
      </w:r>
    </w:p>
    <w:p w:rsidR="00F2177D" w:rsidRPr="00F2177D" w:rsidRDefault="00F2177D" w:rsidP="00F2177D">
      <w:pPr>
        <w:tabs>
          <w:tab w:val="clear" w:pos="709"/>
          <w:tab w:val="right" w:leader="dot" w:pos="8702"/>
        </w:tabs>
        <w:suppressAutoHyphens w:val="0"/>
        <w:spacing w:after="0" w:line="960" w:lineRule="exact"/>
        <w:ind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fldChar w:fldCharType="begin"/>
      </w:r>
      <w:r w:rsidRPr="00F2177D">
        <w:rPr>
          <w:rFonts w:ascii="Times New Roman" w:eastAsia="Times New Roman" w:hAnsi="Times New Roman" w:cs="Times New Roman"/>
          <w:color w:val="000000"/>
          <w:kern w:val="0"/>
          <w:sz w:val="26"/>
          <w:szCs w:val="26"/>
          <w:lang w:eastAsia="ru-RU" w:bidi="ru-RU"/>
        </w:rPr>
        <w:instrText xml:space="preserve"> TOC \o "1-5" \h \z </w:instrText>
      </w:r>
      <w:r w:rsidRPr="00F2177D">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F2177D">
          <w:rPr>
            <w:rFonts w:ascii="Times New Roman" w:eastAsia="Times New Roman" w:hAnsi="Times New Roman" w:cs="Times New Roman"/>
            <w:color w:val="000000"/>
            <w:kern w:val="0"/>
            <w:sz w:val="26"/>
            <w:szCs w:val="26"/>
            <w:lang w:eastAsia="ru-RU" w:bidi="ru-RU"/>
          </w:rPr>
          <w:t>Введение</w:t>
        </w:r>
        <w:r w:rsidRPr="00F2177D">
          <w:rPr>
            <w:rFonts w:ascii="Times New Roman" w:eastAsia="Times New Roman" w:hAnsi="Times New Roman" w:cs="Times New Roman"/>
            <w:color w:val="000000"/>
            <w:kern w:val="0"/>
            <w:sz w:val="26"/>
            <w:szCs w:val="26"/>
            <w:lang w:eastAsia="ru-RU" w:bidi="ru-RU"/>
          </w:rPr>
          <w:tab/>
          <w:t>3</w:t>
        </w:r>
      </w:hyperlink>
    </w:p>
    <w:p w:rsidR="00F2177D" w:rsidRPr="00F2177D" w:rsidRDefault="00F2177D" w:rsidP="00F2177D">
      <w:pPr>
        <w:tabs>
          <w:tab w:val="clear" w:pos="709"/>
        </w:tabs>
        <w:suppressAutoHyphens w:val="0"/>
        <w:spacing w:after="0" w:line="960" w:lineRule="exact"/>
        <w:ind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Гл. 1 Правовые основы формирования института Уполномоченного</w:t>
      </w:r>
    </w:p>
    <w:p w:rsidR="00F2177D" w:rsidRPr="00F2177D" w:rsidRDefault="00F2177D" w:rsidP="00F2177D">
      <w:pPr>
        <w:tabs>
          <w:tab w:val="clear" w:pos="709"/>
          <w:tab w:val="right" w:leader="dot" w:pos="8702"/>
        </w:tabs>
        <w:suppressAutoHyphens w:val="0"/>
        <w:spacing w:after="352" w:line="260" w:lineRule="exact"/>
        <w:ind w:left="540"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по правам человека в субъектах РФ</w:t>
      </w:r>
      <w:r w:rsidRPr="00F2177D">
        <w:rPr>
          <w:rFonts w:ascii="Times New Roman" w:eastAsia="Times New Roman" w:hAnsi="Times New Roman" w:cs="Times New Roman"/>
          <w:color w:val="000000"/>
          <w:kern w:val="0"/>
          <w:sz w:val="26"/>
          <w:szCs w:val="26"/>
          <w:lang w:eastAsia="ru-RU" w:bidi="ru-RU"/>
        </w:rPr>
        <w:tab/>
        <w:t>12</w:t>
      </w:r>
    </w:p>
    <w:p w:rsidR="00F2177D" w:rsidRPr="00F2177D" w:rsidRDefault="00F2177D" w:rsidP="00F2177D">
      <w:pPr>
        <w:numPr>
          <w:ilvl w:val="0"/>
          <w:numId w:val="33"/>
        </w:numPr>
        <w:tabs>
          <w:tab w:val="clear" w:pos="709"/>
          <w:tab w:val="left" w:pos="536"/>
        </w:tabs>
        <w:suppressAutoHyphens w:val="0"/>
        <w:spacing w:after="2" w:line="260"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Понятие и назначение института Уполномоченного</w:t>
      </w:r>
    </w:p>
    <w:p w:rsidR="00F2177D" w:rsidRPr="00F2177D" w:rsidRDefault="00F2177D" w:rsidP="00F2177D">
      <w:pPr>
        <w:tabs>
          <w:tab w:val="clear" w:pos="709"/>
          <w:tab w:val="right" w:leader="dot" w:pos="8702"/>
        </w:tabs>
        <w:suppressAutoHyphens w:val="0"/>
        <w:spacing w:after="352" w:line="260" w:lineRule="exact"/>
        <w:ind w:left="540"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по правам человека (омбудсмена)</w:t>
      </w:r>
      <w:r w:rsidRPr="00F2177D">
        <w:rPr>
          <w:rFonts w:ascii="Times New Roman" w:eastAsia="Times New Roman" w:hAnsi="Times New Roman" w:cs="Times New Roman"/>
          <w:color w:val="000000"/>
          <w:kern w:val="0"/>
          <w:sz w:val="26"/>
          <w:szCs w:val="26"/>
          <w:lang w:eastAsia="ru-RU" w:bidi="ru-RU"/>
        </w:rPr>
        <w:tab/>
        <w:t>12</w:t>
      </w:r>
    </w:p>
    <w:p w:rsidR="00F2177D" w:rsidRPr="00F2177D" w:rsidRDefault="00F2177D" w:rsidP="00F2177D">
      <w:pPr>
        <w:numPr>
          <w:ilvl w:val="0"/>
          <w:numId w:val="33"/>
        </w:numPr>
        <w:tabs>
          <w:tab w:val="clear" w:pos="709"/>
          <w:tab w:val="left" w:pos="536"/>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Формирование института Уполномоченного по правам человека</w:t>
      </w:r>
    </w:p>
    <w:p w:rsidR="00F2177D" w:rsidRPr="00F2177D" w:rsidRDefault="00F2177D" w:rsidP="00F2177D">
      <w:pPr>
        <w:tabs>
          <w:tab w:val="clear" w:pos="709"/>
          <w:tab w:val="right" w:leader="dot" w:pos="8702"/>
        </w:tabs>
        <w:suppressAutoHyphens w:val="0"/>
        <w:spacing w:after="298" w:line="260" w:lineRule="exact"/>
        <w:ind w:left="540"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 субъектах РФ</w:t>
      </w:r>
      <w:r w:rsidRPr="00F2177D">
        <w:rPr>
          <w:rFonts w:ascii="Times New Roman" w:eastAsia="Times New Roman" w:hAnsi="Times New Roman" w:cs="Times New Roman"/>
          <w:color w:val="000000"/>
          <w:kern w:val="0"/>
          <w:sz w:val="26"/>
          <w:szCs w:val="26"/>
          <w:lang w:eastAsia="ru-RU" w:bidi="ru-RU"/>
        </w:rPr>
        <w:tab/>
        <w:t>31</w:t>
      </w:r>
    </w:p>
    <w:p w:rsidR="00F2177D" w:rsidRPr="00F2177D" w:rsidRDefault="00F2177D" w:rsidP="00F2177D">
      <w:pPr>
        <w:numPr>
          <w:ilvl w:val="0"/>
          <w:numId w:val="33"/>
        </w:numPr>
        <w:tabs>
          <w:tab w:val="clear" w:pos="709"/>
          <w:tab w:val="left" w:pos="536"/>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Роль Уполномоченного по правам человека в региональном</w:t>
      </w:r>
    </w:p>
    <w:p w:rsidR="00F2177D" w:rsidRPr="00F2177D" w:rsidRDefault="00F2177D" w:rsidP="00F2177D">
      <w:pPr>
        <w:tabs>
          <w:tab w:val="clear" w:pos="709"/>
          <w:tab w:val="right" w:leader="dot" w:pos="8702"/>
        </w:tabs>
        <w:suppressAutoHyphens w:val="0"/>
        <w:spacing w:after="649" w:line="322" w:lineRule="exact"/>
        <w:ind w:left="540"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механизме защиты прав</w:t>
      </w:r>
      <w:r w:rsidRPr="00F2177D">
        <w:rPr>
          <w:rFonts w:ascii="Times New Roman" w:eastAsia="Times New Roman" w:hAnsi="Times New Roman" w:cs="Times New Roman"/>
          <w:color w:val="000000"/>
          <w:kern w:val="0"/>
          <w:sz w:val="26"/>
          <w:szCs w:val="26"/>
          <w:lang w:eastAsia="ru-RU" w:bidi="ru-RU"/>
        </w:rPr>
        <w:tab/>
        <w:t>60</w:t>
      </w:r>
    </w:p>
    <w:p w:rsidR="00F2177D" w:rsidRPr="00F2177D" w:rsidRDefault="00F2177D" w:rsidP="00F2177D">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Гл.2 Правовое регулирование деятельности Уполномоченного</w:t>
      </w:r>
    </w:p>
    <w:p w:rsidR="00F2177D" w:rsidRPr="00F2177D" w:rsidRDefault="00F2177D" w:rsidP="00F2177D">
      <w:pPr>
        <w:tabs>
          <w:tab w:val="clear" w:pos="709"/>
          <w:tab w:val="right" w:leader="dot" w:pos="8702"/>
        </w:tabs>
        <w:suppressAutoHyphens w:val="0"/>
        <w:spacing w:after="0" w:line="638" w:lineRule="exact"/>
        <w:ind w:left="540"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по правам человека в субъектах РФ</w:t>
      </w:r>
      <w:r w:rsidRPr="00F2177D">
        <w:rPr>
          <w:rFonts w:ascii="Times New Roman" w:eastAsia="Times New Roman" w:hAnsi="Times New Roman" w:cs="Times New Roman"/>
          <w:color w:val="000000"/>
          <w:kern w:val="0"/>
          <w:sz w:val="26"/>
          <w:szCs w:val="26"/>
          <w:lang w:eastAsia="ru-RU" w:bidi="ru-RU"/>
        </w:rPr>
        <w:tab/>
        <w:t>73</w:t>
      </w:r>
    </w:p>
    <w:p w:rsidR="00F2177D" w:rsidRPr="00F2177D" w:rsidRDefault="00F2177D" w:rsidP="00F2177D">
      <w:pPr>
        <w:numPr>
          <w:ilvl w:val="0"/>
          <w:numId w:val="34"/>
        </w:numPr>
        <w:tabs>
          <w:tab w:val="clear" w:pos="709"/>
          <w:tab w:val="left" w:pos="560"/>
          <w:tab w:val="right" w:leader="dot" w:pos="8702"/>
        </w:tabs>
        <w:suppressAutoHyphens w:val="0"/>
        <w:spacing w:after="0" w:line="638" w:lineRule="exact"/>
        <w:ind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F2177D">
          <w:rPr>
            <w:rFonts w:ascii="Times New Roman" w:eastAsia="Times New Roman" w:hAnsi="Times New Roman" w:cs="Times New Roman"/>
            <w:color w:val="000000"/>
            <w:kern w:val="0"/>
            <w:sz w:val="26"/>
            <w:szCs w:val="26"/>
            <w:lang w:eastAsia="ru-RU" w:bidi="ru-RU"/>
          </w:rPr>
          <w:t>Правовой статус Уполномоченного по правам человека</w:t>
        </w:r>
        <w:r w:rsidRPr="00F2177D">
          <w:rPr>
            <w:rFonts w:ascii="Times New Roman" w:eastAsia="Times New Roman" w:hAnsi="Times New Roman" w:cs="Times New Roman"/>
            <w:color w:val="000000"/>
            <w:kern w:val="0"/>
            <w:sz w:val="26"/>
            <w:szCs w:val="26"/>
            <w:lang w:eastAsia="ru-RU" w:bidi="ru-RU"/>
          </w:rPr>
          <w:tab/>
          <w:t>73</w:t>
        </w:r>
      </w:hyperlink>
    </w:p>
    <w:p w:rsidR="00F2177D" w:rsidRPr="00F2177D" w:rsidRDefault="00F2177D" w:rsidP="00F2177D">
      <w:pPr>
        <w:numPr>
          <w:ilvl w:val="0"/>
          <w:numId w:val="34"/>
        </w:numPr>
        <w:tabs>
          <w:tab w:val="clear" w:pos="709"/>
          <w:tab w:val="left" w:pos="560"/>
        </w:tabs>
        <w:suppressAutoHyphens w:val="0"/>
        <w:spacing w:after="0" w:line="638"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Процедура назначения на должность</w:t>
      </w:r>
    </w:p>
    <w:p w:rsidR="00F2177D" w:rsidRPr="00F2177D" w:rsidRDefault="00F2177D" w:rsidP="00F2177D">
      <w:pPr>
        <w:tabs>
          <w:tab w:val="clear" w:pos="709"/>
          <w:tab w:val="right" w:leader="dot" w:pos="8702"/>
        </w:tabs>
        <w:suppressAutoHyphens w:val="0"/>
        <w:spacing w:after="357" w:line="260" w:lineRule="exact"/>
        <w:ind w:left="540" w:firstLine="0"/>
        <w:rPr>
          <w:rFonts w:ascii="Times New Roman" w:eastAsia="Times New Roman" w:hAnsi="Times New Roman" w:cs="Times New Roman"/>
          <w:color w:val="000000"/>
          <w:kern w:val="0"/>
          <w:sz w:val="26"/>
          <w:szCs w:val="26"/>
          <w:lang w:eastAsia="ru-RU" w:bidi="ru-RU"/>
        </w:rPr>
      </w:pPr>
      <w:hyperlink w:anchor="bookmark32" w:tooltip="Current Document">
        <w:r w:rsidRPr="00F2177D">
          <w:rPr>
            <w:rFonts w:ascii="Times New Roman" w:eastAsia="Times New Roman" w:hAnsi="Times New Roman" w:cs="Times New Roman"/>
            <w:color w:val="000000"/>
            <w:kern w:val="0"/>
            <w:sz w:val="26"/>
            <w:szCs w:val="26"/>
            <w:lang w:eastAsia="ru-RU" w:bidi="ru-RU"/>
          </w:rPr>
          <w:t>Уполномоченного по правам человека</w:t>
        </w:r>
        <w:r w:rsidRPr="00F2177D">
          <w:rPr>
            <w:rFonts w:ascii="Times New Roman" w:eastAsia="Times New Roman" w:hAnsi="Times New Roman" w:cs="Times New Roman"/>
            <w:color w:val="000000"/>
            <w:kern w:val="0"/>
            <w:sz w:val="26"/>
            <w:szCs w:val="26"/>
            <w:lang w:eastAsia="ru-RU" w:bidi="ru-RU"/>
          </w:rPr>
          <w:tab/>
          <w:t>88</w:t>
        </w:r>
      </w:hyperlink>
    </w:p>
    <w:p w:rsidR="00F2177D" w:rsidRPr="00F2177D" w:rsidRDefault="00F2177D" w:rsidP="00F2177D">
      <w:pPr>
        <w:tabs>
          <w:tab w:val="clear" w:pos="709"/>
          <w:tab w:val="right" w:leader="dot" w:pos="8702"/>
        </w:tabs>
        <w:suppressAutoHyphens w:val="0"/>
        <w:spacing w:after="662" w:line="260" w:lineRule="exact"/>
        <w:ind w:firstLine="0"/>
        <w:rPr>
          <w:rFonts w:ascii="Times New Roman" w:eastAsia="Times New Roman" w:hAnsi="Times New Roman" w:cs="Times New Roman"/>
          <w:color w:val="000000"/>
          <w:kern w:val="0"/>
          <w:sz w:val="26"/>
          <w:szCs w:val="26"/>
          <w:lang w:eastAsia="ru-RU" w:bidi="ru-RU"/>
        </w:rPr>
      </w:pPr>
      <w:hyperlink w:anchor="bookmark11" w:tooltip="Current Document">
        <w:r w:rsidRPr="00F2177D">
          <w:rPr>
            <w:rFonts w:ascii="Times New Roman" w:eastAsia="Times New Roman" w:hAnsi="Times New Roman" w:cs="Times New Roman"/>
            <w:color w:val="000000"/>
            <w:kern w:val="0"/>
            <w:sz w:val="26"/>
            <w:szCs w:val="26"/>
            <w:lang w:eastAsia="ru-RU" w:bidi="ru-RU"/>
          </w:rPr>
          <w:t>2.3 Компетенция Уполномоченного по правам человека</w:t>
        </w:r>
        <w:r w:rsidRPr="00F2177D">
          <w:rPr>
            <w:rFonts w:ascii="Times New Roman" w:eastAsia="Times New Roman" w:hAnsi="Times New Roman" w:cs="Times New Roman"/>
            <w:color w:val="000000"/>
            <w:kern w:val="0"/>
            <w:sz w:val="26"/>
            <w:szCs w:val="26"/>
            <w:lang w:eastAsia="ru-RU" w:bidi="ru-RU"/>
          </w:rPr>
          <w:tab/>
          <w:t>100</w:t>
        </w:r>
      </w:hyperlink>
    </w:p>
    <w:p w:rsidR="00F2177D" w:rsidRPr="00F2177D" w:rsidRDefault="00F2177D" w:rsidP="00F2177D">
      <w:pPr>
        <w:tabs>
          <w:tab w:val="clear" w:pos="709"/>
          <w:tab w:val="right" w:leader="dot" w:pos="8702"/>
        </w:tabs>
        <w:suppressAutoHyphens w:val="0"/>
        <w:spacing w:after="352" w:line="260" w:lineRule="exact"/>
        <w:ind w:firstLine="0"/>
        <w:rPr>
          <w:rFonts w:ascii="Times New Roman" w:eastAsia="Times New Roman" w:hAnsi="Times New Roman" w:cs="Times New Roman"/>
          <w:color w:val="000000"/>
          <w:kern w:val="0"/>
          <w:sz w:val="26"/>
          <w:szCs w:val="26"/>
          <w:lang w:eastAsia="ru-RU" w:bidi="ru-RU"/>
        </w:rPr>
      </w:pPr>
      <w:hyperlink w:anchor="bookmark13" w:tooltip="Current Document">
        <w:r w:rsidRPr="00F2177D">
          <w:rPr>
            <w:rFonts w:ascii="Times New Roman" w:eastAsia="Times New Roman" w:hAnsi="Times New Roman" w:cs="Times New Roman"/>
            <w:color w:val="000000"/>
            <w:kern w:val="0"/>
            <w:sz w:val="26"/>
            <w:szCs w:val="26"/>
            <w:lang w:eastAsia="ru-RU" w:bidi="ru-RU"/>
          </w:rPr>
          <w:t>Заключение</w:t>
        </w:r>
        <w:r w:rsidRPr="00F2177D">
          <w:rPr>
            <w:rFonts w:ascii="Times New Roman" w:eastAsia="Times New Roman" w:hAnsi="Times New Roman" w:cs="Times New Roman"/>
            <w:color w:val="000000"/>
            <w:kern w:val="0"/>
            <w:sz w:val="26"/>
            <w:szCs w:val="26"/>
            <w:lang w:eastAsia="ru-RU" w:bidi="ru-RU"/>
          </w:rPr>
          <w:tab/>
          <w:t>131</w:t>
        </w:r>
      </w:hyperlink>
    </w:p>
    <w:p w:rsidR="00F2177D" w:rsidRPr="00F2177D" w:rsidRDefault="00F2177D" w:rsidP="00F2177D">
      <w:pPr>
        <w:tabs>
          <w:tab w:val="clear" w:pos="709"/>
          <w:tab w:val="right" w:leader="dot" w:pos="8702"/>
        </w:tabs>
        <w:suppressAutoHyphens w:val="0"/>
        <w:spacing w:after="352" w:line="260" w:lineRule="exact"/>
        <w:ind w:firstLine="0"/>
        <w:rPr>
          <w:rFonts w:ascii="Times New Roman" w:eastAsia="Times New Roman" w:hAnsi="Times New Roman" w:cs="Times New Roman"/>
          <w:color w:val="000000"/>
          <w:kern w:val="0"/>
          <w:sz w:val="26"/>
          <w:szCs w:val="26"/>
          <w:lang w:eastAsia="ru-RU" w:bidi="ru-RU"/>
        </w:rPr>
      </w:pPr>
      <w:hyperlink w:anchor="bookmark14" w:tooltip="Current Document">
        <w:r w:rsidRPr="00F2177D">
          <w:rPr>
            <w:rFonts w:ascii="Times New Roman" w:eastAsia="Times New Roman" w:hAnsi="Times New Roman" w:cs="Times New Roman"/>
            <w:color w:val="000000"/>
            <w:kern w:val="0"/>
            <w:sz w:val="26"/>
            <w:szCs w:val="26"/>
            <w:lang w:eastAsia="ru-RU" w:bidi="ru-RU"/>
          </w:rPr>
          <w:t>Библиография</w:t>
        </w:r>
        <w:r w:rsidRPr="00F2177D">
          <w:rPr>
            <w:rFonts w:ascii="Times New Roman" w:eastAsia="Times New Roman" w:hAnsi="Times New Roman" w:cs="Times New Roman"/>
            <w:color w:val="000000"/>
            <w:kern w:val="0"/>
            <w:sz w:val="26"/>
            <w:szCs w:val="26"/>
            <w:lang w:eastAsia="ru-RU" w:bidi="ru-RU"/>
          </w:rPr>
          <w:tab/>
          <w:t>143</w:t>
        </w:r>
      </w:hyperlink>
      <w:r w:rsidRPr="00F2177D">
        <w:rPr>
          <w:rFonts w:ascii="Times New Roman" w:eastAsia="Times New Roman" w:hAnsi="Times New Roman" w:cs="Times New Roman"/>
          <w:color w:val="000000"/>
          <w:kern w:val="0"/>
          <w:sz w:val="26"/>
          <w:szCs w:val="26"/>
          <w:lang w:eastAsia="ru-RU" w:bidi="ru-RU"/>
        </w:rPr>
        <w:fldChar w:fldCharType="end"/>
      </w:r>
    </w:p>
    <w:p w:rsidR="00F2177D" w:rsidRPr="00F2177D" w:rsidRDefault="00F2177D" w:rsidP="00F2177D">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F2177D" w:rsidRPr="00F2177D">
          <w:pgSz w:w="10560" w:h="16742"/>
          <w:pgMar w:top="1077" w:right="802" w:bottom="1077" w:left="989" w:header="0" w:footer="3" w:gutter="0"/>
          <w:cols w:space="720"/>
          <w:noEndnote/>
          <w:docGrid w:linePitch="360"/>
        </w:sectPr>
      </w:pPr>
      <w:r w:rsidRPr="00F2177D">
        <w:rPr>
          <w:rFonts w:ascii="Times New Roman" w:eastAsia="Times New Roman" w:hAnsi="Times New Roman" w:cs="Times New Roman"/>
          <w:color w:val="000000"/>
          <w:kern w:val="0"/>
          <w:sz w:val="26"/>
          <w:szCs w:val="26"/>
          <w:lang w:eastAsia="ru-RU" w:bidi="ru-RU"/>
        </w:rPr>
        <w:pict>
          <v:shape id="_x0000_s1156" type="#_x0000_t202" style="position:absolute;left:0;text-align:left;margin-left:415.45pt;margin-top:-1.05pt;width:20.9pt;height:15.9pt;z-index:-251655168;mso-wrap-distance-left:5pt;mso-wrap-distance-right:5pt;mso-position-horizontal-relative:margin" filled="f" stroked="f">
            <v:textbox style="mso-fit-shape-to-text:t" inset="0,0,0,0">
              <w:txbxContent>
                <w:p w:rsidR="00F2177D" w:rsidRDefault="00F2177D" w:rsidP="00F2177D">
                  <w:pPr>
                    <w:pStyle w:val="2fff8"/>
                    <w:shd w:val="clear" w:color="auto" w:fill="auto"/>
                    <w:spacing w:after="0" w:line="260" w:lineRule="exact"/>
                    <w:jc w:val="left"/>
                  </w:pPr>
                  <w:r>
                    <w:rPr>
                      <w:rStyle w:val="2Exact"/>
                    </w:rPr>
                    <w:t></w:t>
                  </w:r>
                  <w:r>
                    <w:rPr>
                      <w:rStyle w:val="2Exact"/>
                    </w:rPr>
                    <w:t></w:t>
                  </w:r>
                  <w:r>
                    <w:rPr>
                      <w:rStyle w:val="2Exact"/>
                    </w:rPr>
                    <w:t></w:t>
                  </w:r>
                </w:p>
              </w:txbxContent>
            </v:textbox>
            <w10:wrap type="square" side="left" anchorx="margin"/>
          </v:shape>
        </w:pict>
      </w:r>
      <w:r w:rsidRPr="00F2177D">
        <w:rPr>
          <w:rFonts w:ascii="Times New Roman" w:eastAsia="Times New Roman" w:hAnsi="Times New Roman" w:cs="Times New Roman"/>
          <w:color w:val="000000"/>
          <w:kern w:val="0"/>
          <w:sz w:val="26"/>
          <w:szCs w:val="26"/>
          <w:lang w:eastAsia="ru-RU" w:bidi="ru-RU"/>
        </w:rPr>
        <w:t>Приложение</w:t>
      </w:r>
    </w:p>
    <w:p w:rsidR="00F2177D" w:rsidRPr="00F2177D" w:rsidRDefault="00F2177D" w:rsidP="00F2177D">
      <w:pPr>
        <w:keepNext/>
        <w:keepLines/>
        <w:tabs>
          <w:tab w:val="clear" w:pos="709"/>
        </w:tabs>
        <w:suppressAutoHyphens w:val="0"/>
        <w:spacing w:after="151" w:line="340" w:lineRule="exact"/>
        <w:ind w:firstLine="0"/>
        <w:jc w:val="center"/>
        <w:outlineLvl w:val="1"/>
        <w:rPr>
          <w:rFonts w:ascii="Times New Roman" w:eastAsia="Times New Roman" w:hAnsi="Times New Roman" w:cs="Times New Roman"/>
          <w:b/>
          <w:bCs/>
          <w:color w:val="000000"/>
          <w:w w:val="66"/>
          <w:kern w:val="0"/>
          <w:sz w:val="34"/>
          <w:szCs w:val="34"/>
          <w:lang w:val="uk-UA" w:eastAsia="uk-UA" w:bidi="uk-UA"/>
        </w:rPr>
      </w:pPr>
      <w:bookmarkStart w:id="0" w:name="bookmark1"/>
      <w:r w:rsidRPr="00F2177D">
        <w:rPr>
          <w:rFonts w:ascii="Times New Roman" w:eastAsia="Times New Roman" w:hAnsi="Times New Roman" w:cs="Times New Roman"/>
          <w:b/>
          <w:bCs/>
          <w:color w:val="000000"/>
          <w:w w:val="66"/>
          <w:kern w:val="0"/>
          <w:sz w:val="34"/>
          <w:szCs w:val="34"/>
          <w:lang w:val="uk-UA" w:eastAsia="uk-UA" w:bidi="uk-UA"/>
        </w:rPr>
        <w:t>з</w:t>
      </w:r>
      <w:bookmarkEnd w:id="0"/>
    </w:p>
    <w:p w:rsidR="00F2177D" w:rsidRPr="00F2177D" w:rsidRDefault="00F2177D" w:rsidP="00F2177D">
      <w:pPr>
        <w:keepNext/>
        <w:keepLines/>
        <w:tabs>
          <w:tab w:val="clear" w:pos="709"/>
        </w:tabs>
        <w:suppressAutoHyphens w:val="0"/>
        <w:spacing w:after="481" w:line="260" w:lineRule="exact"/>
        <w:ind w:firstLine="0"/>
        <w:jc w:val="center"/>
        <w:outlineLvl w:val="2"/>
        <w:rPr>
          <w:rFonts w:ascii="Times New Roman" w:eastAsia="Times New Roman" w:hAnsi="Times New Roman" w:cs="Times New Roman"/>
          <w:b/>
          <w:bCs/>
          <w:color w:val="000000"/>
          <w:kern w:val="0"/>
          <w:sz w:val="26"/>
          <w:szCs w:val="26"/>
          <w:lang w:eastAsia="ru-RU" w:bidi="ru-RU"/>
        </w:rPr>
      </w:pPr>
      <w:bookmarkStart w:id="1" w:name="bookmark2"/>
      <w:r w:rsidRPr="00F2177D">
        <w:rPr>
          <w:rFonts w:ascii="Times New Roman" w:eastAsia="Times New Roman" w:hAnsi="Times New Roman" w:cs="Times New Roman"/>
          <w:b/>
          <w:bCs/>
          <w:color w:val="000000"/>
          <w:kern w:val="0"/>
          <w:sz w:val="26"/>
          <w:szCs w:val="26"/>
          <w:lang w:eastAsia="ru-RU" w:bidi="ru-RU"/>
        </w:rPr>
        <w:t>Введение</w:t>
      </w:r>
      <w:bookmarkEnd w:id="1"/>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F2177D">
        <w:rPr>
          <w:rFonts w:ascii="Times New Roman" w:eastAsia="Times New Roman" w:hAnsi="Times New Roman" w:cs="Times New Roman"/>
          <w:color w:val="000000"/>
          <w:kern w:val="0"/>
          <w:sz w:val="26"/>
          <w:szCs w:val="26"/>
          <w:lang w:eastAsia="ru-RU" w:bidi="ru-RU"/>
        </w:rPr>
        <w:t>Действующая Конституция Российской Федерации восприняла основные принципы и стандарты мирового сообще</w:t>
      </w:r>
      <w:r w:rsidRPr="00F2177D">
        <w:rPr>
          <w:rFonts w:ascii="Times New Roman" w:eastAsia="Times New Roman" w:hAnsi="Times New Roman" w:cs="Times New Roman"/>
          <w:color w:val="000000"/>
          <w:kern w:val="0"/>
          <w:sz w:val="26"/>
          <w:szCs w:val="26"/>
          <w:lang w:eastAsia="ru-RU" w:bidi="ru-RU"/>
        </w:rPr>
        <w:softHyphen/>
        <w:t>ства в области прав человека. В Конституции РФ закреплен широкий круг прав и свобод человека и гражданина и впервые установлено положение об их неотъемлемости и неотчуждаемости. В соответствии с нормами совре</w:t>
      </w:r>
      <w:r w:rsidRPr="00F2177D">
        <w:rPr>
          <w:rFonts w:ascii="Times New Roman" w:eastAsia="Times New Roman" w:hAnsi="Times New Roman" w:cs="Times New Roman"/>
          <w:color w:val="000000"/>
          <w:kern w:val="0"/>
          <w:sz w:val="26"/>
          <w:szCs w:val="26"/>
          <w:lang w:eastAsia="ru-RU" w:bidi="ru-RU"/>
        </w:rPr>
        <w:softHyphen/>
        <w:t>менного международного права Российская Федерация приняла на себя обя</w:t>
      </w:r>
      <w:r w:rsidRPr="00F2177D">
        <w:rPr>
          <w:rFonts w:ascii="Times New Roman" w:eastAsia="Times New Roman" w:hAnsi="Times New Roman" w:cs="Times New Roman"/>
          <w:color w:val="000000"/>
          <w:kern w:val="0"/>
          <w:sz w:val="26"/>
          <w:szCs w:val="26"/>
          <w:lang w:eastAsia="ru-RU" w:bidi="ru-RU"/>
        </w:rPr>
        <w:softHyphen/>
        <w:t>зательства по признанию, соблюдению и защите прав и свобод человека и гражданина. Вместе с тем, конституционное установление прав и свобод еще не означает их эффективную реализацию на практике. Вряд ли можно счи</w:t>
      </w:r>
      <w:r w:rsidRPr="00F2177D">
        <w:rPr>
          <w:rFonts w:ascii="Times New Roman" w:eastAsia="Times New Roman" w:hAnsi="Times New Roman" w:cs="Times New Roman"/>
          <w:color w:val="000000"/>
          <w:kern w:val="0"/>
          <w:sz w:val="26"/>
          <w:szCs w:val="26"/>
          <w:lang w:eastAsia="ru-RU" w:bidi="ru-RU"/>
        </w:rPr>
        <w:softHyphen/>
        <w:t>тать сложившимся и завершенным механизм обеспечения прав и свобод. Между тем реализация конституционных положений невозможна без дейст</w:t>
      </w:r>
      <w:r w:rsidRPr="00F2177D">
        <w:rPr>
          <w:rFonts w:ascii="Times New Roman" w:eastAsia="Times New Roman" w:hAnsi="Times New Roman" w:cs="Times New Roman"/>
          <w:color w:val="000000"/>
          <w:kern w:val="0"/>
          <w:sz w:val="26"/>
          <w:szCs w:val="26"/>
          <w:lang w:eastAsia="ru-RU" w:bidi="ru-RU"/>
        </w:rPr>
        <w:softHyphen/>
        <w:t>венной правовой защиты личности со стороны государства.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sectPr w:rsidR="00F2177D" w:rsidRPr="00F2177D">
          <w:pgSz w:w="10560" w:h="16742"/>
          <w:pgMar w:top="652" w:right="749" w:bottom="652" w:left="970" w:header="0" w:footer="3" w:gutter="0"/>
          <w:cols w:space="720"/>
          <w:noEndnote/>
          <w:docGrid w:linePitch="360"/>
        </w:sectPr>
      </w:pPr>
      <w:r w:rsidRPr="00F2177D">
        <w:rPr>
          <w:rFonts w:ascii="Times New Roman" w:eastAsia="Times New Roman" w:hAnsi="Times New Roman" w:cs="Times New Roman"/>
          <w:color w:val="000000"/>
          <w:kern w:val="0"/>
          <w:sz w:val="26"/>
          <w:szCs w:val="26"/>
          <w:lang w:eastAsia="ru-RU" w:bidi="ru-RU"/>
        </w:rPr>
        <w:t>Для достижения этой цели государство модернизирует действующие институты и создает новые. Одним из таких шагов стало учреждение инсти</w:t>
      </w:r>
      <w:r w:rsidRPr="00F2177D">
        <w:rPr>
          <w:rFonts w:ascii="Times New Roman" w:eastAsia="Times New Roman" w:hAnsi="Times New Roman" w:cs="Times New Roman"/>
          <w:color w:val="000000"/>
          <w:kern w:val="0"/>
          <w:sz w:val="26"/>
          <w:szCs w:val="26"/>
          <w:lang w:eastAsia="ru-RU" w:bidi="ru-RU"/>
        </w:rPr>
        <w:softHyphen/>
        <w:t>тута Уполномоченного по правам человека в Российской Федерации. Прак</w:t>
      </w:r>
      <w:r w:rsidRPr="00F2177D">
        <w:rPr>
          <w:rFonts w:ascii="Times New Roman" w:eastAsia="Times New Roman" w:hAnsi="Times New Roman" w:cs="Times New Roman"/>
          <w:color w:val="000000"/>
          <w:kern w:val="0"/>
          <w:sz w:val="26"/>
          <w:szCs w:val="26"/>
          <w:lang w:eastAsia="ru-RU" w:bidi="ru-RU"/>
        </w:rPr>
        <w:softHyphen/>
        <w:t>тика показала, что за короткий срок с момента учреждения, институт Упол</w:t>
      </w:r>
      <w:r w:rsidRPr="00F2177D">
        <w:rPr>
          <w:rFonts w:ascii="Times New Roman" w:eastAsia="Times New Roman" w:hAnsi="Times New Roman" w:cs="Times New Roman"/>
          <w:color w:val="000000"/>
          <w:kern w:val="0"/>
          <w:sz w:val="26"/>
          <w:szCs w:val="26"/>
          <w:lang w:eastAsia="ru-RU" w:bidi="ru-RU"/>
        </w:rPr>
        <w:softHyphen/>
        <w:t>номоченного по правам человека занял важное место в механизме правовой защиты личности и, прежде всего в защите прав и законных интересов чело</w:t>
      </w:r>
      <w:r w:rsidRPr="00F2177D">
        <w:rPr>
          <w:rFonts w:ascii="Times New Roman" w:eastAsia="Times New Roman" w:hAnsi="Times New Roman" w:cs="Times New Roman"/>
          <w:color w:val="000000"/>
          <w:kern w:val="0"/>
          <w:sz w:val="26"/>
          <w:szCs w:val="26"/>
          <w:lang w:eastAsia="ru-RU" w:bidi="ru-RU"/>
        </w:rPr>
        <w:softHyphen/>
        <w:t>века от произвола чиновников. Место и особая роль института Уполномо</w:t>
      </w:r>
      <w:r w:rsidRPr="00F2177D">
        <w:rPr>
          <w:rFonts w:ascii="Times New Roman" w:eastAsia="Times New Roman" w:hAnsi="Times New Roman" w:cs="Times New Roman"/>
          <w:color w:val="000000"/>
          <w:kern w:val="0"/>
          <w:sz w:val="26"/>
          <w:szCs w:val="26"/>
          <w:lang w:eastAsia="ru-RU" w:bidi="ru-RU"/>
        </w:rPr>
        <w:softHyphen/>
        <w:t>ченного по правам человека состоит в налаживании канала позитивных взаимоотношений между властью и человеком. Вместе с тем, очевидно, что Уполномоченный по правам человека в Российской Федерации и его аппарат не в состоянии разрешить огромное количество проблем, с которыми обра</w:t>
      </w:r>
      <w:r w:rsidRPr="00F2177D">
        <w:rPr>
          <w:rFonts w:ascii="Times New Roman" w:eastAsia="Times New Roman" w:hAnsi="Times New Roman" w:cs="Times New Roman"/>
          <w:color w:val="000000"/>
          <w:kern w:val="0"/>
          <w:sz w:val="26"/>
          <w:szCs w:val="26"/>
          <w:lang w:eastAsia="ru-RU" w:bidi="ru-RU"/>
        </w:rPr>
        <w:softHyphen/>
        <w:t>щаются к нему граждане из различных регионов страны. Только в 2005 г. в аппарат Уполномоченного по правам человека в Российской Федерации по</w:t>
      </w:r>
      <w:r w:rsidRPr="00F2177D">
        <w:rPr>
          <w:rFonts w:ascii="Times New Roman" w:eastAsia="Times New Roman" w:hAnsi="Times New Roman" w:cs="Times New Roman"/>
          <w:color w:val="000000"/>
          <w:kern w:val="0"/>
          <w:sz w:val="26"/>
          <w:szCs w:val="26"/>
          <w:lang w:eastAsia="ru-RU" w:bidi="ru-RU"/>
        </w:rPr>
        <w:softHyphen/>
        <w:t>ступило 33425 жалоб граждан из субъектов России</w:t>
      </w:r>
      <w:r w:rsidRPr="00F2177D">
        <w:rPr>
          <w:rFonts w:ascii="Times New Roman" w:eastAsia="Times New Roman" w:hAnsi="Times New Roman" w:cs="Times New Roman"/>
          <w:color w:val="000000"/>
          <w:kern w:val="0"/>
          <w:sz w:val="26"/>
          <w:szCs w:val="26"/>
          <w:vertAlign w:val="superscript"/>
          <w:lang w:eastAsia="ru-RU" w:bidi="ru-RU"/>
        </w:rPr>
        <w:footnoteReference w:id="1"/>
      </w:r>
      <w:r w:rsidRPr="00F2177D">
        <w:rPr>
          <w:rFonts w:ascii="Times New Roman" w:eastAsia="Times New Roman" w:hAnsi="Times New Roman" w:cs="Times New Roman"/>
          <w:color w:val="000000"/>
          <w:kern w:val="0"/>
          <w:sz w:val="26"/>
          <w:szCs w:val="26"/>
          <w:lang w:eastAsia="ru-RU" w:bidi="ru-RU"/>
        </w:rPr>
        <w:t>.</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Формирование служб Уполномоченного по правам человека в субъек</w:t>
      </w:r>
      <w:r w:rsidRPr="00F2177D">
        <w:rPr>
          <w:rFonts w:ascii="Times New Roman" w:eastAsia="Times New Roman" w:hAnsi="Times New Roman" w:cs="Times New Roman"/>
          <w:color w:val="000000"/>
          <w:kern w:val="0"/>
          <w:sz w:val="26"/>
          <w:szCs w:val="26"/>
          <w:lang w:eastAsia="ru-RU" w:bidi="ru-RU"/>
        </w:rPr>
        <w:softHyphen/>
        <w:t>тах Российской Федерации оказалось естественным продолжением институ</w:t>
      </w:r>
      <w:r w:rsidRPr="00F2177D">
        <w:rPr>
          <w:rFonts w:ascii="Times New Roman" w:eastAsia="Times New Roman" w:hAnsi="Times New Roman" w:cs="Times New Roman"/>
          <w:color w:val="000000"/>
          <w:kern w:val="0"/>
          <w:sz w:val="26"/>
          <w:szCs w:val="26"/>
          <w:lang w:eastAsia="ru-RU" w:bidi="ru-RU"/>
        </w:rPr>
        <w:softHyphen/>
        <w:t>ционализации этой деятельности в условиях федеративного государства. Та</w:t>
      </w:r>
      <w:r w:rsidRPr="00F2177D">
        <w:rPr>
          <w:rFonts w:ascii="Times New Roman" w:eastAsia="Times New Roman" w:hAnsi="Times New Roman" w:cs="Times New Roman"/>
          <w:color w:val="000000"/>
          <w:kern w:val="0"/>
          <w:sz w:val="26"/>
          <w:szCs w:val="26"/>
          <w:lang w:eastAsia="ru-RU" w:bidi="ru-RU"/>
        </w:rPr>
        <w:softHyphen/>
        <w:t>кой подход соответствует закрепленному Конституцией Российской Федера</w:t>
      </w:r>
      <w:r w:rsidRPr="00F2177D">
        <w:rPr>
          <w:rFonts w:ascii="Times New Roman" w:eastAsia="Times New Roman" w:hAnsi="Times New Roman" w:cs="Times New Roman"/>
          <w:color w:val="000000"/>
          <w:kern w:val="0"/>
          <w:sz w:val="26"/>
          <w:szCs w:val="26"/>
          <w:lang w:eastAsia="ru-RU" w:bidi="ru-RU"/>
        </w:rPr>
        <w:softHyphen/>
        <w:t>ции положению о защите прав и свобод человека и гражданина, как вопросу, находящемуся в совместном ведении Российской Федерации и субъектов РФ (п. «б» ч. 1 ст. 72).</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Деятельность Уполномоченных по правам человека в значительной части субъектов Российской Федерации способствовала улучшению ситуа</w:t>
      </w:r>
      <w:r w:rsidRPr="00F2177D">
        <w:rPr>
          <w:rFonts w:ascii="Times New Roman" w:eastAsia="Times New Roman" w:hAnsi="Times New Roman" w:cs="Times New Roman"/>
          <w:color w:val="000000"/>
          <w:kern w:val="0"/>
          <w:sz w:val="26"/>
          <w:szCs w:val="26"/>
          <w:lang w:eastAsia="ru-RU" w:bidi="ru-RU"/>
        </w:rPr>
        <w:softHyphen/>
        <w:t>ции с обеспечением прав граждан в этих регионах. Уполномоченные не толь</w:t>
      </w:r>
      <w:r w:rsidRPr="00F2177D">
        <w:rPr>
          <w:rFonts w:ascii="Times New Roman" w:eastAsia="Times New Roman" w:hAnsi="Times New Roman" w:cs="Times New Roman"/>
          <w:color w:val="000000"/>
          <w:kern w:val="0"/>
          <w:sz w:val="26"/>
          <w:szCs w:val="26"/>
          <w:lang w:eastAsia="ru-RU" w:bidi="ru-RU"/>
        </w:rPr>
        <w:softHyphen/>
        <w:t>ко разрешают проблемы, содержащиеся в жалобах граждан, но и занимаются вопросами совершенствования регионального законодательства, правовым просвещением жителей субъектов РФ. Накоплен весьма значительный опыт федерального и межрегионального сотрудничества Уполномоченных по пра</w:t>
      </w:r>
      <w:r w:rsidRPr="00F2177D">
        <w:rPr>
          <w:rFonts w:ascii="Times New Roman" w:eastAsia="Times New Roman" w:hAnsi="Times New Roman" w:cs="Times New Roman"/>
          <w:color w:val="000000"/>
          <w:kern w:val="0"/>
          <w:sz w:val="26"/>
          <w:szCs w:val="26"/>
          <w:lang w:eastAsia="ru-RU" w:bidi="ru-RU"/>
        </w:rPr>
        <w:softHyphen/>
        <w:t>вам человека.</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Несмотря на углубляющийся научный интерес к институту Уполномо</w:t>
      </w:r>
      <w:r w:rsidRPr="00F2177D">
        <w:rPr>
          <w:rFonts w:ascii="Times New Roman" w:eastAsia="Times New Roman" w:hAnsi="Times New Roman" w:cs="Times New Roman"/>
          <w:color w:val="000000"/>
          <w:kern w:val="0"/>
          <w:sz w:val="26"/>
          <w:szCs w:val="26"/>
          <w:lang w:eastAsia="ru-RU" w:bidi="ru-RU"/>
        </w:rPr>
        <w:softHyphen/>
        <w:t>ченного по правам человека в субъектах Российской Федерации, теоретиче</w:t>
      </w:r>
      <w:r w:rsidRPr="00F2177D">
        <w:rPr>
          <w:rFonts w:ascii="Times New Roman" w:eastAsia="Times New Roman" w:hAnsi="Times New Roman" w:cs="Times New Roman"/>
          <w:color w:val="000000"/>
          <w:kern w:val="0"/>
          <w:sz w:val="26"/>
          <w:szCs w:val="26"/>
          <w:lang w:eastAsia="ru-RU" w:bidi="ru-RU"/>
        </w:rPr>
        <w:softHyphen/>
        <w:t>ская основа изучения опыта организации и деятельности данной службы по</w:t>
      </w:r>
      <w:r w:rsidRPr="00F2177D">
        <w:rPr>
          <w:rFonts w:ascii="Times New Roman" w:eastAsia="Times New Roman" w:hAnsi="Times New Roman" w:cs="Times New Roman"/>
          <w:color w:val="000000"/>
          <w:kern w:val="0"/>
          <w:sz w:val="26"/>
          <w:szCs w:val="26"/>
          <w:lang w:eastAsia="ru-RU" w:bidi="ru-RU"/>
        </w:rPr>
        <w:softHyphen/>
        <w:t>ка не завершена. В этой связи представляется важным провести комплексное исследование правового статуса Уполномоченного в субъектах РФ, анализ его роли в региональном механизме защиты прав. Настоящее исследование направлено также на обобщение опыта законодательного регулирования ин</w:t>
      </w:r>
      <w:r w:rsidRPr="00F2177D">
        <w:rPr>
          <w:rFonts w:ascii="Times New Roman" w:eastAsia="Times New Roman" w:hAnsi="Times New Roman" w:cs="Times New Roman"/>
          <w:color w:val="000000"/>
          <w:kern w:val="0"/>
          <w:sz w:val="26"/>
          <w:szCs w:val="26"/>
          <w:lang w:eastAsia="ru-RU" w:bidi="ru-RU"/>
        </w:rPr>
        <w:softHyphen/>
        <w:t>ститута Уполномоченного по правам человека в субъектах Российской Феде</w:t>
      </w:r>
      <w:r w:rsidRPr="00F2177D">
        <w:rPr>
          <w:rFonts w:ascii="Times New Roman" w:eastAsia="Times New Roman" w:hAnsi="Times New Roman" w:cs="Times New Roman"/>
          <w:color w:val="000000"/>
          <w:kern w:val="0"/>
          <w:sz w:val="26"/>
          <w:szCs w:val="26"/>
          <w:lang w:eastAsia="ru-RU" w:bidi="ru-RU"/>
        </w:rPr>
        <w:softHyphen/>
        <w:t>рации и разработку рекомендаций по совершенствованию нормативных пра</w:t>
      </w:r>
      <w:r w:rsidRPr="00F2177D">
        <w:rPr>
          <w:rFonts w:ascii="Times New Roman" w:eastAsia="Times New Roman" w:hAnsi="Times New Roman" w:cs="Times New Roman"/>
          <w:color w:val="000000"/>
          <w:kern w:val="0"/>
          <w:sz w:val="26"/>
          <w:szCs w:val="26"/>
          <w:lang w:eastAsia="ru-RU" w:bidi="ru-RU"/>
        </w:rPr>
        <w:softHyphen/>
        <w:t>вовых актов, регламентирующих данный вид деятельности.</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Научная разработанность темы исследования. </w:t>
      </w:r>
      <w:r w:rsidRPr="00F2177D">
        <w:rPr>
          <w:rFonts w:ascii="Times New Roman" w:eastAsia="Times New Roman" w:hAnsi="Times New Roman" w:cs="Times New Roman"/>
          <w:color w:val="000000"/>
          <w:kern w:val="0"/>
          <w:sz w:val="26"/>
          <w:szCs w:val="26"/>
          <w:lang w:eastAsia="ru-RU" w:bidi="ru-RU"/>
        </w:rPr>
        <w:t>Первые научные пуб</w:t>
      </w:r>
      <w:r w:rsidRPr="00F2177D">
        <w:rPr>
          <w:rFonts w:ascii="Times New Roman" w:eastAsia="Times New Roman" w:hAnsi="Times New Roman" w:cs="Times New Roman"/>
          <w:color w:val="000000"/>
          <w:kern w:val="0"/>
          <w:sz w:val="26"/>
          <w:szCs w:val="26"/>
          <w:lang w:eastAsia="ru-RU" w:bidi="ru-RU"/>
        </w:rPr>
        <w:softHyphen/>
        <w:t>ликации, появившиеся в 80-х гг. прошлого столетия, были посвященные ин</w:t>
      </w:r>
      <w:r w:rsidRPr="00F2177D">
        <w:rPr>
          <w:rFonts w:ascii="Times New Roman" w:eastAsia="Times New Roman" w:hAnsi="Times New Roman" w:cs="Times New Roman"/>
          <w:color w:val="000000"/>
          <w:kern w:val="0"/>
          <w:sz w:val="26"/>
          <w:szCs w:val="26"/>
          <w:lang w:eastAsia="ru-RU" w:bidi="ru-RU"/>
        </w:rPr>
        <w:softHyphen/>
        <w:t>ституту омбудсмена в зарубежных странах. Иностранный опыт рассматри</w:t>
      </w:r>
      <w:r w:rsidRPr="00F2177D">
        <w:rPr>
          <w:rFonts w:ascii="Times New Roman" w:eastAsia="Times New Roman" w:hAnsi="Times New Roman" w:cs="Times New Roman"/>
          <w:color w:val="000000"/>
          <w:kern w:val="0"/>
          <w:sz w:val="26"/>
          <w:szCs w:val="26"/>
          <w:lang w:eastAsia="ru-RU" w:bidi="ru-RU"/>
        </w:rPr>
        <w:softHyphen/>
        <w:t>вался преимущественно в аспекте необходимости учреждения института омбудсмена в России</w:t>
      </w:r>
      <w:r w:rsidRPr="00F2177D">
        <w:rPr>
          <w:rFonts w:ascii="Times New Roman" w:eastAsia="Times New Roman" w:hAnsi="Times New Roman" w:cs="Times New Roman"/>
          <w:color w:val="000000"/>
          <w:kern w:val="0"/>
          <w:sz w:val="26"/>
          <w:szCs w:val="26"/>
          <w:vertAlign w:val="superscript"/>
          <w:lang w:eastAsia="ru-RU" w:bidi="ru-RU"/>
        </w:rPr>
        <w:footnoteReference w:id="2"/>
      </w:r>
      <w:r w:rsidRPr="00F2177D">
        <w:rPr>
          <w:rFonts w:ascii="Times New Roman" w:eastAsia="Times New Roman" w:hAnsi="Times New Roman" w:cs="Times New Roman"/>
          <w:color w:val="000000"/>
          <w:kern w:val="0"/>
          <w:sz w:val="26"/>
          <w:szCs w:val="26"/>
          <w:vertAlign w:val="superscript"/>
          <w:lang w:eastAsia="ru-RU" w:bidi="ru-RU"/>
        </w:rPr>
        <w:t xml:space="preserve"> </w:t>
      </w:r>
      <w:r w:rsidRPr="00F2177D">
        <w:rPr>
          <w:rFonts w:ascii="Times New Roman" w:eastAsia="Times New Roman" w:hAnsi="Times New Roman" w:cs="Times New Roman"/>
          <w:color w:val="000000"/>
          <w:kern w:val="0"/>
          <w:sz w:val="26"/>
          <w:szCs w:val="26"/>
          <w:vertAlign w:val="superscript"/>
          <w:lang w:eastAsia="ru-RU" w:bidi="ru-RU"/>
        </w:rPr>
        <w:footnoteReference w:id="3"/>
      </w:r>
      <w:r w:rsidRPr="00F2177D">
        <w:rPr>
          <w:rFonts w:ascii="Times New Roman" w:eastAsia="Times New Roman" w:hAnsi="Times New Roman" w:cs="Times New Roman"/>
          <w:color w:val="000000"/>
          <w:kern w:val="0"/>
          <w:sz w:val="26"/>
          <w:szCs w:val="26"/>
          <w:lang w:eastAsia="ru-RU" w:bidi="ru-RU"/>
        </w:rPr>
        <w:t>, а после его введения в нашей стране интерес россий</w:t>
      </w:r>
      <w:r w:rsidRPr="00F2177D">
        <w:rPr>
          <w:rFonts w:ascii="Times New Roman" w:eastAsia="Times New Roman" w:hAnsi="Times New Roman" w:cs="Times New Roman"/>
          <w:color w:val="000000"/>
          <w:kern w:val="0"/>
          <w:sz w:val="26"/>
          <w:szCs w:val="26"/>
          <w:lang w:eastAsia="ru-RU" w:bidi="ru-RU"/>
        </w:rPr>
        <w:softHyphen/>
        <w:t>ских исследователей во многом ограничивался вопросами правового статуса Уполномоченного по правам человека в Российской Федерации.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 определенной мере пробел восполнялся сборниками статей и учеб</w:t>
      </w:r>
      <w:r w:rsidRPr="00F2177D">
        <w:rPr>
          <w:rFonts w:ascii="Times New Roman" w:eastAsia="Times New Roman" w:hAnsi="Times New Roman" w:cs="Times New Roman"/>
          <w:color w:val="000000"/>
          <w:kern w:val="0"/>
          <w:sz w:val="26"/>
          <w:szCs w:val="26"/>
          <w:lang w:eastAsia="ru-RU" w:bidi="ru-RU"/>
        </w:rPr>
        <w:softHyphen/>
        <w:t>ными разработками Санкт-Петербургского центра «Стратегия», в которых обобщалась практика формирования института Уполномоченного в субъек-</w:t>
      </w:r>
    </w:p>
    <w:p w:rsidR="00F2177D" w:rsidRPr="00F2177D" w:rsidRDefault="00F2177D" w:rsidP="00F2177D">
      <w:pPr>
        <w:tabs>
          <w:tab w:val="clear" w:pos="709"/>
        </w:tabs>
        <w:suppressAutoHyphens w:val="0"/>
        <w:spacing w:after="0" w:line="80" w:lineRule="exact"/>
        <w:ind w:left="4880" w:firstLine="0"/>
        <w:jc w:val="left"/>
        <w:rPr>
          <w:rFonts w:ascii="Cambria" w:eastAsia="Cambria" w:hAnsi="Cambria" w:cs="Cambria"/>
          <w:i/>
          <w:iCs/>
          <w:color w:val="000000"/>
          <w:spacing w:val="-10"/>
          <w:kern w:val="0"/>
          <w:sz w:val="8"/>
          <w:szCs w:val="8"/>
          <w:lang w:eastAsia="ru-RU" w:bidi="ru-RU"/>
        </w:rPr>
      </w:pPr>
      <w:r w:rsidRPr="00F2177D">
        <w:rPr>
          <w:rFonts w:ascii="Cambria" w:eastAsia="Cambria" w:hAnsi="Cambria" w:cs="Cambria"/>
          <w:i/>
          <w:iCs/>
          <w:color w:val="000000"/>
          <w:spacing w:val="-10"/>
          <w:kern w:val="0"/>
          <w:sz w:val="8"/>
          <w:szCs w:val="8"/>
          <w:lang w:eastAsia="ru-RU" w:bidi="ru-RU"/>
        </w:rPr>
        <w:t>'У</w:t>
      </w:r>
    </w:p>
    <w:p w:rsidR="00F2177D" w:rsidRPr="00F2177D" w:rsidRDefault="00F2177D" w:rsidP="00F2177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тах РФ и публиковались нормативные акты .</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Вопросы влияния международных стандартов о правах человека на развитие законодательства об уполномоченных в субъектах Российской Фе</w:t>
      </w:r>
      <w:r w:rsidRPr="00F2177D">
        <w:rPr>
          <w:rFonts w:ascii="Times New Roman" w:eastAsia="Times New Roman" w:hAnsi="Times New Roman" w:cs="Times New Roman"/>
          <w:color w:val="000000"/>
          <w:kern w:val="0"/>
          <w:sz w:val="26"/>
          <w:szCs w:val="26"/>
          <w:lang w:eastAsia="ru-RU" w:bidi="ru-RU"/>
        </w:rPr>
        <w:softHyphen/>
        <w:t>дерации рассматривались в кандидатской диссертации Князькина С.А. «Ин</w:t>
      </w:r>
      <w:r w:rsidRPr="00F2177D">
        <w:rPr>
          <w:rFonts w:ascii="Times New Roman" w:eastAsia="Times New Roman" w:hAnsi="Times New Roman" w:cs="Times New Roman"/>
          <w:color w:val="000000"/>
          <w:kern w:val="0"/>
          <w:sz w:val="26"/>
          <w:szCs w:val="26"/>
          <w:lang w:eastAsia="ru-RU" w:bidi="ru-RU"/>
        </w:rPr>
        <w:softHyphen/>
        <w:t>ститут Уполномоченного по правам человека в международном и внутриго</w:t>
      </w:r>
      <w:r w:rsidRPr="00F2177D">
        <w:rPr>
          <w:rFonts w:ascii="Times New Roman" w:eastAsia="Times New Roman" w:hAnsi="Times New Roman" w:cs="Times New Roman"/>
          <w:color w:val="000000"/>
          <w:kern w:val="0"/>
          <w:sz w:val="26"/>
          <w:szCs w:val="26"/>
          <w:lang w:eastAsia="ru-RU" w:bidi="ru-RU"/>
        </w:rPr>
        <w:softHyphen/>
        <w:t>сударственном механизме защиты прав человека» (Казань, 2000 г.). Аспекты взаимодействия Уполномоченного по правам человека в Российской Федера</w:t>
      </w:r>
      <w:r w:rsidRPr="00F2177D">
        <w:rPr>
          <w:rFonts w:ascii="Times New Roman" w:eastAsia="Times New Roman" w:hAnsi="Times New Roman" w:cs="Times New Roman"/>
          <w:color w:val="000000"/>
          <w:kern w:val="0"/>
          <w:sz w:val="26"/>
          <w:szCs w:val="26"/>
          <w:lang w:eastAsia="ru-RU" w:bidi="ru-RU"/>
        </w:rPr>
        <w:softHyphen/>
        <w:t>ции с уполномоченными субъектов Российской Федерации затрагивались в кандидатской диссертации Корнеевой Н.В. «Конституционно-правовые ос</w:t>
      </w:r>
      <w:r w:rsidRPr="00F2177D">
        <w:rPr>
          <w:rFonts w:ascii="Times New Roman" w:eastAsia="Times New Roman" w:hAnsi="Times New Roman" w:cs="Times New Roman"/>
          <w:color w:val="000000"/>
          <w:kern w:val="0"/>
          <w:sz w:val="26"/>
          <w:szCs w:val="26"/>
          <w:lang w:eastAsia="ru-RU" w:bidi="ru-RU"/>
        </w:rPr>
        <w:softHyphen/>
        <w:t>новы деятельности Уполномоченного по правам человека в Российской Фе</w:t>
      </w:r>
      <w:r w:rsidRPr="00F2177D">
        <w:rPr>
          <w:rFonts w:ascii="Times New Roman" w:eastAsia="Times New Roman" w:hAnsi="Times New Roman" w:cs="Times New Roman"/>
          <w:color w:val="000000"/>
          <w:kern w:val="0"/>
          <w:sz w:val="26"/>
          <w:szCs w:val="26"/>
          <w:lang w:eastAsia="ru-RU" w:bidi="ru-RU"/>
        </w:rPr>
        <w:softHyphen/>
        <w:t xml:space="preserve">дерации» (СПб, 2002 г.). Диссертационное исследование Матвеева С.Н. «Конституционно </w:t>
      </w:r>
      <w:r w:rsidRPr="00F2177D">
        <w:rPr>
          <w:rFonts w:ascii="Times New Roman" w:eastAsia="Times New Roman" w:hAnsi="Times New Roman" w:cs="Times New Roman"/>
          <w:color w:val="000000"/>
          <w:kern w:val="0"/>
          <w:sz w:val="26"/>
          <w:szCs w:val="26"/>
          <w:lang w:val="uk-UA" w:eastAsia="uk-UA" w:bidi="uk-UA"/>
        </w:rPr>
        <w:t xml:space="preserve">(уставно) </w:t>
      </w:r>
      <w:r w:rsidRPr="00F2177D">
        <w:rPr>
          <w:rFonts w:ascii="Times New Roman" w:eastAsia="Times New Roman" w:hAnsi="Times New Roman" w:cs="Times New Roman"/>
          <w:color w:val="000000"/>
          <w:kern w:val="0"/>
          <w:sz w:val="26"/>
          <w:szCs w:val="26"/>
          <w:lang w:eastAsia="ru-RU" w:bidi="ru-RU"/>
        </w:rPr>
        <w:t>- правовые основы статуса Уполномоченного по правам человека в Российской Федерации» (Казань, 2004 г.), включает срав</w:t>
      </w:r>
      <w:r w:rsidRPr="00F2177D">
        <w:rPr>
          <w:rFonts w:ascii="Times New Roman" w:eastAsia="Times New Roman" w:hAnsi="Times New Roman" w:cs="Times New Roman"/>
          <w:color w:val="000000"/>
          <w:kern w:val="0"/>
          <w:sz w:val="26"/>
          <w:szCs w:val="26"/>
          <w:lang w:eastAsia="ru-RU" w:bidi="ru-RU"/>
        </w:rPr>
        <w:softHyphen/>
        <w:t>нительный анализ положений законов субъектов РФ о региональных упол</w:t>
      </w:r>
      <w:r w:rsidRPr="00F2177D">
        <w:rPr>
          <w:rFonts w:ascii="Times New Roman" w:eastAsia="Times New Roman" w:hAnsi="Times New Roman" w:cs="Times New Roman"/>
          <w:color w:val="000000"/>
          <w:kern w:val="0"/>
          <w:sz w:val="26"/>
          <w:szCs w:val="26"/>
          <w:lang w:eastAsia="ru-RU" w:bidi="ru-RU"/>
        </w:rPr>
        <w:softHyphen/>
        <w:t>номоченных по правам человека и Федерального конституционного закона «Об Уполномоченном по правам человека в Российской Федерации».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Таким образом, в конституционном праве отсутствует комплексное сравнительно-правовое исследование проблем формирования и развития ин</w:t>
      </w:r>
      <w:r w:rsidRPr="00F2177D">
        <w:rPr>
          <w:rFonts w:ascii="Times New Roman" w:eastAsia="Times New Roman" w:hAnsi="Times New Roman" w:cs="Times New Roman"/>
          <w:color w:val="000000"/>
          <w:kern w:val="0"/>
          <w:sz w:val="26"/>
          <w:szCs w:val="26"/>
          <w:lang w:eastAsia="ru-RU" w:bidi="ru-RU"/>
        </w:rPr>
        <w:softHyphen/>
        <w:t>ститута Уполномоченного по правам человека в субъектах Российской Феде</w:t>
      </w:r>
      <w:r w:rsidRPr="00F2177D">
        <w:rPr>
          <w:rFonts w:ascii="Times New Roman" w:eastAsia="Times New Roman" w:hAnsi="Times New Roman" w:cs="Times New Roman"/>
          <w:color w:val="000000"/>
          <w:kern w:val="0"/>
          <w:sz w:val="26"/>
          <w:szCs w:val="26"/>
          <w:lang w:eastAsia="ru-RU" w:bidi="ru-RU"/>
        </w:rPr>
        <w:softHyphen/>
        <w:t>рации. Представленная работа призвана восполнить указанный пробел, определить роль Уполномоченного по правам человека в региональном пра</w:t>
      </w:r>
      <w:r w:rsidRPr="00F2177D">
        <w:rPr>
          <w:rFonts w:ascii="Times New Roman" w:eastAsia="Times New Roman" w:hAnsi="Times New Roman" w:cs="Times New Roman"/>
          <w:color w:val="000000"/>
          <w:kern w:val="0"/>
          <w:sz w:val="26"/>
          <w:szCs w:val="26"/>
          <w:lang w:eastAsia="ru-RU" w:bidi="ru-RU"/>
        </w:rPr>
        <w:softHyphen/>
        <w:t>возащитном механизме, выявить проблемы в правовом регулировании дан</w:t>
      </w:r>
      <w:r w:rsidRPr="00F2177D">
        <w:rPr>
          <w:rFonts w:ascii="Times New Roman" w:eastAsia="Times New Roman" w:hAnsi="Times New Roman" w:cs="Times New Roman"/>
          <w:color w:val="000000"/>
          <w:kern w:val="0"/>
          <w:sz w:val="26"/>
          <w:szCs w:val="26"/>
          <w:lang w:eastAsia="ru-RU" w:bidi="ru-RU"/>
        </w:rPr>
        <w:softHyphen/>
        <w:t>ного института, перспективы его развития.</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Объектом исследования являются </w:t>
      </w:r>
      <w:r w:rsidRPr="00F2177D">
        <w:rPr>
          <w:rFonts w:ascii="Times New Roman" w:eastAsia="Times New Roman" w:hAnsi="Times New Roman" w:cs="Times New Roman"/>
          <w:color w:val="000000"/>
          <w:kern w:val="0"/>
          <w:sz w:val="26"/>
          <w:szCs w:val="26"/>
          <w:lang w:eastAsia="ru-RU" w:bidi="ru-RU"/>
        </w:rPr>
        <w:t>общественные отношения, возни</w:t>
      </w:r>
      <w:r w:rsidRPr="00F2177D">
        <w:rPr>
          <w:rFonts w:ascii="Times New Roman" w:eastAsia="Times New Roman" w:hAnsi="Times New Roman" w:cs="Times New Roman"/>
          <w:color w:val="000000"/>
          <w:kern w:val="0"/>
          <w:sz w:val="26"/>
          <w:szCs w:val="26"/>
          <w:lang w:eastAsia="ru-RU" w:bidi="ru-RU"/>
        </w:rPr>
        <w:softHyphen/>
        <w:t>кающие в связи с деятельностью института Уполномоченного по правам че</w:t>
      </w:r>
      <w:r w:rsidRPr="00F2177D">
        <w:rPr>
          <w:rFonts w:ascii="Times New Roman" w:eastAsia="Times New Roman" w:hAnsi="Times New Roman" w:cs="Times New Roman"/>
          <w:color w:val="000000"/>
          <w:kern w:val="0"/>
          <w:sz w:val="26"/>
          <w:szCs w:val="26"/>
          <w:lang w:eastAsia="ru-RU" w:bidi="ru-RU"/>
        </w:rPr>
        <w:softHyphen/>
        <w:t>ловека в субъектах Российской Федерации, их эволюция.</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Предметом диссертационного исследования </w:t>
      </w:r>
      <w:r w:rsidRPr="00F2177D">
        <w:rPr>
          <w:rFonts w:ascii="Times New Roman" w:eastAsia="Times New Roman" w:hAnsi="Times New Roman" w:cs="Times New Roman"/>
          <w:color w:val="000000"/>
          <w:kern w:val="0"/>
          <w:sz w:val="26"/>
          <w:szCs w:val="26"/>
          <w:lang w:eastAsia="ru-RU" w:bidi="ru-RU"/>
        </w:rPr>
        <w:t>законодательство, регу</w:t>
      </w:r>
      <w:r w:rsidRPr="00F2177D">
        <w:rPr>
          <w:rFonts w:ascii="Times New Roman" w:eastAsia="Times New Roman" w:hAnsi="Times New Roman" w:cs="Times New Roman"/>
          <w:color w:val="000000"/>
          <w:kern w:val="0"/>
          <w:sz w:val="26"/>
          <w:szCs w:val="26"/>
          <w:lang w:eastAsia="ru-RU" w:bidi="ru-RU"/>
        </w:rPr>
        <w:softHyphen/>
        <w:t>лирующее компетенцию, порядок замещения должности, а также формы дея</w:t>
      </w:r>
      <w:r w:rsidRPr="00F2177D">
        <w:rPr>
          <w:rFonts w:ascii="Times New Roman" w:eastAsia="Times New Roman" w:hAnsi="Times New Roman" w:cs="Times New Roman"/>
          <w:color w:val="000000"/>
          <w:kern w:val="0"/>
          <w:sz w:val="26"/>
          <w:szCs w:val="26"/>
          <w:lang w:eastAsia="ru-RU" w:bidi="ru-RU"/>
        </w:rPr>
        <w:softHyphen/>
        <w:t>тельности Уполномоченных по правам человека в субъектах Российской Фе</w:t>
      </w:r>
      <w:r w:rsidRPr="00F2177D">
        <w:rPr>
          <w:rFonts w:ascii="Times New Roman" w:eastAsia="Times New Roman" w:hAnsi="Times New Roman" w:cs="Times New Roman"/>
          <w:color w:val="000000"/>
          <w:kern w:val="0"/>
          <w:sz w:val="26"/>
          <w:szCs w:val="26"/>
          <w:lang w:eastAsia="ru-RU" w:bidi="ru-RU"/>
        </w:rPr>
        <w:softHyphen/>
        <w:t>дерации; теоретические представления, отражающие различные аспекты формирования и развития института Уполномоченного по правам человека в субъектах Российской Федерации.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Цель исследования </w:t>
      </w:r>
      <w:r w:rsidRPr="00F2177D">
        <w:rPr>
          <w:rFonts w:ascii="Times New Roman" w:eastAsia="Times New Roman" w:hAnsi="Times New Roman" w:cs="Times New Roman"/>
          <w:color w:val="000000"/>
          <w:kern w:val="0"/>
          <w:sz w:val="26"/>
          <w:szCs w:val="26"/>
          <w:lang w:eastAsia="ru-RU" w:bidi="ru-RU"/>
        </w:rPr>
        <w:t>состоит в раскрытие правовых характеристик ста</w:t>
      </w:r>
      <w:r w:rsidRPr="00F2177D">
        <w:rPr>
          <w:rFonts w:ascii="Times New Roman" w:eastAsia="Times New Roman" w:hAnsi="Times New Roman" w:cs="Times New Roman"/>
          <w:color w:val="000000"/>
          <w:kern w:val="0"/>
          <w:sz w:val="26"/>
          <w:szCs w:val="26"/>
          <w:lang w:eastAsia="ru-RU" w:bidi="ru-RU"/>
        </w:rPr>
        <w:softHyphen/>
        <w:t>туса Уполномоченного по правам человека в субъекте Российской Федера</w:t>
      </w:r>
      <w:r w:rsidRPr="00F2177D">
        <w:rPr>
          <w:rFonts w:ascii="Times New Roman" w:eastAsia="Times New Roman" w:hAnsi="Times New Roman" w:cs="Times New Roman"/>
          <w:color w:val="000000"/>
          <w:kern w:val="0"/>
          <w:sz w:val="26"/>
          <w:szCs w:val="26"/>
          <w:lang w:eastAsia="ru-RU" w:bidi="ru-RU"/>
        </w:rPr>
        <w:softHyphen/>
        <w:t>ции, исследования проблем формирования и развития регионального инсти</w:t>
      </w:r>
      <w:r w:rsidRPr="00F2177D">
        <w:rPr>
          <w:rFonts w:ascii="Times New Roman" w:eastAsia="Times New Roman" w:hAnsi="Times New Roman" w:cs="Times New Roman"/>
          <w:color w:val="000000"/>
          <w:kern w:val="0"/>
          <w:sz w:val="26"/>
          <w:szCs w:val="26"/>
          <w:lang w:eastAsia="ru-RU" w:bidi="ru-RU"/>
        </w:rPr>
        <w:softHyphen/>
        <w:t>тута Уполномоченного по правам человека.</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Указанная цель обусловила постановку следующих задач диссертаци</w:t>
      </w:r>
      <w:r w:rsidRPr="00F2177D">
        <w:rPr>
          <w:rFonts w:ascii="Times New Roman" w:eastAsia="Times New Roman" w:hAnsi="Times New Roman" w:cs="Times New Roman"/>
          <w:color w:val="000000"/>
          <w:kern w:val="0"/>
          <w:sz w:val="26"/>
          <w:szCs w:val="26"/>
          <w:lang w:eastAsia="ru-RU" w:bidi="ru-RU"/>
        </w:rPr>
        <w:softHyphen/>
        <w:t>онного исследования:</w:t>
      </w:r>
    </w:p>
    <w:p w:rsidR="00F2177D" w:rsidRPr="00F2177D" w:rsidRDefault="00F2177D" w:rsidP="00F2177D">
      <w:pPr>
        <w:numPr>
          <w:ilvl w:val="0"/>
          <w:numId w:val="35"/>
        </w:numPr>
        <w:tabs>
          <w:tab w:val="clear" w:pos="709"/>
          <w:tab w:val="left" w:pos="855"/>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раскрытие понятия и содержания института Уполномоченного по правам человека;</w:t>
      </w:r>
    </w:p>
    <w:p w:rsidR="00F2177D" w:rsidRPr="00F2177D" w:rsidRDefault="00F2177D" w:rsidP="00F2177D">
      <w:pPr>
        <w:numPr>
          <w:ilvl w:val="0"/>
          <w:numId w:val="35"/>
        </w:numPr>
        <w:tabs>
          <w:tab w:val="clear" w:pos="709"/>
          <w:tab w:val="left" w:pos="850"/>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исследование практики становления и развития института Уполномо</w:t>
      </w:r>
      <w:r w:rsidRPr="00F2177D">
        <w:rPr>
          <w:rFonts w:ascii="Times New Roman" w:eastAsia="Times New Roman" w:hAnsi="Times New Roman" w:cs="Times New Roman"/>
          <w:color w:val="000000"/>
          <w:kern w:val="0"/>
          <w:sz w:val="26"/>
          <w:szCs w:val="26"/>
          <w:lang w:eastAsia="ru-RU" w:bidi="ru-RU"/>
        </w:rPr>
        <w:softHyphen/>
        <w:t>ченного по правам человека в субъектах Российской Федерации;</w:t>
      </w:r>
    </w:p>
    <w:p w:rsidR="00F2177D" w:rsidRPr="00F2177D" w:rsidRDefault="00F2177D" w:rsidP="00F2177D">
      <w:pPr>
        <w:numPr>
          <w:ilvl w:val="0"/>
          <w:numId w:val="35"/>
        </w:numPr>
        <w:tabs>
          <w:tab w:val="clear" w:pos="709"/>
          <w:tab w:val="left" w:pos="855"/>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выявление роли Уполномоченного по правам человека в региональ</w:t>
      </w:r>
      <w:r w:rsidRPr="00F2177D">
        <w:rPr>
          <w:rFonts w:ascii="Times New Roman" w:eastAsia="Times New Roman" w:hAnsi="Times New Roman" w:cs="Times New Roman"/>
          <w:color w:val="000000"/>
          <w:kern w:val="0"/>
          <w:sz w:val="26"/>
          <w:szCs w:val="26"/>
          <w:lang w:eastAsia="ru-RU" w:bidi="ru-RU"/>
        </w:rPr>
        <w:softHyphen/>
        <w:t>ном правозащитном механизме;</w:t>
      </w:r>
    </w:p>
    <w:p w:rsidR="00F2177D" w:rsidRPr="00F2177D" w:rsidRDefault="00F2177D" w:rsidP="00F2177D">
      <w:pPr>
        <w:numPr>
          <w:ilvl w:val="0"/>
          <w:numId w:val="35"/>
        </w:numPr>
        <w:tabs>
          <w:tab w:val="clear" w:pos="709"/>
          <w:tab w:val="left" w:pos="855"/>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определение правового статуса Уполномоченного по правам человека в субъекте Российской Федерации и анализ элементов статуса;</w:t>
      </w:r>
    </w:p>
    <w:p w:rsidR="00F2177D" w:rsidRPr="00F2177D" w:rsidRDefault="00F2177D" w:rsidP="00F2177D">
      <w:pPr>
        <w:numPr>
          <w:ilvl w:val="0"/>
          <w:numId w:val="35"/>
        </w:numPr>
        <w:tabs>
          <w:tab w:val="clear" w:pos="709"/>
          <w:tab w:val="left" w:pos="850"/>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изучение практики реализации компетенции Уполномоченными по правам человека в субъектах Российской Федерации;</w:t>
      </w:r>
    </w:p>
    <w:p w:rsidR="00F2177D" w:rsidRPr="00F2177D" w:rsidRDefault="00F2177D" w:rsidP="00F2177D">
      <w:pPr>
        <w:numPr>
          <w:ilvl w:val="0"/>
          <w:numId w:val="35"/>
        </w:numPr>
        <w:tabs>
          <w:tab w:val="clear" w:pos="709"/>
          <w:tab w:val="left" w:pos="860"/>
        </w:tabs>
        <w:suppressAutoHyphens w:val="0"/>
        <w:spacing w:after="0" w:line="480" w:lineRule="exact"/>
        <w:ind w:firstLine="68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исследование форм и методов деятельности Уполномоченных по пра</w:t>
      </w:r>
      <w:r w:rsidRPr="00F2177D">
        <w:rPr>
          <w:rFonts w:ascii="Times New Roman" w:eastAsia="Times New Roman" w:hAnsi="Times New Roman" w:cs="Times New Roman"/>
          <w:color w:val="000000"/>
          <w:kern w:val="0"/>
          <w:sz w:val="26"/>
          <w:szCs w:val="26"/>
          <w:lang w:eastAsia="ru-RU" w:bidi="ru-RU"/>
        </w:rPr>
        <w:softHyphen/>
        <w:t>вам человека в субъектах Российской Федерации;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 выявление недостатков и пробелов в правовом регулировании инсти</w:t>
      </w:r>
      <w:r w:rsidRPr="00F2177D">
        <w:rPr>
          <w:rFonts w:ascii="Times New Roman" w:eastAsia="Times New Roman" w:hAnsi="Times New Roman" w:cs="Times New Roman"/>
          <w:color w:val="000000"/>
          <w:kern w:val="0"/>
          <w:sz w:val="26"/>
          <w:szCs w:val="26"/>
          <w:lang w:eastAsia="ru-RU" w:bidi="ru-RU"/>
        </w:rPr>
        <w:softHyphen/>
        <w:t>тута Уполномоченного по правам человека в субъектах Российской Федера</w:t>
      </w:r>
      <w:r w:rsidRPr="00F2177D">
        <w:rPr>
          <w:rFonts w:ascii="Times New Roman" w:eastAsia="Times New Roman" w:hAnsi="Times New Roman" w:cs="Times New Roman"/>
          <w:color w:val="000000"/>
          <w:kern w:val="0"/>
          <w:sz w:val="26"/>
          <w:szCs w:val="26"/>
          <w:lang w:eastAsia="ru-RU" w:bidi="ru-RU"/>
        </w:rPr>
        <w:softHyphen/>
        <w:t>ции; внесение предложений по совершенствованию правовых актов субъек</w:t>
      </w:r>
      <w:r w:rsidRPr="00F2177D">
        <w:rPr>
          <w:rFonts w:ascii="Times New Roman" w:eastAsia="Times New Roman" w:hAnsi="Times New Roman" w:cs="Times New Roman"/>
          <w:color w:val="000000"/>
          <w:kern w:val="0"/>
          <w:sz w:val="26"/>
          <w:szCs w:val="26"/>
          <w:lang w:eastAsia="ru-RU" w:bidi="ru-RU"/>
        </w:rPr>
        <w:softHyphen/>
        <w:t>тов РФ, регламентирующих данный вид деятельности.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Методологическая основа исследования. </w:t>
      </w:r>
      <w:r w:rsidRPr="00F2177D">
        <w:rPr>
          <w:rFonts w:ascii="Times New Roman" w:eastAsia="Times New Roman" w:hAnsi="Times New Roman" w:cs="Times New Roman"/>
          <w:color w:val="000000"/>
          <w:kern w:val="0"/>
          <w:sz w:val="26"/>
          <w:szCs w:val="26"/>
          <w:lang w:eastAsia="ru-RU" w:bidi="ru-RU"/>
        </w:rPr>
        <w:t>При написании диссерта</w:t>
      </w:r>
      <w:r w:rsidRPr="00F2177D">
        <w:rPr>
          <w:rFonts w:ascii="Times New Roman" w:eastAsia="Times New Roman" w:hAnsi="Times New Roman" w:cs="Times New Roman"/>
          <w:color w:val="000000"/>
          <w:kern w:val="0"/>
          <w:sz w:val="26"/>
          <w:szCs w:val="26"/>
          <w:lang w:eastAsia="ru-RU" w:bidi="ru-RU"/>
        </w:rPr>
        <w:softHyphen/>
        <w:t>ции для достижения цели и решения поставленных задач применялись общие принципы познания (принципы диалектики), общенаучные подходы: систем</w:t>
      </w:r>
      <w:r w:rsidRPr="00F2177D">
        <w:rPr>
          <w:rFonts w:ascii="Times New Roman" w:eastAsia="Times New Roman" w:hAnsi="Times New Roman" w:cs="Times New Roman"/>
          <w:color w:val="000000"/>
          <w:kern w:val="0"/>
          <w:sz w:val="26"/>
          <w:szCs w:val="26"/>
          <w:lang w:eastAsia="ru-RU" w:bidi="ru-RU"/>
        </w:rPr>
        <w:softHyphen/>
        <w:t>ный, функциональный; методы анализа и синтеза и др.</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При исследовании проблем формирования института Уполномоченно</w:t>
      </w:r>
      <w:r w:rsidRPr="00F2177D">
        <w:rPr>
          <w:rFonts w:ascii="Times New Roman" w:eastAsia="Times New Roman" w:hAnsi="Times New Roman" w:cs="Times New Roman"/>
          <w:color w:val="000000"/>
          <w:kern w:val="0"/>
          <w:sz w:val="26"/>
          <w:szCs w:val="26"/>
          <w:lang w:eastAsia="ru-RU" w:bidi="ru-RU"/>
        </w:rPr>
        <w:softHyphen/>
        <w:t>го по правам человека применялись исторический, социологический методы. Особое значение для анализа законодательства различных субъектов Россий</w:t>
      </w:r>
      <w:r w:rsidRPr="00F2177D">
        <w:rPr>
          <w:rFonts w:ascii="Times New Roman" w:eastAsia="Times New Roman" w:hAnsi="Times New Roman" w:cs="Times New Roman"/>
          <w:color w:val="000000"/>
          <w:kern w:val="0"/>
          <w:sz w:val="26"/>
          <w:szCs w:val="26"/>
          <w:lang w:eastAsia="ru-RU" w:bidi="ru-RU"/>
        </w:rPr>
        <w:softHyphen/>
        <w:t>ской Федерации имели сравнительно-правовой и формально-юридический методы. Данные, полученные в результате применения этих методов, имеют не только теоретическое, но и практическое значение.</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Теоретическую основу настоящего исследования </w:t>
      </w:r>
      <w:r w:rsidRPr="00F2177D">
        <w:rPr>
          <w:rFonts w:ascii="Times New Roman" w:eastAsia="Times New Roman" w:hAnsi="Times New Roman" w:cs="Times New Roman"/>
          <w:color w:val="000000"/>
          <w:kern w:val="0"/>
          <w:sz w:val="26"/>
          <w:szCs w:val="26"/>
          <w:lang w:eastAsia="ru-RU" w:bidi="ru-RU"/>
        </w:rPr>
        <w:t>составили труды отечественных и зарубежных ученых по общим вопросам прав человека, проблемам организации и деятельности государственных органов, правового статуса социальных институтов. Это работы: Авакьяна С.А., Автономова</w:t>
      </w:r>
    </w:p>
    <w:p w:rsidR="00F2177D" w:rsidRPr="00F2177D" w:rsidRDefault="00F2177D" w:rsidP="00F2177D">
      <w:pPr>
        <w:numPr>
          <w:ilvl w:val="0"/>
          <w:numId w:val="36"/>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С., Баглая М.В., Богдановой Н.А., Бойцовой В.В., Бойцовой Л.В., Витрука Н.В., Воеводина Л.Д., Лукашевой Е.А., Лучина В.О., Сунгурова А.Ю., Сырых</w:t>
      </w:r>
    </w:p>
    <w:p w:rsidR="00F2177D" w:rsidRPr="00F2177D" w:rsidRDefault="00F2177D" w:rsidP="00F2177D">
      <w:pPr>
        <w:numPr>
          <w:ilvl w:val="0"/>
          <w:numId w:val="36"/>
        </w:numPr>
        <w:tabs>
          <w:tab w:val="clear" w:pos="709"/>
          <w:tab w:val="left" w:pos="36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М., Тихомирова Ю.А., Топорнина Б.Н., Хаманевой Н.Ю., Чиркина В.Е., Черданцева А.Ф., Хиль - Роблеса, Альваро, Шабо Ж.-Л. и многих других.</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Нормативную базу исследования </w:t>
      </w:r>
      <w:r w:rsidRPr="00F2177D">
        <w:rPr>
          <w:rFonts w:ascii="Times New Roman" w:eastAsia="Times New Roman" w:hAnsi="Times New Roman" w:cs="Times New Roman"/>
          <w:color w:val="000000"/>
          <w:kern w:val="0"/>
          <w:sz w:val="26"/>
          <w:szCs w:val="26"/>
          <w:lang w:eastAsia="ru-RU" w:bidi="ru-RU"/>
        </w:rPr>
        <w:t>составляют Конституция Россий</w:t>
      </w:r>
      <w:r w:rsidRPr="00F2177D">
        <w:rPr>
          <w:rFonts w:ascii="Times New Roman" w:eastAsia="Times New Roman" w:hAnsi="Times New Roman" w:cs="Times New Roman"/>
          <w:color w:val="000000"/>
          <w:kern w:val="0"/>
          <w:sz w:val="26"/>
          <w:szCs w:val="26"/>
          <w:lang w:eastAsia="ru-RU" w:bidi="ru-RU"/>
        </w:rPr>
        <w:softHyphen/>
        <w:t>ской Федерации, федеральное законодательство, постановления Конституци</w:t>
      </w:r>
      <w:r w:rsidRPr="00F2177D">
        <w:rPr>
          <w:rFonts w:ascii="Times New Roman" w:eastAsia="Times New Roman" w:hAnsi="Times New Roman" w:cs="Times New Roman"/>
          <w:color w:val="000000"/>
          <w:kern w:val="0"/>
          <w:sz w:val="26"/>
          <w:szCs w:val="26"/>
          <w:lang w:eastAsia="ru-RU" w:bidi="ru-RU"/>
        </w:rPr>
        <w:softHyphen/>
        <w:t>онного Суда РФ, международные договоры Российской Федерации, консти</w:t>
      </w:r>
      <w:r w:rsidRPr="00F2177D">
        <w:rPr>
          <w:rFonts w:ascii="Times New Roman" w:eastAsia="Times New Roman" w:hAnsi="Times New Roman" w:cs="Times New Roman"/>
          <w:color w:val="000000"/>
          <w:kern w:val="0"/>
          <w:sz w:val="26"/>
          <w:szCs w:val="26"/>
          <w:lang w:eastAsia="ru-RU" w:bidi="ru-RU"/>
        </w:rPr>
        <w:softHyphen/>
        <w:t>туции, уставы, законы и иные правовые акты субъектов Российской Федера</w:t>
      </w:r>
      <w:r w:rsidRPr="00F2177D">
        <w:rPr>
          <w:rFonts w:ascii="Times New Roman" w:eastAsia="Times New Roman" w:hAnsi="Times New Roman" w:cs="Times New Roman"/>
          <w:color w:val="000000"/>
          <w:kern w:val="0"/>
          <w:sz w:val="26"/>
          <w:szCs w:val="26"/>
          <w:lang w:eastAsia="ru-RU" w:bidi="ru-RU"/>
        </w:rPr>
        <w:softHyphen/>
        <w:t>ции, доклады Уполномоченного по правам человека в Российской Федера</w:t>
      </w:r>
      <w:r w:rsidRPr="00F2177D">
        <w:rPr>
          <w:rFonts w:ascii="Times New Roman" w:eastAsia="Times New Roman" w:hAnsi="Times New Roman" w:cs="Times New Roman"/>
          <w:color w:val="000000"/>
          <w:kern w:val="0"/>
          <w:sz w:val="26"/>
          <w:szCs w:val="26"/>
          <w:lang w:eastAsia="ru-RU" w:bidi="ru-RU"/>
        </w:rPr>
        <w:softHyphen/>
        <w:t>ции, ежегодные и специальные доклады уполномоченных по правам челове</w:t>
      </w:r>
      <w:r w:rsidRPr="00F2177D">
        <w:rPr>
          <w:rFonts w:ascii="Times New Roman" w:eastAsia="Times New Roman" w:hAnsi="Times New Roman" w:cs="Times New Roman"/>
          <w:color w:val="000000"/>
          <w:kern w:val="0"/>
          <w:sz w:val="26"/>
          <w:szCs w:val="26"/>
          <w:lang w:eastAsia="ru-RU" w:bidi="ru-RU"/>
        </w:rPr>
        <w:softHyphen/>
        <w:t>ка в субъектах Российской Федерации.</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 работе использовались материалы российских и международных се</w:t>
      </w:r>
      <w:r w:rsidRPr="00F2177D">
        <w:rPr>
          <w:rFonts w:ascii="Times New Roman" w:eastAsia="Times New Roman" w:hAnsi="Times New Roman" w:cs="Times New Roman"/>
          <w:color w:val="000000"/>
          <w:kern w:val="0"/>
          <w:sz w:val="26"/>
          <w:szCs w:val="26"/>
          <w:lang w:eastAsia="ru-RU" w:bidi="ru-RU"/>
        </w:rPr>
        <w:softHyphen/>
        <w:t>минаров и конференций, интернет сайтов.</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Научная новизна диссертации </w:t>
      </w:r>
      <w:r w:rsidRPr="00F2177D">
        <w:rPr>
          <w:rFonts w:ascii="Times New Roman" w:eastAsia="Times New Roman" w:hAnsi="Times New Roman" w:cs="Times New Roman"/>
          <w:color w:val="000000"/>
          <w:kern w:val="0"/>
          <w:sz w:val="26"/>
          <w:szCs w:val="26"/>
          <w:lang w:eastAsia="ru-RU" w:bidi="ru-RU"/>
        </w:rPr>
        <w:t>заключается в комплексном исследо</w:t>
      </w:r>
      <w:r w:rsidRPr="00F2177D">
        <w:rPr>
          <w:rFonts w:ascii="Times New Roman" w:eastAsia="Times New Roman" w:hAnsi="Times New Roman" w:cs="Times New Roman"/>
          <w:color w:val="000000"/>
          <w:kern w:val="0"/>
          <w:sz w:val="26"/>
          <w:szCs w:val="26"/>
          <w:lang w:eastAsia="ru-RU" w:bidi="ru-RU"/>
        </w:rPr>
        <w:softHyphen/>
        <w:t>вании проблем формирования и деятельности института Уполномоченного в субъектах Российской Федерации на основе анализа федерального и регио</w:t>
      </w:r>
      <w:r w:rsidRPr="00F2177D">
        <w:rPr>
          <w:rFonts w:ascii="Times New Roman" w:eastAsia="Times New Roman" w:hAnsi="Times New Roman" w:cs="Times New Roman"/>
          <w:color w:val="000000"/>
          <w:kern w:val="0"/>
          <w:sz w:val="26"/>
          <w:szCs w:val="26"/>
          <w:lang w:eastAsia="ru-RU" w:bidi="ru-RU"/>
        </w:rPr>
        <w:softHyphen/>
        <w:t>нального законодательства, складывающейся практики. В работе определены параметры развития данного института, выявлены пробелы в его правовом регулировании, сформулированы предложения направленные на совершен</w:t>
      </w:r>
      <w:r w:rsidRPr="00F2177D">
        <w:rPr>
          <w:rFonts w:ascii="Times New Roman" w:eastAsia="Times New Roman" w:hAnsi="Times New Roman" w:cs="Times New Roman"/>
          <w:color w:val="000000"/>
          <w:kern w:val="0"/>
          <w:sz w:val="26"/>
          <w:szCs w:val="26"/>
          <w:lang w:eastAsia="ru-RU" w:bidi="ru-RU"/>
        </w:rPr>
        <w:softHyphen/>
        <w:t>ствование законодательства в этой сфере.</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F2177D" w:rsidRPr="00F2177D" w:rsidRDefault="00F2177D" w:rsidP="00F2177D">
      <w:pPr>
        <w:numPr>
          <w:ilvl w:val="0"/>
          <w:numId w:val="37"/>
        </w:numPr>
        <w:tabs>
          <w:tab w:val="clear" w:pos="709"/>
          <w:tab w:val="left" w:pos="975"/>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Институт уполномоченного (омбудсмена) в государствах с различ</w:t>
      </w:r>
      <w:r w:rsidRPr="00F2177D">
        <w:rPr>
          <w:rFonts w:ascii="Times New Roman" w:eastAsia="Times New Roman" w:hAnsi="Times New Roman" w:cs="Times New Roman"/>
          <w:color w:val="000000"/>
          <w:kern w:val="0"/>
          <w:sz w:val="26"/>
          <w:szCs w:val="26"/>
          <w:lang w:eastAsia="ru-RU" w:bidi="ru-RU"/>
        </w:rPr>
        <w:softHyphen/>
        <w:t>ным конституционным строем стал неотъемлемой частью механизма защиты прав человека. Значительные полномочия по контролю за деятельностью ор</w:t>
      </w:r>
      <w:r w:rsidRPr="00F2177D">
        <w:rPr>
          <w:rFonts w:ascii="Times New Roman" w:eastAsia="Times New Roman" w:hAnsi="Times New Roman" w:cs="Times New Roman"/>
          <w:color w:val="000000"/>
          <w:kern w:val="0"/>
          <w:sz w:val="26"/>
          <w:szCs w:val="26"/>
          <w:lang w:eastAsia="ru-RU" w:bidi="ru-RU"/>
        </w:rPr>
        <w:softHyphen/>
        <w:t>ганов власти в сфере прав человека, независимое положение уполномоченно</w:t>
      </w:r>
      <w:r w:rsidRPr="00F2177D">
        <w:rPr>
          <w:rFonts w:ascii="Times New Roman" w:eastAsia="Times New Roman" w:hAnsi="Times New Roman" w:cs="Times New Roman"/>
          <w:color w:val="000000"/>
          <w:kern w:val="0"/>
          <w:sz w:val="26"/>
          <w:szCs w:val="26"/>
          <w:lang w:eastAsia="ru-RU" w:bidi="ru-RU"/>
        </w:rPr>
        <w:softHyphen/>
        <w:t>го (омбудсмена) в системе государственных органов, открытость его дея</w:t>
      </w:r>
      <w:r w:rsidRPr="00F2177D">
        <w:rPr>
          <w:rFonts w:ascii="Times New Roman" w:eastAsia="Times New Roman" w:hAnsi="Times New Roman" w:cs="Times New Roman"/>
          <w:color w:val="000000"/>
          <w:kern w:val="0"/>
          <w:sz w:val="26"/>
          <w:szCs w:val="26"/>
          <w:lang w:eastAsia="ru-RU" w:bidi="ru-RU"/>
        </w:rPr>
        <w:softHyphen/>
        <w:t>тельности, а также доступность для граждан, нуждающихся в защите своих прав и свобод, определяют признание данного института не только со сторо</w:t>
      </w:r>
      <w:r w:rsidRPr="00F2177D">
        <w:rPr>
          <w:rFonts w:ascii="Times New Roman" w:eastAsia="Times New Roman" w:hAnsi="Times New Roman" w:cs="Times New Roman"/>
          <w:color w:val="000000"/>
          <w:kern w:val="0"/>
          <w:sz w:val="26"/>
          <w:szCs w:val="26"/>
          <w:lang w:eastAsia="ru-RU" w:bidi="ru-RU"/>
        </w:rPr>
        <w:softHyphen/>
        <w:t>ны общества, но и власти.</w:t>
      </w:r>
    </w:p>
    <w:p w:rsidR="00F2177D" w:rsidRPr="00F2177D" w:rsidRDefault="00F2177D" w:rsidP="00F2177D">
      <w:pPr>
        <w:numPr>
          <w:ilvl w:val="0"/>
          <w:numId w:val="37"/>
        </w:numPr>
        <w:tabs>
          <w:tab w:val="clear" w:pos="709"/>
          <w:tab w:val="left" w:pos="985"/>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Формирование института Уполномоченного по правам человека в субъектах Российской Федерации последовательно осуществляется в значи</w:t>
      </w:r>
      <w:r w:rsidRPr="00F2177D">
        <w:rPr>
          <w:rFonts w:ascii="Times New Roman" w:eastAsia="Times New Roman" w:hAnsi="Times New Roman" w:cs="Times New Roman"/>
          <w:color w:val="000000"/>
          <w:kern w:val="0"/>
          <w:sz w:val="26"/>
          <w:szCs w:val="26"/>
          <w:lang w:eastAsia="ru-RU" w:bidi="ru-RU"/>
        </w:rPr>
        <w:softHyphen/>
        <w:t>тельной части регионов России. Непосредственное влияние на развитие дан</w:t>
      </w:r>
      <w:r w:rsidRPr="00F2177D">
        <w:rPr>
          <w:rFonts w:ascii="Times New Roman" w:eastAsia="Times New Roman" w:hAnsi="Times New Roman" w:cs="Times New Roman"/>
          <w:color w:val="000000"/>
          <w:kern w:val="0"/>
          <w:sz w:val="26"/>
          <w:szCs w:val="26"/>
          <w:lang w:eastAsia="ru-RU" w:bidi="ru-RU"/>
        </w:rPr>
        <w:softHyphen/>
        <w:t>ного института в регионах оказало его становление на федеральном уровне. При этом сложилась децентрализованная модель предполагающая независи</w:t>
      </w:r>
      <w:r w:rsidRPr="00F2177D">
        <w:rPr>
          <w:rFonts w:ascii="Times New Roman" w:eastAsia="Times New Roman" w:hAnsi="Times New Roman" w:cs="Times New Roman"/>
          <w:color w:val="000000"/>
          <w:kern w:val="0"/>
          <w:sz w:val="26"/>
          <w:szCs w:val="26"/>
          <w:lang w:eastAsia="ru-RU" w:bidi="ru-RU"/>
        </w:rPr>
        <w:softHyphen/>
        <w:t>мый статус Уполномоченного по правам человека в Российской Федерации и уполномоченных по правам человека в субъектах РФ, что, всецело отвечает принципу федерализма.</w:t>
      </w:r>
    </w:p>
    <w:p w:rsidR="00F2177D" w:rsidRPr="00F2177D" w:rsidRDefault="00F2177D" w:rsidP="00F2177D">
      <w:pPr>
        <w:numPr>
          <w:ilvl w:val="0"/>
          <w:numId w:val="37"/>
        </w:numPr>
        <w:tabs>
          <w:tab w:val="clear" w:pos="709"/>
          <w:tab w:val="left" w:pos="975"/>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Ценность института Уполномоченного по правам человека в том, что он доступен жителям региона, не связан ведомственными интересами, неза</w:t>
      </w:r>
      <w:r w:rsidRPr="00F2177D">
        <w:rPr>
          <w:rFonts w:ascii="Times New Roman" w:eastAsia="Times New Roman" w:hAnsi="Times New Roman" w:cs="Times New Roman"/>
          <w:color w:val="000000"/>
          <w:kern w:val="0"/>
          <w:sz w:val="26"/>
          <w:szCs w:val="26"/>
          <w:lang w:eastAsia="ru-RU" w:bidi="ru-RU"/>
        </w:rPr>
        <w:softHyphen/>
        <w:t>висим, обладает парламентской легитимностью и в своей деятельности функционально направлен на защиту прав и свобод человека. Данный инсти</w:t>
      </w:r>
      <w:r w:rsidRPr="00F2177D">
        <w:rPr>
          <w:rFonts w:ascii="Times New Roman" w:eastAsia="Times New Roman" w:hAnsi="Times New Roman" w:cs="Times New Roman"/>
          <w:color w:val="000000"/>
          <w:kern w:val="0"/>
          <w:sz w:val="26"/>
          <w:szCs w:val="26"/>
          <w:lang w:eastAsia="ru-RU" w:bidi="ru-RU"/>
        </w:rPr>
        <w:softHyphen/>
        <w:t>тут логично вписывается в существующую в субъектах РФ систему органов и учреждений, выполняя по существу роль индикатора о ситуации с правами человека.</w:t>
      </w:r>
    </w:p>
    <w:p w:rsidR="00F2177D" w:rsidRPr="00F2177D" w:rsidRDefault="00F2177D" w:rsidP="00F2177D">
      <w:pPr>
        <w:numPr>
          <w:ilvl w:val="0"/>
          <w:numId w:val="37"/>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Правовой статус Уполномоченного по правам человека в субъекте РФ - это нормативный массив, который определяет его взаимоотношения с гражданами, органами публичной власти, иными субъектами правоотноше</w:t>
      </w:r>
      <w:r w:rsidRPr="00F2177D">
        <w:rPr>
          <w:rFonts w:ascii="Times New Roman" w:eastAsia="Times New Roman" w:hAnsi="Times New Roman" w:cs="Times New Roman"/>
          <w:color w:val="000000"/>
          <w:kern w:val="0"/>
          <w:sz w:val="26"/>
          <w:szCs w:val="26"/>
          <w:lang w:eastAsia="ru-RU" w:bidi="ru-RU"/>
        </w:rPr>
        <w:softHyphen/>
        <w:t>ний. В силу полномочий, его статус не может быть приравнен к статусу како</w:t>
      </w:r>
      <w:r w:rsidRPr="00F2177D">
        <w:rPr>
          <w:rFonts w:ascii="Times New Roman" w:eastAsia="Times New Roman" w:hAnsi="Times New Roman" w:cs="Times New Roman"/>
          <w:color w:val="000000"/>
          <w:kern w:val="0"/>
          <w:sz w:val="26"/>
          <w:szCs w:val="26"/>
          <w:lang w:eastAsia="ru-RU" w:bidi="ru-RU"/>
        </w:rPr>
        <w:softHyphen/>
        <w:t>го-либо органа государственной власти субъекта РФ. В тоже время наличие аппарата и положения как юридического лица делают этот институт авто</w:t>
      </w:r>
      <w:r w:rsidRPr="00F2177D">
        <w:rPr>
          <w:rFonts w:ascii="Times New Roman" w:eastAsia="Times New Roman" w:hAnsi="Times New Roman" w:cs="Times New Roman"/>
          <w:color w:val="000000"/>
          <w:kern w:val="0"/>
          <w:sz w:val="26"/>
          <w:szCs w:val="26"/>
          <w:lang w:eastAsia="ru-RU" w:bidi="ru-RU"/>
        </w:rPr>
        <w:softHyphen/>
        <w:t>номным, не соотносимым с иными должностными лицами субъектов Феде</w:t>
      </w:r>
      <w:r w:rsidRPr="00F2177D">
        <w:rPr>
          <w:rFonts w:ascii="Times New Roman" w:eastAsia="Times New Roman" w:hAnsi="Times New Roman" w:cs="Times New Roman"/>
          <w:color w:val="000000"/>
          <w:kern w:val="0"/>
          <w:sz w:val="26"/>
          <w:szCs w:val="26"/>
          <w:lang w:eastAsia="ru-RU" w:bidi="ru-RU"/>
        </w:rPr>
        <w:softHyphen/>
        <w:t>рации. Об этом свидетельствует также специфический характер направления деятельности Уполномоченного - исключительно в сфере прав и свобод че</w:t>
      </w:r>
      <w:r w:rsidRPr="00F2177D">
        <w:rPr>
          <w:rFonts w:ascii="Times New Roman" w:eastAsia="Times New Roman" w:hAnsi="Times New Roman" w:cs="Times New Roman"/>
          <w:color w:val="000000"/>
          <w:kern w:val="0"/>
          <w:sz w:val="26"/>
          <w:szCs w:val="26"/>
          <w:lang w:eastAsia="ru-RU" w:bidi="ru-RU"/>
        </w:rPr>
        <w:softHyphen/>
        <w:t>ловека и гражданина.</w:t>
      </w:r>
    </w:p>
    <w:p w:rsidR="00F2177D" w:rsidRPr="00F2177D" w:rsidRDefault="00F2177D" w:rsidP="00F2177D">
      <w:pPr>
        <w:numPr>
          <w:ilvl w:val="0"/>
          <w:numId w:val="37"/>
        </w:numPr>
        <w:tabs>
          <w:tab w:val="clear" w:pos="709"/>
          <w:tab w:val="left" w:pos="980"/>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Исходя из особой компетенции Уполномоченного по правам челове</w:t>
      </w:r>
      <w:r w:rsidRPr="00F2177D">
        <w:rPr>
          <w:rFonts w:ascii="Times New Roman" w:eastAsia="Times New Roman" w:hAnsi="Times New Roman" w:cs="Times New Roman"/>
          <w:color w:val="000000"/>
          <w:kern w:val="0"/>
          <w:sz w:val="26"/>
          <w:szCs w:val="26"/>
          <w:lang w:eastAsia="ru-RU" w:bidi="ru-RU"/>
        </w:rPr>
        <w:softHyphen/>
        <w:t>ка в субъекте РФ, вытекающей из цели и задач деятельности, следует утвер</w:t>
      </w:r>
      <w:r w:rsidRPr="00F2177D">
        <w:rPr>
          <w:rFonts w:ascii="Times New Roman" w:eastAsia="Times New Roman" w:hAnsi="Times New Roman" w:cs="Times New Roman"/>
          <w:color w:val="000000"/>
          <w:kern w:val="0"/>
          <w:sz w:val="26"/>
          <w:szCs w:val="26"/>
          <w:lang w:eastAsia="ru-RU" w:bidi="ru-RU"/>
        </w:rPr>
        <w:softHyphen/>
        <w:t>ждать о ранжированной структуре его статуса, элементами которого являют</w:t>
      </w:r>
      <w:r w:rsidRPr="00F2177D">
        <w:rPr>
          <w:rFonts w:ascii="Times New Roman" w:eastAsia="Times New Roman" w:hAnsi="Times New Roman" w:cs="Times New Roman"/>
          <w:color w:val="000000"/>
          <w:kern w:val="0"/>
          <w:sz w:val="26"/>
          <w:szCs w:val="26"/>
          <w:lang w:eastAsia="ru-RU" w:bidi="ru-RU"/>
        </w:rPr>
        <w:softHyphen/>
        <w:t>ся: 1) официальное наименование (атрибуты), аппарат Уполномоченного; 2) цели и задачи деятельности Уполномоченного, его компетенция, акты; 3) га</w:t>
      </w:r>
      <w:r w:rsidRPr="00F2177D">
        <w:rPr>
          <w:rFonts w:ascii="Times New Roman" w:eastAsia="Times New Roman" w:hAnsi="Times New Roman" w:cs="Times New Roman"/>
          <w:color w:val="000000"/>
          <w:kern w:val="0"/>
          <w:sz w:val="26"/>
          <w:szCs w:val="26"/>
          <w:lang w:eastAsia="ru-RU" w:bidi="ru-RU"/>
        </w:rPr>
        <w:softHyphen/>
        <w:t>рантии деятельности; 4) меры ответственности, которые могут быть приме</w:t>
      </w:r>
      <w:r w:rsidRPr="00F2177D">
        <w:rPr>
          <w:rFonts w:ascii="Times New Roman" w:eastAsia="Times New Roman" w:hAnsi="Times New Roman" w:cs="Times New Roman"/>
          <w:color w:val="000000"/>
          <w:kern w:val="0"/>
          <w:sz w:val="26"/>
          <w:szCs w:val="26"/>
          <w:lang w:eastAsia="ru-RU" w:bidi="ru-RU"/>
        </w:rPr>
        <w:softHyphen/>
        <w:t>нены к Уполномоченному.</w:t>
      </w:r>
    </w:p>
    <w:p w:rsidR="00F2177D" w:rsidRPr="00F2177D" w:rsidRDefault="00F2177D" w:rsidP="00F2177D">
      <w:pPr>
        <w:numPr>
          <w:ilvl w:val="0"/>
          <w:numId w:val="37"/>
        </w:numPr>
        <w:tabs>
          <w:tab w:val="clear" w:pos="709"/>
          <w:tab w:val="left" w:pos="98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Независимость Уполномоченного по правам человека не должна рассматриваться как деятельность вне контроля. В интересах обеспечения защиты прав человека, контроль со стороны регионального парламента за деятельностью Уполномоченного представляется как вполне нормальная и законная практика. Однако предусмотренная законами ряда субъектов РФ возможность досрочного прекращения полномочий на основе выражения не</w:t>
      </w:r>
      <w:r w:rsidRPr="00F2177D">
        <w:rPr>
          <w:rFonts w:ascii="Times New Roman" w:eastAsia="Times New Roman" w:hAnsi="Times New Roman" w:cs="Times New Roman"/>
          <w:color w:val="000000"/>
          <w:kern w:val="0"/>
          <w:sz w:val="26"/>
          <w:szCs w:val="26"/>
          <w:lang w:eastAsia="ru-RU" w:bidi="ru-RU"/>
        </w:rPr>
        <w:softHyphen/>
        <w:t>доверия не должна ограничивать самостоятельность и независимость Упол</w:t>
      </w:r>
      <w:r w:rsidRPr="00F2177D">
        <w:rPr>
          <w:rFonts w:ascii="Times New Roman" w:eastAsia="Times New Roman" w:hAnsi="Times New Roman" w:cs="Times New Roman"/>
          <w:color w:val="000000"/>
          <w:kern w:val="0"/>
          <w:sz w:val="26"/>
          <w:szCs w:val="26"/>
          <w:lang w:eastAsia="ru-RU" w:bidi="ru-RU"/>
        </w:rPr>
        <w:softHyphen/>
        <w:t>номоченного, создавать угрозу давления на него со стороны исполнительной власти или депутатского корпуса. Следовательно, должны быть закреплены гарантии, которые бы позволяли избежать конфликтных ситуаций и необос</w:t>
      </w:r>
      <w:r w:rsidRPr="00F2177D">
        <w:rPr>
          <w:rFonts w:ascii="Times New Roman" w:eastAsia="Times New Roman" w:hAnsi="Times New Roman" w:cs="Times New Roman"/>
          <w:color w:val="000000"/>
          <w:kern w:val="0"/>
          <w:sz w:val="26"/>
          <w:szCs w:val="26"/>
          <w:lang w:eastAsia="ru-RU" w:bidi="ru-RU"/>
        </w:rPr>
        <w:softHyphen/>
        <w:t>нованных выводов.</w:t>
      </w:r>
    </w:p>
    <w:p w:rsidR="00F2177D" w:rsidRPr="00F2177D" w:rsidRDefault="00F2177D" w:rsidP="00F2177D">
      <w:pPr>
        <w:numPr>
          <w:ilvl w:val="0"/>
          <w:numId w:val="37"/>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Положения законов субъектов РФ нередко ограничивают сферу дея</w:t>
      </w:r>
      <w:r w:rsidRPr="00F2177D">
        <w:rPr>
          <w:rFonts w:ascii="Times New Roman" w:eastAsia="Times New Roman" w:hAnsi="Times New Roman" w:cs="Times New Roman"/>
          <w:color w:val="000000"/>
          <w:kern w:val="0"/>
          <w:sz w:val="26"/>
          <w:szCs w:val="26"/>
          <w:lang w:eastAsia="ru-RU" w:bidi="ru-RU"/>
        </w:rPr>
        <w:softHyphen/>
        <w:t>тельности Уполномоченного органами государственной власти, органами местного самоуправления. Полагаем, что Законы должны быть дополнены формулировками о праве Уполномоченных осуществлять контроль за со</w:t>
      </w:r>
      <w:r w:rsidRPr="00F2177D">
        <w:rPr>
          <w:rFonts w:ascii="Times New Roman" w:eastAsia="Times New Roman" w:hAnsi="Times New Roman" w:cs="Times New Roman"/>
          <w:color w:val="000000"/>
          <w:kern w:val="0"/>
          <w:sz w:val="26"/>
          <w:szCs w:val="26"/>
          <w:lang w:eastAsia="ru-RU" w:bidi="ru-RU"/>
        </w:rPr>
        <w:softHyphen/>
        <w:t>блюдением прав человека в организациях не зависимо от организационно</w:t>
      </w:r>
      <w:r w:rsidRPr="00F2177D">
        <w:rPr>
          <w:rFonts w:ascii="Times New Roman" w:eastAsia="Times New Roman" w:hAnsi="Times New Roman" w:cs="Times New Roman"/>
          <w:color w:val="000000"/>
          <w:kern w:val="0"/>
          <w:sz w:val="26"/>
          <w:szCs w:val="26"/>
          <w:lang w:eastAsia="ru-RU" w:bidi="ru-RU"/>
        </w:rPr>
        <w:softHyphen/>
        <w:t>правовых форм.</w:t>
      </w:r>
    </w:p>
    <w:p w:rsidR="00F2177D" w:rsidRPr="00F2177D" w:rsidRDefault="00F2177D" w:rsidP="00F2177D">
      <w:pPr>
        <w:numPr>
          <w:ilvl w:val="0"/>
          <w:numId w:val="37"/>
        </w:numPr>
        <w:tabs>
          <w:tab w:val="clear" w:pos="709"/>
          <w:tab w:val="left" w:pos="975"/>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Исследование компетенции Уполномоченного по правам человека в субъекте Российской Федерации позволяет выделить четыре основных на</w:t>
      </w:r>
      <w:r w:rsidRPr="00F2177D">
        <w:rPr>
          <w:rFonts w:ascii="Times New Roman" w:eastAsia="Times New Roman" w:hAnsi="Times New Roman" w:cs="Times New Roman"/>
          <w:color w:val="000000"/>
          <w:kern w:val="0"/>
          <w:sz w:val="26"/>
          <w:szCs w:val="26"/>
          <w:lang w:eastAsia="ru-RU" w:bidi="ru-RU"/>
        </w:rPr>
        <w:softHyphen/>
        <w:t>правления его деятельности: работа с жалобами граждан; разработка законо</w:t>
      </w:r>
      <w:r w:rsidRPr="00F2177D">
        <w:rPr>
          <w:rFonts w:ascii="Times New Roman" w:eastAsia="Times New Roman" w:hAnsi="Times New Roman" w:cs="Times New Roman"/>
          <w:color w:val="000000"/>
          <w:kern w:val="0"/>
          <w:sz w:val="26"/>
          <w:szCs w:val="26"/>
          <w:lang w:eastAsia="ru-RU" w:bidi="ru-RU"/>
        </w:rPr>
        <w:softHyphen/>
        <w:t>дательных предложений (законодательная инициатива) на основе анализа жалоб и выявления тенденций нарушений прав человека; информационное воздействие на органы публичной власти, должностных лиц, путем направ</w:t>
      </w:r>
      <w:r w:rsidRPr="00F2177D">
        <w:rPr>
          <w:rFonts w:ascii="Times New Roman" w:eastAsia="Times New Roman" w:hAnsi="Times New Roman" w:cs="Times New Roman"/>
          <w:color w:val="000000"/>
          <w:kern w:val="0"/>
          <w:sz w:val="26"/>
          <w:szCs w:val="26"/>
          <w:lang w:eastAsia="ru-RU" w:bidi="ru-RU"/>
        </w:rPr>
        <w:softHyphen/>
        <w:t>ления заключений, рекомендаций, а также публикации решений и официаль</w:t>
      </w:r>
      <w:r w:rsidRPr="00F2177D">
        <w:rPr>
          <w:rFonts w:ascii="Times New Roman" w:eastAsia="Times New Roman" w:hAnsi="Times New Roman" w:cs="Times New Roman"/>
          <w:color w:val="000000"/>
          <w:kern w:val="0"/>
          <w:sz w:val="26"/>
          <w:szCs w:val="26"/>
          <w:lang w:eastAsia="ru-RU" w:bidi="ru-RU"/>
        </w:rPr>
        <w:softHyphen/>
        <w:t>ных докладов; правовое просвещение населения региона в сфере прав и сво</w:t>
      </w:r>
      <w:r w:rsidRPr="00F2177D">
        <w:rPr>
          <w:rFonts w:ascii="Times New Roman" w:eastAsia="Times New Roman" w:hAnsi="Times New Roman" w:cs="Times New Roman"/>
          <w:color w:val="000000"/>
          <w:kern w:val="0"/>
          <w:sz w:val="26"/>
          <w:szCs w:val="26"/>
          <w:lang w:eastAsia="ru-RU" w:bidi="ru-RU"/>
        </w:rPr>
        <w:softHyphen/>
        <w:t>бод человека и гражданина.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Практическая значимость диссертации </w:t>
      </w:r>
      <w:r w:rsidRPr="00F2177D">
        <w:rPr>
          <w:rFonts w:ascii="Times New Roman" w:eastAsia="Times New Roman" w:hAnsi="Times New Roman" w:cs="Times New Roman"/>
          <w:color w:val="000000"/>
          <w:kern w:val="0"/>
          <w:sz w:val="26"/>
          <w:szCs w:val="26"/>
          <w:lang w:eastAsia="ru-RU" w:bidi="ru-RU"/>
        </w:rPr>
        <w:t>определяется сделанными в ходе исследования научными выводами и разработанными на их основе предложениями, направленными на совершенствование института Уполно</w:t>
      </w:r>
      <w:r w:rsidRPr="00F2177D">
        <w:rPr>
          <w:rFonts w:ascii="Times New Roman" w:eastAsia="Times New Roman" w:hAnsi="Times New Roman" w:cs="Times New Roman"/>
          <w:color w:val="000000"/>
          <w:kern w:val="0"/>
          <w:sz w:val="26"/>
          <w:szCs w:val="26"/>
          <w:lang w:eastAsia="ru-RU" w:bidi="ru-RU"/>
        </w:rPr>
        <w:softHyphen/>
        <w:t>моченного в субъектах Российской Федерации.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Практические предложения диссертационного исследования могут быть использованы в правотворческой деятельности, при изменении и до</w:t>
      </w:r>
      <w:r w:rsidRPr="00F2177D">
        <w:rPr>
          <w:rFonts w:ascii="Times New Roman" w:eastAsia="Times New Roman" w:hAnsi="Times New Roman" w:cs="Times New Roman"/>
          <w:color w:val="000000"/>
          <w:kern w:val="0"/>
          <w:sz w:val="26"/>
          <w:szCs w:val="26"/>
          <w:lang w:eastAsia="ru-RU" w:bidi="ru-RU"/>
        </w:rPr>
        <w:softHyphen/>
        <w:t>полнении законов субъектов Российской Федерации об Уполномоченном по правам человека, а также в ходе работы над проектом Федерального закона «Об основах деятельности Уполномоченного по правам человека в субъекте Российской Федерации». Материалы диссертации имеют практическую зна</w:t>
      </w:r>
      <w:r w:rsidRPr="00F2177D">
        <w:rPr>
          <w:rFonts w:ascii="Times New Roman" w:eastAsia="Times New Roman" w:hAnsi="Times New Roman" w:cs="Times New Roman"/>
          <w:color w:val="000000"/>
          <w:kern w:val="0"/>
          <w:sz w:val="26"/>
          <w:szCs w:val="26"/>
          <w:lang w:eastAsia="ru-RU" w:bidi="ru-RU"/>
        </w:rPr>
        <w:softHyphen/>
        <w:t>чимость для органов государственной власти тех субъектов РФ, которые еще только приступили к созданию данного института и разработке соответст</w:t>
      </w:r>
      <w:r w:rsidRPr="00F2177D">
        <w:rPr>
          <w:rFonts w:ascii="Times New Roman" w:eastAsia="Times New Roman" w:hAnsi="Times New Roman" w:cs="Times New Roman"/>
          <w:color w:val="000000"/>
          <w:kern w:val="0"/>
          <w:sz w:val="26"/>
          <w:szCs w:val="26"/>
          <w:lang w:eastAsia="ru-RU" w:bidi="ru-RU"/>
        </w:rPr>
        <w:softHyphen/>
        <w:t>вующего закона.</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Материалы диссертационного исследования могут быть использованы в учебном процессе при преподавании курса «Конституционное право Рос</w:t>
      </w:r>
      <w:r w:rsidRPr="00F2177D">
        <w:rPr>
          <w:rFonts w:ascii="Times New Roman" w:eastAsia="Times New Roman" w:hAnsi="Times New Roman" w:cs="Times New Roman"/>
          <w:color w:val="000000"/>
          <w:kern w:val="0"/>
          <w:sz w:val="26"/>
          <w:szCs w:val="26"/>
          <w:lang w:eastAsia="ru-RU" w:bidi="ru-RU"/>
        </w:rPr>
        <w:softHyphen/>
        <w:t>сийской Федерации», специальных курсов и подготовке учебных пособий.</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color w:val="000000"/>
          <w:kern w:val="0"/>
          <w:sz w:val="26"/>
          <w:szCs w:val="26"/>
          <w:lang w:eastAsia="ru-RU" w:bidi="ru-RU"/>
        </w:rPr>
      </w:pPr>
      <w:r w:rsidRPr="00F2177D">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F2177D">
        <w:rPr>
          <w:rFonts w:ascii="Times New Roman" w:eastAsia="Times New Roman" w:hAnsi="Times New Roman" w:cs="Times New Roman"/>
          <w:color w:val="000000"/>
          <w:kern w:val="0"/>
          <w:sz w:val="26"/>
          <w:szCs w:val="26"/>
          <w:lang w:eastAsia="ru-RU" w:bidi="ru-RU"/>
        </w:rPr>
        <w:t>Диссертация выполнена на кафедре государственного и административного права Государственного об</w:t>
      </w:r>
      <w:r w:rsidRPr="00F2177D">
        <w:rPr>
          <w:rFonts w:ascii="Times New Roman" w:eastAsia="Times New Roman" w:hAnsi="Times New Roman" w:cs="Times New Roman"/>
          <w:color w:val="000000"/>
          <w:kern w:val="0"/>
          <w:sz w:val="26"/>
          <w:szCs w:val="26"/>
          <w:lang w:eastAsia="ru-RU" w:bidi="ru-RU"/>
        </w:rPr>
        <w:softHyphen/>
        <w:t>разовательного учреждения высшего профессионального образования «Мор</w:t>
      </w:r>
      <w:r w:rsidRPr="00F2177D">
        <w:rPr>
          <w:rFonts w:ascii="Times New Roman" w:eastAsia="Times New Roman" w:hAnsi="Times New Roman" w:cs="Times New Roman"/>
          <w:color w:val="000000"/>
          <w:kern w:val="0"/>
          <w:sz w:val="26"/>
          <w:szCs w:val="26"/>
          <w:lang w:eastAsia="ru-RU" w:bidi="ru-RU"/>
        </w:rPr>
        <w:softHyphen/>
        <w:t>довский государственный университет им. Н. П. Огарева», где проведено ее обсуждение и рецензирование. Отдельные положения диссертации доклады</w:t>
      </w:r>
      <w:r w:rsidRPr="00F2177D">
        <w:rPr>
          <w:rFonts w:ascii="Times New Roman" w:eastAsia="Times New Roman" w:hAnsi="Times New Roman" w:cs="Times New Roman"/>
          <w:color w:val="000000"/>
          <w:kern w:val="0"/>
          <w:sz w:val="26"/>
          <w:szCs w:val="26"/>
          <w:lang w:eastAsia="ru-RU" w:bidi="ru-RU"/>
        </w:rPr>
        <w:softHyphen/>
        <w:t>вались на межрегиональных и вузовских научных конференциях, на заседа</w:t>
      </w:r>
      <w:r w:rsidRPr="00F2177D">
        <w:rPr>
          <w:rFonts w:ascii="Times New Roman" w:eastAsia="Times New Roman" w:hAnsi="Times New Roman" w:cs="Times New Roman"/>
          <w:color w:val="000000"/>
          <w:kern w:val="0"/>
          <w:sz w:val="26"/>
          <w:szCs w:val="26"/>
          <w:lang w:eastAsia="ru-RU" w:bidi="ru-RU"/>
        </w:rPr>
        <w:softHyphen/>
        <w:t>ниях кафедры государственного и административного права МГУ им. Н.П. Огарева, а также отражены в опубликованных автором работах. Материалы диссертации используются автором в учебном процессе, в ходе чтения автор</w:t>
      </w:r>
      <w:r w:rsidRPr="00F2177D">
        <w:rPr>
          <w:rFonts w:ascii="Times New Roman" w:eastAsia="Times New Roman" w:hAnsi="Times New Roman" w:cs="Times New Roman"/>
          <w:color w:val="000000"/>
          <w:kern w:val="0"/>
          <w:sz w:val="26"/>
          <w:szCs w:val="26"/>
          <w:lang w:eastAsia="ru-RU" w:bidi="ru-RU"/>
        </w:rPr>
        <w:softHyphen/>
        <w:t>ского спецкурса «Институт Уполномоченного по правам человека» на юри</w:t>
      </w:r>
      <w:r w:rsidRPr="00F2177D">
        <w:rPr>
          <w:rFonts w:ascii="Times New Roman" w:eastAsia="Times New Roman" w:hAnsi="Times New Roman" w:cs="Times New Roman"/>
          <w:color w:val="000000"/>
          <w:kern w:val="0"/>
          <w:sz w:val="26"/>
          <w:szCs w:val="26"/>
          <w:lang w:eastAsia="ru-RU" w:bidi="ru-RU"/>
        </w:rPr>
        <w:softHyphen/>
        <w:t>дическом факультете Мордовского государственного университета.</w:t>
      </w:r>
    </w:p>
    <w:p w:rsidR="003D3F25" w:rsidRDefault="00F2177D" w:rsidP="00F2177D">
      <w:pPr>
        <w:rPr>
          <w:rFonts w:ascii="Arial Unicode MS" w:eastAsia="Arial Unicode MS" w:hAnsi="Arial Unicode MS" w:cs="Arial Unicode MS"/>
          <w:color w:val="000000"/>
          <w:kern w:val="0"/>
          <w:sz w:val="24"/>
          <w:szCs w:val="24"/>
          <w:lang w:eastAsia="ru-RU" w:bidi="ru-RU"/>
        </w:rPr>
      </w:pPr>
      <w:r w:rsidRPr="00F2177D">
        <w:rPr>
          <w:rFonts w:ascii="Times New Roman" w:eastAsia="Arial Unicode MS" w:hAnsi="Times New Roman" w:cs="Times New Roman"/>
          <w:b/>
          <w:bCs/>
          <w:color w:val="000000"/>
          <w:kern w:val="0"/>
          <w:sz w:val="26"/>
          <w:szCs w:val="26"/>
          <w:lang w:eastAsia="ru-RU" w:bidi="ru-RU"/>
        </w:rPr>
        <w:t xml:space="preserve">Структура диссертационного исследования </w:t>
      </w:r>
      <w:r w:rsidRPr="00F2177D">
        <w:rPr>
          <w:rFonts w:ascii="Arial Unicode MS" w:eastAsia="Arial Unicode MS" w:hAnsi="Arial Unicode MS" w:cs="Arial Unicode MS"/>
          <w:color w:val="000000"/>
          <w:kern w:val="0"/>
          <w:sz w:val="24"/>
          <w:szCs w:val="24"/>
          <w:lang w:eastAsia="ru-RU" w:bidi="ru-RU"/>
        </w:rPr>
        <w:t>построена в соответст</w:t>
      </w:r>
      <w:r w:rsidRPr="00F2177D">
        <w:rPr>
          <w:rFonts w:ascii="Arial Unicode MS" w:eastAsia="Arial Unicode MS" w:hAnsi="Arial Unicode MS" w:cs="Arial Unicode MS"/>
          <w:color w:val="000000"/>
          <w:kern w:val="0"/>
          <w:sz w:val="24"/>
          <w:szCs w:val="24"/>
          <w:lang w:eastAsia="ru-RU" w:bidi="ru-RU"/>
        </w:rPr>
        <w:softHyphen/>
        <w:t>вии с кругом вопросов, раскрывающих тему и обеспечивающих последова</w:t>
      </w:r>
      <w:r w:rsidRPr="00F2177D">
        <w:rPr>
          <w:rFonts w:ascii="Arial Unicode MS" w:eastAsia="Arial Unicode MS" w:hAnsi="Arial Unicode MS" w:cs="Arial Unicode MS"/>
          <w:color w:val="000000"/>
          <w:kern w:val="0"/>
          <w:sz w:val="24"/>
          <w:szCs w:val="24"/>
          <w:lang w:eastAsia="ru-RU" w:bidi="ru-RU"/>
        </w:rPr>
        <w:softHyphen/>
        <w:t>тельное освещение анализируемых материалов и источников. Диссертация состоит из введения, двух глав, объединяющих шесть параграфов, заключе</w:t>
      </w:r>
      <w:r w:rsidRPr="00F2177D">
        <w:rPr>
          <w:rFonts w:ascii="Arial Unicode MS" w:eastAsia="Arial Unicode MS" w:hAnsi="Arial Unicode MS" w:cs="Arial Unicode MS"/>
          <w:color w:val="000000"/>
          <w:kern w:val="0"/>
          <w:sz w:val="24"/>
          <w:szCs w:val="24"/>
          <w:lang w:eastAsia="ru-RU" w:bidi="ru-RU"/>
        </w:rPr>
        <w:softHyphen/>
        <w:t>ния, библиографии, приложения.</w:t>
      </w:r>
    </w:p>
    <w:p w:rsidR="00F2177D" w:rsidRDefault="00F2177D" w:rsidP="00F2177D">
      <w:pPr>
        <w:rPr>
          <w:rFonts w:ascii="Arial Unicode MS" w:eastAsia="Arial Unicode MS" w:hAnsi="Arial Unicode MS" w:cs="Arial Unicode MS"/>
          <w:color w:val="000000"/>
          <w:kern w:val="0"/>
          <w:sz w:val="24"/>
          <w:szCs w:val="24"/>
          <w:lang w:eastAsia="ru-RU" w:bidi="ru-RU"/>
        </w:rPr>
      </w:pPr>
    </w:p>
    <w:p w:rsidR="00F2177D" w:rsidRDefault="00F2177D" w:rsidP="00F2177D">
      <w:pPr>
        <w:rPr>
          <w:rFonts w:ascii="Arial Unicode MS" w:eastAsia="Arial Unicode MS" w:hAnsi="Arial Unicode MS" w:cs="Arial Unicode MS"/>
          <w:color w:val="000000"/>
          <w:kern w:val="0"/>
          <w:sz w:val="24"/>
          <w:szCs w:val="24"/>
          <w:lang w:eastAsia="ru-RU" w:bidi="ru-RU"/>
        </w:rPr>
      </w:pPr>
    </w:p>
    <w:p w:rsidR="00F2177D" w:rsidRPr="00F2177D" w:rsidRDefault="00F2177D" w:rsidP="00F2177D">
      <w:pPr>
        <w:keepNext/>
        <w:keepLines/>
        <w:tabs>
          <w:tab w:val="clear" w:pos="709"/>
        </w:tabs>
        <w:suppressAutoHyphens w:val="0"/>
        <w:spacing w:after="306" w:line="260" w:lineRule="exact"/>
        <w:ind w:firstLine="0"/>
        <w:jc w:val="center"/>
        <w:outlineLvl w:val="2"/>
        <w:rPr>
          <w:rFonts w:ascii="Times New Roman" w:eastAsia="Times New Roman" w:hAnsi="Times New Roman" w:cs="Times New Roman"/>
          <w:b/>
          <w:bCs/>
          <w:kern w:val="0"/>
          <w:sz w:val="26"/>
          <w:szCs w:val="26"/>
          <w:lang w:eastAsia="ru-RU" w:bidi="ru-RU"/>
        </w:rPr>
      </w:pPr>
      <w:bookmarkStart w:id="2" w:name="bookmark13"/>
      <w:r w:rsidRPr="00F2177D">
        <w:rPr>
          <w:rFonts w:ascii="Times New Roman" w:eastAsia="Times New Roman" w:hAnsi="Times New Roman" w:cs="Times New Roman"/>
          <w:b/>
          <w:bCs/>
          <w:color w:val="000000"/>
          <w:kern w:val="0"/>
          <w:sz w:val="26"/>
          <w:szCs w:val="26"/>
          <w:lang w:eastAsia="ru-RU" w:bidi="ru-RU"/>
        </w:rPr>
        <w:t>Заключение</w:t>
      </w:r>
      <w:bookmarkEnd w:id="2"/>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Институт Уполномоченного (омбудсмена) по правам человека сформи</w:t>
      </w:r>
      <w:r w:rsidRPr="00F2177D">
        <w:rPr>
          <w:rFonts w:ascii="Times New Roman" w:eastAsia="Times New Roman" w:hAnsi="Times New Roman" w:cs="Times New Roman"/>
          <w:color w:val="000000"/>
          <w:kern w:val="0"/>
          <w:sz w:val="26"/>
          <w:szCs w:val="26"/>
          <w:lang w:eastAsia="ru-RU" w:bidi="ru-RU"/>
        </w:rPr>
        <w:softHyphen/>
        <w:t>ровался в процессе естественно-исторического развития общества в рамках европейской правовой традиции и существует сегодня в более чем ста госу</w:t>
      </w:r>
      <w:r w:rsidRPr="00F2177D">
        <w:rPr>
          <w:rFonts w:ascii="Times New Roman" w:eastAsia="Times New Roman" w:hAnsi="Times New Roman" w:cs="Times New Roman"/>
          <w:color w:val="000000"/>
          <w:kern w:val="0"/>
          <w:sz w:val="26"/>
          <w:szCs w:val="26"/>
          <w:lang w:eastAsia="ru-RU" w:bidi="ru-RU"/>
        </w:rPr>
        <w:softHyphen/>
        <w:t>дарствах мира. Его формирование и развитие обусловлено существующими в различных обществах социальными противоречиями, незащищенностью личности от произвола административных органов и должностных лиц.</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Развитие этого института является объективно обусловленным. Оно связано со стремлением общества создать дополнительный механизм защиты прав человека и гражданина. Государства, относимые к различными право</w:t>
      </w:r>
      <w:r w:rsidRPr="00F2177D">
        <w:rPr>
          <w:rFonts w:ascii="Times New Roman" w:eastAsia="Times New Roman" w:hAnsi="Times New Roman" w:cs="Times New Roman"/>
          <w:color w:val="000000"/>
          <w:kern w:val="0"/>
          <w:sz w:val="26"/>
          <w:szCs w:val="26"/>
          <w:lang w:eastAsia="ru-RU" w:bidi="ru-RU"/>
        </w:rPr>
        <w:softHyphen/>
        <w:t>выми семьям (романо-германской, англо-американской, индусской и др.) за</w:t>
      </w:r>
      <w:r w:rsidRPr="00F2177D">
        <w:rPr>
          <w:rFonts w:ascii="Times New Roman" w:eastAsia="Times New Roman" w:hAnsi="Times New Roman" w:cs="Times New Roman"/>
          <w:color w:val="000000"/>
          <w:kern w:val="0"/>
          <w:sz w:val="26"/>
          <w:szCs w:val="26"/>
          <w:lang w:eastAsia="ru-RU" w:bidi="ru-RU"/>
        </w:rPr>
        <w:softHyphen/>
        <w:t>имствовали институт омбудсмена и, опираясь на опыт предшественников, адаптировали его, сообразуясь с особенностями системы государственной власти и национальными традициями. Во многом институт омбудсмена явля</w:t>
      </w:r>
      <w:r w:rsidRPr="00F2177D">
        <w:rPr>
          <w:rFonts w:ascii="Times New Roman" w:eastAsia="Times New Roman" w:hAnsi="Times New Roman" w:cs="Times New Roman"/>
          <w:color w:val="000000"/>
          <w:kern w:val="0"/>
          <w:sz w:val="26"/>
          <w:szCs w:val="26"/>
          <w:lang w:eastAsia="ru-RU" w:bidi="ru-RU"/>
        </w:rPr>
        <w:softHyphen/>
        <w:t>ется своего рода атрибутом государств, сформировавших или создающих де</w:t>
      </w:r>
      <w:r w:rsidRPr="00F2177D">
        <w:rPr>
          <w:rFonts w:ascii="Times New Roman" w:eastAsia="Times New Roman" w:hAnsi="Times New Roman" w:cs="Times New Roman"/>
          <w:color w:val="000000"/>
          <w:kern w:val="0"/>
          <w:sz w:val="26"/>
          <w:szCs w:val="26"/>
          <w:lang w:eastAsia="ru-RU" w:bidi="ru-RU"/>
        </w:rPr>
        <w:softHyphen/>
        <w:t>мократический режим.</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История становления и развития института омбудсмена свидетельству</w:t>
      </w:r>
      <w:r w:rsidRPr="00F2177D">
        <w:rPr>
          <w:rFonts w:ascii="Times New Roman" w:eastAsia="Times New Roman" w:hAnsi="Times New Roman" w:cs="Times New Roman"/>
          <w:color w:val="000000"/>
          <w:kern w:val="0"/>
          <w:sz w:val="26"/>
          <w:szCs w:val="26"/>
          <w:lang w:eastAsia="ru-RU" w:bidi="ru-RU"/>
        </w:rPr>
        <w:softHyphen/>
        <w:t>ет о его растущей популярности. Заимствование и широкое распространение института омбудсмена во многом связано с его особыми свойствами. С одной стороны, омбудсмен - высокопоставленный чиновник, в арсенале которого различные способы «общения» с государственными органами и обществен</w:t>
      </w:r>
      <w:r w:rsidRPr="00F2177D">
        <w:rPr>
          <w:rFonts w:ascii="Times New Roman" w:eastAsia="Times New Roman" w:hAnsi="Times New Roman" w:cs="Times New Roman"/>
          <w:color w:val="000000"/>
          <w:kern w:val="0"/>
          <w:sz w:val="26"/>
          <w:szCs w:val="26"/>
          <w:lang w:eastAsia="ru-RU" w:bidi="ru-RU"/>
        </w:rPr>
        <w:softHyphen/>
        <w:t>ными структурами, позволяющими получать запрашиваемую информацию, с другой, его деятельность в меньшей мере ограничена формальными проце</w:t>
      </w:r>
      <w:r w:rsidRPr="00F2177D">
        <w:rPr>
          <w:rFonts w:ascii="Times New Roman" w:eastAsia="Times New Roman" w:hAnsi="Times New Roman" w:cs="Times New Roman"/>
          <w:color w:val="000000"/>
          <w:kern w:val="0"/>
          <w:sz w:val="26"/>
          <w:szCs w:val="26"/>
          <w:lang w:eastAsia="ru-RU" w:bidi="ru-RU"/>
        </w:rPr>
        <w:softHyphen/>
        <w:t>дурами, а решения не носят императивного характера. Отсутствие обязатель</w:t>
      </w:r>
      <w:r w:rsidRPr="00F2177D">
        <w:rPr>
          <w:rFonts w:ascii="Times New Roman" w:eastAsia="Times New Roman" w:hAnsi="Times New Roman" w:cs="Times New Roman"/>
          <w:color w:val="000000"/>
          <w:kern w:val="0"/>
          <w:sz w:val="26"/>
          <w:szCs w:val="26"/>
          <w:lang w:eastAsia="ru-RU" w:bidi="ru-RU"/>
        </w:rPr>
        <w:softHyphen/>
        <w:t>ной силы решения является не недостатком, а преимуществом в деятельности омбудсмена. По сути, речь идет о формировании особого вида контроля, ко</w:t>
      </w:r>
      <w:r w:rsidRPr="00F2177D">
        <w:rPr>
          <w:rFonts w:ascii="Times New Roman" w:eastAsia="Times New Roman" w:hAnsi="Times New Roman" w:cs="Times New Roman"/>
          <w:color w:val="000000"/>
          <w:kern w:val="0"/>
          <w:sz w:val="26"/>
          <w:szCs w:val="26"/>
          <w:lang w:eastAsia="ru-RU" w:bidi="ru-RU"/>
        </w:rPr>
        <w:softHyphen/>
        <w:t>торый не обладает качествами прямого, принудительного воздействия.</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Институт омбудсмена принадлежит в равной мере государству и граж</w:t>
      </w:r>
      <w:r w:rsidRPr="00F2177D">
        <w:rPr>
          <w:rFonts w:ascii="Times New Roman" w:eastAsia="Times New Roman" w:hAnsi="Times New Roman" w:cs="Times New Roman"/>
          <w:color w:val="000000"/>
          <w:kern w:val="0"/>
          <w:sz w:val="26"/>
          <w:szCs w:val="26"/>
          <w:lang w:eastAsia="ru-RU" w:bidi="ru-RU"/>
        </w:rPr>
        <w:softHyphen/>
        <w:t>данскому обществу, поскольку он разрешает конфликты государственных и индивидуальных интересов. Его посредническая миссия находит отражение в наименованиях национальных служб омбудсменов - Народный защитник, Посредник, Публичный защитник. Омбудсмен оказывает помощь гражданам в отстаивании их прав, побуждая различные властные учреждения государ</w:t>
      </w:r>
      <w:r w:rsidRPr="00F2177D">
        <w:rPr>
          <w:rFonts w:ascii="Times New Roman" w:eastAsia="Times New Roman" w:hAnsi="Times New Roman" w:cs="Times New Roman"/>
          <w:color w:val="000000"/>
          <w:kern w:val="0"/>
          <w:sz w:val="26"/>
          <w:szCs w:val="26"/>
          <w:lang w:eastAsia="ru-RU" w:bidi="ru-RU"/>
        </w:rPr>
        <w:softHyphen/>
        <w:t>ства выполнять обязанности по отношению к гражданину и человеку.</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Главное в статусе омбудсмена заключено в следующем, это должност</w:t>
      </w:r>
      <w:r w:rsidRPr="00F2177D">
        <w:rPr>
          <w:rFonts w:ascii="Times New Roman" w:eastAsia="Times New Roman" w:hAnsi="Times New Roman" w:cs="Times New Roman"/>
          <w:color w:val="000000"/>
          <w:kern w:val="0"/>
          <w:sz w:val="26"/>
          <w:szCs w:val="26"/>
          <w:lang w:eastAsia="ru-RU" w:bidi="ru-RU"/>
        </w:rPr>
        <w:softHyphen/>
        <w:t>ное лицо, которое наделяется парламентом специальными полномочиями по контролю за соблюдением прав и свобод человека различными органами и должностными лицами.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Национальные особенности института уполномоченного (омбудсмена) выражаются во многих проявлениях и формах и отражают конкретно</w:t>
      </w:r>
      <w:r w:rsidRPr="00F2177D">
        <w:rPr>
          <w:rFonts w:ascii="Times New Roman" w:eastAsia="Times New Roman" w:hAnsi="Times New Roman" w:cs="Times New Roman"/>
          <w:color w:val="000000"/>
          <w:kern w:val="0"/>
          <w:sz w:val="26"/>
          <w:szCs w:val="26"/>
          <w:lang w:eastAsia="ru-RU" w:bidi="ru-RU"/>
        </w:rPr>
        <w:softHyphen/>
        <w:t>исторические условия и правовые особенности различных государств. Наи</w:t>
      </w:r>
      <w:r w:rsidRPr="00F2177D">
        <w:rPr>
          <w:rFonts w:ascii="Times New Roman" w:eastAsia="Times New Roman" w:hAnsi="Times New Roman" w:cs="Times New Roman"/>
          <w:color w:val="000000"/>
          <w:kern w:val="0"/>
          <w:sz w:val="26"/>
          <w:szCs w:val="26"/>
          <w:lang w:eastAsia="ru-RU" w:bidi="ru-RU"/>
        </w:rPr>
        <w:softHyphen/>
        <w:t>более общими условиями становления данного института являются следую</w:t>
      </w:r>
      <w:r w:rsidRPr="00F2177D">
        <w:rPr>
          <w:rFonts w:ascii="Times New Roman" w:eastAsia="Times New Roman" w:hAnsi="Times New Roman" w:cs="Times New Roman"/>
          <w:color w:val="000000"/>
          <w:kern w:val="0"/>
          <w:sz w:val="26"/>
          <w:szCs w:val="26"/>
          <w:lang w:eastAsia="ru-RU" w:bidi="ru-RU"/>
        </w:rPr>
        <w:softHyphen/>
        <w:t>щие.</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Наличие достаточно сложной системы государственных органов, раз</w:t>
      </w:r>
      <w:r w:rsidRPr="00F2177D">
        <w:rPr>
          <w:rFonts w:ascii="Times New Roman" w:eastAsia="Times New Roman" w:hAnsi="Times New Roman" w:cs="Times New Roman"/>
          <w:color w:val="000000"/>
          <w:kern w:val="0"/>
          <w:sz w:val="26"/>
          <w:szCs w:val="26"/>
          <w:lang w:eastAsia="ru-RU" w:bidi="ru-RU"/>
        </w:rPr>
        <w:softHyphen/>
        <w:t>ветвленной системы бюрократии.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Существование парламента и его стремление обеспечить законность в деятельности исполнительной и судебной властей. Изначально институт ом</w:t>
      </w:r>
      <w:r w:rsidRPr="00F2177D">
        <w:rPr>
          <w:rFonts w:ascii="Times New Roman" w:eastAsia="Times New Roman" w:hAnsi="Times New Roman" w:cs="Times New Roman"/>
          <w:color w:val="000000"/>
          <w:kern w:val="0"/>
          <w:sz w:val="26"/>
          <w:szCs w:val="26"/>
          <w:lang w:eastAsia="ru-RU" w:bidi="ru-RU"/>
        </w:rPr>
        <w:softHyphen/>
        <w:t>будсмена задумывался в качестве дополнительного элемента в системе кон</w:t>
      </w:r>
      <w:r w:rsidRPr="00F2177D">
        <w:rPr>
          <w:rFonts w:ascii="Times New Roman" w:eastAsia="Times New Roman" w:hAnsi="Times New Roman" w:cs="Times New Roman"/>
          <w:color w:val="000000"/>
          <w:kern w:val="0"/>
          <w:sz w:val="26"/>
          <w:szCs w:val="26"/>
          <w:lang w:eastAsia="ru-RU" w:bidi="ru-RU"/>
        </w:rPr>
        <w:softHyphen/>
        <w:t>ституционных сдержек и противовесов.</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Готовность государства к восприятию и адаптации зарубежного опыта государственного строительства, развитию новых публичных институтов.</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Следование рекомендациям, содержащимся в международных доку</w:t>
      </w:r>
      <w:r w:rsidRPr="00F2177D">
        <w:rPr>
          <w:rFonts w:ascii="Times New Roman" w:eastAsia="Times New Roman" w:hAnsi="Times New Roman" w:cs="Times New Roman"/>
          <w:color w:val="000000"/>
          <w:kern w:val="0"/>
          <w:sz w:val="26"/>
          <w:szCs w:val="26"/>
          <w:lang w:eastAsia="ru-RU" w:bidi="ru-RU"/>
        </w:rPr>
        <w:softHyphen/>
        <w:t>ментах. Выполнение международных обязательств.</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Следует отметить особенности развития института омбудсмена в феде</w:t>
      </w:r>
      <w:r w:rsidRPr="00F2177D">
        <w:rPr>
          <w:rFonts w:ascii="Times New Roman" w:eastAsia="Times New Roman" w:hAnsi="Times New Roman" w:cs="Times New Roman"/>
          <w:color w:val="000000"/>
          <w:kern w:val="0"/>
          <w:sz w:val="26"/>
          <w:szCs w:val="26"/>
          <w:lang w:eastAsia="ru-RU" w:bidi="ru-RU"/>
        </w:rPr>
        <w:softHyphen/>
        <w:t>ративных государствах. Анализ зарубежного опыта позволяет выделить че</w:t>
      </w:r>
      <w:r w:rsidRPr="00F2177D">
        <w:rPr>
          <w:rFonts w:ascii="Times New Roman" w:eastAsia="Times New Roman" w:hAnsi="Times New Roman" w:cs="Times New Roman"/>
          <w:color w:val="000000"/>
          <w:kern w:val="0"/>
          <w:sz w:val="26"/>
          <w:szCs w:val="26"/>
          <w:lang w:eastAsia="ru-RU" w:bidi="ru-RU"/>
        </w:rPr>
        <w:softHyphen/>
        <w:t>тыре модели:</w:t>
      </w:r>
    </w:p>
    <w:p w:rsidR="00F2177D" w:rsidRPr="00F2177D" w:rsidRDefault="00F2177D" w:rsidP="00F2177D">
      <w:pPr>
        <w:numPr>
          <w:ilvl w:val="0"/>
          <w:numId w:val="38"/>
        </w:numPr>
        <w:tabs>
          <w:tab w:val="clear" w:pos="709"/>
          <w:tab w:val="left" w:pos="1626"/>
        </w:tabs>
        <w:suppressAutoHyphens w:val="0"/>
        <w:spacing w:after="0" w:line="480" w:lineRule="exact"/>
        <w:ind w:left="1620" w:hanging="920"/>
        <w:jc w:val="left"/>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служба омбудсмена действует как на федеральном, так и на уровне субъектов федерации (Австралия, Пакистан, Россия);</w:t>
      </w:r>
    </w:p>
    <w:p w:rsidR="00F2177D" w:rsidRPr="00F2177D" w:rsidRDefault="00F2177D" w:rsidP="00F2177D">
      <w:pPr>
        <w:numPr>
          <w:ilvl w:val="0"/>
          <w:numId w:val="38"/>
        </w:numPr>
        <w:tabs>
          <w:tab w:val="clear" w:pos="709"/>
          <w:tab w:val="left" w:pos="1672"/>
        </w:tabs>
        <w:suppressAutoHyphens w:val="0"/>
        <w:spacing w:after="0" w:line="485" w:lineRule="exact"/>
        <w:ind w:left="1680" w:hanging="960"/>
        <w:jc w:val="left"/>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омбудсмен учрежден только на уровне субъектов (США, Ин</w:t>
      </w:r>
      <w:r w:rsidRPr="00F2177D">
        <w:rPr>
          <w:rFonts w:ascii="Times New Roman" w:eastAsia="Times New Roman" w:hAnsi="Times New Roman" w:cs="Times New Roman"/>
          <w:color w:val="000000"/>
          <w:kern w:val="0"/>
          <w:sz w:val="26"/>
          <w:szCs w:val="26"/>
          <w:lang w:eastAsia="ru-RU" w:bidi="ru-RU"/>
        </w:rPr>
        <w:softHyphen/>
        <w:t>дия);</w:t>
      </w:r>
    </w:p>
    <w:p w:rsidR="00F2177D" w:rsidRPr="00F2177D" w:rsidRDefault="00F2177D" w:rsidP="00F2177D">
      <w:pPr>
        <w:numPr>
          <w:ilvl w:val="0"/>
          <w:numId w:val="38"/>
        </w:numPr>
        <w:tabs>
          <w:tab w:val="clear" w:pos="709"/>
          <w:tab w:val="left" w:pos="1672"/>
        </w:tabs>
        <w:suppressAutoHyphens w:val="0"/>
        <w:spacing w:after="0" w:line="480" w:lineRule="exact"/>
        <w:ind w:left="1680" w:hanging="960"/>
        <w:jc w:val="left"/>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 федеральном уровне действую специализированные омбуд</w:t>
      </w:r>
      <w:r w:rsidRPr="00F2177D">
        <w:rPr>
          <w:rFonts w:ascii="Times New Roman" w:eastAsia="Times New Roman" w:hAnsi="Times New Roman" w:cs="Times New Roman"/>
          <w:color w:val="000000"/>
          <w:kern w:val="0"/>
          <w:sz w:val="26"/>
          <w:szCs w:val="26"/>
          <w:lang w:eastAsia="ru-RU" w:bidi="ru-RU"/>
        </w:rPr>
        <w:softHyphen/>
        <w:t>смены, а на уровне субъектов федерации омбудсмены с об</w:t>
      </w:r>
      <w:r w:rsidRPr="00F2177D">
        <w:rPr>
          <w:rFonts w:ascii="Times New Roman" w:eastAsia="Times New Roman" w:hAnsi="Times New Roman" w:cs="Times New Roman"/>
          <w:color w:val="000000"/>
          <w:kern w:val="0"/>
          <w:sz w:val="26"/>
          <w:szCs w:val="26"/>
          <w:lang w:eastAsia="ru-RU" w:bidi="ru-RU"/>
        </w:rPr>
        <w:softHyphen/>
        <w:t>ширными полномочиями в рамках предметов ведения субъекта (Канада, Г ермания);</w:t>
      </w:r>
    </w:p>
    <w:p w:rsidR="00F2177D" w:rsidRPr="00F2177D" w:rsidRDefault="00F2177D" w:rsidP="00F2177D">
      <w:pPr>
        <w:numPr>
          <w:ilvl w:val="0"/>
          <w:numId w:val="38"/>
        </w:numPr>
        <w:tabs>
          <w:tab w:val="clear" w:pos="709"/>
          <w:tab w:val="left" w:pos="1672"/>
        </w:tabs>
        <w:suppressAutoHyphens w:val="0"/>
        <w:spacing w:after="420" w:line="480" w:lineRule="exact"/>
        <w:ind w:left="1680" w:hanging="960"/>
        <w:jc w:val="left"/>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институт омбудсмена создан на уровне местного самоуправле</w:t>
      </w:r>
      <w:r w:rsidRPr="00F2177D">
        <w:rPr>
          <w:rFonts w:ascii="Times New Roman" w:eastAsia="Times New Roman" w:hAnsi="Times New Roman" w:cs="Times New Roman"/>
          <w:color w:val="000000"/>
          <w:kern w:val="0"/>
          <w:sz w:val="26"/>
          <w:szCs w:val="26"/>
          <w:lang w:eastAsia="ru-RU" w:bidi="ru-RU"/>
        </w:rPr>
        <w:softHyphen/>
        <w:t>ния (Швейцария).</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Основные тенденции развития института омбудсмена заключаются в следующем. Во-первых, на современном этапе развития института омбуд</w:t>
      </w:r>
      <w:r w:rsidRPr="00F2177D">
        <w:rPr>
          <w:rFonts w:ascii="Times New Roman" w:eastAsia="Times New Roman" w:hAnsi="Times New Roman" w:cs="Times New Roman"/>
          <w:color w:val="000000"/>
          <w:kern w:val="0"/>
          <w:sz w:val="26"/>
          <w:szCs w:val="26"/>
          <w:lang w:eastAsia="ru-RU" w:bidi="ru-RU"/>
        </w:rPr>
        <w:softHyphen/>
        <w:t>смена наблюдается его интернационализация, активный процесс признания и распространения в государствах с весьма различным конституционным стро</w:t>
      </w:r>
      <w:r w:rsidRPr="00F2177D">
        <w:rPr>
          <w:rFonts w:ascii="Times New Roman" w:eastAsia="Times New Roman" w:hAnsi="Times New Roman" w:cs="Times New Roman"/>
          <w:color w:val="000000"/>
          <w:kern w:val="0"/>
          <w:sz w:val="26"/>
          <w:szCs w:val="26"/>
          <w:lang w:eastAsia="ru-RU" w:bidi="ru-RU"/>
        </w:rPr>
        <w:softHyphen/>
        <w:t>ем. Данный институт получил развитие на межрегиональном и международ</w:t>
      </w:r>
      <w:r w:rsidRPr="00F2177D">
        <w:rPr>
          <w:rFonts w:ascii="Times New Roman" w:eastAsia="Times New Roman" w:hAnsi="Times New Roman" w:cs="Times New Roman"/>
          <w:color w:val="000000"/>
          <w:kern w:val="0"/>
          <w:sz w:val="26"/>
          <w:szCs w:val="26"/>
          <w:lang w:eastAsia="ru-RU" w:bidi="ru-RU"/>
        </w:rPr>
        <w:softHyphen/>
        <w:t>ном уровнях. Эта ситуация стала возможной как под воздействием глобаль</w:t>
      </w:r>
      <w:r w:rsidRPr="00F2177D">
        <w:rPr>
          <w:rFonts w:ascii="Times New Roman" w:eastAsia="Times New Roman" w:hAnsi="Times New Roman" w:cs="Times New Roman"/>
          <w:color w:val="000000"/>
          <w:kern w:val="0"/>
          <w:sz w:val="26"/>
          <w:szCs w:val="26"/>
          <w:lang w:eastAsia="ru-RU" w:bidi="ru-RU"/>
        </w:rPr>
        <w:softHyphen/>
        <w:t>ных процессов в международном праве, так и благодаря традиционно высо</w:t>
      </w:r>
      <w:r w:rsidRPr="00F2177D">
        <w:rPr>
          <w:rFonts w:ascii="Times New Roman" w:eastAsia="Times New Roman" w:hAnsi="Times New Roman" w:cs="Times New Roman"/>
          <w:color w:val="000000"/>
          <w:kern w:val="0"/>
          <w:sz w:val="26"/>
          <w:szCs w:val="26"/>
          <w:lang w:eastAsia="ru-RU" w:bidi="ru-RU"/>
        </w:rPr>
        <w:softHyphen/>
        <w:t>кому авторитету омбудсмена в странах европейской демократии. Во-вторых, наблюдается сужение полномочий омбудсмена в странах учреждающих дан</w:t>
      </w:r>
      <w:r w:rsidRPr="00F2177D">
        <w:rPr>
          <w:rFonts w:ascii="Times New Roman" w:eastAsia="Times New Roman" w:hAnsi="Times New Roman" w:cs="Times New Roman"/>
          <w:color w:val="000000"/>
          <w:kern w:val="0"/>
          <w:sz w:val="26"/>
          <w:szCs w:val="26"/>
          <w:lang w:eastAsia="ru-RU" w:bidi="ru-RU"/>
        </w:rPr>
        <w:softHyphen/>
        <w:t>ный институт. Полномочия омбудсмена эволюционируют от квазикаратель</w:t>
      </w:r>
      <w:r w:rsidRPr="00F2177D">
        <w:rPr>
          <w:rFonts w:ascii="Times New Roman" w:eastAsia="Times New Roman" w:hAnsi="Times New Roman" w:cs="Times New Roman"/>
          <w:color w:val="000000"/>
          <w:kern w:val="0"/>
          <w:sz w:val="26"/>
          <w:szCs w:val="26"/>
          <w:lang w:eastAsia="ru-RU" w:bidi="ru-RU"/>
        </w:rPr>
        <w:softHyphen/>
        <w:t>ных к контрольно-корректирующим. Омбудсмен в современном националь</w:t>
      </w:r>
      <w:r w:rsidRPr="00F2177D">
        <w:rPr>
          <w:rFonts w:ascii="Times New Roman" w:eastAsia="Times New Roman" w:hAnsi="Times New Roman" w:cs="Times New Roman"/>
          <w:color w:val="000000"/>
          <w:kern w:val="0"/>
          <w:sz w:val="26"/>
          <w:szCs w:val="26"/>
          <w:lang w:eastAsia="ru-RU" w:bidi="ru-RU"/>
        </w:rPr>
        <w:softHyphen/>
        <w:t>ном законодательстве, в отличие от первоначального, скандинавского вари</w:t>
      </w:r>
      <w:r w:rsidRPr="00F2177D">
        <w:rPr>
          <w:rFonts w:ascii="Times New Roman" w:eastAsia="Times New Roman" w:hAnsi="Times New Roman" w:cs="Times New Roman"/>
          <w:color w:val="000000"/>
          <w:kern w:val="0"/>
          <w:sz w:val="26"/>
          <w:szCs w:val="26"/>
          <w:lang w:eastAsia="ru-RU" w:bidi="ru-RU"/>
        </w:rPr>
        <w:softHyphen/>
        <w:t>анта, не наделен правом применения санкций к субъектам нарушающим пра</w:t>
      </w:r>
      <w:r w:rsidRPr="00F2177D">
        <w:rPr>
          <w:rFonts w:ascii="Times New Roman" w:eastAsia="Times New Roman" w:hAnsi="Times New Roman" w:cs="Times New Roman"/>
          <w:color w:val="000000"/>
          <w:kern w:val="0"/>
          <w:sz w:val="26"/>
          <w:szCs w:val="26"/>
          <w:lang w:eastAsia="ru-RU" w:bidi="ru-RU"/>
        </w:rPr>
        <w:softHyphen/>
        <w:t>ва человека и гражданина. В-третьих, очевидно развитие функциональной специализации (омбудсмен по равным возможностям мужчин и женщин, по правам ребенка, по правам военнослужащих, по прессе и т.д.), которая под</w:t>
      </w:r>
      <w:r w:rsidRPr="00F2177D">
        <w:rPr>
          <w:rFonts w:ascii="Times New Roman" w:eastAsia="Times New Roman" w:hAnsi="Times New Roman" w:cs="Times New Roman"/>
          <w:color w:val="000000"/>
          <w:kern w:val="0"/>
          <w:sz w:val="26"/>
          <w:szCs w:val="26"/>
          <w:lang w:eastAsia="ru-RU" w:bidi="ru-RU"/>
        </w:rPr>
        <w:softHyphen/>
        <w:t>держивается внутренними «потребностями» и национальными интересами тех или иных государств.</w:t>
      </w:r>
    </w:p>
    <w:p w:rsidR="00F2177D" w:rsidRPr="00F2177D" w:rsidRDefault="00F2177D" w:rsidP="00F2177D">
      <w:pPr>
        <w:tabs>
          <w:tab w:val="clear" w:pos="709"/>
        </w:tabs>
        <w:suppressAutoHyphens w:val="0"/>
        <w:spacing w:after="0" w:line="475"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Таким образом, институт омбудсмена в государствах с различным кон</w:t>
      </w:r>
      <w:r w:rsidRPr="00F2177D">
        <w:rPr>
          <w:rFonts w:ascii="Times New Roman" w:eastAsia="Times New Roman" w:hAnsi="Times New Roman" w:cs="Times New Roman"/>
          <w:color w:val="000000"/>
          <w:kern w:val="0"/>
          <w:sz w:val="26"/>
          <w:szCs w:val="26"/>
          <w:lang w:eastAsia="ru-RU" w:bidi="ru-RU"/>
        </w:rPr>
        <w:softHyphen/>
        <w:t>ституционным строем стал неотъемлемой частью механизма защиты прав человека. Значительные полномочия по контролю за деятельностью органов власти в сфере прав человека, независимое положение омбудсмена в системе государственных органов, открытость его деятельности а, также доступность для граждан, нуждающихся в защите своих прав и свобод, определяют при</w:t>
      </w:r>
      <w:r w:rsidRPr="00F2177D">
        <w:rPr>
          <w:rFonts w:ascii="Times New Roman" w:eastAsia="Times New Roman" w:hAnsi="Times New Roman" w:cs="Times New Roman"/>
          <w:color w:val="000000"/>
          <w:kern w:val="0"/>
          <w:sz w:val="26"/>
          <w:szCs w:val="26"/>
          <w:lang w:eastAsia="ru-RU" w:bidi="ru-RU"/>
        </w:rPr>
        <w:softHyphen/>
        <w:t>знание данного института не только со стороны общества, но и власти. Все это обуславливает широкое распространение института омбудсмена в стра</w:t>
      </w:r>
      <w:r w:rsidRPr="00F2177D">
        <w:rPr>
          <w:rFonts w:ascii="Times New Roman" w:eastAsia="Times New Roman" w:hAnsi="Times New Roman" w:cs="Times New Roman"/>
          <w:color w:val="000000"/>
          <w:kern w:val="0"/>
          <w:sz w:val="26"/>
          <w:szCs w:val="26"/>
          <w:lang w:eastAsia="ru-RU" w:bidi="ru-RU"/>
        </w:rPr>
        <w:softHyphen/>
        <w:t>нах развивающих демократию. В определенном плане он имеет универсаль</w:t>
      </w:r>
      <w:r w:rsidRPr="00F2177D">
        <w:rPr>
          <w:rFonts w:ascii="Times New Roman" w:eastAsia="Times New Roman" w:hAnsi="Times New Roman" w:cs="Times New Roman"/>
          <w:color w:val="000000"/>
          <w:kern w:val="0"/>
          <w:sz w:val="26"/>
          <w:szCs w:val="26"/>
          <w:lang w:eastAsia="ru-RU" w:bidi="ru-RU"/>
        </w:rPr>
        <w:softHyphen/>
        <w:t>ные характеристики, сопряженные с его функциональностью. Очевидно и то, что институт омбудсмена получает в различных странах свои особенности, которые обусловлены спецификой системы государственной власти, право</w:t>
      </w:r>
      <w:r w:rsidRPr="00F2177D">
        <w:rPr>
          <w:rFonts w:ascii="Times New Roman" w:eastAsia="Times New Roman" w:hAnsi="Times New Roman" w:cs="Times New Roman"/>
          <w:color w:val="000000"/>
          <w:kern w:val="0"/>
          <w:sz w:val="26"/>
          <w:szCs w:val="26"/>
          <w:lang w:eastAsia="ru-RU" w:bidi="ru-RU"/>
        </w:rPr>
        <w:softHyphen/>
        <w:t>вой системой, национальными традициями. Ряд особенностей присущи ак</w:t>
      </w:r>
      <w:r w:rsidRPr="00F2177D">
        <w:rPr>
          <w:rFonts w:ascii="Times New Roman" w:eastAsia="Times New Roman" w:hAnsi="Times New Roman" w:cs="Times New Roman"/>
          <w:color w:val="000000"/>
          <w:kern w:val="0"/>
          <w:sz w:val="26"/>
          <w:szCs w:val="26"/>
          <w:lang w:eastAsia="ru-RU" w:bidi="ru-RU"/>
        </w:rPr>
        <w:softHyphen/>
        <w:t>тивно развивающемуся институту уполномоченного по правам человека в Российской Федерации и ее субъектах.</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Россия провозгласила необходимость учреждения поста Уполномочен</w:t>
      </w:r>
      <w:r w:rsidRPr="00F2177D">
        <w:rPr>
          <w:rFonts w:ascii="Times New Roman" w:eastAsia="Times New Roman" w:hAnsi="Times New Roman" w:cs="Times New Roman"/>
          <w:color w:val="000000"/>
          <w:kern w:val="0"/>
          <w:sz w:val="26"/>
          <w:szCs w:val="26"/>
          <w:lang w:eastAsia="ru-RU" w:bidi="ru-RU"/>
        </w:rPr>
        <w:softHyphen/>
        <w:t>ного по правам человека в 1991 году в Декларации прав и свобод человека и гражданина. В 1993 году данный институт был закреплен в Конституции Российской Федерации, которая повысила роль и значение основных прав и свобод человека. При этом Конституция РФ увязала защиту прав и свобод с общепризнанными принципами и нормами международного права, междуна</w:t>
      </w:r>
      <w:r w:rsidRPr="00F2177D">
        <w:rPr>
          <w:rFonts w:ascii="Times New Roman" w:eastAsia="Times New Roman" w:hAnsi="Times New Roman" w:cs="Times New Roman"/>
          <w:color w:val="000000"/>
          <w:kern w:val="0"/>
          <w:sz w:val="26"/>
          <w:szCs w:val="26"/>
          <w:lang w:eastAsia="ru-RU" w:bidi="ru-RU"/>
        </w:rPr>
        <w:softHyphen/>
        <w:t>родно-правовыми стандартами.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Характерными особенностями возникновения института Уполномо</w:t>
      </w:r>
      <w:r w:rsidRPr="00F2177D">
        <w:rPr>
          <w:rFonts w:ascii="Times New Roman" w:eastAsia="Times New Roman" w:hAnsi="Times New Roman" w:cs="Times New Roman"/>
          <w:color w:val="000000"/>
          <w:kern w:val="0"/>
          <w:sz w:val="26"/>
          <w:szCs w:val="26"/>
          <w:lang w:eastAsia="ru-RU" w:bidi="ru-RU"/>
        </w:rPr>
        <w:softHyphen/>
        <w:t>ченного по правам человека в России являются следующие.</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Противоречивые внутренние и внешние условия переходного периода развития, способствующие обострению социальной ситуации.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Обнищание значительного слоя населения, развитие ситуации законо</w:t>
      </w:r>
      <w:r w:rsidRPr="00F2177D">
        <w:rPr>
          <w:rFonts w:ascii="Times New Roman" w:eastAsia="Times New Roman" w:hAnsi="Times New Roman" w:cs="Times New Roman"/>
          <w:color w:val="000000"/>
          <w:kern w:val="0"/>
          <w:sz w:val="26"/>
          <w:szCs w:val="26"/>
          <w:lang w:eastAsia="ru-RU" w:bidi="ru-RU"/>
        </w:rPr>
        <w:softHyphen/>
        <w:t>дательного и административного бесправия.</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Развитие активного протестного движения и различных оппозицион</w:t>
      </w:r>
      <w:r w:rsidRPr="00F2177D">
        <w:rPr>
          <w:rFonts w:ascii="Times New Roman" w:eastAsia="Times New Roman" w:hAnsi="Times New Roman" w:cs="Times New Roman"/>
          <w:color w:val="000000"/>
          <w:kern w:val="0"/>
          <w:sz w:val="26"/>
          <w:szCs w:val="26"/>
          <w:lang w:eastAsia="ru-RU" w:bidi="ru-RU"/>
        </w:rPr>
        <w:softHyphen/>
        <w:t>ных власти социальных форм.</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Острая политическая и фракционная борьба во всех эшелонах власти.</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Отсутствие строго выверенной государственной стратегии по форми</w:t>
      </w:r>
      <w:r w:rsidRPr="00F2177D">
        <w:rPr>
          <w:rFonts w:ascii="Times New Roman" w:eastAsia="Times New Roman" w:hAnsi="Times New Roman" w:cs="Times New Roman"/>
          <w:color w:val="000000"/>
          <w:kern w:val="0"/>
          <w:sz w:val="26"/>
          <w:szCs w:val="26"/>
          <w:lang w:eastAsia="ru-RU" w:bidi="ru-RU"/>
        </w:rPr>
        <w:softHyphen/>
        <w:t>рованию механизма защиты прав и свобод человека.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Незавершенность, «недостроенность» правовой системы переходного периода, наличие противоречивого законодательства.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На процесс формирования института уполномоченного по правам че</w:t>
      </w:r>
      <w:r w:rsidRPr="00F2177D">
        <w:rPr>
          <w:rFonts w:ascii="Times New Roman" w:eastAsia="Times New Roman" w:hAnsi="Times New Roman" w:cs="Times New Roman"/>
          <w:color w:val="000000"/>
          <w:kern w:val="0"/>
          <w:sz w:val="26"/>
          <w:szCs w:val="26"/>
          <w:lang w:eastAsia="ru-RU" w:bidi="ru-RU"/>
        </w:rPr>
        <w:softHyphen/>
        <w:t>ловека в субъектах Российской Федерации, несомненно оказала влияние как сама концепция Федерального конституционного закона «Об Уполномочен</w:t>
      </w:r>
      <w:r w:rsidRPr="00F2177D">
        <w:rPr>
          <w:rFonts w:ascii="Times New Roman" w:eastAsia="Times New Roman" w:hAnsi="Times New Roman" w:cs="Times New Roman"/>
          <w:color w:val="000000"/>
          <w:kern w:val="0"/>
          <w:sz w:val="26"/>
          <w:szCs w:val="26"/>
          <w:lang w:eastAsia="ru-RU" w:bidi="ru-RU"/>
        </w:rPr>
        <w:softHyphen/>
        <w:t>ном по правам человека в Российской Федерации», так и реализация Закона, в части назначения федерального Уполномоченного, а также практика его деятельности.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Главными факторами, определяющими процесс институционализации региональных Уполномоченных выступают следующие.</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Во-первых, признание необходимости создания более эффективного регионального механизма защиты прав и свобод индивидов в русле общерос</w:t>
      </w:r>
      <w:r w:rsidRPr="00F2177D">
        <w:rPr>
          <w:rFonts w:ascii="Times New Roman" w:eastAsia="Times New Roman" w:hAnsi="Times New Roman" w:cs="Times New Roman"/>
          <w:color w:val="000000"/>
          <w:kern w:val="0"/>
          <w:sz w:val="26"/>
          <w:szCs w:val="26"/>
          <w:lang w:eastAsia="ru-RU" w:bidi="ru-RU"/>
        </w:rPr>
        <w:softHyphen/>
        <w:t>сийского процесса гуманизации законодательства. Непосредственные моти</w:t>
      </w:r>
      <w:r w:rsidRPr="00F2177D">
        <w:rPr>
          <w:rFonts w:ascii="Times New Roman" w:eastAsia="Times New Roman" w:hAnsi="Times New Roman" w:cs="Times New Roman"/>
          <w:color w:val="000000"/>
          <w:kern w:val="0"/>
          <w:sz w:val="26"/>
          <w:szCs w:val="26"/>
          <w:lang w:eastAsia="ru-RU" w:bidi="ru-RU"/>
        </w:rPr>
        <w:softHyphen/>
        <w:t>вы могут иметь различный характер, но, в конечном счете, они «переплавля</w:t>
      </w:r>
      <w:r w:rsidRPr="00F2177D">
        <w:rPr>
          <w:rFonts w:ascii="Times New Roman" w:eastAsia="Times New Roman" w:hAnsi="Times New Roman" w:cs="Times New Roman"/>
          <w:color w:val="000000"/>
          <w:kern w:val="0"/>
          <w:sz w:val="26"/>
          <w:szCs w:val="26"/>
          <w:lang w:eastAsia="ru-RU" w:bidi="ru-RU"/>
        </w:rPr>
        <w:softHyphen/>
        <w:t>ются» в политико-правовой фактор - осознание региональной властью ответ</w:t>
      </w:r>
      <w:r w:rsidRPr="00F2177D">
        <w:rPr>
          <w:rFonts w:ascii="Times New Roman" w:eastAsia="Times New Roman" w:hAnsi="Times New Roman" w:cs="Times New Roman"/>
          <w:color w:val="000000"/>
          <w:kern w:val="0"/>
          <w:sz w:val="26"/>
          <w:szCs w:val="26"/>
          <w:lang w:eastAsia="ru-RU" w:bidi="ru-RU"/>
        </w:rPr>
        <w:softHyphen/>
        <w:t>ственности за развитие ситуации с правами человека.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Во-вторых, создание доверия населения к государственной власти субъекта Российской Федерации. Как известно инициативы принятия регио</w:t>
      </w:r>
      <w:r w:rsidRPr="00F2177D">
        <w:rPr>
          <w:rFonts w:ascii="Times New Roman" w:eastAsia="Times New Roman" w:hAnsi="Times New Roman" w:cs="Times New Roman"/>
          <w:color w:val="000000"/>
          <w:kern w:val="0"/>
          <w:sz w:val="26"/>
          <w:szCs w:val="26"/>
          <w:lang w:eastAsia="ru-RU" w:bidi="ru-RU"/>
        </w:rPr>
        <w:softHyphen/>
        <w:t>нального закона об уполномоченном исходили (исходят) в основном от трех субъектов: высшего должностного лица (губернатора, президента, главы); депутатов законодательного (представительного) органа государственной власти; правозащитных структур региона, т.е. основных движущих сил опре</w:t>
      </w:r>
      <w:r w:rsidRPr="00F2177D">
        <w:rPr>
          <w:rFonts w:ascii="Times New Roman" w:eastAsia="Times New Roman" w:hAnsi="Times New Roman" w:cs="Times New Roman"/>
          <w:color w:val="000000"/>
          <w:kern w:val="0"/>
          <w:sz w:val="26"/>
          <w:szCs w:val="26"/>
          <w:lang w:eastAsia="ru-RU" w:bidi="ru-RU"/>
        </w:rPr>
        <w:softHyphen/>
        <w:t>деляющих или влияющих на авторитет региональной власти.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В-третьих, признание необходимости реализации положений Феде</w:t>
      </w:r>
      <w:r w:rsidRPr="00F2177D">
        <w:rPr>
          <w:rFonts w:ascii="Times New Roman" w:eastAsia="Times New Roman" w:hAnsi="Times New Roman" w:cs="Times New Roman"/>
          <w:color w:val="000000"/>
          <w:kern w:val="0"/>
          <w:sz w:val="26"/>
          <w:szCs w:val="26"/>
          <w:lang w:eastAsia="ru-RU" w:bidi="ru-RU"/>
        </w:rPr>
        <w:softHyphen/>
        <w:t>рального конституционного закона «Об Уполномоченном по правам челове</w:t>
      </w:r>
      <w:r w:rsidRPr="00F2177D">
        <w:rPr>
          <w:rFonts w:ascii="Times New Roman" w:eastAsia="Times New Roman" w:hAnsi="Times New Roman" w:cs="Times New Roman"/>
          <w:color w:val="000000"/>
          <w:kern w:val="0"/>
          <w:sz w:val="26"/>
          <w:szCs w:val="26"/>
          <w:lang w:eastAsia="ru-RU" w:bidi="ru-RU"/>
        </w:rPr>
        <w:softHyphen/>
        <w:t>ка в Российской Федерации» (ст. 5). Последнее стало особенно актуальным в период кампании по приведению регионального законодательства в соответ</w:t>
      </w:r>
      <w:r w:rsidRPr="00F2177D">
        <w:rPr>
          <w:rFonts w:ascii="Times New Roman" w:eastAsia="Times New Roman" w:hAnsi="Times New Roman" w:cs="Times New Roman"/>
          <w:color w:val="000000"/>
          <w:kern w:val="0"/>
          <w:sz w:val="26"/>
          <w:szCs w:val="26"/>
          <w:lang w:eastAsia="ru-RU" w:bidi="ru-RU"/>
        </w:rPr>
        <w:softHyphen/>
        <w:t>ствии с федеральным.</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Несмотря на то, что специальные законы об Уполномоченном по пра</w:t>
      </w:r>
      <w:r w:rsidRPr="00F2177D">
        <w:rPr>
          <w:rFonts w:ascii="Times New Roman" w:eastAsia="Times New Roman" w:hAnsi="Times New Roman" w:cs="Times New Roman"/>
          <w:color w:val="000000"/>
          <w:kern w:val="0"/>
          <w:sz w:val="26"/>
          <w:szCs w:val="26"/>
          <w:lang w:eastAsia="ru-RU" w:bidi="ru-RU"/>
        </w:rPr>
        <w:softHyphen/>
        <w:t>вам человека приняты в 41 субъекте Российской Федерации, а реальное назначение Уполномоченных по правам человека, по состоянию на 1 октября 2006 г., произошло в 33 субъектах Российской Федерации, следует признать, что процесс формирования института Уполномоченного по правам человека развивается в субъектах Российской Федерации не интенсивно. Причин тому несколько.</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Юридико-формальная заключена в ст. 5 Федерального конституцион</w:t>
      </w:r>
      <w:r w:rsidRPr="00F2177D">
        <w:rPr>
          <w:rFonts w:ascii="Times New Roman" w:eastAsia="Times New Roman" w:hAnsi="Times New Roman" w:cs="Times New Roman"/>
          <w:color w:val="000000"/>
          <w:kern w:val="0"/>
          <w:sz w:val="26"/>
          <w:szCs w:val="26"/>
          <w:lang w:eastAsia="ru-RU" w:bidi="ru-RU"/>
        </w:rPr>
        <w:softHyphen/>
        <w:t>ного закона «Об Уполномоченном по правам человека в Российской Федера</w:t>
      </w:r>
      <w:r w:rsidRPr="00F2177D">
        <w:rPr>
          <w:rFonts w:ascii="Times New Roman" w:eastAsia="Times New Roman" w:hAnsi="Times New Roman" w:cs="Times New Roman"/>
          <w:color w:val="000000"/>
          <w:kern w:val="0"/>
          <w:sz w:val="26"/>
          <w:szCs w:val="26"/>
          <w:lang w:eastAsia="ru-RU" w:bidi="ru-RU"/>
        </w:rPr>
        <w:softHyphen/>
        <w:t>ции», где установлено право, а не обязанность субъектов РФ учреждать дан</w:t>
      </w:r>
      <w:r w:rsidRPr="00F2177D">
        <w:rPr>
          <w:rFonts w:ascii="Times New Roman" w:eastAsia="Times New Roman" w:hAnsi="Times New Roman" w:cs="Times New Roman"/>
          <w:color w:val="000000"/>
          <w:kern w:val="0"/>
          <w:sz w:val="26"/>
          <w:szCs w:val="26"/>
          <w:lang w:eastAsia="ru-RU" w:bidi="ru-RU"/>
        </w:rPr>
        <w:softHyphen/>
        <w:t>ный институт. Отсутствие императивной нормы в Законе во многом является сдерживающим фактором для развития регионального института Уполномо</w:t>
      </w:r>
      <w:r w:rsidRPr="00F2177D">
        <w:rPr>
          <w:rFonts w:ascii="Times New Roman" w:eastAsia="Times New Roman" w:hAnsi="Times New Roman" w:cs="Times New Roman"/>
          <w:color w:val="000000"/>
          <w:kern w:val="0"/>
          <w:sz w:val="26"/>
          <w:szCs w:val="26"/>
          <w:lang w:eastAsia="ru-RU" w:bidi="ru-RU"/>
        </w:rPr>
        <w:softHyphen/>
        <w:t>ченного.</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 значительной части конституций и уставов субъектов Российской Федерации отсутствуют положения, определяющие не только статус, но и как таковую должность Уполномоченного по правам человека. Следователь</w:t>
      </w:r>
      <w:r w:rsidRPr="00F2177D">
        <w:rPr>
          <w:rFonts w:ascii="Times New Roman" w:eastAsia="Times New Roman" w:hAnsi="Times New Roman" w:cs="Times New Roman"/>
          <w:color w:val="000000"/>
          <w:kern w:val="0"/>
          <w:sz w:val="26"/>
          <w:szCs w:val="26"/>
          <w:lang w:eastAsia="ru-RU" w:bidi="ru-RU"/>
        </w:rPr>
        <w:softHyphen/>
        <w:t>но, принятию специального закона об Уполномоченном должны были пред</w:t>
      </w:r>
      <w:r w:rsidRPr="00F2177D">
        <w:rPr>
          <w:rFonts w:ascii="Times New Roman" w:eastAsia="Times New Roman" w:hAnsi="Times New Roman" w:cs="Times New Roman"/>
          <w:color w:val="000000"/>
          <w:kern w:val="0"/>
          <w:sz w:val="26"/>
          <w:szCs w:val="26"/>
          <w:lang w:eastAsia="ru-RU" w:bidi="ru-RU"/>
        </w:rPr>
        <w:softHyphen/>
        <w:t>шествовать изменения основного закона субъекта Российской Федерации. Однако каждое изменение и дополнение конституции и устава воспринима</w:t>
      </w:r>
      <w:r w:rsidRPr="00F2177D">
        <w:rPr>
          <w:rFonts w:ascii="Times New Roman" w:eastAsia="Times New Roman" w:hAnsi="Times New Roman" w:cs="Times New Roman"/>
          <w:color w:val="000000"/>
          <w:kern w:val="0"/>
          <w:sz w:val="26"/>
          <w:szCs w:val="26"/>
          <w:lang w:eastAsia="ru-RU" w:bidi="ru-RU"/>
        </w:rPr>
        <w:softHyphen/>
        <w:t>ется региональными парламентариями как «несовершенство» основного за</w:t>
      </w:r>
      <w:r w:rsidRPr="00F2177D">
        <w:rPr>
          <w:rFonts w:ascii="Times New Roman" w:eastAsia="Times New Roman" w:hAnsi="Times New Roman" w:cs="Times New Roman"/>
          <w:color w:val="000000"/>
          <w:kern w:val="0"/>
          <w:sz w:val="26"/>
          <w:szCs w:val="26"/>
          <w:lang w:eastAsia="ru-RU" w:bidi="ru-RU"/>
        </w:rPr>
        <w:softHyphen/>
        <w:t>кона и, потому, не вызывает активности.</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Отсутствие инициативы создания института регионального Уполно</w:t>
      </w:r>
      <w:r w:rsidRPr="00F2177D">
        <w:rPr>
          <w:rFonts w:ascii="Times New Roman" w:eastAsia="Times New Roman" w:hAnsi="Times New Roman" w:cs="Times New Roman"/>
          <w:color w:val="000000"/>
          <w:kern w:val="0"/>
          <w:sz w:val="26"/>
          <w:szCs w:val="26"/>
          <w:lang w:eastAsia="ru-RU" w:bidi="ru-RU"/>
        </w:rPr>
        <w:softHyphen/>
        <w:t>моченного по правам человека во многих субъектах РФ обуславливалось также наличием комиссий по правам человека. Поскольку комиссии по пра</w:t>
      </w:r>
      <w:r w:rsidRPr="00F2177D">
        <w:rPr>
          <w:rFonts w:ascii="Times New Roman" w:eastAsia="Times New Roman" w:hAnsi="Times New Roman" w:cs="Times New Roman"/>
          <w:color w:val="000000"/>
          <w:kern w:val="0"/>
          <w:sz w:val="26"/>
          <w:szCs w:val="26"/>
          <w:lang w:eastAsia="ru-RU" w:bidi="ru-RU"/>
        </w:rPr>
        <w:softHyphen/>
        <w:t>вам человека сформированы при высшем должностном лице субъекта РФ и всецело ему подотчетны, создание независимого института в лице Уполно</w:t>
      </w:r>
      <w:r w:rsidRPr="00F2177D">
        <w:rPr>
          <w:rFonts w:ascii="Times New Roman" w:eastAsia="Times New Roman" w:hAnsi="Times New Roman" w:cs="Times New Roman"/>
          <w:color w:val="000000"/>
          <w:kern w:val="0"/>
          <w:sz w:val="26"/>
          <w:szCs w:val="26"/>
          <w:lang w:eastAsia="ru-RU" w:bidi="ru-RU"/>
        </w:rPr>
        <w:softHyphen/>
        <w:t>моченного действующего в той же сфере, становилось «не привлекатель</w:t>
      </w:r>
      <w:r w:rsidRPr="00F2177D">
        <w:rPr>
          <w:rFonts w:ascii="Times New Roman" w:eastAsia="Times New Roman" w:hAnsi="Times New Roman" w:cs="Times New Roman"/>
          <w:color w:val="000000"/>
          <w:kern w:val="0"/>
          <w:sz w:val="26"/>
          <w:szCs w:val="26"/>
          <w:lang w:eastAsia="ru-RU" w:bidi="ru-RU"/>
        </w:rPr>
        <w:softHyphen/>
        <w:t>ным».</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Нередко противником введения института уполномоченного по правам человека выступает региональная исполнительная власть. Ее руководители не желают создавать неподконтрольный им региональный государственный правозащитный институт.</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Определенное влияние на региональные власти оказывает опыт неко</w:t>
      </w:r>
      <w:r w:rsidRPr="00F2177D">
        <w:rPr>
          <w:rFonts w:ascii="Times New Roman" w:eastAsia="Times New Roman" w:hAnsi="Times New Roman" w:cs="Times New Roman"/>
          <w:color w:val="000000"/>
          <w:kern w:val="0"/>
          <w:sz w:val="26"/>
          <w:szCs w:val="26"/>
          <w:lang w:eastAsia="ru-RU" w:bidi="ru-RU"/>
        </w:rPr>
        <w:softHyphen/>
        <w:t>торых регионов «отягощенный» проблемами, связанными с выдвижением и процедурой назначения Уполномоченного.</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Итак, формирование института Уполномоченного по правам человека в субъектах Российской Федерации последовательно осуществляется в значи</w:t>
      </w:r>
      <w:r w:rsidRPr="00F2177D">
        <w:rPr>
          <w:rFonts w:ascii="Times New Roman" w:eastAsia="Times New Roman" w:hAnsi="Times New Roman" w:cs="Times New Roman"/>
          <w:color w:val="000000"/>
          <w:kern w:val="0"/>
          <w:sz w:val="26"/>
          <w:szCs w:val="26"/>
          <w:lang w:eastAsia="ru-RU" w:bidi="ru-RU"/>
        </w:rPr>
        <w:softHyphen/>
        <w:t>тельной части регионов России. Непосредственное влияние на развитие дан</w:t>
      </w:r>
      <w:r w:rsidRPr="00F2177D">
        <w:rPr>
          <w:rFonts w:ascii="Times New Roman" w:eastAsia="Times New Roman" w:hAnsi="Times New Roman" w:cs="Times New Roman"/>
          <w:color w:val="000000"/>
          <w:kern w:val="0"/>
          <w:sz w:val="26"/>
          <w:szCs w:val="26"/>
          <w:lang w:eastAsia="ru-RU" w:bidi="ru-RU"/>
        </w:rPr>
        <w:softHyphen/>
        <w:t>ного института в регионах оказало его становление на федеральном уровне. При этом сложилась децентрализованная модель предполагающая независи</w:t>
      </w:r>
      <w:r w:rsidRPr="00F2177D">
        <w:rPr>
          <w:rFonts w:ascii="Times New Roman" w:eastAsia="Times New Roman" w:hAnsi="Times New Roman" w:cs="Times New Roman"/>
          <w:color w:val="000000"/>
          <w:kern w:val="0"/>
          <w:sz w:val="26"/>
          <w:szCs w:val="26"/>
          <w:lang w:eastAsia="ru-RU" w:bidi="ru-RU"/>
        </w:rPr>
        <w:softHyphen/>
        <w:t>мый статус Уполномоченного по правам человека в Российской Федерации и уполномоченных по правам человека в субъектах РФ, что, на наш взгляд, всецело отвечает принципу федерализма. Вместе с тем, осуществляется взаимодействие двух уровней института Уполномоченного.</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Вместе с тем, следует подчеркнуть, что созданный в субъектах РФ ин</w:t>
      </w:r>
      <w:r w:rsidRPr="00F2177D">
        <w:rPr>
          <w:rFonts w:ascii="Times New Roman" w:eastAsia="Times New Roman" w:hAnsi="Times New Roman" w:cs="Times New Roman"/>
          <w:color w:val="000000"/>
          <w:kern w:val="0"/>
          <w:sz w:val="26"/>
          <w:szCs w:val="26"/>
          <w:lang w:eastAsia="ru-RU" w:bidi="ru-RU"/>
        </w:rPr>
        <w:softHyphen/>
        <w:t>ститут Уполномоченного, в силу компетенции, обрел собственное место сре</w:t>
      </w:r>
      <w:r w:rsidRPr="00F2177D">
        <w:rPr>
          <w:rFonts w:ascii="Times New Roman" w:eastAsia="Times New Roman" w:hAnsi="Times New Roman" w:cs="Times New Roman"/>
          <w:color w:val="000000"/>
          <w:kern w:val="0"/>
          <w:sz w:val="26"/>
          <w:szCs w:val="26"/>
          <w:lang w:eastAsia="ru-RU" w:bidi="ru-RU"/>
        </w:rPr>
        <w:softHyphen/>
        <w:t>ди иных региональных учреждений, осуществляющих защиту прав и свобод человека и гражданина. Региональными законами определено, что деятель</w:t>
      </w:r>
      <w:r w:rsidRPr="00F2177D">
        <w:rPr>
          <w:rFonts w:ascii="Times New Roman" w:eastAsia="Times New Roman" w:hAnsi="Times New Roman" w:cs="Times New Roman"/>
          <w:color w:val="000000"/>
          <w:kern w:val="0"/>
          <w:sz w:val="26"/>
          <w:szCs w:val="26"/>
          <w:lang w:eastAsia="ru-RU" w:bidi="ru-RU"/>
        </w:rPr>
        <w:softHyphen/>
        <w:t>ность Уполномоченного по правам человека дополняет существующие сред</w:t>
      </w:r>
      <w:r w:rsidRPr="00F2177D">
        <w:rPr>
          <w:rFonts w:ascii="Times New Roman" w:eastAsia="Times New Roman" w:hAnsi="Times New Roman" w:cs="Times New Roman"/>
          <w:color w:val="000000"/>
          <w:kern w:val="0"/>
          <w:sz w:val="26"/>
          <w:szCs w:val="26"/>
          <w:lang w:eastAsia="ru-RU" w:bidi="ru-RU"/>
        </w:rPr>
        <w:softHyphen/>
        <w:t>ства защиты прав и свобод человека и гражданина, но при этом не отменяет и не влечет пересмотра компетенции государственных органов, осуществляю</w:t>
      </w:r>
      <w:r w:rsidRPr="00F2177D">
        <w:rPr>
          <w:rFonts w:ascii="Times New Roman" w:eastAsia="Times New Roman" w:hAnsi="Times New Roman" w:cs="Times New Roman"/>
          <w:color w:val="000000"/>
          <w:kern w:val="0"/>
          <w:sz w:val="26"/>
          <w:szCs w:val="26"/>
          <w:lang w:eastAsia="ru-RU" w:bidi="ru-RU"/>
        </w:rPr>
        <w:softHyphen/>
        <w:t>щих контроль и надзор в сфере прав человека.</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Роль Уполномоченного по правам человека в региональном механизме защиты прав заключена в следующем. Во-первых, он осуществляет контроль за деятельностью различных органов на территории субъекта Российской Федерации, в сфере прав и свобод человека. Содействие жителям региона в восстановлении нарушенных прав есть одно из основных направлений его деятельности. Во-вторых, весьма значительна роль Уполномоченного в плане выстраивания диалога между властными органами и населением. Во многом это достигается посредством взаимодействия Уполномоченного с различны</w:t>
      </w:r>
      <w:r w:rsidRPr="00F2177D">
        <w:rPr>
          <w:rFonts w:ascii="Times New Roman" w:eastAsia="Times New Roman" w:hAnsi="Times New Roman" w:cs="Times New Roman"/>
          <w:color w:val="000000"/>
          <w:kern w:val="0"/>
          <w:sz w:val="26"/>
          <w:szCs w:val="26"/>
          <w:lang w:eastAsia="ru-RU" w:bidi="ru-RU"/>
        </w:rPr>
        <w:softHyphen/>
        <w:t>ми государственными институтами, общественными объединениями, право</w:t>
      </w:r>
      <w:r w:rsidRPr="00F2177D">
        <w:rPr>
          <w:rFonts w:ascii="Times New Roman" w:eastAsia="Times New Roman" w:hAnsi="Times New Roman" w:cs="Times New Roman"/>
          <w:color w:val="000000"/>
          <w:kern w:val="0"/>
          <w:sz w:val="26"/>
          <w:szCs w:val="26"/>
          <w:lang w:eastAsia="ru-RU" w:bidi="ru-RU"/>
        </w:rPr>
        <w:softHyphen/>
        <w:t>защитными организациями. Пожалуй, за исключением Уполномоченного по правам человека, ни один из действующих в регионах публичных институтов специальным образом не решает задачу создания «моста» между обществом и властью. В-третьих, важна роль Уполномоченного по правам человека в правовом просвещении жителей регионов (юридические консультации граж</w:t>
      </w:r>
      <w:r w:rsidRPr="00F2177D">
        <w:rPr>
          <w:rFonts w:ascii="Times New Roman" w:eastAsia="Times New Roman" w:hAnsi="Times New Roman" w:cs="Times New Roman"/>
          <w:color w:val="000000"/>
          <w:kern w:val="0"/>
          <w:sz w:val="26"/>
          <w:szCs w:val="26"/>
          <w:lang w:eastAsia="ru-RU" w:bidi="ru-RU"/>
        </w:rPr>
        <w:softHyphen/>
        <w:t>данам в ходе приема, информирование жителей региона о ситуации с соблю</w:t>
      </w:r>
      <w:r w:rsidRPr="00F2177D">
        <w:rPr>
          <w:rFonts w:ascii="Times New Roman" w:eastAsia="Times New Roman" w:hAnsi="Times New Roman" w:cs="Times New Roman"/>
          <w:color w:val="000000"/>
          <w:kern w:val="0"/>
          <w:sz w:val="26"/>
          <w:szCs w:val="26"/>
          <w:lang w:eastAsia="ru-RU" w:bidi="ru-RU"/>
        </w:rPr>
        <w:softHyphen/>
        <w:t>дением прав и свобод человека и гражданина посредством ежегодных и спе</w:t>
      </w:r>
      <w:r w:rsidRPr="00F2177D">
        <w:rPr>
          <w:rFonts w:ascii="Times New Roman" w:eastAsia="Times New Roman" w:hAnsi="Times New Roman" w:cs="Times New Roman"/>
          <w:color w:val="000000"/>
          <w:kern w:val="0"/>
          <w:sz w:val="26"/>
          <w:szCs w:val="26"/>
          <w:lang w:eastAsia="ru-RU" w:bidi="ru-RU"/>
        </w:rPr>
        <w:softHyphen/>
        <w:t>циальных докладов, проведение семинары, конференции по проблемам прав человека).</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Исследование вопросов правового статуса Уполномоченного по правам человека в субъектах Российской Федерации позволяет заключить о сле</w:t>
      </w:r>
      <w:r w:rsidRPr="00F2177D">
        <w:rPr>
          <w:rFonts w:ascii="Times New Roman" w:eastAsia="Times New Roman" w:hAnsi="Times New Roman" w:cs="Times New Roman"/>
          <w:color w:val="000000"/>
          <w:kern w:val="0"/>
          <w:sz w:val="26"/>
          <w:szCs w:val="26"/>
          <w:lang w:eastAsia="ru-RU" w:bidi="ru-RU"/>
        </w:rPr>
        <w:softHyphen/>
        <w:t>дующем. Наиболее полное нормативное выражение правовой статус уполно</w:t>
      </w:r>
      <w:r w:rsidRPr="00F2177D">
        <w:rPr>
          <w:rFonts w:ascii="Times New Roman" w:eastAsia="Times New Roman" w:hAnsi="Times New Roman" w:cs="Times New Roman"/>
          <w:color w:val="000000"/>
          <w:kern w:val="0"/>
          <w:sz w:val="26"/>
          <w:szCs w:val="26"/>
          <w:lang w:eastAsia="ru-RU" w:bidi="ru-RU"/>
        </w:rPr>
        <w:softHyphen/>
        <w:t>моченных по правам человека субъектов Российской Федерации получает в соответствующих региональных законах. При всех различиях текстуального выражения, законы субъектов РФ выстраивают схожую конструкцию стату</w:t>
      </w:r>
      <w:r w:rsidRPr="00F2177D">
        <w:rPr>
          <w:rFonts w:ascii="Times New Roman" w:eastAsia="Times New Roman" w:hAnsi="Times New Roman" w:cs="Times New Roman"/>
          <w:color w:val="000000"/>
          <w:kern w:val="0"/>
          <w:sz w:val="26"/>
          <w:szCs w:val="26"/>
          <w:lang w:eastAsia="ru-RU" w:bidi="ru-RU"/>
        </w:rPr>
        <w:softHyphen/>
        <w:t>са. Его особенность заключена в производности от конституционно</w:t>
      </w:r>
      <w:r w:rsidRPr="00F2177D">
        <w:rPr>
          <w:rFonts w:ascii="Times New Roman" w:eastAsia="Times New Roman" w:hAnsi="Times New Roman" w:cs="Times New Roman"/>
          <w:color w:val="000000"/>
          <w:kern w:val="0"/>
          <w:sz w:val="26"/>
          <w:szCs w:val="26"/>
          <w:lang w:eastAsia="ru-RU" w:bidi="ru-RU"/>
        </w:rPr>
        <w:softHyphen/>
        <w:t>правового статуса субъекта Федерации. Уполномоченный по правам челове</w:t>
      </w:r>
      <w:r w:rsidRPr="00F2177D">
        <w:rPr>
          <w:rFonts w:ascii="Times New Roman" w:eastAsia="Times New Roman" w:hAnsi="Times New Roman" w:cs="Times New Roman"/>
          <w:color w:val="000000"/>
          <w:kern w:val="0"/>
          <w:sz w:val="26"/>
          <w:szCs w:val="26"/>
          <w:lang w:eastAsia="ru-RU" w:bidi="ru-RU"/>
        </w:rPr>
        <w:softHyphen/>
        <w:t>ка является должностным лицом субъекта Федерации, который выступает своего рода посредником между государственными органами и личностью, действующим в интересах последнего. Свои полномочия региональные уполномоченные обретают на основании принятых в субъектах РФ законов. Фактический статус Уполномоченного по правам человека определяет ре</w:t>
      </w:r>
      <w:r w:rsidRPr="00F2177D">
        <w:rPr>
          <w:rFonts w:ascii="Times New Roman" w:eastAsia="Times New Roman" w:hAnsi="Times New Roman" w:cs="Times New Roman"/>
          <w:color w:val="000000"/>
          <w:kern w:val="0"/>
          <w:sz w:val="26"/>
          <w:szCs w:val="26"/>
          <w:lang w:eastAsia="ru-RU" w:bidi="ru-RU"/>
        </w:rPr>
        <w:softHyphen/>
        <w:t>альное положение его как субъекта правоотношений. Нормативные установ</w:t>
      </w:r>
      <w:r w:rsidRPr="00F2177D">
        <w:rPr>
          <w:rFonts w:ascii="Times New Roman" w:eastAsia="Times New Roman" w:hAnsi="Times New Roman" w:cs="Times New Roman"/>
          <w:color w:val="000000"/>
          <w:kern w:val="0"/>
          <w:sz w:val="26"/>
          <w:szCs w:val="26"/>
          <w:lang w:eastAsia="ru-RU" w:bidi="ru-RU"/>
        </w:rPr>
        <w:softHyphen/>
        <w:t>ления закрепляющие статус служат основой действий Уполномоченного. Реализация нормативного статуса происходит во взаимоотношениях Упол</w:t>
      </w:r>
      <w:r w:rsidRPr="00F2177D">
        <w:rPr>
          <w:rFonts w:ascii="Times New Roman" w:eastAsia="Times New Roman" w:hAnsi="Times New Roman" w:cs="Times New Roman"/>
          <w:color w:val="000000"/>
          <w:kern w:val="0"/>
          <w:sz w:val="26"/>
          <w:szCs w:val="26"/>
          <w:lang w:eastAsia="ru-RU" w:bidi="ru-RU"/>
        </w:rPr>
        <w:softHyphen/>
        <w:t>номоченного с иными субъектами. Осуществление статуса в реальных соци</w:t>
      </w:r>
      <w:r w:rsidRPr="00F2177D">
        <w:rPr>
          <w:rFonts w:ascii="Times New Roman" w:eastAsia="Times New Roman" w:hAnsi="Times New Roman" w:cs="Times New Roman"/>
          <w:color w:val="000000"/>
          <w:kern w:val="0"/>
          <w:sz w:val="26"/>
          <w:szCs w:val="26"/>
          <w:lang w:eastAsia="ru-RU" w:bidi="ru-RU"/>
        </w:rPr>
        <w:softHyphen/>
        <w:t>альных условиях зависит от личностных качеств Уполномоченного, его ав</w:t>
      </w:r>
      <w:r w:rsidRPr="00F2177D">
        <w:rPr>
          <w:rFonts w:ascii="Times New Roman" w:eastAsia="Times New Roman" w:hAnsi="Times New Roman" w:cs="Times New Roman"/>
          <w:color w:val="000000"/>
          <w:kern w:val="0"/>
          <w:sz w:val="26"/>
          <w:szCs w:val="26"/>
          <w:lang w:eastAsia="ru-RU" w:bidi="ru-RU"/>
        </w:rPr>
        <w:softHyphen/>
        <w:t>торитета среди населения региона, правильности выбранной стратегии, уме</w:t>
      </w:r>
      <w:r w:rsidRPr="00F2177D">
        <w:rPr>
          <w:rFonts w:ascii="Times New Roman" w:eastAsia="Times New Roman" w:hAnsi="Times New Roman" w:cs="Times New Roman"/>
          <w:color w:val="000000"/>
          <w:kern w:val="0"/>
          <w:sz w:val="26"/>
          <w:szCs w:val="26"/>
          <w:lang w:eastAsia="ru-RU" w:bidi="ru-RU"/>
        </w:rPr>
        <w:softHyphen/>
        <w:t>ния выстроить отношения с властными структурами на основе законодатель</w:t>
      </w:r>
      <w:r w:rsidRPr="00F2177D">
        <w:rPr>
          <w:rFonts w:ascii="Times New Roman" w:eastAsia="Times New Roman" w:hAnsi="Times New Roman" w:cs="Times New Roman"/>
          <w:color w:val="000000"/>
          <w:kern w:val="0"/>
          <w:sz w:val="26"/>
          <w:szCs w:val="26"/>
          <w:lang w:eastAsia="ru-RU" w:bidi="ru-RU"/>
        </w:rPr>
        <w:softHyphen/>
        <w:t>но закрепленных полномочий. Таким образом, фактический статус Уполномоченного складывается не только из нормативных «возможностей» (в том числе эффективности правового механизма), но и ряда внешних фак</w:t>
      </w:r>
      <w:r w:rsidRPr="00F2177D">
        <w:rPr>
          <w:rFonts w:ascii="Times New Roman" w:eastAsia="Times New Roman" w:hAnsi="Times New Roman" w:cs="Times New Roman"/>
          <w:color w:val="000000"/>
          <w:kern w:val="0"/>
          <w:sz w:val="26"/>
          <w:szCs w:val="26"/>
          <w:lang w:eastAsia="ru-RU" w:bidi="ru-RU"/>
        </w:rPr>
        <w:softHyphen/>
        <w:t>торов.</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Правовой статус Уполномоченного - это тот нормативный массив, ко</w:t>
      </w:r>
      <w:r w:rsidRPr="00F2177D">
        <w:rPr>
          <w:rFonts w:ascii="Times New Roman" w:eastAsia="Times New Roman" w:hAnsi="Times New Roman" w:cs="Times New Roman"/>
          <w:color w:val="000000"/>
          <w:kern w:val="0"/>
          <w:sz w:val="26"/>
          <w:szCs w:val="26"/>
          <w:lang w:eastAsia="ru-RU" w:bidi="ru-RU"/>
        </w:rPr>
        <w:softHyphen/>
        <w:t>торый определяет его взаимоотношения с гражданами, органами публичной власти, иными субъектами правоотношений. В силу полномочий статус дан</w:t>
      </w:r>
      <w:r w:rsidRPr="00F2177D">
        <w:rPr>
          <w:rFonts w:ascii="Times New Roman" w:eastAsia="Times New Roman" w:hAnsi="Times New Roman" w:cs="Times New Roman"/>
          <w:color w:val="000000"/>
          <w:kern w:val="0"/>
          <w:sz w:val="26"/>
          <w:szCs w:val="26"/>
          <w:lang w:eastAsia="ru-RU" w:bidi="ru-RU"/>
        </w:rPr>
        <w:softHyphen/>
        <w:t>ного субъекта права не может быть приравнен к статусу какого-либо органа государственной власти субъекта РФ. В тоже время наличие аппарата и по</w:t>
      </w:r>
      <w:r w:rsidRPr="00F2177D">
        <w:rPr>
          <w:rFonts w:ascii="Times New Roman" w:eastAsia="Times New Roman" w:hAnsi="Times New Roman" w:cs="Times New Roman"/>
          <w:color w:val="000000"/>
          <w:kern w:val="0"/>
          <w:sz w:val="26"/>
          <w:szCs w:val="26"/>
          <w:lang w:eastAsia="ru-RU" w:bidi="ru-RU"/>
        </w:rPr>
        <w:softHyphen/>
        <w:t>ложения как юридического лица делают этот институт весьма автономным, не соотносимым с иными должностными лицами субъектов Федерации. Об этом свидетельствует также специфический характер направления деятель</w:t>
      </w:r>
      <w:r w:rsidRPr="00F2177D">
        <w:rPr>
          <w:rFonts w:ascii="Times New Roman" w:eastAsia="Times New Roman" w:hAnsi="Times New Roman" w:cs="Times New Roman"/>
          <w:color w:val="000000"/>
          <w:kern w:val="0"/>
          <w:sz w:val="26"/>
          <w:szCs w:val="26"/>
          <w:lang w:eastAsia="ru-RU" w:bidi="ru-RU"/>
        </w:rPr>
        <w:softHyphen/>
        <w:t>ности Уполномоченного - исключительно в сфере прав и свобод человека и гражданина. Исходя из особой компетенции Уполномоченного, вытекающей из цели и задач деятельности, следует утверждать о ранжированной структу</w:t>
      </w:r>
      <w:r w:rsidRPr="00F2177D">
        <w:rPr>
          <w:rFonts w:ascii="Times New Roman" w:eastAsia="Times New Roman" w:hAnsi="Times New Roman" w:cs="Times New Roman"/>
          <w:color w:val="000000"/>
          <w:kern w:val="0"/>
          <w:sz w:val="26"/>
          <w:szCs w:val="26"/>
          <w:lang w:eastAsia="ru-RU" w:bidi="ru-RU"/>
        </w:rPr>
        <w:softHyphen/>
        <w:t>ре его статуса. В структуре правового статуса Уполномоченного по правам человека субъекта РФ нами выделяются следующие элементы: 1) официаль</w:t>
      </w:r>
      <w:r w:rsidRPr="00F2177D">
        <w:rPr>
          <w:rFonts w:ascii="Times New Roman" w:eastAsia="Times New Roman" w:hAnsi="Times New Roman" w:cs="Times New Roman"/>
          <w:color w:val="000000"/>
          <w:kern w:val="0"/>
          <w:sz w:val="26"/>
          <w:szCs w:val="26"/>
          <w:lang w:eastAsia="ru-RU" w:bidi="ru-RU"/>
        </w:rPr>
        <w:softHyphen/>
        <w:t>ное наименование (атрибуты), аппарат Уполномоченного; 2) цели и задачи деятельности Уполномоченного, его компетенция, акты; 3) гарантии дея</w:t>
      </w:r>
      <w:r w:rsidRPr="00F2177D">
        <w:rPr>
          <w:rFonts w:ascii="Times New Roman" w:eastAsia="Times New Roman" w:hAnsi="Times New Roman" w:cs="Times New Roman"/>
          <w:color w:val="000000"/>
          <w:kern w:val="0"/>
          <w:sz w:val="26"/>
          <w:szCs w:val="26"/>
          <w:lang w:eastAsia="ru-RU" w:bidi="ru-RU"/>
        </w:rPr>
        <w:softHyphen/>
        <w:t>тельности; 4) меры ответственности, которые могут быть применены к Уполномоченному.</w:t>
      </w:r>
    </w:p>
    <w:p w:rsidR="00F2177D" w:rsidRPr="00F2177D" w:rsidRDefault="00F2177D" w:rsidP="00F2177D">
      <w:pPr>
        <w:tabs>
          <w:tab w:val="clear" w:pos="709"/>
        </w:tabs>
        <w:suppressAutoHyphens w:val="0"/>
        <w:spacing w:after="0" w:line="480" w:lineRule="exact"/>
        <w:ind w:firstLine="68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Анализ региональных законов позволяет выделить следующие типич</w:t>
      </w:r>
      <w:r w:rsidRPr="00F2177D">
        <w:rPr>
          <w:rFonts w:ascii="Times New Roman" w:eastAsia="Times New Roman" w:hAnsi="Times New Roman" w:cs="Times New Roman"/>
          <w:color w:val="000000"/>
          <w:kern w:val="0"/>
          <w:sz w:val="26"/>
          <w:szCs w:val="26"/>
          <w:lang w:eastAsia="ru-RU" w:bidi="ru-RU"/>
        </w:rPr>
        <w:softHyphen/>
        <w:t>ные положения: во-первых, законами закрепляются цели и задачи деятельно</w:t>
      </w:r>
      <w:r w:rsidRPr="00F2177D">
        <w:rPr>
          <w:rFonts w:ascii="Times New Roman" w:eastAsia="Times New Roman" w:hAnsi="Times New Roman" w:cs="Times New Roman"/>
          <w:color w:val="000000"/>
          <w:kern w:val="0"/>
          <w:sz w:val="26"/>
          <w:szCs w:val="26"/>
          <w:lang w:eastAsia="ru-RU" w:bidi="ru-RU"/>
        </w:rPr>
        <w:softHyphen/>
        <w:t>сти Уполномоченного; во-вторых, определяется процедура его назначения на должность и освобождение от должности; в-третьих, устанавливается компе</w:t>
      </w:r>
      <w:r w:rsidRPr="00F2177D">
        <w:rPr>
          <w:rFonts w:ascii="Times New Roman" w:eastAsia="Times New Roman" w:hAnsi="Times New Roman" w:cs="Times New Roman"/>
          <w:color w:val="000000"/>
          <w:kern w:val="0"/>
          <w:sz w:val="26"/>
          <w:szCs w:val="26"/>
          <w:lang w:eastAsia="ru-RU" w:bidi="ru-RU"/>
        </w:rPr>
        <w:softHyphen/>
        <w:t>тенция Уполномоченного, предопределяемая задачами его деятельности, а также организационные формы деятельности; в-четвертых, закрепляются га</w:t>
      </w:r>
      <w:r w:rsidRPr="00F2177D">
        <w:rPr>
          <w:rFonts w:ascii="Times New Roman" w:eastAsia="Times New Roman" w:hAnsi="Times New Roman" w:cs="Times New Roman"/>
          <w:color w:val="000000"/>
          <w:kern w:val="0"/>
          <w:sz w:val="26"/>
          <w:szCs w:val="26"/>
          <w:lang w:eastAsia="ru-RU" w:bidi="ru-RU"/>
        </w:rPr>
        <w:softHyphen/>
        <w:t>рантии деятельности Уполномоченного; в-пятых, определяются правовые основы деятельности аппарата Уполномоченного, финансовое обеспечение деятельности Уполномоченного и его аппарата. В целом концепции законов весьма схожи и, с разными вариациями, во многом ориентируются на положения Федерального конституционного закона «Об уполномоченном по правам человека в Российской Федерации».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К недостаткам региональных законов об уполномоченном по правам человека относятся.</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Отсутствие во многих законах закрепления должностного статуса Уполномоченного как лица замещающего государственную должность субъ</w:t>
      </w:r>
      <w:r w:rsidRPr="00F2177D">
        <w:rPr>
          <w:rFonts w:ascii="Times New Roman" w:eastAsia="Times New Roman" w:hAnsi="Times New Roman" w:cs="Times New Roman"/>
          <w:color w:val="000000"/>
          <w:kern w:val="0"/>
          <w:sz w:val="26"/>
          <w:szCs w:val="26"/>
          <w:lang w:eastAsia="ru-RU" w:bidi="ru-RU"/>
        </w:rPr>
        <w:softHyphen/>
        <w:t>екта Российской Федерации.</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Установление ограниченного круга субъектов обладающих правом вы</w:t>
      </w:r>
      <w:r w:rsidRPr="00F2177D">
        <w:rPr>
          <w:rFonts w:ascii="Times New Roman" w:eastAsia="Times New Roman" w:hAnsi="Times New Roman" w:cs="Times New Roman"/>
          <w:color w:val="000000"/>
          <w:kern w:val="0"/>
          <w:sz w:val="26"/>
          <w:szCs w:val="26"/>
          <w:lang w:eastAsia="ru-RU" w:bidi="ru-RU"/>
        </w:rPr>
        <w:softHyphen/>
        <w:t>движения кандидатов на должность Уполномоченного по правам человека. Как правило, это высшее должностное лицо субъекта РФ. Представляется, что в качестве субъектов обладающих правом выдвижения кандидатов на должность Уполномоченного по правам человека должны быть закреплены: депутаты законодательного органа государственной власти, губернатор, об</w:t>
      </w:r>
      <w:r w:rsidRPr="00F2177D">
        <w:rPr>
          <w:rFonts w:ascii="Times New Roman" w:eastAsia="Times New Roman" w:hAnsi="Times New Roman" w:cs="Times New Roman"/>
          <w:color w:val="000000"/>
          <w:kern w:val="0"/>
          <w:sz w:val="26"/>
          <w:szCs w:val="26"/>
          <w:lang w:eastAsia="ru-RU" w:bidi="ru-RU"/>
        </w:rPr>
        <w:softHyphen/>
        <w:t>щественные объединения.</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Одним из недостатков региональных законов является отсутствие пол</w:t>
      </w:r>
      <w:r w:rsidRPr="00F2177D">
        <w:rPr>
          <w:rFonts w:ascii="Times New Roman" w:eastAsia="Times New Roman" w:hAnsi="Times New Roman" w:cs="Times New Roman"/>
          <w:color w:val="000000"/>
          <w:kern w:val="0"/>
          <w:sz w:val="26"/>
          <w:szCs w:val="26"/>
          <w:lang w:eastAsia="ru-RU" w:bidi="ru-RU"/>
        </w:rPr>
        <w:softHyphen/>
        <w:t>ноты урегулированности процедуры назначения на должность Уполномо</w:t>
      </w:r>
      <w:r w:rsidRPr="00F2177D">
        <w:rPr>
          <w:rFonts w:ascii="Times New Roman" w:eastAsia="Times New Roman" w:hAnsi="Times New Roman" w:cs="Times New Roman"/>
          <w:color w:val="000000"/>
          <w:kern w:val="0"/>
          <w:sz w:val="26"/>
          <w:szCs w:val="26"/>
          <w:lang w:eastAsia="ru-RU" w:bidi="ru-RU"/>
        </w:rPr>
        <w:softHyphen/>
        <w:t>ченного.</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Предусмотренная законами ряда субъектов РФ возможность досрочно</w:t>
      </w:r>
      <w:r w:rsidRPr="00F2177D">
        <w:rPr>
          <w:rFonts w:ascii="Times New Roman" w:eastAsia="Times New Roman" w:hAnsi="Times New Roman" w:cs="Times New Roman"/>
          <w:color w:val="000000"/>
          <w:kern w:val="0"/>
          <w:sz w:val="26"/>
          <w:szCs w:val="26"/>
          <w:lang w:eastAsia="ru-RU" w:bidi="ru-RU"/>
        </w:rPr>
        <w:softHyphen/>
        <w:t>го прекращения полномочий на основе выражения недоверия не должна ог</w:t>
      </w:r>
      <w:r w:rsidRPr="00F2177D">
        <w:rPr>
          <w:rFonts w:ascii="Times New Roman" w:eastAsia="Times New Roman" w:hAnsi="Times New Roman" w:cs="Times New Roman"/>
          <w:color w:val="000000"/>
          <w:kern w:val="0"/>
          <w:sz w:val="26"/>
          <w:szCs w:val="26"/>
          <w:lang w:eastAsia="ru-RU" w:bidi="ru-RU"/>
        </w:rPr>
        <w:softHyphen/>
        <w:t>раничивать самостоятельность и независимость Уполномоченного, создавать угрозу давления на него со стороны исполнительной власти или депутатского корпуса. Следовательно, должны быть закреплены гарантии, которые бы по</w:t>
      </w:r>
      <w:r w:rsidRPr="00F2177D">
        <w:rPr>
          <w:rFonts w:ascii="Times New Roman" w:eastAsia="Times New Roman" w:hAnsi="Times New Roman" w:cs="Times New Roman"/>
          <w:color w:val="000000"/>
          <w:kern w:val="0"/>
          <w:sz w:val="26"/>
          <w:szCs w:val="26"/>
          <w:lang w:eastAsia="ru-RU" w:bidi="ru-RU"/>
        </w:rPr>
        <w:softHyphen/>
        <w:t>зволяли избежать конфликтных ситуаций и необоснованных выводов.</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Весьма неоднозначным и не совпадающим в региональных законах яв</w:t>
      </w:r>
      <w:r w:rsidRPr="00F2177D">
        <w:rPr>
          <w:rFonts w:ascii="Times New Roman" w:eastAsia="Times New Roman" w:hAnsi="Times New Roman" w:cs="Times New Roman"/>
          <w:color w:val="000000"/>
          <w:kern w:val="0"/>
          <w:sz w:val="26"/>
          <w:szCs w:val="26"/>
          <w:lang w:eastAsia="ru-RU" w:bidi="ru-RU"/>
        </w:rPr>
        <w:softHyphen/>
        <w:t>ляется круг субъектов решения и действия (бездействие) которых подлежат рассмотрению Уполномоченным. Положения законов субъектов РФ нередко ограничивают сферу деятельности Уполномоченного органами государст</w:t>
      </w:r>
      <w:r w:rsidRPr="00F2177D">
        <w:rPr>
          <w:rFonts w:ascii="Times New Roman" w:eastAsia="Times New Roman" w:hAnsi="Times New Roman" w:cs="Times New Roman"/>
          <w:color w:val="000000"/>
          <w:kern w:val="0"/>
          <w:sz w:val="26"/>
          <w:szCs w:val="26"/>
          <w:lang w:eastAsia="ru-RU" w:bidi="ru-RU"/>
        </w:rPr>
        <w:softHyphen/>
        <w:t>венной власти, органами местного самоуправления. Полагаем, что Законы должны быть дополнены формулировками о праве Уполномоченных осуществлять контроль за соблюдением прав человека в организациях не за</w:t>
      </w:r>
      <w:r w:rsidRPr="00F2177D">
        <w:rPr>
          <w:rFonts w:ascii="Times New Roman" w:eastAsia="Times New Roman" w:hAnsi="Times New Roman" w:cs="Times New Roman"/>
          <w:color w:val="000000"/>
          <w:kern w:val="0"/>
          <w:sz w:val="26"/>
          <w:szCs w:val="26"/>
          <w:lang w:eastAsia="ru-RU" w:bidi="ru-RU"/>
        </w:rPr>
        <w:softHyphen/>
        <w:t>висимо от организационно-правовых форм.</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Одной из форм деятельности Уполномоченных является реализация ими права законодательной инициативы. Однако данное право закреплено далеко не во всех региональных законах. Считаем, что закрепление права за</w:t>
      </w:r>
      <w:r w:rsidRPr="00F2177D">
        <w:rPr>
          <w:rFonts w:ascii="Times New Roman" w:eastAsia="Times New Roman" w:hAnsi="Times New Roman" w:cs="Times New Roman"/>
          <w:color w:val="000000"/>
          <w:kern w:val="0"/>
          <w:sz w:val="26"/>
          <w:szCs w:val="26"/>
          <w:lang w:eastAsia="ru-RU" w:bidi="ru-RU"/>
        </w:rPr>
        <w:softHyphen/>
        <w:t>конодательной инициативы Уполномоченного должно быть во всех законах субъектов РФ. Предоставление региональному Уполномоченному права за</w:t>
      </w:r>
      <w:r w:rsidRPr="00F2177D">
        <w:rPr>
          <w:rFonts w:ascii="Times New Roman" w:eastAsia="Times New Roman" w:hAnsi="Times New Roman" w:cs="Times New Roman"/>
          <w:color w:val="000000"/>
          <w:kern w:val="0"/>
          <w:sz w:val="26"/>
          <w:szCs w:val="26"/>
          <w:lang w:eastAsia="ru-RU" w:bidi="ru-RU"/>
        </w:rPr>
        <w:softHyphen/>
        <w:t>конодательной инициативы, на наш взгляд, является не только важным, но и необходимым, поскольку всецело соответствует задачам его деятельности. Одной из таких задач является предупреждение возможных нарушений прав человека. Нередко проблема заключена в несовершенстве регионального законодательства.</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Исследование компетенции Уполномоченного по правам человека в субъектах Российской Федерации позволяет выделить четыре основных на</w:t>
      </w:r>
      <w:r w:rsidRPr="00F2177D">
        <w:rPr>
          <w:rFonts w:ascii="Times New Roman" w:eastAsia="Times New Roman" w:hAnsi="Times New Roman" w:cs="Times New Roman"/>
          <w:color w:val="000000"/>
          <w:kern w:val="0"/>
          <w:sz w:val="26"/>
          <w:szCs w:val="26"/>
          <w:lang w:eastAsia="ru-RU" w:bidi="ru-RU"/>
        </w:rPr>
        <w:softHyphen/>
        <w:t>правления его деятельности. Во-первых, работа с жалобами граждан, которая заключается в выяснении обстоятельств и, в необходимых ситуациях, осуще</w:t>
      </w:r>
      <w:r w:rsidRPr="00F2177D">
        <w:rPr>
          <w:rFonts w:ascii="Times New Roman" w:eastAsia="Times New Roman" w:hAnsi="Times New Roman" w:cs="Times New Roman"/>
          <w:color w:val="000000"/>
          <w:kern w:val="0"/>
          <w:sz w:val="26"/>
          <w:szCs w:val="26"/>
          <w:lang w:eastAsia="ru-RU" w:bidi="ru-RU"/>
        </w:rPr>
        <w:softHyphen/>
        <w:t>ствление действий направленных на восстановление нарушенных прав и сво</w:t>
      </w:r>
      <w:r w:rsidRPr="00F2177D">
        <w:rPr>
          <w:rFonts w:ascii="Times New Roman" w:eastAsia="Times New Roman" w:hAnsi="Times New Roman" w:cs="Times New Roman"/>
          <w:color w:val="000000"/>
          <w:kern w:val="0"/>
          <w:sz w:val="26"/>
          <w:szCs w:val="26"/>
          <w:lang w:eastAsia="ru-RU" w:bidi="ru-RU"/>
        </w:rPr>
        <w:softHyphen/>
        <w:t>бод. Во-вторых, разработка законодательных предложений (законодательная инициатива) на основе анализа жалоб и выявления тенденций нарушений прав человека. В-третьих, информационное воздействие на органы публич</w:t>
      </w:r>
      <w:r w:rsidRPr="00F2177D">
        <w:rPr>
          <w:rFonts w:ascii="Times New Roman" w:eastAsia="Times New Roman" w:hAnsi="Times New Roman" w:cs="Times New Roman"/>
          <w:color w:val="000000"/>
          <w:kern w:val="0"/>
          <w:sz w:val="26"/>
          <w:szCs w:val="26"/>
          <w:lang w:eastAsia="ru-RU" w:bidi="ru-RU"/>
        </w:rPr>
        <w:softHyphen/>
        <w:t>ной власти, должностных лиц, путем направления заключений, рекоменда</w:t>
      </w:r>
      <w:r w:rsidRPr="00F2177D">
        <w:rPr>
          <w:rFonts w:ascii="Times New Roman" w:eastAsia="Times New Roman" w:hAnsi="Times New Roman" w:cs="Times New Roman"/>
          <w:color w:val="000000"/>
          <w:kern w:val="0"/>
          <w:sz w:val="26"/>
          <w:szCs w:val="26"/>
          <w:lang w:eastAsia="ru-RU" w:bidi="ru-RU"/>
        </w:rPr>
        <w:softHyphen/>
        <w:t>ций, а также публикации решений и официальных докладов. В-четвертых, правовое просвещение населения региона в сфере прав и свобод человека и гражданина, которое осуществляется как посредством личных приемов гра</w:t>
      </w:r>
      <w:r w:rsidRPr="00F2177D">
        <w:rPr>
          <w:rFonts w:ascii="Times New Roman" w:eastAsia="Times New Roman" w:hAnsi="Times New Roman" w:cs="Times New Roman"/>
          <w:color w:val="000000"/>
          <w:kern w:val="0"/>
          <w:sz w:val="26"/>
          <w:szCs w:val="26"/>
          <w:lang w:eastAsia="ru-RU" w:bidi="ru-RU"/>
        </w:rPr>
        <w:softHyphen/>
        <w:t>ждан, так и в форме публикаций ежегодных и специальных докладов.</w:t>
      </w:r>
    </w:p>
    <w:p w:rsidR="00F2177D" w:rsidRPr="00F2177D" w:rsidRDefault="00F2177D" w:rsidP="00F2177D">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Несмотря на то, что процесс развития института Уполномоченного по правам человека не охватил все субъекты Российской Федерации (причины заключены как в юридико-формальных, так и сугубо региональных, полити</w:t>
      </w:r>
      <w:r w:rsidRPr="00F2177D">
        <w:rPr>
          <w:rFonts w:ascii="Times New Roman" w:eastAsia="Times New Roman" w:hAnsi="Times New Roman" w:cs="Times New Roman"/>
          <w:color w:val="000000"/>
          <w:kern w:val="0"/>
          <w:sz w:val="26"/>
          <w:szCs w:val="26"/>
          <w:lang w:eastAsia="ru-RU" w:bidi="ru-RU"/>
        </w:rPr>
        <w:softHyphen/>
        <w:t>ческих и «аппаратных» факторах), в целом, следует признать, данный инсти</w:t>
      </w:r>
      <w:r w:rsidRPr="00F2177D">
        <w:rPr>
          <w:rFonts w:ascii="Times New Roman" w:eastAsia="Times New Roman" w:hAnsi="Times New Roman" w:cs="Times New Roman"/>
          <w:color w:val="000000"/>
          <w:kern w:val="0"/>
          <w:sz w:val="26"/>
          <w:szCs w:val="26"/>
          <w:lang w:eastAsia="ru-RU" w:bidi="ru-RU"/>
        </w:rPr>
        <w:softHyphen/>
        <w:t>тут укоренился в российской действительности. В значительной части субъектов РФ приняты специальные законы об Уполномоченном по правам человека. Основные положения региональных законов типичны и во многом сориентированы на Федеральный конституционный закон «Об уполномочен</w:t>
      </w:r>
      <w:r w:rsidRPr="00F2177D">
        <w:rPr>
          <w:rFonts w:ascii="Times New Roman" w:eastAsia="Times New Roman" w:hAnsi="Times New Roman" w:cs="Times New Roman"/>
          <w:color w:val="000000"/>
          <w:kern w:val="0"/>
          <w:sz w:val="26"/>
          <w:szCs w:val="26"/>
          <w:lang w:eastAsia="ru-RU" w:bidi="ru-RU"/>
        </w:rPr>
        <w:softHyphen/>
        <w:t>ном по правам человека в Российской Федерации». В то же время, ряду за</w:t>
      </w:r>
      <w:r w:rsidRPr="00F2177D">
        <w:rPr>
          <w:rFonts w:ascii="Times New Roman" w:eastAsia="Times New Roman" w:hAnsi="Times New Roman" w:cs="Times New Roman"/>
          <w:color w:val="000000"/>
          <w:kern w:val="0"/>
          <w:sz w:val="26"/>
          <w:szCs w:val="26"/>
          <w:lang w:eastAsia="ru-RU" w:bidi="ru-RU"/>
        </w:rPr>
        <w:softHyphen/>
        <w:t>конов субъектов РФ присущи особые положения, заслуживающие внимание федерального законодателя при совершенствовании федерального Закона. Характер развития регионального института Уполномоченного по правам человека во многом зависит как от специфики политико-правового состояния региона, так и от особенностей личности самого регионального Уполномо</w:t>
      </w:r>
      <w:r w:rsidRPr="00F2177D">
        <w:rPr>
          <w:rFonts w:ascii="Times New Roman" w:eastAsia="Times New Roman" w:hAnsi="Times New Roman" w:cs="Times New Roman"/>
          <w:color w:val="000000"/>
          <w:kern w:val="0"/>
          <w:sz w:val="26"/>
          <w:szCs w:val="26"/>
          <w:lang w:eastAsia="ru-RU" w:bidi="ru-RU"/>
        </w:rPr>
        <w:softHyphen/>
        <w:t>ченного.</w:t>
      </w:r>
    </w:p>
    <w:p w:rsidR="00F2177D" w:rsidRPr="00F2177D" w:rsidRDefault="00F2177D" w:rsidP="00F2177D">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bidi="ru-RU"/>
        </w:rPr>
      </w:pPr>
      <w:r w:rsidRPr="00F2177D">
        <w:rPr>
          <w:rFonts w:ascii="Times New Roman" w:eastAsia="Times New Roman" w:hAnsi="Times New Roman" w:cs="Times New Roman"/>
          <w:color w:val="000000"/>
          <w:kern w:val="0"/>
          <w:sz w:val="26"/>
          <w:szCs w:val="26"/>
          <w:lang w:eastAsia="ru-RU" w:bidi="ru-RU"/>
        </w:rPr>
        <w:t>Ценность института Уполномоченного по правам человека в том, что он доступен жителям региона, не связан ведомственными интересами, неза</w:t>
      </w:r>
      <w:r w:rsidRPr="00F2177D">
        <w:rPr>
          <w:rFonts w:ascii="Times New Roman" w:eastAsia="Times New Roman" w:hAnsi="Times New Roman" w:cs="Times New Roman"/>
          <w:color w:val="000000"/>
          <w:kern w:val="0"/>
          <w:sz w:val="26"/>
          <w:szCs w:val="26"/>
          <w:lang w:eastAsia="ru-RU" w:bidi="ru-RU"/>
        </w:rPr>
        <w:softHyphen/>
        <w:t>висим, обладает парламентской легитимностью и, в своей деятельности функционально направлен на защиту прав и свобод человека. Данный инсти</w:t>
      </w:r>
      <w:r w:rsidRPr="00F2177D">
        <w:rPr>
          <w:rFonts w:ascii="Times New Roman" w:eastAsia="Times New Roman" w:hAnsi="Times New Roman" w:cs="Times New Roman"/>
          <w:color w:val="000000"/>
          <w:kern w:val="0"/>
          <w:sz w:val="26"/>
          <w:szCs w:val="26"/>
          <w:lang w:eastAsia="ru-RU" w:bidi="ru-RU"/>
        </w:rPr>
        <w:softHyphen/>
        <w:t>тут логично вписывается в существующую в субъектах РФ систему органов и учреждений, выполняя по существу роль индикатора о ситуации с правами человека. Важно и то, что в демократическом обществе гражданин должен иметь право выбора, в том числе и в механизме защиты своих прав. Институт Уполномоченного предоставляет этот выбор, если, например, гражданин, по каким-то причинам, не верит в объективность действий государственных или правоохранительных органов. Однако и сам факт, что решения государст</w:t>
      </w:r>
      <w:r w:rsidRPr="00F2177D">
        <w:rPr>
          <w:rFonts w:ascii="Times New Roman" w:eastAsia="Times New Roman" w:hAnsi="Times New Roman" w:cs="Times New Roman"/>
          <w:color w:val="000000"/>
          <w:kern w:val="0"/>
          <w:sz w:val="26"/>
          <w:szCs w:val="26"/>
          <w:lang w:eastAsia="ru-RU" w:bidi="ru-RU"/>
        </w:rPr>
        <w:softHyphen/>
        <w:t>венного или правоохранительного органа могут быть оспорены Уполномо</w:t>
      </w:r>
      <w:r w:rsidRPr="00F2177D">
        <w:rPr>
          <w:rFonts w:ascii="Times New Roman" w:eastAsia="Times New Roman" w:hAnsi="Times New Roman" w:cs="Times New Roman"/>
          <w:color w:val="000000"/>
          <w:kern w:val="0"/>
          <w:sz w:val="26"/>
          <w:szCs w:val="26"/>
          <w:lang w:eastAsia="ru-RU" w:bidi="ru-RU"/>
        </w:rPr>
        <w:softHyphen/>
        <w:t>ченным, либо переданы гласности, заставит их ответственно подходить к собственным решениям. Деятельность Уполномоченного по правам челове</w:t>
      </w:r>
      <w:r w:rsidRPr="00F2177D">
        <w:rPr>
          <w:rFonts w:ascii="Times New Roman" w:eastAsia="Times New Roman" w:hAnsi="Times New Roman" w:cs="Times New Roman"/>
          <w:color w:val="000000"/>
          <w:kern w:val="0"/>
          <w:sz w:val="26"/>
          <w:szCs w:val="26"/>
          <w:lang w:eastAsia="ru-RU" w:bidi="ru-RU"/>
        </w:rPr>
        <w:softHyphen/>
        <w:t>ка, в какой то степени «разрушает» монополию властных органов на истину в сфере прав человека и создает дополнительное и, во многом эффективное звено в региональном механизме их защиты.</w:t>
      </w:r>
    </w:p>
    <w:p w:rsidR="00F2177D" w:rsidRPr="00F2177D" w:rsidRDefault="00F2177D" w:rsidP="00F2177D"/>
    <w:sectPr w:rsidR="00F2177D" w:rsidRPr="00F2177D"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F2177D" w:rsidRPr="00F2177D">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00F2177D" w:rsidRPr="00F2177D">
                      <w:rPr>
                        <w:rStyle w:val="afffff9"/>
                        <w:b w:val="0"/>
                        <w:bCs w:val="0"/>
                        <w:noProof/>
                      </w:rPr>
                      <w:t>7</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 w:id="1">
    <w:p w:rsidR="00F2177D" w:rsidRDefault="00F2177D" w:rsidP="00F2177D">
      <w:pPr>
        <w:pStyle w:val="afffff7"/>
        <w:shd w:val="clear" w:color="auto" w:fill="auto"/>
      </w:pPr>
      <w:r>
        <w:rPr>
          <w:color w:val="000000"/>
          <w:vertAlign w:val="superscript"/>
          <w:lang w:bidi="ru-RU"/>
        </w:rPr>
        <w:footnoteRef/>
      </w:r>
      <w:r>
        <w:rPr>
          <w:color w:val="000000"/>
          <w:lang w:bidi="ru-RU"/>
        </w:rPr>
        <w:t xml:space="preserve"> См.: Доклад о деятельности Уполномоченного по правам человека в Российской Федерации в 2005 году // </w:t>
      </w:r>
      <w:r>
        <w:rPr>
          <w:color w:val="000000"/>
          <w:lang w:val="en-US" w:eastAsia="en-US" w:bidi="en-US"/>
        </w:rPr>
        <w:t>www</w:t>
      </w:r>
      <w:r w:rsidRPr="00F2177D">
        <w:rPr>
          <w:color w:val="000000"/>
          <w:lang w:eastAsia="en-US" w:bidi="en-US"/>
        </w:rPr>
        <w:t xml:space="preserve">. </w:t>
      </w:r>
      <w:r>
        <w:rPr>
          <w:color w:val="000000"/>
          <w:lang w:val="en-US" w:eastAsia="en-US" w:bidi="en-US"/>
        </w:rPr>
        <w:t>ombudsman</w:t>
      </w:r>
      <w:r w:rsidRPr="00F2177D">
        <w:rPr>
          <w:color w:val="000000"/>
          <w:lang w:eastAsia="en-US" w:bidi="en-US"/>
        </w:rPr>
        <w:t xml:space="preserve">, </w:t>
      </w:r>
      <w:r>
        <w:rPr>
          <w:color w:val="000000"/>
          <w:lang w:val="en-US" w:eastAsia="en-US" w:bidi="en-US"/>
        </w:rPr>
        <w:t>gov</w:t>
      </w:r>
      <w:r w:rsidRPr="00F2177D">
        <w:rPr>
          <w:color w:val="000000"/>
          <w:lang w:eastAsia="en-US" w:bidi="en-US"/>
        </w:rPr>
        <w:t xml:space="preserve">. </w:t>
      </w:r>
      <w:r>
        <w:rPr>
          <w:color w:val="000000"/>
          <w:lang w:val="en-US" w:eastAsia="en-US" w:bidi="en-US"/>
        </w:rPr>
        <w:t>ru</w:t>
      </w:r>
      <w:r w:rsidRPr="00F2177D">
        <w:rPr>
          <w:color w:val="000000"/>
          <w:lang w:eastAsia="en-US" w:bidi="en-US"/>
        </w:rPr>
        <w:t xml:space="preserve"> - </w:t>
      </w:r>
      <w:r>
        <w:rPr>
          <w:color w:val="000000"/>
          <w:lang w:bidi="ru-RU"/>
        </w:rPr>
        <w:t>Официальный сайт Уполномоченного по правам человека в Российской Федера</w:t>
      </w:r>
      <w:r>
        <w:rPr>
          <w:color w:val="000000"/>
          <w:lang w:bidi="ru-RU"/>
        </w:rPr>
        <w:softHyphen/>
        <w:t>ции.</w:t>
      </w:r>
    </w:p>
  </w:footnote>
  <w:footnote w:id="2">
    <w:p w:rsidR="00F2177D" w:rsidRDefault="00F2177D" w:rsidP="00F2177D">
      <w:pPr>
        <w:pStyle w:val="afffff7"/>
        <w:shd w:val="clear" w:color="auto" w:fill="auto"/>
        <w:tabs>
          <w:tab w:val="left" w:pos="110"/>
        </w:tabs>
        <w:spacing w:line="226" w:lineRule="exact"/>
      </w:pPr>
      <w:r>
        <w:rPr>
          <w:color w:val="000000"/>
          <w:vertAlign w:val="superscript"/>
          <w:lang w:bidi="ru-RU"/>
        </w:rPr>
        <w:footnoteRef/>
      </w:r>
      <w:r>
        <w:rPr>
          <w:color w:val="000000"/>
          <w:lang w:bidi="ru-RU"/>
        </w:rPr>
        <w:tab/>
        <w:t xml:space="preserve">См., например, Бойцова В.В. Служба защиты прав человека и гражданина. Мировой опыт. </w:t>
      </w:r>
      <w:r>
        <w:rPr>
          <w:color w:val="000000"/>
          <w:lang w:val="en-US" w:eastAsia="en-US" w:bidi="en-US"/>
        </w:rPr>
        <w:t>M</w:t>
      </w:r>
      <w:r w:rsidRPr="00F2177D">
        <w:rPr>
          <w:color w:val="000000"/>
          <w:lang w:eastAsia="en-US" w:bidi="en-US"/>
        </w:rPr>
        <w:t xml:space="preserve">., </w:t>
      </w:r>
      <w:r>
        <w:rPr>
          <w:color w:val="000000"/>
          <w:lang w:bidi="ru-RU"/>
        </w:rPr>
        <w:t>1996; Хама- нева Н.Ю. Уполномоченный по правам человека - защитник прав граждан. М., 1998.</w:t>
      </w:r>
    </w:p>
  </w:footnote>
  <w:footnote w:id="3">
    <w:p w:rsidR="00F2177D" w:rsidRDefault="00F2177D" w:rsidP="00F2177D">
      <w:pPr>
        <w:pStyle w:val="afffff7"/>
        <w:shd w:val="clear" w:color="auto" w:fill="auto"/>
        <w:tabs>
          <w:tab w:val="left" w:pos="115"/>
        </w:tabs>
        <w:spacing w:line="226" w:lineRule="exact"/>
      </w:pPr>
      <w:r>
        <w:rPr>
          <w:color w:val="000000"/>
          <w:vertAlign w:val="superscript"/>
          <w:lang w:bidi="ru-RU"/>
        </w:rPr>
        <w:footnoteRef/>
      </w:r>
      <w:r>
        <w:rPr>
          <w:color w:val="000000"/>
          <w:lang w:bidi="ru-RU"/>
        </w:rPr>
        <w:tab/>
        <w:t>См.: Развитие института Уполномоченного по правам человека в российских регионах. Том 2. Региональ</w:t>
      </w:r>
      <w:r>
        <w:rPr>
          <w:color w:val="000000"/>
          <w:lang w:bidi="ru-RU"/>
        </w:rPr>
        <w:softHyphen/>
        <w:t>ный омбудсман / Под ред. А.Ю. Сунгурова. СПб., 1999; На пути к региональному уполномоченному по пра</w:t>
      </w:r>
      <w:r>
        <w:rPr>
          <w:color w:val="000000"/>
          <w:lang w:bidi="ru-RU"/>
        </w:rPr>
        <w:softHyphen/>
        <w:t>вам человека. СПб.: Норма, 2000; Институт Уполномоченного по правам человека в субъекте РФ: Учебное пособие / Под ред. А.Ю. Сунгурова. СПб.: Норма,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7D" w:rsidRDefault="00F2177D">
    <w:pPr>
      <w:rPr>
        <w:sz w:val="2"/>
        <w:szCs w:val="2"/>
      </w:rPr>
    </w:pPr>
    <w:r w:rsidRPr="00327A93">
      <w:rPr>
        <w:sz w:val="24"/>
        <w:szCs w:val="24"/>
        <w:lang w:bidi="ru-RU"/>
      </w:rPr>
      <w:pict>
        <v:shapetype id="_x0000_t202" coordsize="21600,21600" o:spt="202" path="m,l,21600r21600,l21600,xe">
          <v:stroke joinstyle="miter"/>
          <v:path gradientshapeok="t" o:connecttype="rect"/>
        </v:shapetype>
        <v:shape id="_x0000_s609925" type="#_x0000_t202" style="position:absolute;left:0;text-align:left;margin-left:264.3pt;margin-top:31.9pt;width:9.6pt;height:8.4pt;z-index:-251614208;mso-wrap-style:none;mso-wrap-distance-left:5pt;mso-wrap-distance-right:5pt;mso-position-horizontal-relative:page;mso-position-vertical-relative:page" wrapcoords="0 0" filled="f" stroked="f">
          <v:textbox style="mso-fit-shape-to-text:t" inset="0,0,0,0">
            <w:txbxContent>
              <w:p w:rsidR="00F2177D" w:rsidRDefault="00F2177D">
                <w:pPr>
                  <w:spacing w:line="240" w:lineRule="auto"/>
                </w:pPr>
                <w:fldSimple w:instr=" PAGE \* MERGEFORMAT ">
                  <w:r w:rsidRPr="00285C4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CB6C17"/>
    <w:multiLevelType w:val="multilevel"/>
    <w:tmpl w:val="0DD894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5F5665"/>
    <w:multiLevelType w:val="multilevel"/>
    <w:tmpl w:val="2C82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F2630"/>
    <w:multiLevelType w:val="multilevel"/>
    <w:tmpl w:val="6DD862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82">
    <w:nsid w:val="0F3400EF"/>
    <w:multiLevelType w:val="multilevel"/>
    <w:tmpl w:val="0B341A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850BD9"/>
    <w:multiLevelType w:val="multilevel"/>
    <w:tmpl w:val="5BC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010F27"/>
    <w:multiLevelType w:val="multilevel"/>
    <w:tmpl w:val="0B144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267C8C"/>
    <w:multiLevelType w:val="multilevel"/>
    <w:tmpl w:val="B9A0C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92">
    <w:nsid w:val="35177630"/>
    <w:multiLevelType w:val="multilevel"/>
    <w:tmpl w:val="CE74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6">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97">
    <w:nsid w:val="494643EE"/>
    <w:multiLevelType w:val="multilevel"/>
    <w:tmpl w:val="6220C9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C601BD"/>
    <w:multiLevelType w:val="multilevel"/>
    <w:tmpl w:val="D5E66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284217"/>
    <w:multiLevelType w:val="multilevel"/>
    <w:tmpl w:val="795E76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6D2612"/>
    <w:multiLevelType w:val="multilevel"/>
    <w:tmpl w:val="8D5EE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FA40BB"/>
    <w:multiLevelType w:val="multilevel"/>
    <w:tmpl w:val="EFDEC9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103">
    <w:nsid w:val="5BC84864"/>
    <w:multiLevelType w:val="multilevel"/>
    <w:tmpl w:val="EE34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105">
    <w:nsid w:val="613A4C3B"/>
    <w:multiLevelType w:val="multilevel"/>
    <w:tmpl w:val="7478A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8C0126"/>
    <w:multiLevelType w:val="multilevel"/>
    <w:tmpl w:val="98D0D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ED722D"/>
    <w:multiLevelType w:val="multilevel"/>
    <w:tmpl w:val="E5440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9">
    <w:nsid w:val="6CFA7DD5"/>
    <w:multiLevelType w:val="multilevel"/>
    <w:tmpl w:val="71D80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E837EC"/>
    <w:multiLevelType w:val="multilevel"/>
    <w:tmpl w:val="1104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EE67E5"/>
    <w:multiLevelType w:val="multilevel"/>
    <w:tmpl w:val="1EA4E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3979E3"/>
    <w:multiLevelType w:val="multilevel"/>
    <w:tmpl w:val="B756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abstractNum w:abstractNumId="114">
    <w:nsid w:val="762D7276"/>
    <w:multiLevelType w:val="multilevel"/>
    <w:tmpl w:val="D08E57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8648F0"/>
    <w:multiLevelType w:val="multilevel"/>
    <w:tmpl w:val="B164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113"/>
  </w:num>
  <w:num w:numId="8">
    <w:abstractNumId w:val="104"/>
  </w:num>
  <w:num w:numId="9">
    <w:abstractNumId w:val="81"/>
  </w:num>
  <w:num w:numId="10">
    <w:abstractNumId w:val="96"/>
  </w:num>
  <w:num w:numId="11">
    <w:abstractNumId w:val="102"/>
  </w:num>
  <w:num w:numId="12">
    <w:abstractNumId w:val="91"/>
  </w:num>
  <w:num w:numId="13">
    <w:abstractNumId w:val="95"/>
  </w:num>
  <w:num w:numId="14">
    <w:abstractNumId w:val="82"/>
  </w:num>
  <w:num w:numId="15">
    <w:abstractNumId w:val="101"/>
  </w:num>
  <w:num w:numId="16">
    <w:abstractNumId w:val="80"/>
  </w:num>
  <w:num w:numId="17">
    <w:abstractNumId w:val="112"/>
  </w:num>
  <w:num w:numId="18">
    <w:abstractNumId w:val="115"/>
  </w:num>
  <w:num w:numId="19">
    <w:abstractNumId w:val="89"/>
  </w:num>
  <w:num w:numId="20">
    <w:abstractNumId w:val="92"/>
  </w:num>
  <w:num w:numId="21">
    <w:abstractNumId w:val="93"/>
  </w:num>
  <w:num w:numId="22">
    <w:abstractNumId w:val="65"/>
  </w:num>
  <w:num w:numId="23">
    <w:abstractNumId w:val="74"/>
  </w:num>
  <w:num w:numId="24">
    <w:abstractNumId w:val="79"/>
  </w:num>
  <w:num w:numId="25">
    <w:abstractNumId w:val="88"/>
  </w:num>
  <w:num w:numId="26">
    <w:abstractNumId w:val="105"/>
  </w:num>
  <w:num w:numId="27">
    <w:abstractNumId w:val="87"/>
  </w:num>
  <w:num w:numId="28">
    <w:abstractNumId w:val="106"/>
  </w:num>
  <w:num w:numId="29">
    <w:abstractNumId w:val="103"/>
  </w:num>
  <w:num w:numId="30">
    <w:abstractNumId w:val="100"/>
  </w:num>
  <w:num w:numId="31">
    <w:abstractNumId w:val="110"/>
  </w:num>
  <w:num w:numId="32">
    <w:abstractNumId w:val="107"/>
  </w:num>
  <w:num w:numId="33">
    <w:abstractNumId w:val="99"/>
  </w:num>
  <w:num w:numId="34">
    <w:abstractNumId w:val="97"/>
  </w:num>
  <w:num w:numId="35">
    <w:abstractNumId w:val="111"/>
  </w:num>
  <w:num w:numId="36">
    <w:abstractNumId w:val="114"/>
  </w:num>
  <w:num w:numId="37">
    <w:abstractNumId w:val="98"/>
  </w:num>
  <w:num w:numId="38">
    <w:abstractNumId w:val="10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6"/>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0EE31-CC8A-4530-93DB-A6F232CD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24</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2021-05-16T19:35:00Z</dcterms:created>
  <dcterms:modified xsi:type="dcterms:W3CDTF">2021-05-17T11:34:00Z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