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E567" w14:textId="77777777" w:rsidR="00583292" w:rsidRDefault="00583292" w:rsidP="00583292">
      <w:pPr>
        <w:pStyle w:val="afffffffffffffffffffffffffff5"/>
        <w:rPr>
          <w:rFonts w:ascii="Verdana" w:hAnsi="Verdana"/>
          <w:color w:val="000000"/>
          <w:sz w:val="21"/>
          <w:szCs w:val="21"/>
        </w:rPr>
      </w:pPr>
      <w:r>
        <w:rPr>
          <w:rFonts w:ascii="Helvetica" w:hAnsi="Helvetica" w:cs="Helvetica"/>
          <w:b/>
          <w:bCs w:val="0"/>
          <w:color w:val="222222"/>
          <w:sz w:val="21"/>
          <w:szCs w:val="21"/>
        </w:rPr>
        <w:t>Шалыгина, Татьяна Анатольевна.</w:t>
      </w:r>
    </w:p>
    <w:p w14:paraId="2C218BA4" w14:textId="77777777" w:rsidR="00583292" w:rsidRDefault="00583292" w:rsidP="00583292">
      <w:pPr>
        <w:pStyle w:val="20"/>
        <w:spacing w:before="0" w:after="312"/>
        <w:rPr>
          <w:rFonts w:ascii="Arial" w:hAnsi="Arial" w:cs="Arial"/>
          <w:caps/>
          <w:color w:val="333333"/>
          <w:sz w:val="27"/>
          <w:szCs w:val="27"/>
        </w:rPr>
      </w:pPr>
      <w:r>
        <w:rPr>
          <w:rFonts w:ascii="Helvetica" w:hAnsi="Helvetica" w:cs="Helvetica"/>
          <w:caps/>
          <w:color w:val="222222"/>
          <w:sz w:val="21"/>
          <w:szCs w:val="21"/>
        </w:rPr>
        <w:t>Междислокационные контактные взаимодействия и деформационное упрочнение О.Ц.К. металлов и упорядоченных сплавов со сверхструктурой В2 : диссертация ... кандидата физико-математических наук : 01.04.07. - Томск, 1983. - 193 с. : ил.</w:t>
      </w:r>
    </w:p>
    <w:p w14:paraId="1DF6E9A6" w14:textId="77777777" w:rsidR="00583292" w:rsidRDefault="00583292" w:rsidP="0058329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Шалыгина, Татьяна Анатольевна</w:t>
      </w:r>
    </w:p>
    <w:p w14:paraId="246E3B54"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 к</w:t>
      </w:r>
    </w:p>
    <w:p w14:paraId="33E6DDEF"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КОНТАКТНЫЕ ВЗАИМОДЕЙСТВИЯ ДИСЛОКАЦИЙ И ПЛАСШ-, ЧЕСКОЕ ПОВЕДЕНИЕ О.Ц.К. МЕТАЛЛОВ И СПЛАВОВ.</w:t>
      </w:r>
    </w:p>
    <w:p w14:paraId="3ADCDA30"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Кривые деформационного упрочнения о.ц.к. металлов.</w:t>
      </w:r>
    </w:p>
    <w:p w14:paraId="45AB3E67"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Дислокационная структура о.ц.к. металлов и сплавов. Механизмы упрочнения</w:t>
      </w:r>
    </w:p>
    <w:p w14:paraId="5585BC86"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Роль междислокационных контактных взаимодействий в деформационном упрочнении материалов с различными структурами. Щ</w:t>
      </w:r>
    </w:p>
    <w:p w14:paraId="069E48FC"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Взаимодействие дислокаций в г.ц.к. материалах . Ц</w:t>
      </w:r>
    </w:p>
    <w:p w14:paraId="01629908"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Взаимодействие дислокаций в г.п.у. материалах .ЦЬ</w:t>
      </w:r>
    </w:p>
    <w:p w14:paraId="3E958533"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Взаимодействие дислокаций в о.ц.к. материалах</w:t>
      </w:r>
    </w:p>
    <w:p w14:paraId="0923BF56"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Постановка задачи.</w:t>
      </w:r>
    </w:p>
    <w:p w14:paraId="3B7001F6"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СОПРОТИВЛЕНИЕ ДЕФОРМИРОВАНИЮ, ОБУСЛОВЛЕННОЕ ВЗАИМОДЕЙСТВИЕМ ДИСЛОКАЦИЙ НЕКОМПЛАНАРНЫХ ПЛОСКОСТЕЙ СКОЛЬЖЕНИЯ В О.Ц.К. МЕТАЛЛАХ.</w:t>
      </w:r>
    </w:p>
    <w:p w14:paraId="53080B4A"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Дислокационные соединения в о.ц.к. металлах. 5в</w:t>
      </w:r>
    </w:p>
    <w:p w14:paraId="76A5F650"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Характеристики прочности и предельных конфигураций дислокационных соединений в о.ц.к. кристаллах</w:t>
      </w:r>
    </w:p>
    <w:p w14:paraId="57E7527F"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Сопротивление расширению дислокационной петли, обусловленное взаимодействием различных сегментов дислокационной петли с дислокациями леса. &amp;</w:t>
      </w:r>
    </w:p>
    <w:p w14:paraId="6054C0A8"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Зависимость характеристик дислокационных соединений от плотности дислокаций.</w:t>
      </w:r>
    </w:p>
    <w:p w14:paraId="2E6FC3CD"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Ш. ВЛИЯНИЕ УПРУГОЙ АНИЗОТРОПИИ И ОРИЕНТАЦИИ ОСИ ДЕФОРМАЦИИ НА МЕВДИСЛОКАЦИОННЫЕ КОНТАКТНЫЕ ВЗАИМОДЕЙСТВИЯ В О.Ц.К. МЕТАЛЛАХ. &lt;</w:t>
      </w:r>
    </w:p>
    <w:p w14:paraId="10B74FFD"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Напряжения во вторичных системах скольжения и ориентационная зависимость сопротивления движению дислокаций, обусловленного взаимодействием реагирующих дислокаций.</w:t>
      </w:r>
    </w:p>
    <w:p w14:paraId="63845F72"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Расчет характеристик междислокационных взаимодействий в о.ц.к. металлах с учетом упругой анизотропии. П</w:t>
      </w:r>
    </w:p>
    <w:p w14:paraId="684E7DA4"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1у. мешдаслокационные контактные взаимодействия в сплавах со сверхстеуктурой в2. iZZ</w:t>
      </w:r>
    </w:p>
    <w:p w14:paraId="2636E5A1"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Конфигурация дислокаций и дислокационные соединения в сплавах со сверхструктурой В2. Ш</w:t>
      </w:r>
    </w:p>
    <w:p w14:paraId="23141E4B"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Прочность и углы стабильности сверхдислокационных соединений в сверхструктуре В2. \2&amp;</w:t>
      </w:r>
    </w:p>
    <w:p w14:paraId="55DADDB0"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Сопротивление скольжению сверхдислокаций, обусловленное реагирующей компонентой сверхдислокационного леса. { у. даормадонноЕ упрочнение о.ц.к. металлов и сплавов. м</w:t>
      </w:r>
    </w:p>
    <w:p w14:paraId="48779CDA"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Сопротивление движению дислокаций, обусловленное междислокационными взаимодействиями . Мб</w:t>
      </w:r>
    </w:p>
    <w:p w14:paraId="2FC930F6" w14:textId="77777777" w:rsidR="00583292" w:rsidRDefault="00583292" w:rsidP="005832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Деформационное упрочнение о.ц.к. металлов в условиях бездиффузионного динамического возврата . . \</w:t>
      </w:r>
    </w:p>
    <w:p w14:paraId="071EBB05" w14:textId="32D8A506" w:rsidR="00E67B85" w:rsidRPr="00583292" w:rsidRDefault="00E67B85" w:rsidP="00583292"/>
    <w:sectPr w:rsidR="00E67B85" w:rsidRPr="0058329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82A5A" w14:textId="77777777" w:rsidR="00DE1F78" w:rsidRDefault="00DE1F78">
      <w:pPr>
        <w:spacing w:after="0" w:line="240" w:lineRule="auto"/>
      </w:pPr>
      <w:r>
        <w:separator/>
      </w:r>
    </w:p>
  </w:endnote>
  <w:endnote w:type="continuationSeparator" w:id="0">
    <w:p w14:paraId="6F890261" w14:textId="77777777" w:rsidR="00DE1F78" w:rsidRDefault="00DE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A07D5" w14:textId="77777777" w:rsidR="00DE1F78" w:rsidRDefault="00DE1F78"/>
    <w:p w14:paraId="077B3459" w14:textId="77777777" w:rsidR="00DE1F78" w:rsidRDefault="00DE1F78"/>
    <w:p w14:paraId="1C93F621" w14:textId="77777777" w:rsidR="00DE1F78" w:rsidRDefault="00DE1F78"/>
    <w:p w14:paraId="73560183" w14:textId="77777777" w:rsidR="00DE1F78" w:rsidRDefault="00DE1F78"/>
    <w:p w14:paraId="45850144" w14:textId="77777777" w:rsidR="00DE1F78" w:rsidRDefault="00DE1F78"/>
    <w:p w14:paraId="1A8E5F27" w14:textId="77777777" w:rsidR="00DE1F78" w:rsidRDefault="00DE1F78"/>
    <w:p w14:paraId="62E51FA7" w14:textId="77777777" w:rsidR="00DE1F78" w:rsidRDefault="00DE1F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C996B6" wp14:editId="2BA771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979D3" w14:textId="77777777" w:rsidR="00DE1F78" w:rsidRDefault="00DE1F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C996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3979D3" w14:textId="77777777" w:rsidR="00DE1F78" w:rsidRDefault="00DE1F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FC2443" w14:textId="77777777" w:rsidR="00DE1F78" w:rsidRDefault="00DE1F78"/>
    <w:p w14:paraId="0607C29C" w14:textId="77777777" w:rsidR="00DE1F78" w:rsidRDefault="00DE1F78"/>
    <w:p w14:paraId="72C18AD9" w14:textId="77777777" w:rsidR="00DE1F78" w:rsidRDefault="00DE1F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C95DB8" wp14:editId="351D3B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01485" w14:textId="77777777" w:rsidR="00DE1F78" w:rsidRDefault="00DE1F78"/>
                          <w:p w14:paraId="33401094" w14:textId="77777777" w:rsidR="00DE1F78" w:rsidRDefault="00DE1F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C95D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A01485" w14:textId="77777777" w:rsidR="00DE1F78" w:rsidRDefault="00DE1F78"/>
                    <w:p w14:paraId="33401094" w14:textId="77777777" w:rsidR="00DE1F78" w:rsidRDefault="00DE1F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F89F2C" w14:textId="77777777" w:rsidR="00DE1F78" w:rsidRDefault="00DE1F78"/>
    <w:p w14:paraId="2DFF03AC" w14:textId="77777777" w:rsidR="00DE1F78" w:rsidRDefault="00DE1F78">
      <w:pPr>
        <w:rPr>
          <w:sz w:val="2"/>
          <w:szCs w:val="2"/>
        </w:rPr>
      </w:pPr>
    </w:p>
    <w:p w14:paraId="2B3CA92A" w14:textId="77777777" w:rsidR="00DE1F78" w:rsidRDefault="00DE1F78"/>
    <w:p w14:paraId="51327544" w14:textId="77777777" w:rsidR="00DE1F78" w:rsidRDefault="00DE1F78">
      <w:pPr>
        <w:spacing w:after="0" w:line="240" w:lineRule="auto"/>
      </w:pPr>
    </w:p>
  </w:footnote>
  <w:footnote w:type="continuationSeparator" w:id="0">
    <w:p w14:paraId="2C6B29C0" w14:textId="77777777" w:rsidR="00DE1F78" w:rsidRDefault="00DE1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1F78"/>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115695</TotalTime>
  <Pages>2</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2290</cp:revision>
  <cp:lastPrinted>2009-02-06T05:36:00Z</cp:lastPrinted>
  <dcterms:created xsi:type="dcterms:W3CDTF">2024-01-07T13:43:00Z</dcterms:created>
  <dcterms:modified xsi:type="dcterms:W3CDTF">2025-06-17T08:35:00Z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