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522E4B" w:rsidRDefault="00522E4B" w:rsidP="00522E4B">
      <w:r w:rsidRPr="00522E4B">
        <w:rPr>
          <w:rFonts w:ascii="Times New Roman" w:eastAsia="Arial Narrow" w:hAnsi="Times New Roman" w:cs="Times New Roman"/>
          <w:b/>
          <w:bCs/>
          <w:color w:val="000000"/>
          <w:kern w:val="0"/>
          <w:sz w:val="24"/>
          <w:lang w:val="uk-UA" w:eastAsia="uk-UA" w:bidi="uk-UA"/>
        </w:rPr>
        <w:t>Д’яченко Лілія Іванівна</w:t>
      </w:r>
      <w:r w:rsidRPr="00522E4B">
        <w:rPr>
          <w:rFonts w:ascii="Times New Roman" w:hAnsi="Times New Roman" w:cs="Times New Roman"/>
          <w:color w:val="000000"/>
          <w:kern w:val="0"/>
          <w:sz w:val="24"/>
          <w:szCs w:val="24"/>
          <w:lang w:val="uk-UA" w:eastAsia="uk-UA" w:bidi="uk-UA"/>
        </w:rPr>
        <w:t>, асистент кафедри програмно</w:t>
      </w:r>
      <w:r w:rsidRPr="00522E4B">
        <w:rPr>
          <w:rFonts w:ascii="Times New Roman" w:hAnsi="Times New Roman" w:cs="Times New Roman"/>
          <w:color w:val="000000"/>
          <w:kern w:val="0"/>
          <w:sz w:val="24"/>
          <w:szCs w:val="24"/>
          <w:lang w:val="uk-UA" w:eastAsia="uk-UA" w:bidi="uk-UA"/>
        </w:rPr>
        <w:softHyphen/>
        <w:t>го забезпечення комп’ютерних систем Чернівецького на</w:t>
      </w:r>
      <w:r w:rsidRPr="00522E4B">
        <w:rPr>
          <w:rFonts w:ascii="Times New Roman" w:hAnsi="Times New Roman" w:cs="Times New Roman"/>
          <w:color w:val="000000"/>
          <w:kern w:val="0"/>
          <w:sz w:val="24"/>
          <w:szCs w:val="24"/>
          <w:lang w:val="uk-UA" w:eastAsia="uk-UA" w:bidi="uk-UA"/>
        </w:rPr>
        <w:softHyphen/>
        <w:t>ціонального університету імені Юрія Федьковича: «Інфор</w:t>
      </w:r>
      <w:r w:rsidRPr="00522E4B">
        <w:rPr>
          <w:rFonts w:ascii="Times New Roman" w:hAnsi="Times New Roman" w:cs="Times New Roman"/>
          <w:color w:val="000000"/>
          <w:kern w:val="0"/>
          <w:sz w:val="24"/>
          <w:szCs w:val="24"/>
          <w:lang w:val="uk-UA" w:eastAsia="uk-UA" w:bidi="uk-UA"/>
        </w:rPr>
        <w:softHyphen/>
        <w:t>маційна технологія обробки експериментальних даних у виробництві та дослідженні напівпровідникових кристалів» (05.13.06 - інформаційні технології). Спецрада Д 64.062.01 у Національному аерокосмічному університеті імені М. Є. Жу</w:t>
      </w:r>
      <w:r w:rsidRPr="00522E4B">
        <w:rPr>
          <w:rFonts w:ascii="Times New Roman" w:hAnsi="Times New Roman" w:cs="Times New Roman"/>
          <w:color w:val="000000"/>
          <w:kern w:val="0"/>
          <w:sz w:val="24"/>
          <w:szCs w:val="24"/>
          <w:lang w:val="uk-UA" w:eastAsia="uk-UA" w:bidi="uk-UA"/>
        </w:rPr>
        <w:softHyphen/>
        <w:t>ковського «Харківський авіаційний інститут»</w:t>
      </w:r>
    </w:p>
    <w:sectPr w:rsidR="007771D5" w:rsidRPr="00522E4B"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100B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100B17">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100B17">
                  <w:pPr>
                    <w:spacing w:line="240" w:lineRule="auto"/>
                  </w:pPr>
                  <w:fldSimple w:instr=" PAGE \* MERGEFORMAT ">
                    <w:r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100B17">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48D80-1812-4185-8250-A381C9371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TotalTime>
  <Pages>1</Pages>
  <Words>64</Words>
  <Characters>368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137</cp:revision>
  <cp:lastPrinted>2009-02-06T05:36:00Z</cp:lastPrinted>
  <dcterms:created xsi:type="dcterms:W3CDTF">2020-04-03T05:59:00Z</dcterms:created>
  <dcterms:modified xsi:type="dcterms:W3CDTF">2020-04-14T07:08:00Z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