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CC678" w14:textId="77777777" w:rsidR="002C5210" w:rsidRPr="002C5210" w:rsidRDefault="002C5210" w:rsidP="002C5210">
      <w:pPr>
        <w:rPr>
          <w:rFonts w:ascii="Helvetica" w:eastAsia="Symbol" w:hAnsi="Helvetica" w:cs="Helvetica"/>
          <w:b/>
          <w:bCs/>
          <w:color w:val="222222"/>
          <w:kern w:val="0"/>
          <w:sz w:val="21"/>
          <w:szCs w:val="21"/>
          <w:lang w:eastAsia="ru-RU"/>
        </w:rPr>
      </w:pPr>
      <w:r w:rsidRPr="002C5210">
        <w:rPr>
          <w:rFonts w:ascii="Helvetica" w:eastAsia="Symbol" w:hAnsi="Helvetica" w:cs="Helvetica"/>
          <w:b/>
          <w:bCs/>
          <w:color w:val="222222"/>
          <w:kern w:val="0"/>
          <w:sz w:val="21"/>
          <w:szCs w:val="21"/>
          <w:lang w:eastAsia="ru-RU"/>
        </w:rPr>
        <w:t>Йе Мин Хтуе.</w:t>
      </w:r>
    </w:p>
    <w:p w14:paraId="0F96B8DF" w14:textId="77777777" w:rsidR="002C5210" w:rsidRPr="002C5210" w:rsidRDefault="002C5210" w:rsidP="002C5210">
      <w:pPr>
        <w:rPr>
          <w:rFonts w:ascii="Helvetica" w:eastAsia="Symbol" w:hAnsi="Helvetica" w:cs="Helvetica"/>
          <w:b/>
          <w:bCs/>
          <w:color w:val="222222"/>
          <w:kern w:val="0"/>
          <w:sz w:val="21"/>
          <w:szCs w:val="21"/>
          <w:lang w:eastAsia="ru-RU"/>
        </w:rPr>
      </w:pPr>
      <w:r w:rsidRPr="002C5210">
        <w:rPr>
          <w:rFonts w:ascii="Helvetica" w:eastAsia="Symbol" w:hAnsi="Helvetica" w:cs="Helvetica"/>
          <w:b/>
          <w:bCs/>
          <w:color w:val="222222"/>
          <w:kern w:val="0"/>
          <w:sz w:val="21"/>
          <w:szCs w:val="21"/>
          <w:lang w:eastAsia="ru-RU"/>
        </w:rPr>
        <w:t>Рентгеновские трубки для аналитической аппаратуры с автокатодами из полиакрилонитрильных углеродных волокон : диссертация ... кандидата технических наук : 01.04.04 / Йе Мин Хтуе; [Место защиты: ФГАОУ ВО «Московский физико-технический институт (национальный исследовательский университет)»]. - Долгопрудный, 2021. - 113 с. : ил.</w:t>
      </w:r>
    </w:p>
    <w:p w14:paraId="243EFD3C" w14:textId="77777777" w:rsidR="002C5210" w:rsidRPr="002C5210" w:rsidRDefault="002C5210" w:rsidP="002C5210">
      <w:pPr>
        <w:rPr>
          <w:rFonts w:ascii="Helvetica" w:eastAsia="Symbol" w:hAnsi="Helvetica" w:cs="Helvetica"/>
          <w:b/>
          <w:bCs/>
          <w:color w:val="222222"/>
          <w:kern w:val="0"/>
          <w:sz w:val="21"/>
          <w:szCs w:val="21"/>
          <w:lang w:eastAsia="ru-RU"/>
        </w:rPr>
      </w:pPr>
      <w:r w:rsidRPr="002C5210">
        <w:rPr>
          <w:rFonts w:ascii="Helvetica" w:eastAsia="Symbol" w:hAnsi="Helvetica" w:cs="Helvetica"/>
          <w:b/>
          <w:bCs/>
          <w:color w:val="222222"/>
          <w:kern w:val="0"/>
          <w:sz w:val="21"/>
          <w:szCs w:val="21"/>
          <w:lang w:eastAsia="ru-RU"/>
        </w:rPr>
        <w:t>Оглавление диссертациикандидат наук Йе Мин Хтуе</w:t>
      </w:r>
    </w:p>
    <w:p w14:paraId="1F859F72" w14:textId="77777777" w:rsidR="002C5210" w:rsidRPr="002C5210" w:rsidRDefault="002C5210" w:rsidP="002C5210">
      <w:pPr>
        <w:rPr>
          <w:rFonts w:ascii="Helvetica" w:eastAsia="Symbol" w:hAnsi="Helvetica" w:cs="Helvetica"/>
          <w:b/>
          <w:bCs/>
          <w:color w:val="222222"/>
          <w:kern w:val="0"/>
          <w:sz w:val="21"/>
          <w:szCs w:val="21"/>
          <w:lang w:eastAsia="ru-RU"/>
        </w:rPr>
      </w:pPr>
      <w:r w:rsidRPr="002C5210">
        <w:rPr>
          <w:rFonts w:ascii="Helvetica" w:eastAsia="Symbol" w:hAnsi="Helvetica" w:cs="Helvetica"/>
          <w:b/>
          <w:bCs/>
          <w:color w:val="222222"/>
          <w:kern w:val="0"/>
          <w:sz w:val="21"/>
          <w:szCs w:val="21"/>
          <w:lang w:eastAsia="ru-RU"/>
        </w:rPr>
        <w:t>для них</w:t>
      </w:r>
    </w:p>
    <w:p w14:paraId="6442982D" w14:textId="77777777" w:rsidR="002C5210" w:rsidRPr="002C5210" w:rsidRDefault="002C5210" w:rsidP="002C5210">
      <w:pPr>
        <w:rPr>
          <w:rFonts w:ascii="Helvetica" w:eastAsia="Symbol" w:hAnsi="Helvetica" w:cs="Helvetica"/>
          <w:b/>
          <w:bCs/>
          <w:color w:val="222222"/>
          <w:kern w:val="0"/>
          <w:sz w:val="21"/>
          <w:szCs w:val="21"/>
          <w:lang w:eastAsia="ru-RU"/>
        </w:rPr>
      </w:pPr>
      <w:r w:rsidRPr="002C5210">
        <w:rPr>
          <w:rFonts w:ascii="Helvetica" w:eastAsia="Symbol" w:hAnsi="Helvetica" w:cs="Helvetica"/>
          <w:b/>
          <w:bCs/>
          <w:color w:val="222222"/>
          <w:kern w:val="0"/>
          <w:sz w:val="21"/>
          <w:szCs w:val="21"/>
          <w:lang w:eastAsia="ru-RU"/>
        </w:rPr>
        <w:t>1.1. Рентгеновские трубки</w:t>
      </w:r>
    </w:p>
    <w:p w14:paraId="69D4E64A" w14:textId="77777777" w:rsidR="002C5210" w:rsidRPr="002C5210" w:rsidRDefault="002C5210" w:rsidP="002C5210">
      <w:pPr>
        <w:rPr>
          <w:rFonts w:ascii="Helvetica" w:eastAsia="Symbol" w:hAnsi="Helvetica" w:cs="Helvetica"/>
          <w:b/>
          <w:bCs/>
          <w:color w:val="222222"/>
          <w:kern w:val="0"/>
          <w:sz w:val="21"/>
          <w:szCs w:val="21"/>
          <w:lang w:eastAsia="ru-RU"/>
        </w:rPr>
      </w:pPr>
      <w:r w:rsidRPr="002C5210">
        <w:rPr>
          <w:rFonts w:ascii="Helvetica" w:eastAsia="Symbol" w:hAnsi="Helvetica" w:cs="Helvetica"/>
          <w:b/>
          <w:bCs/>
          <w:color w:val="222222"/>
          <w:kern w:val="0"/>
          <w:sz w:val="21"/>
          <w:szCs w:val="21"/>
          <w:lang w:eastAsia="ru-RU"/>
        </w:rPr>
        <w:t>1.1.1. Принцип действия</w:t>
      </w:r>
    </w:p>
    <w:p w14:paraId="27938CF6" w14:textId="77777777" w:rsidR="002C5210" w:rsidRPr="002C5210" w:rsidRDefault="002C5210" w:rsidP="002C5210">
      <w:pPr>
        <w:rPr>
          <w:rFonts w:ascii="Helvetica" w:eastAsia="Symbol" w:hAnsi="Helvetica" w:cs="Helvetica"/>
          <w:b/>
          <w:bCs/>
          <w:color w:val="222222"/>
          <w:kern w:val="0"/>
          <w:sz w:val="21"/>
          <w:szCs w:val="21"/>
          <w:lang w:eastAsia="ru-RU"/>
        </w:rPr>
      </w:pPr>
      <w:r w:rsidRPr="002C5210">
        <w:rPr>
          <w:rFonts w:ascii="Helvetica" w:eastAsia="Symbol" w:hAnsi="Helvetica" w:cs="Helvetica"/>
          <w:b/>
          <w:bCs/>
          <w:color w:val="222222"/>
          <w:kern w:val="0"/>
          <w:sz w:val="21"/>
          <w:szCs w:val="21"/>
          <w:lang w:eastAsia="ru-RU"/>
        </w:rPr>
        <w:t>1.1.2. Прострельные малогабаритные рентгеновские трубки</w:t>
      </w:r>
    </w:p>
    <w:p w14:paraId="6293784E" w14:textId="77777777" w:rsidR="002C5210" w:rsidRPr="002C5210" w:rsidRDefault="002C5210" w:rsidP="002C5210">
      <w:pPr>
        <w:rPr>
          <w:rFonts w:ascii="Helvetica" w:eastAsia="Symbol" w:hAnsi="Helvetica" w:cs="Helvetica"/>
          <w:b/>
          <w:bCs/>
          <w:color w:val="222222"/>
          <w:kern w:val="0"/>
          <w:sz w:val="21"/>
          <w:szCs w:val="21"/>
          <w:lang w:eastAsia="ru-RU"/>
        </w:rPr>
      </w:pPr>
      <w:r w:rsidRPr="002C5210">
        <w:rPr>
          <w:rFonts w:ascii="Helvetica" w:eastAsia="Symbol" w:hAnsi="Helvetica" w:cs="Helvetica"/>
          <w:b/>
          <w:bCs/>
          <w:color w:val="222222"/>
          <w:kern w:val="0"/>
          <w:sz w:val="21"/>
          <w:szCs w:val="21"/>
          <w:lang w:eastAsia="ru-RU"/>
        </w:rPr>
        <w:t>1.1.3. Области применения рентгеновских трубок</w:t>
      </w:r>
    </w:p>
    <w:p w14:paraId="4E7B385A" w14:textId="77777777" w:rsidR="002C5210" w:rsidRPr="002C5210" w:rsidRDefault="002C5210" w:rsidP="002C5210">
      <w:pPr>
        <w:rPr>
          <w:rFonts w:ascii="Helvetica" w:eastAsia="Symbol" w:hAnsi="Helvetica" w:cs="Helvetica"/>
          <w:b/>
          <w:bCs/>
          <w:color w:val="222222"/>
          <w:kern w:val="0"/>
          <w:sz w:val="21"/>
          <w:szCs w:val="21"/>
          <w:lang w:eastAsia="ru-RU"/>
        </w:rPr>
      </w:pPr>
      <w:r w:rsidRPr="002C5210">
        <w:rPr>
          <w:rFonts w:ascii="Helvetica" w:eastAsia="Symbol" w:hAnsi="Helvetica" w:cs="Helvetica"/>
          <w:b/>
          <w:bCs/>
          <w:color w:val="222222"/>
          <w:kern w:val="0"/>
          <w:sz w:val="21"/>
          <w:szCs w:val="21"/>
          <w:lang w:eastAsia="ru-RU"/>
        </w:rPr>
        <w:t>1.2.Углеродные материалы</w:t>
      </w:r>
    </w:p>
    <w:p w14:paraId="682DC3BD" w14:textId="77777777" w:rsidR="002C5210" w:rsidRPr="002C5210" w:rsidRDefault="002C5210" w:rsidP="002C5210">
      <w:pPr>
        <w:rPr>
          <w:rFonts w:ascii="Helvetica" w:eastAsia="Symbol" w:hAnsi="Helvetica" w:cs="Helvetica"/>
          <w:b/>
          <w:bCs/>
          <w:color w:val="222222"/>
          <w:kern w:val="0"/>
          <w:sz w:val="21"/>
          <w:szCs w:val="21"/>
          <w:lang w:eastAsia="ru-RU"/>
        </w:rPr>
      </w:pPr>
      <w:r w:rsidRPr="002C5210">
        <w:rPr>
          <w:rFonts w:ascii="Helvetica" w:eastAsia="Symbol" w:hAnsi="Helvetica" w:cs="Helvetica"/>
          <w:b/>
          <w:bCs/>
          <w:color w:val="222222"/>
          <w:kern w:val="0"/>
          <w:sz w:val="21"/>
          <w:szCs w:val="21"/>
          <w:lang w:eastAsia="ru-RU"/>
        </w:rPr>
        <w:t>1.2.1. Общие сведения</w:t>
      </w:r>
    </w:p>
    <w:p w14:paraId="3EBB0AD8" w14:textId="77777777" w:rsidR="002C5210" w:rsidRPr="002C5210" w:rsidRDefault="002C5210" w:rsidP="002C5210">
      <w:pPr>
        <w:rPr>
          <w:rFonts w:ascii="Helvetica" w:eastAsia="Symbol" w:hAnsi="Helvetica" w:cs="Helvetica"/>
          <w:b/>
          <w:bCs/>
          <w:color w:val="222222"/>
          <w:kern w:val="0"/>
          <w:sz w:val="21"/>
          <w:szCs w:val="21"/>
          <w:lang w:eastAsia="ru-RU"/>
        </w:rPr>
      </w:pPr>
      <w:r w:rsidRPr="002C5210">
        <w:rPr>
          <w:rFonts w:ascii="Helvetica" w:eastAsia="Symbol" w:hAnsi="Helvetica" w:cs="Helvetica"/>
          <w:b/>
          <w:bCs/>
          <w:color w:val="222222"/>
          <w:kern w:val="0"/>
          <w:sz w:val="21"/>
          <w:szCs w:val="21"/>
          <w:lang w:eastAsia="ru-RU"/>
        </w:rPr>
        <w:t>1.2.2. Углеродные волокна на основе ПАН</w:t>
      </w:r>
    </w:p>
    <w:p w14:paraId="289BCA80" w14:textId="77777777" w:rsidR="002C5210" w:rsidRPr="002C5210" w:rsidRDefault="002C5210" w:rsidP="002C5210">
      <w:pPr>
        <w:rPr>
          <w:rFonts w:ascii="Helvetica" w:eastAsia="Symbol" w:hAnsi="Helvetica" w:cs="Helvetica"/>
          <w:b/>
          <w:bCs/>
          <w:color w:val="222222"/>
          <w:kern w:val="0"/>
          <w:sz w:val="21"/>
          <w:szCs w:val="21"/>
          <w:lang w:eastAsia="ru-RU"/>
        </w:rPr>
      </w:pPr>
      <w:r w:rsidRPr="002C5210">
        <w:rPr>
          <w:rFonts w:ascii="Helvetica" w:eastAsia="Symbol" w:hAnsi="Helvetica" w:cs="Helvetica"/>
          <w:b/>
          <w:bCs/>
          <w:color w:val="222222"/>
          <w:kern w:val="0"/>
          <w:sz w:val="21"/>
          <w:szCs w:val="21"/>
          <w:lang w:eastAsia="ru-RU"/>
        </w:rPr>
        <w:t>1.2.3.Углеродные волокна на основе пеков</w:t>
      </w:r>
    </w:p>
    <w:p w14:paraId="7BB455A8" w14:textId="77777777" w:rsidR="002C5210" w:rsidRPr="002C5210" w:rsidRDefault="002C5210" w:rsidP="002C5210">
      <w:pPr>
        <w:rPr>
          <w:rFonts w:ascii="Helvetica" w:eastAsia="Symbol" w:hAnsi="Helvetica" w:cs="Helvetica"/>
          <w:b/>
          <w:bCs/>
          <w:color w:val="222222"/>
          <w:kern w:val="0"/>
          <w:sz w:val="21"/>
          <w:szCs w:val="21"/>
          <w:lang w:eastAsia="ru-RU"/>
        </w:rPr>
      </w:pPr>
      <w:r w:rsidRPr="002C5210">
        <w:rPr>
          <w:rFonts w:ascii="Helvetica" w:eastAsia="Symbol" w:hAnsi="Helvetica" w:cs="Helvetica"/>
          <w:b/>
          <w:bCs/>
          <w:color w:val="222222"/>
          <w:kern w:val="0"/>
          <w:sz w:val="21"/>
          <w:szCs w:val="21"/>
          <w:lang w:eastAsia="ru-RU"/>
        </w:rPr>
        <w:t>1.2.4.Пиролитические углеродные волокна</w:t>
      </w:r>
    </w:p>
    <w:p w14:paraId="504700F8" w14:textId="77777777" w:rsidR="002C5210" w:rsidRPr="002C5210" w:rsidRDefault="002C5210" w:rsidP="002C5210">
      <w:pPr>
        <w:rPr>
          <w:rFonts w:ascii="Helvetica" w:eastAsia="Symbol" w:hAnsi="Helvetica" w:cs="Helvetica"/>
          <w:b/>
          <w:bCs/>
          <w:color w:val="222222"/>
          <w:kern w:val="0"/>
          <w:sz w:val="21"/>
          <w:szCs w:val="21"/>
          <w:lang w:eastAsia="ru-RU"/>
        </w:rPr>
      </w:pPr>
      <w:r w:rsidRPr="002C5210">
        <w:rPr>
          <w:rFonts w:ascii="Helvetica" w:eastAsia="Symbol" w:hAnsi="Helvetica" w:cs="Helvetica"/>
          <w:b/>
          <w:bCs/>
          <w:color w:val="222222"/>
          <w:kern w:val="0"/>
          <w:sz w:val="21"/>
          <w:szCs w:val="21"/>
          <w:lang w:eastAsia="ru-RU"/>
        </w:rPr>
        <w:t>1.2.5. Углеродные нанотрубки</w:t>
      </w:r>
    </w:p>
    <w:p w14:paraId="4EFD1C82" w14:textId="77777777" w:rsidR="002C5210" w:rsidRPr="002C5210" w:rsidRDefault="002C5210" w:rsidP="002C5210">
      <w:pPr>
        <w:rPr>
          <w:rFonts w:ascii="Helvetica" w:eastAsia="Symbol" w:hAnsi="Helvetica" w:cs="Helvetica"/>
          <w:b/>
          <w:bCs/>
          <w:color w:val="222222"/>
          <w:kern w:val="0"/>
          <w:sz w:val="21"/>
          <w:szCs w:val="21"/>
          <w:lang w:eastAsia="ru-RU"/>
        </w:rPr>
      </w:pPr>
      <w:r w:rsidRPr="002C5210">
        <w:rPr>
          <w:rFonts w:ascii="Helvetica" w:eastAsia="Symbol" w:hAnsi="Helvetica" w:cs="Helvetica"/>
          <w:b/>
          <w:bCs/>
          <w:color w:val="222222"/>
          <w:kern w:val="0"/>
          <w:sz w:val="21"/>
          <w:szCs w:val="21"/>
          <w:lang w:eastAsia="ru-RU"/>
        </w:rPr>
        <w:t>1.3. Рентгеновские трубки с автоэлектронным катодами</w:t>
      </w:r>
    </w:p>
    <w:p w14:paraId="5F3B8F13" w14:textId="77777777" w:rsidR="002C5210" w:rsidRPr="002C5210" w:rsidRDefault="002C5210" w:rsidP="002C5210">
      <w:pPr>
        <w:rPr>
          <w:rFonts w:ascii="Helvetica" w:eastAsia="Symbol" w:hAnsi="Helvetica" w:cs="Helvetica"/>
          <w:b/>
          <w:bCs/>
          <w:color w:val="222222"/>
          <w:kern w:val="0"/>
          <w:sz w:val="21"/>
          <w:szCs w:val="21"/>
          <w:lang w:eastAsia="ru-RU"/>
        </w:rPr>
      </w:pPr>
      <w:r w:rsidRPr="002C5210">
        <w:rPr>
          <w:rFonts w:ascii="Helvetica" w:eastAsia="Symbol" w:hAnsi="Helvetica" w:cs="Helvetica"/>
          <w:b/>
          <w:bCs/>
          <w:color w:val="222222"/>
          <w:kern w:val="0"/>
          <w:sz w:val="21"/>
          <w:szCs w:val="21"/>
          <w:lang w:eastAsia="ru-RU"/>
        </w:rPr>
        <w:t>Глава 2. Методика и техника эксперимента</w:t>
      </w:r>
    </w:p>
    <w:p w14:paraId="0AECC2AB" w14:textId="77777777" w:rsidR="002C5210" w:rsidRPr="002C5210" w:rsidRDefault="002C5210" w:rsidP="002C5210">
      <w:pPr>
        <w:rPr>
          <w:rFonts w:ascii="Helvetica" w:eastAsia="Symbol" w:hAnsi="Helvetica" w:cs="Helvetica"/>
          <w:b/>
          <w:bCs/>
          <w:color w:val="222222"/>
          <w:kern w:val="0"/>
          <w:sz w:val="21"/>
          <w:szCs w:val="21"/>
          <w:lang w:eastAsia="ru-RU"/>
        </w:rPr>
      </w:pPr>
      <w:r w:rsidRPr="002C5210">
        <w:rPr>
          <w:rFonts w:ascii="Helvetica" w:eastAsia="Symbol" w:hAnsi="Helvetica" w:cs="Helvetica"/>
          <w:b/>
          <w:bCs/>
          <w:color w:val="222222"/>
          <w:kern w:val="0"/>
          <w:sz w:val="21"/>
          <w:szCs w:val="21"/>
          <w:lang w:eastAsia="ru-RU"/>
        </w:rPr>
        <w:t>2.1.1. Методика измерений макроскопически усредненных характеристик катодов</w:t>
      </w:r>
    </w:p>
    <w:p w14:paraId="37F4C9C7" w14:textId="77777777" w:rsidR="002C5210" w:rsidRPr="002C5210" w:rsidRDefault="002C5210" w:rsidP="002C5210">
      <w:pPr>
        <w:rPr>
          <w:rFonts w:ascii="Helvetica" w:eastAsia="Symbol" w:hAnsi="Helvetica" w:cs="Helvetica"/>
          <w:b/>
          <w:bCs/>
          <w:color w:val="222222"/>
          <w:kern w:val="0"/>
          <w:sz w:val="21"/>
          <w:szCs w:val="21"/>
          <w:lang w:eastAsia="ru-RU"/>
        </w:rPr>
      </w:pPr>
      <w:r w:rsidRPr="002C5210">
        <w:rPr>
          <w:rFonts w:ascii="Helvetica" w:eastAsia="Symbol" w:hAnsi="Helvetica" w:cs="Helvetica"/>
          <w:b/>
          <w:bCs/>
          <w:color w:val="222222"/>
          <w:kern w:val="0"/>
          <w:sz w:val="21"/>
          <w:szCs w:val="21"/>
          <w:lang w:eastAsia="ru-RU"/>
        </w:rPr>
        <w:t>2.1.2. Измерения в режимах постоянного и импульсного напряжения</w:t>
      </w:r>
    </w:p>
    <w:p w14:paraId="44ED9ED9" w14:textId="77777777" w:rsidR="002C5210" w:rsidRPr="002C5210" w:rsidRDefault="002C5210" w:rsidP="002C5210">
      <w:pPr>
        <w:rPr>
          <w:rFonts w:ascii="Helvetica" w:eastAsia="Symbol" w:hAnsi="Helvetica" w:cs="Helvetica"/>
          <w:b/>
          <w:bCs/>
          <w:color w:val="222222"/>
          <w:kern w:val="0"/>
          <w:sz w:val="21"/>
          <w:szCs w:val="21"/>
          <w:lang w:eastAsia="ru-RU"/>
        </w:rPr>
      </w:pPr>
      <w:r w:rsidRPr="002C5210">
        <w:rPr>
          <w:rFonts w:ascii="Helvetica" w:eastAsia="Symbol" w:hAnsi="Helvetica" w:cs="Helvetica"/>
          <w:b/>
          <w:bCs/>
          <w:color w:val="222222"/>
          <w:kern w:val="0"/>
          <w:sz w:val="21"/>
          <w:szCs w:val="21"/>
          <w:lang w:eastAsia="ru-RU"/>
        </w:rPr>
        <w:t>2.1.3. Методика измерений со сканирующим анодом</w:t>
      </w:r>
    </w:p>
    <w:p w14:paraId="6AF3D694" w14:textId="77777777" w:rsidR="002C5210" w:rsidRPr="002C5210" w:rsidRDefault="002C5210" w:rsidP="002C5210">
      <w:pPr>
        <w:rPr>
          <w:rFonts w:ascii="Helvetica" w:eastAsia="Symbol" w:hAnsi="Helvetica" w:cs="Helvetica"/>
          <w:b/>
          <w:bCs/>
          <w:color w:val="222222"/>
          <w:kern w:val="0"/>
          <w:sz w:val="21"/>
          <w:szCs w:val="21"/>
          <w:lang w:eastAsia="ru-RU"/>
        </w:rPr>
      </w:pPr>
      <w:r w:rsidRPr="002C5210">
        <w:rPr>
          <w:rFonts w:ascii="Helvetica" w:eastAsia="Symbol" w:hAnsi="Helvetica" w:cs="Helvetica"/>
          <w:b/>
          <w:bCs/>
          <w:color w:val="222222"/>
          <w:kern w:val="0"/>
          <w:sz w:val="21"/>
          <w:szCs w:val="21"/>
          <w:lang w:eastAsia="ru-RU"/>
        </w:rPr>
        <w:t>2.2. Методика автоэмиссионных испытаний автокатодов</w:t>
      </w:r>
    </w:p>
    <w:p w14:paraId="277BCD40" w14:textId="77777777" w:rsidR="002C5210" w:rsidRPr="002C5210" w:rsidRDefault="002C5210" w:rsidP="002C5210">
      <w:pPr>
        <w:rPr>
          <w:rFonts w:ascii="Helvetica" w:eastAsia="Symbol" w:hAnsi="Helvetica" w:cs="Helvetica"/>
          <w:b/>
          <w:bCs/>
          <w:color w:val="222222"/>
          <w:kern w:val="0"/>
          <w:sz w:val="21"/>
          <w:szCs w:val="21"/>
          <w:lang w:eastAsia="ru-RU"/>
        </w:rPr>
      </w:pPr>
      <w:r w:rsidRPr="002C5210">
        <w:rPr>
          <w:rFonts w:ascii="Helvetica" w:eastAsia="Symbol" w:hAnsi="Helvetica" w:cs="Helvetica"/>
          <w:b/>
          <w:bCs/>
          <w:color w:val="222222"/>
          <w:kern w:val="0"/>
          <w:sz w:val="21"/>
          <w:szCs w:val="21"/>
          <w:lang w:eastAsia="ru-RU"/>
        </w:rPr>
        <w:t>2.2.1. Измерение и анализ вольтамперных характеристик</w:t>
      </w:r>
    </w:p>
    <w:p w14:paraId="537DCFDD" w14:textId="77777777" w:rsidR="002C5210" w:rsidRPr="002C5210" w:rsidRDefault="002C5210" w:rsidP="002C5210">
      <w:pPr>
        <w:rPr>
          <w:rFonts w:ascii="Helvetica" w:eastAsia="Symbol" w:hAnsi="Helvetica" w:cs="Helvetica"/>
          <w:b/>
          <w:bCs/>
          <w:color w:val="222222"/>
          <w:kern w:val="0"/>
          <w:sz w:val="21"/>
          <w:szCs w:val="21"/>
          <w:lang w:eastAsia="ru-RU"/>
        </w:rPr>
      </w:pPr>
      <w:r w:rsidRPr="002C5210">
        <w:rPr>
          <w:rFonts w:ascii="Helvetica" w:eastAsia="Symbol" w:hAnsi="Helvetica" w:cs="Helvetica"/>
          <w:b/>
          <w:bCs/>
          <w:color w:val="222222"/>
          <w:kern w:val="0"/>
          <w:sz w:val="21"/>
          <w:szCs w:val="21"/>
          <w:lang w:eastAsia="ru-RU"/>
        </w:rPr>
        <w:t>2.2.2. Метод численного анализа вольт-амперных характеристик</w:t>
      </w:r>
    </w:p>
    <w:p w14:paraId="1C9C334B" w14:textId="77777777" w:rsidR="002C5210" w:rsidRPr="002C5210" w:rsidRDefault="002C5210" w:rsidP="002C5210">
      <w:pPr>
        <w:rPr>
          <w:rFonts w:ascii="Helvetica" w:eastAsia="Symbol" w:hAnsi="Helvetica" w:cs="Helvetica"/>
          <w:b/>
          <w:bCs/>
          <w:color w:val="222222"/>
          <w:kern w:val="0"/>
          <w:sz w:val="21"/>
          <w:szCs w:val="21"/>
          <w:lang w:eastAsia="ru-RU"/>
        </w:rPr>
      </w:pPr>
      <w:r w:rsidRPr="002C5210">
        <w:rPr>
          <w:rFonts w:ascii="Helvetica" w:eastAsia="Symbol" w:hAnsi="Helvetica" w:cs="Helvetica"/>
          <w:b/>
          <w:bCs/>
          <w:color w:val="222222"/>
          <w:kern w:val="0"/>
          <w:sz w:val="21"/>
          <w:szCs w:val="21"/>
          <w:lang w:eastAsia="ru-RU"/>
        </w:rPr>
        <w:t>2.2.3. Измерительный стенд</w:t>
      </w:r>
    </w:p>
    <w:p w14:paraId="2F688E34" w14:textId="77777777" w:rsidR="002C5210" w:rsidRPr="002C5210" w:rsidRDefault="002C5210" w:rsidP="002C5210">
      <w:pPr>
        <w:rPr>
          <w:rFonts w:ascii="Helvetica" w:eastAsia="Symbol" w:hAnsi="Helvetica" w:cs="Helvetica"/>
          <w:b/>
          <w:bCs/>
          <w:color w:val="222222"/>
          <w:kern w:val="0"/>
          <w:sz w:val="21"/>
          <w:szCs w:val="21"/>
          <w:lang w:eastAsia="ru-RU"/>
        </w:rPr>
      </w:pPr>
      <w:r w:rsidRPr="002C5210">
        <w:rPr>
          <w:rFonts w:ascii="Helvetica" w:eastAsia="Symbol" w:hAnsi="Helvetica" w:cs="Helvetica"/>
          <w:b/>
          <w:bCs/>
          <w:color w:val="222222"/>
          <w:kern w:val="0"/>
          <w:sz w:val="21"/>
          <w:szCs w:val="21"/>
          <w:lang w:eastAsia="ru-RU"/>
        </w:rPr>
        <w:t>2.3. Плазмохимическая обработка пучка углеродных волокон</w:t>
      </w:r>
    </w:p>
    <w:p w14:paraId="59241F14" w14:textId="77777777" w:rsidR="002C5210" w:rsidRPr="002C5210" w:rsidRDefault="002C5210" w:rsidP="002C5210">
      <w:pPr>
        <w:rPr>
          <w:rFonts w:ascii="Helvetica" w:eastAsia="Symbol" w:hAnsi="Helvetica" w:cs="Helvetica"/>
          <w:b/>
          <w:bCs/>
          <w:color w:val="222222"/>
          <w:kern w:val="0"/>
          <w:sz w:val="21"/>
          <w:szCs w:val="21"/>
          <w:lang w:eastAsia="ru-RU"/>
        </w:rPr>
      </w:pPr>
      <w:r w:rsidRPr="002C5210">
        <w:rPr>
          <w:rFonts w:ascii="Helvetica" w:eastAsia="Symbol" w:hAnsi="Helvetica" w:cs="Helvetica"/>
          <w:b/>
          <w:bCs/>
          <w:color w:val="222222"/>
          <w:kern w:val="0"/>
          <w:sz w:val="21"/>
          <w:szCs w:val="21"/>
          <w:lang w:eastAsia="ru-RU"/>
        </w:rPr>
        <w:t>Глава 3. Экспериментальное исследование автоэмисси из углеродных материалов</w:t>
      </w:r>
    </w:p>
    <w:p w14:paraId="59C93953" w14:textId="77777777" w:rsidR="002C5210" w:rsidRPr="002C5210" w:rsidRDefault="002C5210" w:rsidP="002C5210">
      <w:pPr>
        <w:rPr>
          <w:rFonts w:ascii="Helvetica" w:eastAsia="Symbol" w:hAnsi="Helvetica" w:cs="Helvetica"/>
          <w:b/>
          <w:bCs/>
          <w:color w:val="222222"/>
          <w:kern w:val="0"/>
          <w:sz w:val="21"/>
          <w:szCs w:val="21"/>
          <w:lang w:eastAsia="ru-RU"/>
        </w:rPr>
      </w:pPr>
      <w:r w:rsidRPr="002C5210">
        <w:rPr>
          <w:rFonts w:ascii="Helvetica" w:eastAsia="Symbol" w:hAnsi="Helvetica" w:cs="Helvetica"/>
          <w:b/>
          <w:bCs/>
          <w:color w:val="222222"/>
          <w:kern w:val="0"/>
          <w:sz w:val="21"/>
          <w:szCs w:val="21"/>
          <w:lang w:eastAsia="ru-RU"/>
        </w:rPr>
        <w:t>3.1. Сравнительное исследование автокатодов на основе различных</w:t>
      </w:r>
    </w:p>
    <w:p w14:paraId="17A9170C" w14:textId="77777777" w:rsidR="002C5210" w:rsidRPr="002C5210" w:rsidRDefault="002C5210" w:rsidP="002C5210">
      <w:pPr>
        <w:rPr>
          <w:rFonts w:ascii="Helvetica" w:eastAsia="Symbol" w:hAnsi="Helvetica" w:cs="Helvetica"/>
          <w:b/>
          <w:bCs/>
          <w:color w:val="222222"/>
          <w:kern w:val="0"/>
          <w:sz w:val="21"/>
          <w:szCs w:val="21"/>
          <w:lang w:eastAsia="ru-RU"/>
        </w:rPr>
      </w:pPr>
      <w:r w:rsidRPr="002C5210">
        <w:rPr>
          <w:rFonts w:ascii="Helvetica" w:eastAsia="Symbol" w:hAnsi="Helvetica" w:cs="Helvetica"/>
          <w:b/>
          <w:bCs/>
          <w:color w:val="222222"/>
          <w:kern w:val="0"/>
          <w:sz w:val="21"/>
          <w:szCs w:val="21"/>
          <w:lang w:eastAsia="ru-RU"/>
        </w:rPr>
        <w:t>наноматериалов</w:t>
      </w:r>
    </w:p>
    <w:p w14:paraId="4CE5DE6E" w14:textId="77777777" w:rsidR="002C5210" w:rsidRPr="002C5210" w:rsidRDefault="002C5210" w:rsidP="002C5210">
      <w:pPr>
        <w:rPr>
          <w:rFonts w:ascii="Helvetica" w:eastAsia="Symbol" w:hAnsi="Helvetica" w:cs="Helvetica"/>
          <w:b/>
          <w:bCs/>
          <w:color w:val="222222"/>
          <w:kern w:val="0"/>
          <w:sz w:val="21"/>
          <w:szCs w:val="21"/>
          <w:lang w:eastAsia="ru-RU"/>
        </w:rPr>
      </w:pPr>
      <w:r w:rsidRPr="002C5210">
        <w:rPr>
          <w:rFonts w:ascii="Helvetica" w:eastAsia="Symbol" w:hAnsi="Helvetica" w:cs="Helvetica"/>
          <w:b/>
          <w:bCs/>
          <w:color w:val="222222"/>
          <w:kern w:val="0"/>
          <w:sz w:val="21"/>
          <w:szCs w:val="21"/>
          <w:lang w:eastAsia="ru-RU"/>
        </w:rPr>
        <w:t>3.1.1. Автоэлектронная эмиссия из наноуглеродных материалов</w:t>
      </w:r>
    </w:p>
    <w:p w14:paraId="29930F35" w14:textId="77777777" w:rsidR="002C5210" w:rsidRPr="002C5210" w:rsidRDefault="002C5210" w:rsidP="002C5210">
      <w:pPr>
        <w:rPr>
          <w:rFonts w:ascii="Helvetica" w:eastAsia="Symbol" w:hAnsi="Helvetica" w:cs="Helvetica"/>
          <w:b/>
          <w:bCs/>
          <w:color w:val="222222"/>
          <w:kern w:val="0"/>
          <w:sz w:val="21"/>
          <w:szCs w:val="21"/>
          <w:lang w:eastAsia="ru-RU"/>
        </w:rPr>
      </w:pPr>
      <w:r w:rsidRPr="002C5210">
        <w:rPr>
          <w:rFonts w:ascii="Helvetica" w:eastAsia="Symbol" w:hAnsi="Helvetica" w:cs="Helvetica"/>
          <w:b/>
          <w:bCs/>
          <w:color w:val="222222"/>
          <w:kern w:val="0"/>
          <w:sz w:val="21"/>
          <w:szCs w:val="21"/>
          <w:lang w:eastAsia="ru-RU"/>
        </w:rPr>
        <w:t>3.2. Автокатод из пучка ПАН-волокон</w:t>
      </w:r>
    </w:p>
    <w:p w14:paraId="09BB37A7" w14:textId="77777777" w:rsidR="002C5210" w:rsidRPr="002C5210" w:rsidRDefault="002C5210" w:rsidP="002C5210">
      <w:pPr>
        <w:rPr>
          <w:rFonts w:ascii="Helvetica" w:eastAsia="Symbol" w:hAnsi="Helvetica" w:cs="Helvetica"/>
          <w:b/>
          <w:bCs/>
          <w:color w:val="222222"/>
          <w:kern w:val="0"/>
          <w:sz w:val="21"/>
          <w:szCs w:val="21"/>
          <w:lang w:eastAsia="ru-RU"/>
        </w:rPr>
      </w:pPr>
      <w:r w:rsidRPr="002C5210">
        <w:rPr>
          <w:rFonts w:ascii="Helvetica" w:eastAsia="Symbol" w:hAnsi="Helvetica" w:cs="Helvetica"/>
          <w:b/>
          <w:bCs/>
          <w:color w:val="222222"/>
          <w:kern w:val="0"/>
          <w:sz w:val="21"/>
          <w:szCs w:val="21"/>
          <w:lang w:eastAsia="ru-RU"/>
        </w:rPr>
        <w:lastRenderedPageBreak/>
        <w:t>3.3 Долговременные испытания автокатодов из ПАН-волокон</w:t>
      </w:r>
    </w:p>
    <w:p w14:paraId="6E52BB83" w14:textId="77777777" w:rsidR="002C5210" w:rsidRPr="002C5210" w:rsidRDefault="002C5210" w:rsidP="002C5210">
      <w:pPr>
        <w:rPr>
          <w:rFonts w:ascii="Helvetica" w:eastAsia="Symbol" w:hAnsi="Helvetica" w:cs="Helvetica"/>
          <w:b/>
          <w:bCs/>
          <w:color w:val="222222"/>
          <w:kern w:val="0"/>
          <w:sz w:val="21"/>
          <w:szCs w:val="21"/>
          <w:lang w:eastAsia="ru-RU"/>
        </w:rPr>
      </w:pPr>
      <w:r w:rsidRPr="002C5210">
        <w:rPr>
          <w:rFonts w:ascii="Helvetica" w:eastAsia="Symbol" w:hAnsi="Helvetica" w:cs="Helvetica"/>
          <w:b/>
          <w:bCs/>
          <w:color w:val="222222"/>
          <w:kern w:val="0"/>
          <w:sz w:val="21"/>
          <w:szCs w:val="21"/>
          <w:lang w:eastAsia="ru-RU"/>
        </w:rPr>
        <w:t>Глава 4. Разработанные прототипы рентгеновских трубок с автокатодами из полиакрилонитрильных углеродных волокон</w:t>
      </w:r>
    </w:p>
    <w:p w14:paraId="76F0731E" w14:textId="77777777" w:rsidR="002C5210" w:rsidRPr="002C5210" w:rsidRDefault="002C5210" w:rsidP="002C5210">
      <w:pPr>
        <w:rPr>
          <w:rFonts w:ascii="Helvetica" w:eastAsia="Symbol" w:hAnsi="Helvetica" w:cs="Helvetica"/>
          <w:b/>
          <w:bCs/>
          <w:color w:val="222222"/>
          <w:kern w:val="0"/>
          <w:sz w:val="21"/>
          <w:szCs w:val="21"/>
          <w:lang w:eastAsia="ru-RU"/>
        </w:rPr>
      </w:pPr>
      <w:r w:rsidRPr="002C5210">
        <w:rPr>
          <w:rFonts w:ascii="Helvetica" w:eastAsia="Symbol" w:hAnsi="Helvetica" w:cs="Helvetica"/>
          <w:b/>
          <w:bCs/>
          <w:color w:val="222222"/>
          <w:kern w:val="0"/>
          <w:sz w:val="21"/>
          <w:szCs w:val="21"/>
          <w:lang w:eastAsia="ru-RU"/>
        </w:rPr>
        <w:t>4.1. Рентгеновская трубка для аналитической аппаратуры</w:t>
      </w:r>
    </w:p>
    <w:p w14:paraId="017D40B6" w14:textId="77777777" w:rsidR="002C5210" w:rsidRPr="002C5210" w:rsidRDefault="002C5210" w:rsidP="002C5210">
      <w:pPr>
        <w:rPr>
          <w:rFonts w:ascii="Helvetica" w:eastAsia="Symbol" w:hAnsi="Helvetica" w:cs="Helvetica"/>
          <w:b/>
          <w:bCs/>
          <w:color w:val="222222"/>
          <w:kern w:val="0"/>
          <w:sz w:val="21"/>
          <w:szCs w:val="21"/>
          <w:lang w:eastAsia="ru-RU"/>
        </w:rPr>
      </w:pPr>
      <w:r w:rsidRPr="002C5210">
        <w:rPr>
          <w:rFonts w:ascii="Helvetica" w:eastAsia="Symbol" w:hAnsi="Helvetica" w:cs="Helvetica"/>
          <w:b/>
          <w:bCs/>
          <w:color w:val="222222"/>
          <w:kern w:val="0"/>
          <w:sz w:val="21"/>
          <w:szCs w:val="21"/>
          <w:lang w:eastAsia="ru-RU"/>
        </w:rPr>
        <w:t>4.2. Рентгеновская трубка с керамической оболочкой</w:t>
      </w:r>
    </w:p>
    <w:p w14:paraId="3D282E81" w14:textId="77777777" w:rsidR="002C5210" w:rsidRPr="002C5210" w:rsidRDefault="002C5210" w:rsidP="002C5210">
      <w:pPr>
        <w:rPr>
          <w:rFonts w:ascii="Helvetica" w:eastAsia="Symbol" w:hAnsi="Helvetica" w:cs="Helvetica"/>
          <w:b/>
          <w:bCs/>
          <w:color w:val="222222"/>
          <w:kern w:val="0"/>
          <w:sz w:val="21"/>
          <w:szCs w:val="21"/>
          <w:lang w:eastAsia="ru-RU"/>
        </w:rPr>
      </w:pPr>
      <w:r w:rsidRPr="002C5210">
        <w:rPr>
          <w:rFonts w:ascii="Helvetica" w:eastAsia="Symbol" w:hAnsi="Helvetica" w:cs="Helvetica"/>
          <w:b/>
          <w:bCs/>
          <w:color w:val="222222"/>
          <w:kern w:val="0"/>
          <w:sz w:val="21"/>
          <w:szCs w:val="21"/>
          <w:lang w:eastAsia="ru-RU"/>
        </w:rPr>
        <w:t>Заключение</w:t>
      </w:r>
    </w:p>
    <w:p w14:paraId="498CE108" w14:textId="77777777" w:rsidR="002C5210" w:rsidRPr="002C5210" w:rsidRDefault="002C5210" w:rsidP="002C5210">
      <w:pPr>
        <w:rPr>
          <w:rFonts w:ascii="Helvetica" w:eastAsia="Symbol" w:hAnsi="Helvetica" w:cs="Helvetica"/>
          <w:b/>
          <w:bCs/>
          <w:color w:val="222222"/>
          <w:kern w:val="0"/>
          <w:sz w:val="21"/>
          <w:szCs w:val="21"/>
          <w:lang w:eastAsia="ru-RU"/>
        </w:rPr>
      </w:pPr>
      <w:r w:rsidRPr="002C5210">
        <w:rPr>
          <w:rFonts w:ascii="Helvetica" w:eastAsia="Symbol" w:hAnsi="Helvetica" w:cs="Helvetica"/>
          <w:b/>
          <w:bCs/>
          <w:color w:val="222222"/>
          <w:kern w:val="0"/>
          <w:sz w:val="21"/>
          <w:szCs w:val="21"/>
          <w:lang w:eastAsia="ru-RU"/>
        </w:rPr>
        <w:t>Список литературы</w:t>
      </w:r>
    </w:p>
    <w:p w14:paraId="3869883D" w14:textId="60BA7A88" w:rsidR="00F11235" w:rsidRPr="002C5210" w:rsidRDefault="00F11235" w:rsidP="002C5210"/>
    <w:sectPr w:rsidR="00F11235" w:rsidRPr="002C521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116B5" w14:textId="77777777" w:rsidR="009E1E61" w:rsidRDefault="009E1E61">
      <w:pPr>
        <w:spacing w:after="0" w:line="240" w:lineRule="auto"/>
      </w:pPr>
      <w:r>
        <w:separator/>
      </w:r>
    </w:p>
  </w:endnote>
  <w:endnote w:type="continuationSeparator" w:id="0">
    <w:p w14:paraId="403AE7F4" w14:textId="77777777" w:rsidR="009E1E61" w:rsidRDefault="009E1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024F7" w14:textId="77777777" w:rsidR="009E1E61" w:rsidRDefault="009E1E61"/>
    <w:p w14:paraId="1A16F35F" w14:textId="77777777" w:rsidR="009E1E61" w:rsidRDefault="009E1E61"/>
    <w:p w14:paraId="7D833C9B" w14:textId="77777777" w:rsidR="009E1E61" w:rsidRDefault="009E1E61"/>
    <w:p w14:paraId="2EB8EFE2" w14:textId="77777777" w:rsidR="009E1E61" w:rsidRDefault="009E1E61"/>
    <w:p w14:paraId="07D78866" w14:textId="77777777" w:rsidR="009E1E61" w:rsidRDefault="009E1E61"/>
    <w:p w14:paraId="7298559E" w14:textId="77777777" w:rsidR="009E1E61" w:rsidRDefault="009E1E61"/>
    <w:p w14:paraId="591980D0" w14:textId="77777777" w:rsidR="009E1E61" w:rsidRDefault="009E1E6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8A4F49" wp14:editId="1010A46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0F2EE" w14:textId="77777777" w:rsidR="009E1E61" w:rsidRDefault="009E1E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8A4F4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030F2EE" w14:textId="77777777" w:rsidR="009E1E61" w:rsidRDefault="009E1E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6F937D" w14:textId="77777777" w:rsidR="009E1E61" w:rsidRDefault="009E1E61"/>
    <w:p w14:paraId="4D79F9C7" w14:textId="77777777" w:rsidR="009E1E61" w:rsidRDefault="009E1E61"/>
    <w:p w14:paraId="5B701930" w14:textId="77777777" w:rsidR="009E1E61" w:rsidRDefault="009E1E6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7FA0B6" wp14:editId="6045672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40D31" w14:textId="77777777" w:rsidR="009E1E61" w:rsidRDefault="009E1E61"/>
                          <w:p w14:paraId="1A7AE59F" w14:textId="77777777" w:rsidR="009E1E61" w:rsidRDefault="009E1E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7FA0B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040D31" w14:textId="77777777" w:rsidR="009E1E61" w:rsidRDefault="009E1E61"/>
                    <w:p w14:paraId="1A7AE59F" w14:textId="77777777" w:rsidR="009E1E61" w:rsidRDefault="009E1E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8334BB" w14:textId="77777777" w:rsidR="009E1E61" w:rsidRDefault="009E1E61"/>
    <w:p w14:paraId="228AD229" w14:textId="77777777" w:rsidR="009E1E61" w:rsidRDefault="009E1E61">
      <w:pPr>
        <w:rPr>
          <w:sz w:val="2"/>
          <w:szCs w:val="2"/>
        </w:rPr>
      </w:pPr>
    </w:p>
    <w:p w14:paraId="42AD3BD9" w14:textId="77777777" w:rsidR="009E1E61" w:rsidRDefault="009E1E61"/>
    <w:p w14:paraId="0ADDBC37" w14:textId="77777777" w:rsidR="009E1E61" w:rsidRDefault="009E1E61">
      <w:pPr>
        <w:spacing w:after="0" w:line="240" w:lineRule="auto"/>
      </w:pPr>
    </w:p>
  </w:footnote>
  <w:footnote w:type="continuationSeparator" w:id="0">
    <w:p w14:paraId="5710FA0E" w14:textId="77777777" w:rsidR="009E1E61" w:rsidRDefault="009E1E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4"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6"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0"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4"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5"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6"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8"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9"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92A4E90"/>
    <w:multiLevelType w:val="multilevel"/>
    <w:tmpl w:val="6D5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5"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96"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DF12FA2"/>
    <w:multiLevelType w:val="multilevel"/>
    <w:tmpl w:val="2572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4C4781C"/>
    <w:multiLevelType w:val="multilevel"/>
    <w:tmpl w:val="58D0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0"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2"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736362D"/>
    <w:multiLevelType w:val="multilevel"/>
    <w:tmpl w:val="2848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95"/>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100"/>
  </w:num>
  <w:num w:numId="17">
    <w:abstractNumId w:val="81"/>
  </w:num>
  <w:num w:numId="18">
    <w:abstractNumId w:val="74"/>
  </w:num>
  <w:num w:numId="19">
    <w:abstractNumId w:val="103"/>
  </w:num>
  <w:num w:numId="20">
    <w:abstractNumId w:val="82"/>
  </w:num>
  <w:num w:numId="21">
    <w:abstractNumId w:val="89"/>
  </w:num>
  <w:num w:numId="22">
    <w:abstractNumId w:val="71"/>
  </w:num>
  <w:num w:numId="23">
    <w:abstractNumId w:val="102"/>
  </w:num>
  <w:num w:numId="24">
    <w:abstractNumId w:val="93"/>
  </w:num>
  <w:num w:numId="25">
    <w:abstractNumId w:val="92"/>
  </w:num>
  <w:num w:numId="26">
    <w:abstractNumId w:val="86"/>
  </w:num>
  <w:num w:numId="27">
    <w:abstractNumId w:val="80"/>
  </w:num>
  <w:num w:numId="28">
    <w:abstractNumId w:val="96"/>
  </w:num>
  <w:num w:numId="29">
    <w:abstractNumId w:val="91"/>
  </w:num>
  <w:num w:numId="30">
    <w:abstractNumId w:val="97"/>
  </w:num>
  <w:num w:numId="31">
    <w:abstractNumId w:val="90"/>
  </w:num>
  <w:num w:numId="32">
    <w:abstractNumId w:val="98"/>
  </w:num>
  <w:num w:numId="33">
    <w:abstractNumId w:val="10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61"/>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171800</TotalTime>
  <Pages>2</Pages>
  <Words>273</Words>
  <Characters>1562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5475</cp:revision>
  <cp:lastPrinted>2009-02-06T05:36:00Z</cp:lastPrinted>
  <dcterms:created xsi:type="dcterms:W3CDTF">2024-01-07T13:43:00Z</dcterms:created>
  <dcterms:modified xsi:type="dcterms:W3CDTF">2025-09-28T20:21:00Z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