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3438C"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hint="eastAsia"/>
          <w:b/>
          <w:bCs/>
          <w:color w:val="222222"/>
          <w:sz w:val="21"/>
          <w:szCs w:val="21"/>
        </w:rPr>
        <w:t>Сухарев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Тимур</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Юрьевич</w:t>
      </w:r>
      <w:r w:rsidRPr="003E2443">
        <w:rPr>
          <w:rFonts w:ascii="Helvetica" w:hAnsi="Helvetica" w:cs="Helvetica"/>
          <w:b/>
          <w:bCs/>
          <w:color w:val="222222"/>
          <w:sz w:val="21"/>
          <w:szCs w:val="21"/>
        </w:rPr>
        <w:t>.</w:t>
      </w:r>
    </w:p>
    <w:p w14:paraId="1A730843"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hint="eastAsia"/>
          <w:b/>
          <w:bCs/>
          <w:color w:val="222222"/>
          <w:sz w:val="21"/>
          <w:szCs w:val="21"/>
        </w:rPr>
        <w:t>Численное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моделирование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процессов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гидродинамического</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перемешивания</w:t>
      </w:r>
      <w:r w:rsidRPr="003E2443">
        <w:rPr>
          <w:rFonts w:ascii="Helvetica" w:hAnsi="Helvetica" w:cs="Helvetica"/>
          <w:b/>
          <w:bCs/>
          <w:color w:val="222222"/>
          <w:sz w:val="21"/>
          <w:szCs w:val="21"/>
        </w:rPr>
        <w:t xml:space="preserve"> : </w:t>
      </w:r>
      <w:r w:rsidRPr="003E2443">
        <w:rPr>
          <w:rFonts w:ascii="Helvetica" w:hAnsi="Helvetica" w:cs="Helvetica" w:hint="eastAsia"/>
          <w:b/>
          <w:bCs/>
          <w:color w:val="222222"/>
          <w:sz w:val="21"/>
          <w:szCs w:val="21"/>
        </w:rPr>
        <w:t>диссертация</w:t>
      </w:r>
      <w:r w:rsidRPr="003E2443">
        <w:rPr>
          <w:rFonts w:ascii="Helvetica" w:hAnsi="Helvetica" w:cs="Helvetica"/>
          <w:b/>
          <w:bCs/>
          <w:color w:val="222222"/>
          <w:sz w:val="21"/>
          <w:szCs w:val="21"/>
        </w:rPr>
        <w:t xml:space="preserve"> ... </w:t>
      </w:r>
      <w:r w:rsidRPr="003E2443">
        <w:rPr>
          <w:rFonts w:ascii="Helvetica" w:hAnsi="Helvetica" w:cs="Helvetica" w:hint="eastAsia"/>
          <w:b/>
          <w:bCs/>
          <w:color w:val="222222"/>
          <w:sz w:val="21"/>
          <w:szCs w:val="21"/>
        </w:rPr>
        <w:t>кандидата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физико</w:t>
      </w:r>
      <w:r w:rsidRPr="003E2443">
        <w:rPr>
          <w:rFonts w:ascii="Helvetica" w:hAnsi="Helvetica" w:cs="Helvetica"/>
          <w:b/>
          <w:bCs/>
          <w:color w:val="222222"/>
          <w:sz w:val="21"/>
          <w:szCs w:val="21"/>
        </w:rPr>
        <w:t>-</w:t>
      </w:r>
      <w:r w:rsidRPr="003E2443">
        <w:rPr>
          <w:rFonts w:ascii="Helvetica" w:hAnsi="Helvetica" w:cs="Helvetica" w:hint="eastAsia"/>
          <w:b/>
          <w:bCs/>
          <w:color w:val="222222"/>
          <w:sz w:val="21"/>
          <w:szCs w:val="21"/>
        </w:rPr>
        <w:t>математических</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наук</w:t>
      </w:r>
      <w:r w:rsidRPr="003E2443">
        <w:rPr>
          <w:rFonts w:ascii="Helvetica" w:hAnsi="Helvetica" w:cs="Helvetica"/>
          <w:b/>
          <w:bCs/>
          <w:color w:val="222222"/>
          <w:sz w:val="21"/>
          <w:szCs w:val="21"/>
        </w:rPr>
        <w:t xml:space="preserve"> : 01.02.05 / </w:t>
      </w:r>
      <w:r w:rsidRPr="003E2443">
        <w:rPr>
          <w:rFonts w:ascii="Helvetica" w:hAnsi="Helvetica" w:cs="Helvetica" w:hint="eastAsia"/>
          <w:b/>
          <w:bCs/>
          <w:color w:val="222222"/>
          <w:sz w:val="21"/>
          <w:szCs w:val="21"/>
        </w:rPr>
        <w:t>Сухарев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Тимур</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Юрьевич</w:t>
      </w:r>
      <w:r w:rsidRPr="003E2443">
        <w:rPr>
          <w:rFonts w:ascii="Helvetica" w:hAnsi="Helvetica" w:cs="Helvetica"/>
          <w:b/>
          <w:bCs/>
          <w:color w:val="222222"/>
          <w:sz w:val="21"/>
          <w:szCs w:val="21"/>
        </w:rPr>
        <w:t>; [</w:t>
      </w:r>
      <w:r w:rsidRPr="003E2443">
        <w:rPr>
          <w:rFonts w:ascii="Helvetica" w:hAnsi="Helvetica" w:cs="Helvetica" w:hint="eastAsia"/>
          <w:b/>
          <w:bCs/>
          <w:color w:val="222222"/>
          <w:sz w:val="21"/>
          <w:szCs w:val="21"/>
        </w:rPr>
        <w:t>Место</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защиты</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Московский</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авиационный</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институт</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национальный</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исследовательский</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университет</w:t>
      </w:r>
      <w:r w:rsidRPr="003E2443">
        <w:rPr>
          <w:rFonts w:ascii="Helvetica" w:hAnsi="Helvetica" w:cs="Helvetica"/>
          <w:b/>
          <w:bCs/>
          <w:color w:val="222222"/>
          <w:sz w:val="21"/>
          <w:szCs w:val="21"/>
        </w:rPr>
        <w:t xml:space="preserve">)]. - </w:t>
      </w:r>
      <w:r w:rsidRPr="003E2443">
        <w:rPr>
          <w:rFonts w:ascii="Helvetica" w:hAnsi="Helvetica" w:cs="Helvetica" w:hint="eastAsia"/>
          <w:b/>
          <w:bCs/>
          <w:color w:val="222222"/>
          <w:sz w:val="21"/>
          <w:szCs w:val="21"/>
        </w:rPr>
        <w:t>Москва</w:t>
      </w:r>
      <w:r w:rsidRPr="003E2443">
        <w:rPr>
          <w:rFonts w:ascii="Helvetica" w:hAnsi="Helvetica" w:cs="Helvetica"/>
          <w:b/>
          <w:bCs/>
          <w:color w:val="222222"/>
          <w:sz w:val="21"/>
          <w:szCs w:val="21"/>
        </w:rPr>
        <w:t xml:space="preserve">, 2019. - 127 </w:t>
      </w:r>
      <w:r w:rsidRPr="003E2443">
        <w:rPr>
          <w:rFonts w:ascii="Helvetica" w:hAnsi="Helvetica" w:cs="Helvetica" w:hint="eastAsia"/>
          <w:b/>
          <w:bCs/>
          <w:color w:val="222222"/>
          <w:sz w:val="21"/>
          <w:szCs w:val="21"/>
        </w:rPr>
        <w:t>с</w:t>
      </w:r>
      <w:r w:rsidRPr="003E2443">
        <w:rPr>
          <w:rFonts w:ascii="Helvetica" w:hAnsi="Helvetica" w:cs="Helvetica"/>
          <w:b/>
          <w:bCs/>
          <w:color w:val="222222"/>
          <w:sz w:val="21"/>
          <w:szCs w:val="21"/>
        </w:rPr>
        <w:t xml:space="preserve">. : </w:t>
      </w:r>
      <w:r w:rsidRPr="003E2443">
        <w:rPr>
          <w:rFonts w:ascii="Helvetica" w:hAnsi="Helvetica" w:cs="Helvetica" w:hint="eastAsia"/>
          <w:b/>
          <w:bCs/>
          <w:color w:val="222222"/>
          <w:sz w:val="21"/>
          <w:szCs w:val="21"/>
        </w:rPr>
        <w:t>ил</w:t>
      </w:r>
      <w:r w:rsidRPr="003E2443">
        <w:rPr>
          <w:rFonts w:ascii="Helvetica" w:hAnsi="Helvetica" w:cs="Helvetica"/>
          <w:b/>
          <w:bCs/>
          <w:color w:val="222222"/>
          <w:sz w:val="21"/>
          <w:szCs w:val="21"/>
        </w:rPr>
        <w:t>.</w:t>
      </w:r>
    </w:p>
    <w:p w14:paraId="4A10A0DF"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hint="eastAsia"/>
          <w:b/>
          <w:bCs/>
          <w:color w:val="222222"/>
          <w:sz w:val="21"/>
          <w:szCs w:val="21"/>
        </w:rPr>
        <w:t>больше</w:t>
      </w:r>
    </w:p>
    <w:p w14:paraId="7AF85D21"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hint="eastAsia"/>
          <w:b/>
          <w:bCs/>
          <w:color w:val="222222"/>
          <w:sz w:val="21"/>
          <w:szCs w:val="21"/>
        </w:rPr>
        <w:t>Цитаты</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из</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текста</w:t>
      </w:r>
      <w:r w:rsidRPr="003E2443">
        <w:rPr>
          <w:rFonts w:ascii="Helvetica" w:hAnsi="Helvetica" w:cs="Helvetica"/>
          <w:b/>
          <w:bCs/>
          <w:color w:val="222222"/>
          <w:sz w:val="21"/>
          <w:szCs w:val="21"/>
        </w:rPr>
        <w:t>:</w:t>
      </w:r>
    </w:p>
    <w:p w14:paraId="2519BE31"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hint="eastAsia"/>
          <w:b/>
          <w:bCs/>
          <w:color w:val="222222"/>
          <w:sz w:val="21"/>
          <w:szCs w:val="21"/>
        </w:rPr>
        <w:t>стр</w:t>
      </w:r>
      <w:r w:rsidRPr="003E2443">
        <w:rPr>
          <w:rFonts w:ascii="Helvetica" w:hAnsi="Helvetica" w:cs="Helvetica"/>
          <w:b/>
          <w:bCs/>
          <w:color w:val="222222"/>
          <w:sz w:val="21"/>
          <w:szCs w:val="21"/>
        </w:rPr>
        <w:t>. 1</w:t>
      </w:r>
    </w:p>
    <w:p w14:paraId="67A2135F"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hint="eastAsia"/>
          <w:b/>
          <w:bCs/>
          <w:color w:val="222222"/>
          <w:sz w:val="21"/>
          <w:szCs w:val="21"/>
        </w:rPr>
        <w:t>МОСКОВСКИЙ</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АВИАЦИОННЫЙ</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ИНСТИТУТ</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НАЦИОНАЛЬНЫЙ</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ИССЛЕДОВАТЕЛЬСКИЙ</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УНИВЕРСИТЕТ</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На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правах</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рукописи</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Сухарев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Тимур</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Юрьевич</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Численное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моделирование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процессов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гидродинамического</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перемешивания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Специальность</w:t>
      </w:r>
      <w:r w:rsidRPr="003E2443">
        <w:rPr>
          <w:rFonts w:ascii="Helvetica" w:hAnsi="Helvetica" w:cs="Helvetica"/>
          <w:b/>
          <w:bCs/>
          <w:color w:val="222222"/>
          <w:sz w:val="21"/>
          <w:szCs w:val="21"/>
        </w:rPr>
        <w:t xml:space="preserve"> 01.02.05 </w:t>
      </w:r>
      <w:r w:rsidRPr="003E2443">
        <w:rPr>
          <w:rFonts w:ascii="Helvetica" w:hAnsi="Helvetica" w:cs="Helvetica" w:hint="eastAsia"/>
          <w:b/>
          <w:bCs/>
          <w:color w:val="222222"/>
          <w:sz w:val="21"/>
          <w:szCs w:val="21"/>
        </w:rPr>
        <w:t>–</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w:t>
      </w:r>
      <w:r w:rsidRPr="003E2443">
        <w:rPr>
          <w:rFonts w:ascii="Helvetica" w:hAnsi="Helvetica" w:cs="Helvetica" w:hint="eastAsia"/>
          <w:b/>
          <w:bCs/>
          <w:color w:val="222222"/>
          <w:sz w:val="21"/>
          <w:szCs w:val="21"/>
        </w:rPr>
        <w:t>Механика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жидкости</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газа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и</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плазмы</w:t>
      </w:r>
      <w:r w:rsidRPr="003E2443">
        <w:rPr>
          <w:rFonts w:ascii="Helvetica" w:hAnsi="Helvetica" w:cs="Helvetica" w:hint="eastAsia"/>
          <w:b/>
          <w:bCs/>
          <w:color w:val="222222"/>
          <w:sz w:val="21"/>
          <w:szCs w:val="21"/>
        </w:rPr>
        <w:t>»</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Диссертация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на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соискание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ученой</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степени</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кандидата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физико</w:t>
      </w:r>
      <w:r w:rsidRPr="003E2443">
        <w:rPr>
          <w:rFonts w:ascii="Helvetica" w:hAnsi="Helvetica" w:cs="Helvetica"/>
          <w:b/>
          <w:bCs/>
          <w:color w:val="222222"/>
          <w:sz w:val="21"/>
          <w:szCs w:val="21"/>
        </w:rPr>
        <w:t>-</w:t>
      </w:r>
      <w:r w:rsidRPr="003E2443">
        <w:rPr>
          <w:rFonts w:ascii="Helvetica" w:hAnsi="Helvetica" w:cs="Helvetica" w:hint="eastAsia"/>
          <w:b/>
          <w:bCs/>
          <w:color w:val="222222"/>
          <w:sz w:val="21"/>
          <w:szCs w:val="21"/>
        </w:rPr>
        <w:t>математических</w:t>
      </w:r>
    </w:p>
    <w:p w14:paraId="4FCE1ED8"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hint="eastAsia"/>
          <w:b/>
          <w:bCs/>
          <w:color w:val="222222"/>
          <w:sz w:val="21"/>
          <w:szCs w:val="21"/>
        </w:rPr>
        <w:t>стр</w:t>
      </w:r>
      <w:r w:rsidRPr="003E2443">
        <w:rPr>
          <w:rFonts w:ascii="Helvetica" w:hAnsi="Helvetica" w:cs="Helvetica"/>
          <w:b/>
          <w:bCs/>
          <w:color w:val="222222"/>
          <w:sz w:val="21"/>
          <w:szCs w:val="21"/>
        </w:rPr>
        <w:t>. 112</w:t>
      </w:r>
    </w:p>
    <w:p w14:paraId="31821D8F"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hint="eastAsia"/>
          <w:b/>
          <w:bCs/>
          <w:color w:val="222222"/>
          <w:sz w:val="21"/>
          <w:szCs w:val="21"/>
        </w:rPr>
        <w:t>работы</w:t>
      </w:r>
      <w:r w:rsidRPr="003E2443">
        <w:rPr>
          <w:rFonts w:ascii="Helvetica" w:hAnsi="Helvetica" w:cs="Helvetica"/>
          <w:b/>
          <w:bCs/>
          <w:color w:val="222222"/>
          <w:sz w:val="21"/>
          <w:szCs w:val="21"/>
        </w:rPr>
        <w:t xml:space="preserve">. 2. </w:t>
      </w:r>
      <w:r w:rsidRPr="003E2443">
        <w:rPr>
          <w:rFonts w:ascii="Helvetica" w:hAnsi="Helvetica" w:cs="Helvetica" w:hint="eastAsia"/>
          <w:b/>
          <w:bCs/>
          <w:color w:val="222222"/>
          <w:sz w:val="21"/>
          <w:szCs w:val="21"/>
        </w:rPr>
        <w:t>Представлены</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результаты</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численного</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моделирования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процессов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гидродинамического</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Исследовано</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перемешивания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влияние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на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процесс</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установках</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перемешивания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колебательного</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типа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амплитудно</w:t>
      </w:r>
      <w:r w:rsidRPr="003E2443">
        <w:rPr>
          <w:rFonts w:ascii="Helvetica" w:hAnsi="Helvetica" w:cs="Helvetica"/>
          <w:b/>
          <w:bCs/>
          <w:color w:val="222222"/>
          <w:sz w:val="21"/>
          <w:szCs w:val="21"/>
        </w:rPr>
        <w:t>-</w:t>
      </w:r>
      <w:r w:rsidRPr="003E2443">
        <w:rPr>
          <w:rFonts w:ascii="Helvetica" w:hAnsi="Helvetica" w:cs="Helvetica" w:hint="eastAsia"/>
          <w:b/>
          <w:bCs/>
          <w:color w:val="222222"/>
          <w:sz w:val="21"/>
          <w:szCs w:val="21"/>
        </w:rPr>
        <w:t>частотных</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характеристик</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колеблющегося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элемента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также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его</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геометрической</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формы</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Получена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карта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режимов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плоскости</w:t>
      </w:r>
    </w:p>
    <w:p w14:paraId="67B4CFAA"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hint="eastAsia"/>
          <w:b/>
          <w:bCs/>
          <w:color w:val="222222"/>
          <w:sz w:val="21"/>
          <w:szCs w:val="21"/>
        </w:rPr>
        <w:t>стр</w:t>
      </w:r>
      <w:r w:rsidRPr="003E2443">
        <w:rPr>
          <w:rFonts w:ascii="Helvetica" w:hAnsi="Helvetica" w:cs="Helvetica"/>
          <w:b/>
          <w:bCs/>
          <w:color w:val="222222"/>
          <w:sz w:val="21"/>
          <w:szCs w:val="21"/>
        </w:rPr>
        <w:t>. 112</w:t>
      </w:r>
    </w:p>
    <w:p w14:paraId="1E8F88FF"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hint="eastAsia"/>
          <w:b/>
          <w:bCs/>
          <w:color w:val="222222"/>
          <w:sz w:val="21"/>
          <w:szCs w:val="21"/>
        </w:rPr>
        <w:t>результаты</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численного</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моделирования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процессов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гидродинамического</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перемешивания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системе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подвижных</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коаксиальных</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профилированных</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цилиндров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Определены</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эффективные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протоколы</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перемешивания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построена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соответствующая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карта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режимов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Предложена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методика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профилирования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внутреннего</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цилиндра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на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основе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анализа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особых</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точек</w:t>
      </w:r>
    </w:p>
    <w:p w14:paraId="0387691F" w14:textId="77777777" w:rsidR="003E2443" w:rsidRPr="003E2443" w:rsidRDefault="003E2443" w:rsidP="003E2443">
      <w:pPr>
        <w:rPr>
          <w:rFonts w:ascii="Helvetica" w:hAnsi="Helvetica" w:cs="Helvetica"/>
          <w:b/>
          <w:bCs/>
          <w:color w:val="222222"/>
          <w:sz w:val="21"/>
          <w:szCs w:val="21"/>
        </w:rPr>
      </w:pPr>
    </w:p>
    <w:p w14:paraId="7CD86C80"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hint="eastAsia"/>
          <w:b/>
          <w:bCs/>
          <w:color w:val="222222"/>
          <w:sz w:val="21"/>
          <w:szCs w:val="21"/>
        </w:rPr>
        <w:t>Оглавление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диссертации</w:t>
      </w:r>
    </w:p>
    <w:p w14:paraId="15C76B14"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hint="eastAsia"/>
          <w:b/>
          <w:bCs/>
          <w:color w:val="222222"/>
          <w:sz w:val="21"/>
          <w:szCs w:val="21"/>
        </w:rPr>
        <w:lastRenderedPageBreak/>
        <w:t>кандидат</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наук</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Сухарев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Тимур</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Юрьевич</w:t>
      </w:r>
    </w:p>
    <w:p w14:paraId="1E63AC6B"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hint="eastAsia"/>
          <w:b/>
          <w:bCs/>
          <w:color w:val="222222"/>
          <w:sz w:val="21"/>
          <w:szCs w:val="21"/>
        </w:rPr>
        <w:t>ВВЕДЕНИЕ</w:t>
      </w:r>
    </w:p>
    <w:p w14:paraId="70DA49A7" w14:textId="77777777" w:rsidR="003E2443" w:rsidRPr="003E2443" w:rsidRDefault="003E2443" w:rsidP="003E2443">
      <w:pPr>
        <w:rPr>
          <w:rFonts w:ascii="Helvetica" w:hAnsi="Helvetica" w:cs="Helvetica"/>
          <w:b/>
          <w:bCs/>
          <w:color w:val="222222"/>
          <w:sz w:val="21"/>
          <w:szCs w:val="21"/>
        </w:rPr>
      </w:pPr>
    </w:p>
    <w:p w14:paraId="01488222"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hint="eastAsia"/>
          <w:b/>
          <w:bCs/>
          <w:color w:val="222222"/>
          <w:sz w:val="21"/>
          <w:szCs w:val="21"/>
        </w:rPr>
        <w:t>Глава</w:t>
      </w:r>
      <w:r w:rsidRPr="003E2443">
        <w:rPr>
          <w:rFonts w:ascii="Helvetica" w:hAnsi="Helvetica" w:cs="Helvetica"/>
          <w:b/>
          <w:bCs/>
          <w:color w:val="222222"/>
          <w:sz w:val="21"/>
          <w:szCs w:val="21"/>
        </w:rPr>
        <w:t xml:space="preserve"> 1. </w:t>
      </w:r>
      <w:r w:rsidRPr="003E2443">
        <w:rPr>
          <w:rFonts w:ascii="Helvetica" w:hAnsi="Helvetica" w:cs="Helvetica" w:hint="eastAsia"/>
          <w:b/>
          <w:bCs/>
          <w:color w:val="222222"/>
          <w:sz w:val="21"/>
          <w:szCs w:val="21"/>
        </w:rPr>
        <w:t>МАТЕМАТИЧЕСКИЕ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МОДЕЛИ</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ГИДРОДИНАМИЧЕСКОГО</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ПЕРЕМЕШИВАНИЯ</w:t>
      </w:r>
    </w:p>
    <w:p w14:paraId="55B50C92" w14:textId="77777777" w:rsidR="003E2443" w:rsidRPr="003E2443" w:rsidRDefault="003E2443" w:rsidP="003E2443">
      <w:pPr>
        <w:rPr>
          <w:rFonts w:ascii="Helvetica" w:hAnsi="Helvetica" w:cs="Helvetica"/>
          <w:b/>
          <w:bCs/>
          <w:color w:val="222222"/>
          <w:sz w:val="21"/>
          <w:szCs w:val="21"/>
        </w:rPr>
      </w:pPr>
    </w:p>
    <w:p w14:paraId="1DB01C0D"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1.1. </w:t>
      </w:r>
      <w:r w:rsidRPr="003E2443">
        <w:rPr>
          <w:rFonts w:ascii="Helvetica" w:hAnsi="Helvetica" w:cs="Helvetica" w:hint="eastAsia"/>
          <w:b/>
          <w:bCs/>
          <w:color w:val="222222"/>
          <w:sz w:val="21"/>
          <w:szCs w:val="21"/>
        </w:rPr>
        <w:t>Обзор</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литературы</w:t>
      </w:r>
    </w:p>
    <w:p w14:paraId="0830E9F4" w14:textId="77777777" w:rsidR="003E2443" w:rsidRPr="003E2443" w:rsidRDefault="003E2443" w:rsidP="003E2443">
      <w:pPr>
        <w:rPr>
          <w:rFonts w:ascii="Helvetica" w:hAnsi="Helvetica" w:cs="Helvetica"/>
          <w:b/>
          <w:bCs/>
          <w:color w:val="222222"/>
          <w:sz w:val="21"/>
          <w:szCs w:val="21"/>
        </w:rPr>
      </w:pPr>
    </w:p>
    <w:p w14:paraId="578BF734"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1.2. </w:t>
      </w:r>
      <w:r w:rsidRPr="003E2443">
        <w:rPr>
          <w:rFonts w:ascii="Helvetica" w:hAnsi="Helvetica" w:cs="Helvetica" w:hint="eastAsia"/>
          <w:b/>
          <w:bCs/>
          <w:color w:val="222222"/>
          <w:sz w:val="21"/>
          <w:szCs w:val="21"/>
        </w:rPr>
        <w:t>Методы</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моделирования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процессов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перемешивания</w:t>
      </w:r>
    </w:p>
    <w:p w14:paraId="2F975D42" w14:textId="77777777" w:rsidR="003E2443" w:rsidRPr="003E2443" w:rsidRDefault="003E2443" w:rsidP="003E2443">
      <w:pPr>
        <w:rPr>
          <w:rFonts w:ascii="Helvetica" w:hAnsi="Helvetica" w:cs="Helvetica"/>
          <w:b/>
          <w:bCs/>
          <w:color w:val="222222"/>
          <w:sz w:val="21"/>
          <w:szCs w:val="21"/>
        </w:rPr>
      </w:pPr>
    </w:p>
    <w:p w14:paraId="5CE17EDF"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1.3. </w:t>
      </w:r>
      <w:r w:rsidRPr="003E2443">
        <w:rPr>
          <w:rFonts w:ascii="Helvetica" w:hAnsi="Helvetica" w:cs="Helvetica" w:hint="eastAsia"/>
          <w:b/>
          <w:bCs/>
          <w:color w:val="222222"/>
          <w:sz w:val="21"/>
          <w:szCs w:val="21"/>
        </w:rPr>
        <w:t>Критерии</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эффективности</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перемешивания</w:t>
      </w:r>
    </w:p>
    <w:p w14:paraId="51CD1F4E" w14:textId="77777777" w:rsidR="003E2443" w:rsidRPr="003E2443" w:rsidRDefault="003E2443" w:rsidP="003E2443">
      <w:pPr>
        <w:rPr>
          <w:rFonts w:ascii="Helvetica" w:hAnsi="Helvetica" w:cs="Helvetica"/>
          <w:b/>
          <w:bCs/>
          <w:color w:val="222222"/>
          <w:sz w:val="21"/>
          <w:szCs w:val="21"/>
        </w:rPr>
      </w:pPr>
    </w:p>
    <w:p w14:paraId="4536DB90"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hint="eastAsia"/>
          <w:b/>
          <w:bCs/>
          <w:color w:val="222222"/>
          <w:sz w:val="21"/>
          <w:szCs w:val="21"/>
        </w:rPr>
        <w:t>Глава</w:t>
      </w:r>
      <w:r w:rsidRPr="003E2443">
        <w:rPr>
          <w:rFonts w:ascii="Helvetica" w:hAnsi="Helvetica" w:cs="Helvetica"/>
          <w:b/>
          <w:bCs/>
          <w:color w:val="222222"/>
          <w:sz w:val="21"/>
          <w:szCs w:val="21"/>
        </w:rPr>
        <w:t xml:space="preserve"> 2. </w:t>
      </w:r>
      <w:r w:rsidRPr="003E2443">
        <w:rPr>
          <w:rFonts w:ascii="Helvetica" w:hAnsi="Helvetica" w:cs="Helvetica" w:hint="eastAsia"/>
          <w:b/>
          <w:bCs/>
          <w:color w:val="222222"/>
          <w:sz w:val="21"/>
          <w:szCs w:val="21"/>
        </w:rPr>
        <w:t>ЧИСЛЕННОЕ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МОДЕЛИРОВАНИЕ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ПРОЦЕССОВ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ПЕРЕМЕШИВАНИЯ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УСТАНОВКАХ</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КОЛЕБАТЕЛЬНОГО</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ТИПА</w:t>
      </w:r>
    </w:p>
    <w:p w14:paraId="6491F030" w14:textId="77777777" w:rsidR="003E2443" w:rsidRPr="003E2443" w:rsidRDefault="003E2443" w:rsidP="003E2443">
      <w:pPr>
        <w:rPr>
          <w:rFonts w:ascii="Helvetica" w:hAnsi="Helvetica" w:cs="Helvetica"/>
          <w:b/>
          <w:bCs/>
          <w:color w:val="222222"/>
          <w:sz w:val="21"/>
          <w:szCs w:val="21"/>
        </w:rPr>
      </w:pPr>
    </w:p>
    <w:p w14:paraId="4DB84936"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2.1. </w:t>
      </w:r>
      <w:r w:rsidRPr="003E2443">
        <w:rPr>
          <w:rFonts w:ascii="Helvetica" w:hAnsi="Helvetica" w:cs="Helvetica" w:hint="eastAsia"/>
          <w:b/>
          <w:bCs/>
          <w:color w:val="222222"/>
          <w:sz w:val="21"/>
          <w:szCs w:val="21"/>
        </w:rPr>
        <w:t>Постановка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задачи</w:t>
      </w:r>
    </w:p>
    <w:p w14:paraId="31DD8C69" w14:textId="77777777" w:rsidR="003E2443" w:rsidRPr="003E2443" w:rsidRDefault="003E2443" w:rsidP="003E2443">
      <w:pPr>
        <w:rPr>
          <w:rFonts w:ascii="Helvetica" w:hAnsi="Helvetica" w:cs="Helvetica"/>
          <w:b/>
          <w:bCs/>
          <w:color w:val="222222"/>
          <w:sz w:val="21"/>
          <w:szCs w:val="21"/>
        </w:rPr>
      </w:pPr>
    </w:p>
    <w:p w14:paraId="1B607249"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2.2. </w:t>
      </w:r>
      <w:r w:rsidRPr="003E2443">
        <w:rPr>
          <w:rFonts w:ascii="Helvetica" w:hAnsi="Helvetica" w:cs="Helvetica" w:hint="eastAsia"/>
          <w:b/>
          <w:bCs/>
          <w:color w:val="222222"/>
          <w:sz w:val="21"/>
          <w:szCs w:val="21"/>
        </w:rPr>
        <w:t>Анализ</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результатов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и</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сравнение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с</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экспериментом</w:t>
      </w:r>
    </w:p>
    <w:p w14:paraId="5E0D21B3" w14:textId="77777777" w:rsidR="003E2443" w:rsidRPr="003E2443" w:rsidRDefault="003E2443" w:rsidP="003E2443">
      <w:pPr>
        <w:rPr>
          <w:rFonts w:ascii="Helvetica" w:hAnsi="Helvetica" w:cs="Helvetica"/>
          <w:b/>
          <w:bCs/>
          <w:color w:val="222222"/>
          <w:sz w:val="21"/>
          <w:szCs w:val="21"/>
        </w:rPr>
      </w:pPr>
    </w:p>
    <w:p w14:paraId="38D2BF4C"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2.3. </w:t>
      </w:r>
      <w:r w:rsidRPr="003E2443">
        <w:rPr>
          <w:rFonts w:ascii="Helvetica" w:hAnsi="Helvetica" w:cs="Helvetica" w:hint="eastAsia"/>
          <w:b/>
          <w:bCs/>
          <w:color w:val="222222"/>
          <w:sz w:val="21"/>
          <w:szCs w:val="21"/>
        </w:rPr>
        <w:t>Исследование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влияния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амплитудно</w:t>
      </w:r>
      <w:r w:rsidRPr="003E2443">
        <w:rPr>
          <w:rFonts w:ascii="Helvetica" w:hAnsi="Helvetica" w:cs="Helvetica"/>
          <w:b/>
          <w:bCs/>
          <w:color w:val="222222"/>
          <w:sz w:val="21"/>
          <w:szCs w:val="21"/>
        </w:rPr>
        <w:t>-</w:t>
      </w:r>
      <w:r w:rsidRPr="003E2443">
        <w:rPr>
          <w:rFonts w:ascii="Helvetica" w:hAnsi="Helvetica" w:cs="Helvetica" w:hint="eastAsia"/>
          <w:b/>
          <w:bCs/>
          <w:color w:val="222222"/>
          <w:sz w:val="21"/>
          <w:szCs w:val="21"/>
        </w:rPr>
        <w:t>частотных</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характеристик</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колебаний</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рабочего</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элемента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на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процесс</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перемешивания</w:t>
      </w:r>
    </w:p>
    <w:p w14:paraId="08019656" w14:textId="77777777" w:rsidR="003E2443" w:rsidRPr="003E2443" w:rsidRDefault="003E2443" w:rsidP="003E2443">
      <w:pPr>
        <w:rPr>
          <w:rFonts w:ascii="Helvetica" w:hAnsi="Helvetica" w:cs="Helvetica"/>
          <w:b/>
          <w:bCs/>
          <w:color w:val="222222"/>
          <w:sz w:val="21"/>
          <w:szCs w:val="21"/>
        </w:rPr>
      </w:pPr>
    </w:p>
    <w:p w14:paraId="3FF11EE9"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2.4. </w:t>
      </w:r>
      <w:r w:rsidRPr="003E2443">
        <w:rPr>
          <w:rFonts w:ascii="Helvetica" w:hAnsi="Helvetica" w:cs="Helvetica" w:hint="eastAsia"/>
          <w:b/>
          <w:bCs/>
          <w:color w:val="222222"/>
          <w:sz w:val="21"/>
          <w:szCs w:val="21"/>
        </w:rPr>
        <w:t>Оптимизация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пространственного</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расположения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лопаток</w:t>
      </w:r>
    </w:p>
    <w:p w14:paraId="203B96EE" w14:textId="77777777" w:rsidR="003E2443" w:rsidRPr="003E2443" w:rsidRDefault="003E2443" w:rsidP="003E2443">
      <w:pPr>
        <w:rPr>
          <w:rFonts w:ascii="Helvetica" w:hAnsi="Helvetica" w:cs="Helvetica"/>
          <w:b/>
          <w:bCs/>
          <w:color w:val="222222"/>
          <w:sz w:val="21"/>
          <w:szCs w:val="21"/>
        </w:rPr>
      </w:pPr>
    </w:p>
    <w:p w14:paraId="2919EA79"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2.5. </w:t>
      </w:r>
      <w:r w:rsidRPr="003E2443">
        <w:rPr>
          <w:rFonts w:ascii="Helvetica" w:hAnsi="Helvetica" w:cs="Helvetica" w:hint="eastAsia"/>
          <w:b/>
          <w:bCs/>
          <w:color w:val="222222"/>
          <w:sz w:val="21"/>
          <w:szCs w:val="21"/>
        </w:rPr>
        <w:t>Влияние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формы</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лопатки</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на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эффективность</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перемешивания</w:t>
      </w:r>
    </w:p>
    <w:p w14:paraId="6244FEC5" w14:textId="77777777" w:rsidR="003E2443" w:rsidRPr="003E2443" w:rsidRDefault="003E2443" w:rsidP="003E2443">
      <w:pPr>
        <w:rPr>
          <w:rFonts w:ascii="Helvetica" w:hAnsi="Helvetica" w:cs="Helvetica"/>
          <w:b/>
          <w:bCs/>
          <w:color w:val="222222"/>
          <w:sz w:val="21"/>
          <w:szCs w:val="21"/>
        </w:rPr>
      </w:pPr>
    </w:p>
    <w:p w14:paraId="0BEEAB1A"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lastRenderedPageBreak/>
        <w:t xml:space="preserve">2.6. </w:t>
      </w:r>
      <w:r w:rsidRPr="003E2443">
        <w:rPr>
          <w:rFonts w:ascii="Helvetica" w:hAnsi="Helvetica" w:cs="Helvetica" w:hint="eastAsia"/>
          <w:b/>
          <w:bCs/>
          <w:color w:val="222222"/>
          <w:sz w:val="21"/>
          <w:szCs w:val="21"/>
        </w:rPr>
        <w:t>Масштабирование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перемешивающих</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устройств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колебательного</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типа</w:t>
      </w:r>
    </w:p>
    <w:p w14:paraId="5E26CE9F" w14:textId="77777777" w:rsidR="003E2443" w:rsidRPr="003E2443" w:rsidRDefault="003E2443" w:rsidP="003E2443">
      <w:pPr>
        <w:rPr>
          <w:rFonts w:ascii="Helvetica" w:hAnsi="Helvetica" w:cs="Helvetica"/>
          <w:b/>
          <w:bCs/>
          <w:color w:val="222222"/>
          <w:sz w:val="21"/>
          <w:szCs w:val="21"/>
        </w:rPr>
      </w:pPr>
    </w:p>
    <w:p w14:paraId="11D1A339"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2.7. </w:t>
      </w:r>
      <w:r w:rsidRPr="003E2443">
        <w:rPr>
          <w:rFonts w:ascii="Helvetica" w:hAnsi="Helvetica" w:cs="Helvetica" w:hint="eastAsia"/>
          <w:b/>
          <w:bCs/>
          <w:color w:val="222222"/>
          <w:sz w:val="21"/>
          <w:szCs w:val="21"/>
        </w:rPr>
        <w:t>Выводы</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к</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главе</w:t>
      </w:r>
    </w:p>
    <w:p w14:paraId="326F860B" w14:textId="77777777" w:rsidR="003E2443" w:rsidRPr="003E2443" w:rsidRDefault="003E2443" w:rsidP="003E2443">
      <w:pPr>
        <w:rPr>
          <w:rFonts w:ascii="Helvetica" w:hAnsi="Helvetica" w:cs="Helvetica"/>
          <w:b/>
          <w:bCs/>
          <w:color w:val="222222"/>
          <w:sz w:val="21"/>
          <w:szCs w:val="21"/>
        </w:rPr>
      </w:pPr>
    </w:p>
    <w:p w14:paraId="7B7620A5"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hint="eastAsia"/>
          <w:b/>
          <w:bCs/>
          <w:color w:val="222222"/>
          <w:sz w:val="21"/>
          <w:szCs w:val="21"/>
        </w:rPr>
        <w:t>Глава</w:t>
      </w:r>
      <w:r w:rsidRPr="003E2443">
        <w:rPr>
          <w:rFonts w:ascii="Helvetica" w:hAnsi="Helvetica" w:cs="Helvetica"/>
          <w:b/>
          <w:bCs/>
          <w:color w:val="222222"/>
          <w:sz w:val="21"/>
          <w:szCs w:val="21"/>
        </w:rPr>
        <w:t xml:space="preserve"> 3. </w:t>
      </w:r>
      <w:r w:rsidRPr="003E2443">
        <w:rPr>
          <w:rFonts w:ascii="Helvetica" w:hAnsi="Helvetica" w:cs="Helvetica" w:hint="eastAsia"/>
          <w:b/>
          <w:bCs/>
          <w:color w:val="222222"/>
          <w:sz w:val="21"/>
          <w:szCs w:val="21"/>
        </w:rPr>
        <w:t>ЧИСЛЕННОЕ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МОДЕЛИРОВАНИЕ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ПРОЦЕССОВ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ПЕРЕМЕШИВАНИЯ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СИСТЕМЕ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ПОДВИЖНЫХ</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КОАКСИАЛЬНЫХ</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ЦИЛИНДРОВ</w:t>
      </w:r>
    </w:p>
    <w:p w14:paraId="7DCF532C" w14:textId="77777777" w:rsidR="003E2443" w:rsidRPr="003E2443" w:rsidRDefault="003E2443" w:rsidP="003E2443">
      <w:pPr>
        <w:rPr>
          <w:rFonts w:ascii="Helvetica" w:hAnsi="Helvetica" w:cs="Helvetica"/>
          <w:b/>
          <w:bCs/>
          <w:color w:val="222222"/>
          <w:sz w:val="21"/>
          <w:szCs w:val="21"/>
        </w:rPr>
      </w:pPr>
    </w:p>
    <w:p w14:paraId="15B6BB4B"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3.1. </w:t>
      </w:r>
      <w:r w:rsidRPr="003E2443">
        <w:rPr>
          <w:rFonts w:ascii="Helvetica" w:hAnsi="Helvetica" w:cs="Helvetica" w:hint="eastAsia"/>
          <w:b/>
          <w:bCs/>
          <w:color w:val="222222"/>
          <w:sz w:val="21"/>
          <w:szCs w:val="21"/>
        </w:rPr>
        <w:t>Постановка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задачи</w:t>
      </w:r>
    </w:p>
    <w:p w14:paraId="1E3BECE9" w14:textId="77777777" w:rsidR="003E2443" w:rsidRPr="003E2443" w:rsidRDefault="003E2443" w:rsidP="003E2443">
      <w:pPr>
        <w:rPr>
          <w:rFonts w:ascii="Helvetica" w:hAnsi="Helvetica" w:cs="Helvetica"/>
          <w:b/>
          <w:bCs/>
          <w:color w:val="222222"/>
          <w:sz w:val="21"/>
          <w:szCs w:val="21"/>
        </w:rPr>
      </w:pPr>
    </w:p>
    <w:p w14:paraId="7BFC771D"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3.2. </w:t>
      </w:r>
      <w:r w:rsidRPr="003E2443">
        <w:rPr>
          <w:rFonts w:ascii="Helvetica" w:hAnsi="Helvetica" w:cs="Helvetica" w:hint="eastAsia"/>
          <w:b/>
          <w:bCs/>
          <w:color w:val="222222"/>
          <w:sz w:val="21"/>
          <w:szCs w:val="21"/>
        </w:rPr>
        <w:t>Валидация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математической</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модели</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и</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численных</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алгоритмов</w:t>
      </w:r>
    </w:p>
    <w:p w14:paraId="1F7296E3" w14:textId="77777777" w:rsidR="003E2443" w:rsidRPr="003E2443" w:rsidRDefault="003E2443" w:rsidP="003E2443">
      <w:pPr>
        <w:rPr>
          <w:rFonts w:ascii="Helvetica" w:hAnsi="Helvetica" w:cs="Helvetica"/>
          <w:b/>
          <w:bCs/>
          <w:color w:val="222222"/>
          <w:sz w:val="21"/>
          <w:szCs w:val="21"/>
        </w:rPr>
      </w:pPr>
    </w:p>
    <w:p w14:paraId="0A1345FB"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3.3. </w:t>
      </w:r>
      <w:r w:rsidRPr="003E2443">
        <w:rPr>
          <w:rFonts w:ascii="Helvetica" w:hAnsi="Helvetica" w:cs="Helvetica" w:hint="eastAsia"/>
          <w:b/>
          <w:bCs/>
          <w:color w:val="222222"/>
          <w:sz w:val="21"/>
          <w:szCs w:val="21"/>
        </w:rPr>
        <w:t>Анализ</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результатов</w:t>
      </w:r>
    </w:p>
    <w:p w14:paraId="2070548D" w14:textId="77777777" w:rsidR="003E2443" w:rsidRPr="003E2443" w:rsidRDefault="003E2443" w:rsidP="003E2443">
      <w:pPr>
        <w:rPr>
          <w:rFonts w:ascii="Helvetica" w:hAnsi="Helvetica" w:cs="Helvetica"/>
          <w:b/>
          <w:bCs/>
          <w:color w:val="222222"/>
          <w:sz w:val="21"/>
          <w:szCs w:val="21"/>
        </w:rPr>
      </w:pPr>
    </w:p>
    <w:p w14:paraId="106858B4"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3.4. </w:t>
      </w:r>
      <w:r w:rsidRPr="003E2443">
        <w:rPr>
          <w:rFonts w:ascii="Helvetica" w:hAnsi="Helvetica" w:cs="Helvetica" w:hint="eastAsia"/>
          <w:b/>
          <w:bCs/>
          <w:color w:val="222222"/>
          <w:sz w:val="21"/>
          <w:szCs w:val="21"/>
        </w:rPr>
        <w:t>Профилирование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поверхностей</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рабочих</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элементов</w:t>
      </w:r>
    </w:p>
    <w:p w14:paraId="0E1F9CB4" w14:textId="77777777" w:rsidR="003E2443" w:rsidRPr="003E2443" w:rsidRDefault="003E2443" w:rsidP="003E2443">
      <w:pPr>
        <w:rPr>
          <w:rFonts w:ascii="Helvetica" w:hAnsi="Helvetica" w:cs="Helvetica"/>
          <w:b/>
          <w:bCs/>
          <w:color w:val="222222"/>
          <w:sz w:val="21"/>
          <w:szCs w:val="21"/>
        </w:rPr>
      </w:pPr>
    </w:p>
    <w:p w14:paraId="6DCB586A"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3.5. </w:t>
      </w:r>
      <w:r w:rsidRPr="003E2443">
        <w:rPr>
          <w:rFonts w:ascii="Helvetica" w:hAnsi="Helvetica" w:cs="Helvetica" w:hint="eastAsia"/>
          <w:b/>
          <w:bCs/>
          <w:color w:val="222222"/>
          <w:sz w:val="21"/>
          <w:szCs w:val="21"/>
        </w:rPr>
        <w:t>Масштабирование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системе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подвижных</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профилированных</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цилиндров</w:t>
      </w:r>
    </w:p>
    <w:p w14:paraId="2D0BCF19" w14:textId="77777777" w:rsidR="003E2443" w:rsidRPr="003E2443" w:rsidRDefault="003E2443" w:rsidP="003E2443">
      <w:pPr>
        <w:rPr>
          <w:rFonts w:ascii="Helvetica" w:hAnsi="Helvetica" w:cs="Helvetica"/>
          <w:b/>
          <w:bCs/>
          <w:color w:val="222222"/>
          <w:sz w:val="21"/>
          <w:szCs w:val="21"/>
        </w:rPr>
      </w:pPr>
    </w:p>
    <w:p w14:paraId="3914BDD6"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3.6. </w:t>
      </w:r>
      <w:r w:rsidRPr="003E2443">
        <w:rPr>
          <w:rFonts w:ascii="Helvetica" w:hAnsi="Helvetica" w:cs="Helvetica" w:hint="eastAsia"/>
          <w:b/>
          <w:bCs/>
          <w:color w:val="222222"/>
          <w:sz w:val="21"/>
          <w:szCs w:val="21"/>
        </w:rPr>
        <w:t>Использование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других</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протоколов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перемешивания</w:t>
      </w:r>
    </w:p>
    <w:p w14:paraId="6BC386B8" w14:textId="77777777" w:rsidR="003E2443" w:rsidRPr="003E2443" w:rsidRDefault="003E2443" w:rsidP="003E2443">
      <w:pPr>
        <w:rPr>
          <w:rFonts w:ascii="Helvetica" w:hAnsi="Helvetica" w:cs="Helvetica"/>
          <w:b/>
          <w:bCs/>
          <w:color w:val="222222"/>
          <w:sz w:val="21"/>
          <w:szCs w:val="21"/>
        </w:rPr>
      </w:pPr>
    </w:p>
    <w:p w14:paraId="471421BA"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3.7. </w:t>
      </w:r>
      <w:r w:rsidRPr="003E2443">
        <w:rPr>
          <w:rFonts w:ascii="Helvetica" w:hAnsi="Helvetica" w:cs="Helvetica" w:hint="eastAsia"/>
          <w:b/>
          <w:bCs/>
          <w:color w:val="222222"/>
          <w:sz w:val="21"/>
          <w:szCs w:val="21"/>
        </w:rPr>
        <w:t>Выводы</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к</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главе</w:t>
      </w:r>
    </w:p>
    <w:p w14:paraId="6A5EB129" w14:textId="77777777" w:rsidR="003E2443" w:rsidRPr="003E2443" w:rsidRDefault="003E2443" w:rsidP="003E2443">
      <w:pPr>
        <w:rPr>
          <w:rFonts w:ascii="Helvetica" w:hAnsi="Helvetica" w:cs="Helvetica"/>
          <w:b/>
          <w:bCs/>
          <w:color w:val="222222"/>
          <w:sz w:val="21"/>
          <w:szCs w:val="21"/>
        </w:rPr>
      </w:pPr>
    </w:p>
    <w:p w14:paraId="4DBF74DE"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hint="eastAsia"/>
          <w:b/>
          <w:bCs/>
          <w:color w:val="222222"/>
          <w:sz w:val="21"/>
          <w:szCs w:val="21"/>
        </w:rPr>
        <w:t>Глава</w:t>
      </w:r>
      <w:r w:rsidRPr="003E2443">
        <w:rPr>
          <w:rFonts w:ascii="Helvetica" w:hAnsi="Helvetica" w:cs="Helvetica"/>
          <w:b/>
          <w:bCs/>
          <w:color w:val="222222"/>
          <w:sz w:val="21"/>
          <w:szCs w:val="21"/>
        </w:rPr>
        <w:t xml:space="preserve"> 4. </w:t>
      </w:r>
      <w:r w:rsidRPr="003E2443">
        <w:rPr>
          <w:rFonts w:ascii="Helvetica" w:hAnsi="Helvetica" w:cs="Helvetica" w:hint="eastAsia"/>
          <w:b/>
          <w:bCs/>
          <w:color w:val="222222"/>
          <w:sz w:val="21"/>
          <w:szCs w:val="21"/>
        </w:rPr>
        <w:t>ОПИСАНИЕ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ПРОЦЕССОВ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ПЕРЕМЕШИВАНИЯ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С</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ИСПОЛЬЗОВАНИЕМ</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РАЗЛОЖЕНИЙ</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ПО</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ДИНАМИЧЕСКИМ</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МОДАМ</w:t>
      </w:r>
    </w:p>
    <w:p w14:paraId="44F355F8" w14:textId="77777777" w:rsidR="003E2443" w:rsidRPr="003E2443" w:rsidRDefault="003E2443" w:rsidP="003E2443">
      <w:pPr>
        <w:rPr>
          <w:rFonts w:ascii="Helvetica" w:hAnsi="Helvetica" w:cs="Helvetica"/>
          <w:b/>
          <w:bCs/>
          <w:color w:val="222222"/>
          <w:sz w:val="21"/>
          <w:szCs w:val="21"/>
        </w:rPr>
      </w:pPr>
    </w:p>
    <w:p w14:paraId="4635E575"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4.1. </w:t>
      </w:r>
      <w:r w:rsidRPr="003E2443">
        <w:rPr>
          <w:rFonts w:ascii="Helvetica" w:hAnsi="Helvetica" w:cs="Helvetica" w:hint="eastAsia"/>
          <w:b/>
          <w:bCs/>
          <w:color w:val="222222"/>
          <w:sz w:val="21"/>
          <w:szCs w:val="21"/>
        </w:rPr>
        <w:t>Описание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алгоритма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разложения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по</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динамичес</w:t>
      </w:r>
      <w:r w:rsidRPr="003E2443">
        <w:rPr>
          <w:rFonts w:ascii="Helvetica" w:hAnsi="Helvetica" w:cs="Helvetica" w:hint="eastAsia"/>
          <w:b/>
          <w:bCs/>
          <w:color w:val="222222"/>
          <w:sz w:val="21"/>
          <w:szCs w:val="21"/>
        </w:rPr>
        <w:lastRenderedPageBreak/>
        <w:t>ким</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модам</w:t>
      </w:r>
    </w:p>
    <w:p w14:paraId="1CB09598" w14:textId="77777777" w:rsidR="003E2443" w:rsidRPr="003E2443" w:rsidRDefault="003E2443" w:rsidP="003E2443">
      <w:pPr>
        <w:rPr>
          <w:rFonts w:ascii="Helvetica" w:hAnsi="Helvetica" w:cs="Helvetica"/>
          <w:b/>
          <w:bCs/>
          <w:color w:val="222222"/>
          <w:sz w:val="21"/>
          <w:szCs w:val="21"/>
        </w:rPr>
      </w:pPr>
    </w:p>
    <w:p w14:paraId="3D67A4C3"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4.2. </w:t>
      </w:r>
      <w:r w:rsidRPr="003E2443">
        <w:rPr>
          <w:rFonts w:ascii="Helvetica" w:hAnsi="Helvetica" w:cs="Helvetica" w:hint="eastAsia"/>
          <w:b/>
          <w:bCs/>
          <w:color w:val="222222"/>
          <w:sz w:val="21"/>
          <w:szCs w:val="21"/>
        </w:rPr>
        <w:t>Тестирование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программной</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реализации</w:t>
      </w:r>
      <w:r w:rsidRPr="003E2443">
        <w:rPr>
          <w:rFonts w:ascii="Helvetica" w:hAnsi="Helvetica" w:cs="Helvetica"/>
          <w:b/>
          <w:bCs/>
          <w:color w:val="222222"/>
          <w:sz w:val="21"/>
          <w:szCs w:val="21"/>
        </w:rPr>
        <w:t xml:space="preserve"> DMD-</w:t>
      </w:r>
      <w:r w:rsidRPr="003E2443">
        <w:rPr>
          <w:rFonts w:ascii="Helvetica" w:hAnsi="Helvetica" w:cs="Helvetica" w:hint="eastAsia"/>
          <w:b/>
          <w:bCs/>
          <w:color w:val="222222"/>
          <w:sz w:val="21"/>
          <w:szCs w:val="21"/>
        </w:rPr>
        <w:t>алгоритма</w:t>
      </w:r>
    </w:p>
    <w:p w14:paraId="4C289DB0" w14:textId="77777777" w:rsidR="003E2443" w:rsidRPr="003E2443" w:rsidRDefault="003E2443" w:rsidP="003E2443">
      <w:pPr>
        <w:rPr>
          <w:rFonts w:ascii="Helvetica" w:hAnsi="Helvetica" w:cs="Helvetica"/>
          <w:b/>
          <w:bCs/>
          <w:color w:val="222222"/>
          <w:sz w:val="21"/>
          <w:szCs w:val="21"/>
        </w:rPr>
      </w:pPr>
    </w:p>
    <w:p w14:paraId="4D364267"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4.3. </w:t>
      </w:r>
      <w:r w:rsidRPr="003E2443">
        <w:rPr>
          <w:rFonts w:ascii="Helvetica" w:hAnsi="Helvetica" w:cs="Helvetica" w:hint="eastAsia"/>
          <w:b/>
          <w:bCs/>
          <w:color w:val="222222"/>
          <w:sz w:val="21"/>
          <w:szCs w:val="21"/>
        </w:rPr>
        <w:t>Редукция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моделей</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гидродинамического</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перемешивания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на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основе</w:t>
      </w:r>
      <w:r w:rsidRPr="003E2443">
        <w:rPr>
          <w:rFonts w:ascii="Helvetica" w:hAnsi="Helvetica" w:cs="Helvetica"/>
          <w:b/>
          <w:bCs/>
          <w:color w:val="222222"/>
          <w:sz w:val="21"/>
          <w:szCs w:val="21"/>
        </w:rPr>
        <w:t xml:space="preserve"> DMD-</w:t>
      </w:r>
      <w:r w:rsidRPr="003E2443">
        <w:rPr>
          <w:rFonts w:ascii="Helvetica" w:hAnsi="Helvetica" w:cs="Helvetica" w:hint="eastAsia"/>
          <w:b/>
          <w:bCs/>
          <w:color w:val="222222"/>
          <w:sz w:val="21"/>
          <w:szCs w:val="21"/>
        </w:rPr>
        <w:t>алгоритма</w:t>
      </w:r>
    </w:p>
    <w:p w14:paraId="359E3E9D" w14:textId="77777777" w:rsidR="003E2443" w:rsidRPr="003E2443" w:rsidRDefault="003E2443" w:rsidP="003E2443">
      <w:pPr>
        <w:rPr>
          <w:rFonts w:ascii="Helvetica" w:hAnsi="Helvetica" w:cs="Helvetica"/>
          <w:b/>
          <w:bCs/>
          <w:color w:val="222222"/>
          <w:sz w:val="21"/>
          <w:szCs w:val="21"/>
        </w:rPr>
      </w:pPr>
    </w:p>
    <w:p w14:paraId="12D4D4AB"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4.4. </w:t>
      </w:r>
      <w:r w:rsidRPr="003E2443">
        <w:rPr>
          <w:rFonts w:ascii="Helvetica" w:hAnsi="Helvetica" w:cs="Helvetica" w:hint="eastAsia"/>
          <w:b/>
          <w:bCs/>
          <w:color w:val="222222"/>
          <w:sz w:val="21"/>
          <w:szCs w:val="21"/>
        </w:rPr>
        <w:t>Постановка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задачи</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перемешивания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и</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методы</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численного</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моделирования</w:t>
      </w:r>
    </w:p>
    <w:p w14:paraId="09EF707A" w14:textId="77777777" w:rsidR="003E2443" w:rsidRPr="003E2443" w:rsidRDefault="003E2443" w:rsidP="003E2443">
      <w:pPr>
        <w:rPr>
          <w:rFonts w:ascii="Helvetica" w:hAnsi="Helvetica" w:cs="Helvetica"/>
          <w:b/>
          <w:bCs/>
          <w:color w:val="222222"/>
          <w:sz w:val="21"/>
          <w:szCs w:val="21"/>
        </w:rPr>
      </w:pPr>
    </w:p>
    <w:p w14:paraId="41BAAF51"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4.5. </w:t>
      </w:r>
      <w:r w:rsidRPr="003E2443">
        <w:rPr>
          <w:rFonts w:ascii="Helvetica" w:hAnsi="Helvetica" w:cs="Helvetica" w:hint="eastAsia"/>
          <w:b/>
          <w:bCs/>
          <w:color w:val="222222"/>
          <w:sz w:val="21"/>
          <w:szCs w:val="21"/>
        </w:rPr>
        <w:t>Анализ</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результатов</w:t>
      </w:r>
    </w:p>
    <w:p w14:paraId="31E49CB4" w14:textId="77777777" w:rsidR="003E2443" w:rsidRPr="003E2443" w:rsidRDefault="003E2443" w:rsidP="003E2443">
      <w:pPr>
        <w:rPr>
          <w:rFonts w:ascii="Helvetica" w:hAnsi="Helvetica" w:cs="Helvetica"/>
          <w:b/>
          <w:bCs/>
          <w:color w:val="222222"/>
          <w:sz w:val="21"/>
          <w:szCs w:val="21"/>
        </w:rPr>
      </w:pPr>
    </w:p>
    <w:p w14:paraId="2A5C7CE9"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4.6. </w:t>
      </w:r>
      <w:r w:rsidRPr="003E2443">
        <w:rPr>
          <w:rFonts w:ascii="Helvetica" w:hAnsi="Helvetica" w:cs="Helvetica" w:hint="eastAsia"/>
          <w:b/>
          <w:bCs/>
          <w:color w:val="222222"/>
          <w:sz w:val="21"/>
          <w:szCs w:val="21"/>
        </w:rPr>
        <w:t>Выводы</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к</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главе</w:t>
      </w:r>
    </w:p>
    <w:p w14:paraId="3930B01E" w14:textId="77777777" w:rsidR="003E2443" w:rsidRPr="003E2443" w:rsidRDefault="003E2443" w:rsidP="003E2443">
      <w:pPr>
        <w:rPr>
          <w:rFonts w:ascii="Helvetica" w:hAnsi="Helvetica" w:cs="Helvetica"/>
          <w:b/>
          <w:bCs/>
          <w:color w:val="222222"/>
          <w:sz w:val="21"/>
          <w:szCs w:val="21"/>
        </w:rPr>
      </w:pPr>
    </w:p>
    <w:p w14:paraId="1BE12E97"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hint="eastAsia"/>
          <w:b/>
          <w:bCs/>
          <w:color w:val="222222"/>
          <w:sz w:val="21"/>
          <w:szCs w:val="21"/>
        </w:rPr>
        <w:t>Глава</w:t>
      </w:r>
      <w:r w:rsidRPr="003E2443">
        <w:rPr>
          <w:rFonts w:ascii="Helvetica" w:hAnsi="Helvetica" w:cs="Helvetica"/>
          <w:b/>
          <w:bCs/>
          <w:color w:val="222222"/>
          <w:sz w:val="21"/>
          <w:szCs w:val="21"/>
        </w:rPr>
        <w:t xml:space="preserve"> 5. </w:t>
      </w:r>
      <w:r w:rsidRPr="003E2443">
        <w:rPr>
          <w:rFonts w:ascii="Helvetica" w:hAnsi="Helvetica" w:cs="Helvetica" w:hint="eastAsia"/>
          <w:b/>
          <w:bCs/>
          <w:color w:val="222222"/>
          <w:sz w:val="21"/>
          <w:szCs w:val="21"/>
        </w:rPr>
        <w:t>МОДЕЛИРОВАНИЕ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ПРОЦЕССОВ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ПЕРЕМЕШИВАНИЯ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С</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ВОЛОКНИСТЫМИ</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ВКЛЮЧЕНИЯМИ</w:t>
      </w:r>
    </w:p>
    <w:p w14:paraId="28C51978" w14:textId="77777777" w:rsidR="003E2443" w:rsidRPr="003E2443" w:rsidRDefault="003E2443" w:rsidP="003E2443">
      <w:pPr>
        <w:rPr>
          <w:rFonts w:ascii="Helvetica" w:hAnsi="Helvetica" w:cs="Helvetica"/>
          <w:b/>
          <w:bCs/>
          <w:color w:val="222222"/>
          <w:sz w:val="21"/>
          <w:szCs w:val="21"/>
        </w:rPr>
      </w:pPr>
    </w:p>
    <w:p w14:paraId="2C6ED66E"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5.1. </w:t>
      </w:r>
      <w:r w:rsidRPr="003E2443">
        <w:rPr>
          <w:rFonts w:ascii="Helvetica" w:hAnsi="Helvetica" w:cs="Helvetica" w:hint="eastAsia"/>
          <w:b/>
          <w:bCs/>
          <w:color w:val="222222"/>
          <w:sz w:val="21"/>
          <w:szCs w:val="21"/>
        </w:rPr>
        <w:t>Математическая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модель</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и</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вычислительные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алгоритмы</w:t>
      </w:r>
    </w:p>
    <w:p w14:paraId="3324F887" w14:textId="77777777" w:rsidR="003E2443" w:rsidRPr="003E2443" w:rsidRDefault="003E2443" w:rsidP="003E2443">
      <w:pPr>
        <w:rPr>
          <w:rFonts w:ascii="Helvetica" w:hAnsi="Helvetica" w:cs="Helvetica"/>
          <w:b/>
          <w:bCs/>
          <w:color w:val="222222"/>
          <w:sz w:val="21"/>
          <w:szCs w:val="21"/>
        </w:rPr>
      </w:pPr>
    </w:p>
    <w:p w14:paraId="2C5F2038"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5.2. </w:t>
      </w:r>
      <w:r w:rsidRPr="003E2443">
        <w:rPr>
          <w:rFonts w:ascii="Helvetica" w:hAnsi="Helvetica" w:cs="Helvetica" w:hint="eastAsia"/>
          <w:b/>
          <w:bCs/>
          <w:color w:val="222222"/>
          <w:sz w:val="21"/>
          <w:szCs w:val="21"/>
        </w:rPr>
        <w:t>Тестирование</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комплекса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программ</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для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моделирования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динамики</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гибкого</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волокна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в</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жидкой</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среде</w:t>
      </w:r>
    </w:p>
    <w:p w14:paraId="5863E1A1" w14:textId="77777777" w:rsidR="003E2443" w:rsidRPr="003E2443" w:rsidRDefault="003E2443" w:rsidP="003E2443">
      <w:pPr>
        <w:rPr>
          <w:rFonts w:ascii="Helvetica" w:hAnsi="Helvetica" w:cs="Helvetica"/>
          <w:b/>
          <w:bCs/>
          <w:color w:val="222222"/>
          <w:sz w:val="21"/>
          <w:szCs w:val="21"/>
        </w:rPr>
      </w:pPr>
    </w:p>
    <w:p w14:paraId="0AD3BCCD"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5.3. </w:t>
      </w:r>
      <w:r w:rsidRPr="003E2443">
        <w:rPr>
          <w:rFonts w:ascii="Helvetica" w:hAnsi="Helvetica" w:cs="Helvetica" w:hint="eastAsia"/>
          <w:b/>
          <w:bCs/>
          <w:color w:val="222222"/>
          <w:sz w:val="21"/>
          <w:szCs w:val="21"/>
        </w:rPr>
        <w:t>Постановка</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задачи</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перемешивания</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с</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волокнистыми</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включениями</w:t>
      </w:r>
    </w:p>
    <w:p w14:paraId="77FEB9BE" w14:textId="77777777" w:rsidR="003E2443" w:rsidRPr="003E2443" w:rsidRDefault="003E2443" w:rsidP="003E2443">
      <w:pPr>
        <w:rPr>
          <w:rFonts w:ascii="Helvetica" w:hAnsi="Helvetica" w:cs="Helvetica"/>
          <w:b/>
          <w:bCs/>
          <w:color w:val="222222"/>
          <w:sz w:val="21"/>
          <w:szCs w:val="21"/>
        </w:rPr>
      </w:pPr>
    </w:p>
    <w:p w14:paraId="0228B3D9"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5.4. </w:t>
      </w:r>
      <w:r w:rsidRPr="003E2443">
        <w:rPr>
          <w:rFonts w:ascii="Helvetica" w:hAnsi="Helvetica" w:cs="Helvetica" w:hint="eastAsia"/>
          <w:b/>
          <w:bCs/>
          <w:color w:val="222222"/>
          <w:sz w:val="21"/>
          <w:szCs w:val="21"/>
        </w:rPr>
        <w:t>Анализ</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результатов</w:t>
      </w:r>
    </w:p>
    <w:p w14:paraId="6E884F31" w14:textId="77777777" w:rsidR="003E2443" w:rsidRPr="003E2443" w:rsidRDefault="003E2443" w:rsidP="003E2443">
      <w:pPr>
        <w:rPr>
          <w:rFonts w:ascii="Helvetica" w:hAnsi="Helvetica" w:cs="Helvetica"/>
          <w:b/>
          <w:bCs/>
          <w:color w:val="222222"/>
          <w:sz w:val="21"/>
          <w:szCs w:val="21"/>
        </w:rPr>
      </w:pPr>
    </w:p>
    <w:p w14:paraId="7E52EFF4"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b/>
          <w:bCs/>
          <w:color w:val="222222"/>
          <w:sz w:val="21"/>
          <w:szCs w:val="21"/>
        </w:rPr>
        <w:t xml:space="preserve">5.5. </w:t>
      </w:r>
      <w:r w:rsidRPr="003E2443">
        <w:rPr>
          <w:rFonts w:ascii="Helvetica" w:hAnsi="Helvetica" w:cs="Helvetica" w:hint="eastAsia"/>
          <w:b/>
          <w:bCs/>
          <w:color w:val="222222"/>
          <w:sz w:val="21"/>
          <w:szCs w:val="21"/>
        </w:rPr>
        <w:t>Выводы</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к</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главе</w:t>
      </w:r>
    </w:p>
    <w:p w14:paraId="4ECC5CCD" w14:textId="77777777" w:rsidR="003E2443" w:rsidRPr="003E2443" w:rsidRDefault="003E2443" w:rsidP="003E2443">
      <w:pPr>
        <w:rPr>
          <w:rFonts w:ascii="Helvetica" w:hAnsi="Helvetica" w:cs="Helvetica"/>
          <w:b/>
          <w:bCs/>
          <w:color w:val="222222"/>
          <w:sz w:val="21"/>
          <w:szCs w:val="21"/>
        </w:rPr>
      </w:pPr>
    </w:p>
    <w:p w14:paraId="1110F360" w14:textId="77777777" w:rsidR="003E2443" w:rsidRPr="003E2443" w:rsidRDefault="003E2443" w:rsidP="003E2443">
      <w:pPr>
        <w:rPr>
          <w:rFonts w:ascii="Helvetica" w:hAnsi="Helvetica" w:cs="Helvetica"/>
          <w:b/>
          <w:bCs/>
          <w:color w:val="222222"/>
          <w:sz w:val="21"/>
          <w:szCs w:val="21"/>
        </w:rPr>
      </w:pPr>
      <w:r w:rsidRPr="003E2443">
        <w:rPr>
          <w:rFonts w:ascii="Helvetica" w:hAnsi="Helvetica" w:cs="Helvetica" w:hint="eastAsia"/>
          <w:b/>
          <w:bCs/>
          <w:color w:val="222222"/>
          <w:sz w:val="21"/>
          <w:szCs w:val="21"/>
        </w:rPr>
        <w:lastRenderedPageBreak/>
        <w:t>ЗАКЛЮЧЕНИЕ</w:t>
      </w:r>
    </w:p>
    <w:p w14:paraId="5255679D" w14:textId="77777777" w:rsidR="003E2443" w:rsidRPr="003E2443" w:rsidRDefault="003E2443" w:rsidP="003E2443">
      <w:pPr>
        <w:rPr>
          <w:rFonts w:ascii="Helvetica" w:hAnsi="Helvetica" w:cs="Helvetica"/>
          <w:b/>
          <w:bCs/>
          <w:color w:val="222222"/>
          <w:sz w:val="21"/>
          <w:szCs w:val="21"/>
        </w:rPr>
      </w:pPr>
    </w:p>
    <w:p w14:paraId="4CCADE6E" w14:textId="3174E5A7" w:rsidR="004F7911" w:rsidRPr="003E2443" w:rsidRDefault="003E2443" w:rsidP="003E2443">
      <w:r w:rsidRPr="003E2443">
        <w:rPr>
          <w:rFonts w:ascii="Helvetica" w:hAnsi="Helvetica" w:cs="Helvetica" w:hint="eastAsia"/>
          <w:b/>
          <w:bCs/>
          <w:color w:val="222222"/>
          <w:sz w:val="21"/>
          <w:szCs w:val="21"/>
        </w:rPr>
        <w:t>СПИСОК</w:t>
      </w:r>
      <w:r w:rsidRPr="003E2443">
        <w:rPr>
          <w:rFonts w:ascii="Helvetica" w:hAnsi="Helvetica" w:cs="Helvetica"/>
          <w:b/>
          <w:bCs/>
          <w:color w:val="222222"/>
          <w:sz w:val="21"/>
          <w:szCs w:val="21"/>
        </w:rPr>
        <w:t xml:space="preserve"> </w:t>
      </w:r>
      <w:r w:rsidRPr="003E2443">
        <w:rPr>
          <w:rFonts w:ascii="Helvetica" w:hAnsi="Helvetica" w:cs="Helvetica" w:hint="eastAsia"/>
          <w:b/>
          <w:bCs/>
          <w:color w:val="222222"/>
          <w:sz w:val="21"/>
          <w:szCs w:val="21"/>
        </w:rPr>
        <w:t>ЛИТЕРАТУРЫ</w:t>
      </w:r>
    </w:p>
    <w:sectPr w:rsidR="004F7911" w:rsidRPr="003E244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3265" w14:textId="77777777" w:rsidR="00CD63AE" w:rsidRDefault="00CD63AE">
      <w:pPr>
        <w:spacing w:after="0" w:line="240" w:lineRule="auto"/>
      </w:pPr>
      <w:r>
        <w:separator/>
      </w:r>
    </w:p>
  </w:endnote>
  <w:endnote w:type="continuationSeparator" w:id="0">
    <w:p w14:paraId="293C1508" w14:textId="77777777" w:rsidR="00CD63AE" w:rsidRDefault="00CD6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52D93" w14:textId="77777777" w:rsidR="00CD63AE" w:rsidRDefault="00CD63AE"/>
    <w:p w14:paraId="660235BE" w14:textId="77777777" w:rsidR="00CD63AE" w:rsidRDefault="00CD63AE"/>
    <w:p w14:paraId="7DD4B5F4" w14:textId="77777777" w:rsidR="00CD63AE" w:rsidRDefault="00CD63AE"/>
    <w:p w14:paraId="64553C1D" w14:textId="77777777" w:rsidR="00CD63AE" w:rsidRDefault="00CD63AE"/>
    <w:p w14:paraId="34F002B9" w14:textId="77777777" w:rsidR="00CD63AE" w:rsidRDefault="00CD63AE"/>
    <w:p w14:paraId="76A5330B" w14:textId="77777777" w:rsidR="00CD63AE" w:rsidRDefault="00CD63AE"/>
    <w:p w14:paraId="3AA423E8" w14:textId="77777777" w:rsidR="00CD63AE" w:rsidRDefault="00CD63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39977E" wp14:editId="377589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1DED4" w14:textId="77777777" w:rsidR="00CD63AE" w:rsidRDefault="00CD63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3997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01DED4" w14:textId="77777777" w:rsidR="00CD63AE" w:rsidRDefault="00CD63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025F4F" w14:textId="77777777" w:rsidR="00CD63AE" w:rsidRDefault="00CD63AE"/>
    <w:p w14:paraId="640F4658" w14:textId="77777777" w:rsidR="00CD63AE" w:rsidRDefault="00CD63AE"/>
    <w:p w14:paraId="390A8658" w14:textId="77777777" w:rsidR="00CD63AE" w:rsidRDefault="00CD63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25ED78" wp14:editId="5113EA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AB8B5" w14:textId="77777777" w:rsidR="00CD63AE" w:rsidRDefault="00CD63AE"/>
                          <w:p w14:paraId="64ECEA05" w14:textId="77777777" w:rsidR="00CD63AE" w:rsidRDefault="00CD63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25ED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DAB8B5" w14:textId="77777777" w:rsidR="00CD63AE" w:rsidRDefault="00CD63AE"/>
                    <w:p w14:paraId="64ECEA05" w14:textId="77777777" w:rsidR="00CD63AE" w:rsidRDefault="00CD63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D0B8C8" w14:textId="77777777" w:rsidR="00CD63AE" w:rsidRDefault="00CD63AE"/>
    <w:p w14:paraId="594DB030" w14:textId="77777777" w:rsidR="00CD63AE" w:rsidRDefault="00CD63AE">
      <w:pPr>
        <w:rPr>
          <w:sz w:val="2"/>
          <w:szCs w:val="2"/>
        </w:rPr>
      </w:pPr>
    </w:p>
    <w:p w14:paraId="146D11FC" w14:textId="77777777" w:rsidR="00CD63AE" w:rsidRDefault="00CD63AE"/>
    <w:p w14:paraId="37579D48" w14:textId="77777777" w:rsidR="00CD63AE" w:rsidRDefault="00CD63AE">
      <w:pPr>
        <w:spacing w:after="0" w:line="240" w:lineRule="auto"/>
      </w:pPr>
    </w:p>
  </w:footnote>
  <w:footnote w:type="continuationSeparator" w:id="0">
    <w:p w14:paraId="02795EEF" w14:textId="77777777" w:rsidR="00CD63AE" w:rsidRDefault="00CD6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3AE"/>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186058</TotalTime>
  <Pages>5</Pages>
  <Words>479</Words>
  <Characters>2735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455</cp:revision>
  <cp:lastPrinted>2009-02-06T05:36:00Z</cp:lastPrinted>
  <dcterms:created xsi:type="dcterms:W3CDTF">2024-01-07T13:43:00Z</dcterms:created>
  <dcterms:modified xsi:type="dcterms:W3CDTF">2025-10-16T19:03:00Z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