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4B61"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Кабанов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Сергей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Николаевич</w:t>
      </w:r>
      <w:r w:rsidRPr="00A07C48">
        <w:rPr>
          <w:rFonts w:ascii="Arial" w:hAnsi="Arial" w:cs="Arial"/>
          <w:caps/>
          <w:color w:val="333333"/>
          <w:sz w:val="27"/>
          <w:szCs w:val="27"/>
        </w:rPr>
        <w:t>.</w:t>
      </w:r>
    </w:p>
    <w:p w14:paraId="32E9A946"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Социальное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современной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России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причины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состояние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тенденции</w:t>
      </w:r>
      <w:r w:rsidRPr="00A07C48">
        <w:rPr>
          <w:rFonts w:ascii="Arial" w:hAnsi="Arial" w:cs="Arial"/>
          <w:caps/>
          <w:color w:val="333333"/>
          <w:sz w:val="27"/>
          <w:szCs w:val="27"/>
        </w:rPr>
        <w:t xml:space="preserve"> : </w:t>
      </w:r>
      <w:r w:rsidRPr="00A07C48">
        <w:rPr>
          <w:rFonts w:ascii="Arial" w:hAnsi="Arial" w:cs="Arial" w:hint="eastAsia"/>
          <w:caps/>
          <w:color w:val="333333"/>
          <w:sz w:val="27"/>
          <w:szCs w:val="27"/>
        </w:rPr>
        <w:t>Социологический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анализ</w:t>
      </w:r>
      <w:r w:rsidRPr="00A07C48">
        <w:rPr>
          <w:rFonts w:ascii="Arial" w:hAnsi="Arial" w:cs="Arial"/>
          <w:caps/>
          <w:color w:val="333333"/>
          <w:sz w:val="27"/>
          <w:szCs w:val="27"/>
        </w:rPr>
        <w:t xml:space="preserve"> : </w:t>
      </w:r>
      <w:r w:rsidRPr="00A07C48">
        <w:rPr>
          <w:rFonts w:ascii="Arial" w:hAnsi="Arial" w:cs="Arial" w:hint="eastAsia"/>
          <w:caps/>
          <w:color w:val="333333"/>
          <w:sz w:val="27"/>
          <w:szCs w:val="27"/>
        </w:rPr>
        <w:t>диссертация</w:t>
      </w:r>
      <w:r w:rsidRPr="00A07C48">
        <w:rPr>
          <w:rFonts w:ascii="Arial" w:hAnsi="Arial" w:cs="Arial"/>
          <w:caps/>
          <w:color w:val="333333"/>
          <w:sz w:val="27"/>
          <w:szCs w:val="27"/>
        </w:rPr>
        <w:t xml:space="preserve"> ... </w:t>
      </w:r>
      <w:r w:rsidRPr="00A07C48">
        <w:rPr>
          <w:rFonts w:ascii="Arial" w:hAnsi="Arial" w:cs="Arial" w:hint="eastAsia"/>
          <w:caps/>
          <w:color w:val="333333"/>
          <w:sz w:val="27"/>
          <w:szCs w:val="27"/>
        </w:rPr>
        <w:t>кандидата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социологических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наук</w:t>
      </w:r>
      <w:r w:rsidRPr="00A07C48">
        <w:rPr>
          <w:rFonts w:ascii="Arial" w:hAnsi="Arial" w:cs="Arial"/>
          <w:caps/>
          <w:color w:val="333333"/>
          <w:sz w:val="27"/>
          <w:szCs w:val="27"/>
        </w:rPr>
        <w:t xml:space="preserve"> : 22.00.04. - </w:t>
      </w:r>
      <w:r w:rsidRPr="00A07C48">
        <w:rPr>
          <w:rFonts w:ascii="Arial" w:hAnsi="Arial" w:cs="Arial" w:hint="eastAsia"/>
          <w:caps/>
          <w:color w:val="333333"/>
          <w:sz w:val="27"/>
          <w:szCs w:val="27"/>
        </w:rPr>
        <w:t>Москва</w:t>
      </w:r>
      <w:r w:rsidRPr="00A07C48">
        <w:rPr>
          <w:rFonts w:ascii="Arial" w:hAnsi="Arial" w:cs="Arial"/>
          <w:caps/>
          <w:color w:val="333333"/>
          <w:sz w:val="27"/>
          <w:szCs w:val="27"/>
        </w:rPr>
        <w:t xml:space="preserve">, 2002. - 151 </w:t>
      </w:r>
      <w:r w:rsidRPr="00A07C48">
        <w:rPr>
          <w:rFonts w:ascii="Arial" w:hAnsi="Arial" w:cs="Arial" w:hint="eastAsia"/>
          <w:caps/>
          <w:color w:val="333333"/>
          <w:sz w:val="27"/>
          <w:szCs w:val="27"/>
        </w:rPr>
        <w:t>с</w:t>
      </w:r>
      <w:r w:rsidRPr="00A07C48">
        <w:rPr>
          <w:rFonts w:ascii="Arial" w:hAnsi="Arial" w:cs="Arial"/>
          <w:caps/>
          <w:color w:val="333333"/>
          <w:sz w:val="27"/>
          <w:szCs w:val="27"/>
        </w:rPr>
        <w:t xml:space="preserve">. : </w:t>
      </w:r>
      <w:r w:rsidRPr="00A07C48">
        <w:rPr>
          <w:rFonts w:ascii="Arial" w:hAnsi="Arial" w:cs="Arial" w:hint="eastAsia"/>
          <w:caps/>
          <w:color w:val="333333"/>
          <w:sz w:val="27"/>
          <w:szCs w:val="27"/>
        </w:rPr>
        <w:t>ил</w:t>
      </w:r>
      <w:r w:rsidRPr="00A07C48">
        <w:rPr>
          <w:rFonts w:ascii="Arial" w:hAnsi="Arial" w:cs="Arial"/>
          <w:caps/>
          <w:color w:val="333333"/>
          <w:sz w:val="27"/>
          <w:szCs w:val="27"/>
        </w:rPr>
        <w:t>.</w:t>
      </w:r>
    </w:p>
    <w:p w14:paraId="490F9E86"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больше</w:t>
      </w:r>
    </w:p>
    <w:p w14:paraId="77414814"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Цитаты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из</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текста</w:t>
      </w:r>
      <w:r w:rsidRPr="00A07C48">
        <w:rPr>
          <w:rFonts w:ascii="Arial" w:hAnsi="Arial" w:cs="Arial"/>
          <w:caps/>
          <w:color w:val="333333"/>
          <w:sz w:val="27"/>
          <w:szCs w:val="27"/>
        </w:rPr>
        <w:t>:</w:t>
      </w:r>
    </w:p>
    <w:p w14:paraId="1E771975"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стр</w:t>
      </w:r>
      <w:r w:rsidRPr="00A07C48">
        <w:rPr>
          <w:rFonts w:ascii="Arial" w:hAnsi="Arial" w:cs="Arial"/>
          <w:caps/>
          <w:color w:val="333333"/>
          <w:sz w:val="27"/>
          <w:szCs w:val="27"/>
        </w:rPr>
        <w:t>. 1</w:t>
      </w:r>
    </w:p>
    <w:p w14:paraId="5A187073"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Научный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руководитель</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доктор</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социологических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ышова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Л</w:t>
      </w:r>
      <w:r w:rsidRPr="00A07C48">
        <w:rPr>
          <w:rFonts w:ascii="Arial" w:hAnsi="Arial" w:cs="Arial"/>
          <w:caps/>
          <w:color w:val="333333"/>
          <w:sz w:val="27"/>
          <w:szCs w:val="27"/>
        </w:rPr>
        <w:t>.</w:t>
      </w:r>
      <w:r w:rsidRPr="00A07C48">
        <w:rPr>
          <w:rFonts w:ascii="Arial" w:hAnsi="Arial" w:cs="Arial" w:hint="eastAsia"/>
          <w:caps/>
          <w:color w:val="333333"/>
          <w:sz w:val="27"/>
          <w:szCs w:val="27"/>
        </w:rPr>
        <w:t>Д</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Москва</w:t>
      </w:r>
      <w:r w:rsidRPr="00A07C48">
        <w:rPr>
          <w:rFonts w:ascii="Arial" w:hAnsi="Arial" w:cs="Arial"/>
          <w:caps/>
          <w:color w:val="333333"/>
          <w:sz w:val="27"/>
          <w:szCs w:val="27"/>
        </w:rPr>
        <w:t xml:space="preserve"> - 2002 2 </w:t>
      </w:r>
      <w:r w:rsidRPr="00A07C48">
        <w:rPr>
          <w:rFonts w:ascii="Arial" w:hAnsi="Arial" w:cs="Arial" w:hint="eastAsia"/>
          <w:caps/>
          <w:color w:val="333333"/>
          <w:sz w:val="27"/>
          <w:szCs w:val="27"/>
        </w:rPr>
        <w:t>СОДЕРЖАНИЕ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Стр</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Введение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Глава</w:t>
      </w:r>
      <w:r w:rsidRPr="00A07C48">
        <w:rPr>
          <w:rFonts w:ascii="Arial" w:hAnsi="Arial" w:cs="Arial"/>
          <w:caps/>
          <w:color w:val="333333"/>
          <w:sz w:val="27"/>
          <w:szCs w:val="27"/>
        </w:rPr>
        <w:t xml:space="preserve"> 1. </w:t>
      </w:r>
      <w:r w:rsidRPr="00A07C48">
        <w:rPr>
          <w:rFonts w:ascii="Arial" w:hAnsi="Arial" w:cs="Arial" w:hint="eastAsia"/>
          <w:caps/>
          <w:color w:val="333333"/>
          <w:sz w:val="27"/>
          <w:szCs w:val="27"/>
        </w:rPr>
        <w:t>Социальное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как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предмет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анализа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1. </w:t>
      </w:r>
      <w:r w:rsidRPr="00A07C48">
        <w:rPr>
          <w:rFonts w:ascii="Arial" w:hAnsi="Arial" w:cs="Arial" w:hint="eastAsia"/>
          <w:caps/>
          <w:color w:val="333333"/>
          <w:sz w:val="27"/>
          <w:szCs w:val="27"/>
        </w:rPr>
        <w:t>Теоретические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основы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изучения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природы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отечественной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зарубежной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науке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2. </w:t>
      </w:r>
      <w:r w:rsidRPr="00A07C48">
        <w:rPr>
          <w:rFonts w:ascii="Arial" w:hAnsi="Arial" w:cs="Arial" w:hint="eastAsia"/>
          <w:caps/>
          <w:color w:val="333333"/>
          <w:sz w:val="27"/>
          <w:szCs w:val="27"/>
        </w:rPr>
        <w:t>Предпосылки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факторы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возникновения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структура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современной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России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Глава</w:t>
      </w:r>
      <w:r w:rsidRPr="00A07C48">
        <w:rPr>
          <w:rFonts w:ascii="Arial" w:hAnsi="Arial" w:cs="Arial"/>
          <w:caps/>
          <w:color w:val="333333"/>
          <w:sz w:val="27"/>
          <w:szCs w:val="27"/>
        </w:rPr>
        <w:t xml:space="preserve"> 2. </w:t>
      </w:r>
      <w:r w:rsidRPr="00A07C48">
        <w:rPr>
          <w:rFonts w:ascii="Arial" w:hAnsi="Arial" w:cs="Arial" w:hint="eastAsia"/>
          <w:caps/>
          <w:color w:val="333333"/>
          <w:sz w:val="27"/>
          <w:szCs w:val="27"/>
        </w:rPr>
        <w:t>Проблемы</w:t>
      </w:r>
      <w:r w:rsidRPr="00A07C48">
        <w:rPr>
          <w:rFonts w:ascii="Arial" w:hAnsi="Arial" w:cs="Arial"/>
          <w:caps/>
          <w:color w:val="333333"/>
          <w:sz w:val="27"/>
          <w:szCs w:val="27"/>
        </w:rPr>
        <w:t>...</w:t>
      </w:r>
    </w:p>
    <w:p w14:paraId="769EC889"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стр</w:t>
      </w:r>
      <w:r w:rsidRPr="00A07C48">
        <w:rPr>
          <w:rFonts w:ascii="Arial" w:hAnsi="Arial" w:cs="Arial"/>
          <w:caps/>
          <w:color w:val="333333"/>
          <w:sz w:val="27"/>
          <w:szCs w:val="27"/>
        </w:rPr>
        <w:t>. 7</w:t>
      </w:r>
    </w:p>
    <w:p w14:paraId="44802B07"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направленные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создание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действенной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системы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работы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детьми</w:t>
      </w:r>
      <w:r w:rsidRPr="00A07C48">
        <w:rPr>
          <w:rFonts w:ascii="Arial" w:hAnsi="Arial" w:cs="Arial"/>
          <w:caps/>
          <w:color w:val="333333"/>
          <w:sz w:val="27"/>
          <w:szCs w:val="27"/>
        </w:rPr>
        <w:t>-</w:t>
      </w:r>
      <w:r w:rsidRPr="00A07C48">
        <w:rPr>
          <w:rFonts w:ascii="Arial" w:hAnsi="Arial" w:cs="Arial" w:hint="eastAsia"/>
          <w:caps/>
          <w:color w:val="333333"/>
          <w:sz w:val="27"/>
          <w:szCs w:val="27"/>
        </w:rPr>
        <w:t>социальными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сиротами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регионе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Объект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исследования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общественное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явление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Предмет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исследования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условия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факторы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динамики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 </w:t>
      </w:r>
      <w:r w:rsidRPr="00A07C48">
        <w:rPr>
          <w:rFonts w:ascii="Arial" w:hAnsi="Arial" w:cs="Arial" w:hint="eastAsia"/>
          <w:caps/>
          <w:color w:val="333333"/>
          <w:sz w:val="27"/>
          <w:szCs w:val="27"/>
        </w:rPr>
        <w:t>социальное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lastRenderedPageBreak/>
        <w:t>как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социальными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воспроизводства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Теоретико</w:t>
      </w:r>
      <w:r w:rsidRPr="00A07C48">
        <w:rPr>
          <w:rFonts w:ascii="Arial" w:hAnsi="Arial" w:cs="Arial"/>
          <w:caps/>
          <w:color w:val="333333"/>
          <w:sz w:val="27"/>
          <w:szCs w:val="27"/>
        </w:rPr>
        <w:t>-</w:t>
      </w:r>
      <w:r w:rsidRPr="00A07C48">
        <w:rPr>
          <w:rFonts w:ascii="Arial" w:hAnsi="Arial" w:cs="Arial" w:hint="eastAsia"/>
          <w:caps/>
          <w:color w:val="333333"/>
          <w:sz w:val="27"/>
          <w:szCs w:val="27"/>
        </w:rPr>
        <w:t>методологическая</w:t>
      </w:r>
    </w:p>
    <w:p w14:paraId="03FF7DBE"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стр</w:t>
      </w:r>
      <w:r w:rsidRPr="00A07C48">
        <w:rPr>
          <w:rFonts w:ascii="Arial" w:hAnsi="Arial" w:cs="Arial"/>
          <w:caps/>
          <w:color w:val="333333"/>
          <w:sz w:val="27"/>
          <w:szCs w:val="27"/>
        </w:rPr>
        <w:t>. 11</w:t>
      </w:r>
    </w:p>
    <w:p w14:paraId="7B879F76"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использованных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источников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научной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литературы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приложений</w:t>
      </w:r>
      <w:r w:rsidRPr="00A07C48">
        <w:rPr>
          <w:rFonts w:ascii="Arial" w:hAnsi="Arial" w:cs="Arial"/>
          <w:caps/>
          <w:color w:val="333333"/>
          <w:sz w:val="27"/>
          <w:szCs w:val="27"/>
        </w:rPr>
        <w:t xml:space="preserve">. 12 </w:t>
      </w:r>
      <w:r w:rsidRPr="00A07C48">
        <w:rPr>
          <w:rFonts w:ascii="Arial" w:hAnsi="Arial" w:cs="Arial" w:hint="eastAsia"/>
          <w:caps/>
          <w:color w:val="333333"/>
          <w:sz w:val="27"/>
          <w:szCs w:val="27"/>
        </w:rPr>
        <w:t>Глава</w:t>
      </w:r>
      <w:r w:rsidRPr="00A07C48">
        <w:rPr>
          <w:rFonts w:ascii="Arial" w:hAnsi="Arial" w:cs="Arial"/>
          <w:caps/>
          <w:color w:val="333333"/>
          <w:sz w:val="27"/>
          <w:szCs w:val="27"/>
        </w:rPr>
        <w:t xml:space="preserve"> 1. </w:t>
      </w:r>
      <w:r w:rsidRPr="00A07C48">
        <w:rPr>
          <w:rFonts w:ascii="Arial" w:hAnsi="Arial" w:cs="Arial" w:hint="eastAsia"/>
          <w:caps/>
          <w:color w:val="333333"/>
          <w:sz w:val="27"/>
          <w:szCs w:val="27"/>
        </w:rPr>
        <w:t>Социальное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как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предмет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анализа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1. </w:t>
      </w:r>
      <w:r w:rsidRPr="00A07C48">
        <w:rPr>
          <w:rFonts w:ascii="Arial" w:hAnsi="Arial" w:cs="Arial" w:hint="eastAsia"/>
          <w:caps/>
          <w:color w:val="333333"/>
          <w:sz w:val="27"/>
          <w:szCs w:val="27"/>
        </w:rPr>
        <w:t>Теоретические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основы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изучения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природы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отечественной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зарубежной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науке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Проблема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состоянии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ее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реальном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современном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своим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качественным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характеристикам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многовекторным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негативным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социальным</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последствиям</w:t>
      </w:r>
      <w:r w:rsidRPr="00A07C48">
        <w:rPr>
          <w:rFonts w:ascii="Arial" w:hAnsi="Arial" w:cs="Arial"/>
          <w:caps/>
          <w:color w:val="333333"/>
          <w:sz w:val="27"/>
          <w:szCs w:val="27"/>
        </w:rPr>
        <w:t>...</w:t>
      </w:r>
    </w:p>
    <w:p w14:paraId="1CFD6FF9" w14:textId="77777777" w:rsidR="00A07C48" w:rsidRPr="00A07C48" w:rsidRDefault="00A07C48" w:rsidP="00A07C48">
      <w:pPr>
        <w:rPr>
          <w:rFonts w:ascii="Arial" w:hAnsi="Arial" w:cs="Arial"/>
          <w:caps/>
          <w:color w:val="333333"/>
          <w:sz w:val="27"/>
          <w:szCs w:val="27"/>
        </w:rPr>
      </w:pPr>
    </w:p>
    <w:p w14:paraId="41BD71E8"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Оглавление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диссертации</w:t>
      </w:r>
    </w:p>
    <w:p w14:paraId="1BC7B1F1"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кандидат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социологических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наук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Кабанов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Сергей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Николаевич</w:t>
      </w:r>
    </w:p>
    <w:p w14:paraId="57022A2A"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Введение</w:t>
      </w:r>
      <w:r w:rsidRPr="00A07C48">
        <w:rPr>
          <w:rFonts w:ascii="Arial" w:hAnsi="Arial" w:cs="Arial"/>
          <w:caps/>
          <w:color w:val="333333"/>
          <w:sz w:val="27"/>
          <w:szCs w:val="27"/>
        </w:rPr>
        <w:t>.3</w:t>
      </w:r>
    </w:p>
    <w:p w14:paraId="09186F45" w14:textId="77777777" w:rsidR="00A07C48" w:rsidRPr="00A07C48" w:rsidRDefault="00A07C48" w:rsidP="00A07C48">
      <w:pPr>
        <w:rPr>
          <w:rFonts w:ascii="Arial" w:hAnsi="Arial" w:cs="Arial"/>
          <w:caps/>
          <w:color w:val="333333"/>
          <w:sz w:val="27"/>
          <w:szCs w:val="27"/>
        </w:rPr>
      </w:pPr>
    </w:p>
    <w:p w14:paraId="09714DA9"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Глава</w:t>
      </w:r>
      <w:r w:rsidRPr="00A07C48">
        <w:rPr>
          <w:rFonts w:ascii="Arial" w:hAnsi="Arial" w:cs="Arial"/>
          <w:caps/>
          <w:color w:val="333333"/>
          <w:sz w:val="27"/>
          <w:szCs w:val="27"/>
        </w:rPr>
        <w:t xml:space="preserve"> 1. </w:t>
      </w:r>
      <w:r w:rsidRPr="00A07C48">
        <w:rPr>
          <w:rFonts w:ascii="Arial" w:hAnsi="Arial" w:cs="Arial" w:hint="eastAsia"/>
          <w:caps/>
          <w:color w:val="333333"/>
          <w:sz w:val="27"/>
          <w:szCs w:val="27"/>
        </w:rPr>
        <w:t>Социальное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как</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предмет</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социологического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анализа</w:t>
      </w:r>
      <w:r w:rsidRPr="00A07C48">
        <w:rPr>
          <w:rFonts w:ascii="Arial" w:hAnsi="Arial" w:cs="Arial"/>
          <w:caps/>
          <w:color w:val="333333"/>
          <w:sz w:val="27"/>
          <w:szCs w:val="27"/>
        </w:rPr>
        <w:t>.</w:t>
      </w:r>
    </w:p>
    <w:p w14:paraId="5ABD0A95" w14:textId="77777777" w:rsidR="00A07C48" w:rsidRPr="00A07C48" w:rsidRDefault="00A07C48" w:rsidP="00A07C48">
      <w:pPr>
        <w:rPr>
          <w:rFonts w:ascii="Arial" w:hAnsi="Arial" w:cs="Arial"/>
          <w:caps/>
          <w:color w:val="333333"/>
          <w:sz w:val="27"/>
          <w:szCs w:val="27"/>
        </w:rPr>
      </w:pPr>
    </w:p>
    <w:p w14:paraId="214BED31"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1. </w:t>
      </w:r>
      <w:r w:rsidRPr="00A07C48">
        <w:rPr>
          <w:rFonts w:ascii="Arial" w:hAnsi="Arial" w:cs="Arial" w:hint="eastAsia"/>
          <w:caps/>
          <w:color w:val="333333"/>
          <w:sz w:val="27"/>
          <w:szCs w:val="27"/>
        </w:rPr>
        <w:t>Теоретические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основы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изучения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природы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отечественной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зарубежной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lastRenderedPageBreak/>
        <w:t>науке</w:t>
      </w:r>
      <w:r w:rsidRPr="00A07C48">
        <w:rPr>
          <w:rFonts w:ascii="Arial" w:hAnsi="Arial" w:cs="Arial"/>
          <w:caps/>
          <w:color w:val="333333"/>
          <w:sz w:val="27"/>
          <w:szCs w:val="27"/>
        </w:rPr>
        <w:t>.13</w:t>
      </w:r>
    </w:p>
    <w:p w14:paraId="78D73C53" w14:textId="77777777" w:rsidR="00A07C48" w:rsidRPr="00A07C48" w:rsidRDefault="00A07C48" w:rsidP="00A07C48">
      <w:pPr>
        <w:rPr>
          <w:rFonts w:ascii="Arial" w:hAnsi="Arial" w:cs="Arial"/>
          <w:caps/>
          <w:color w:val="333333"/>
          <w:sz w:val="27"/>
          <w:szCs w:val="27"/>
        </w:rPr>
      </w:pPr>
    </w:p>
    <w:p w14:paraId="74323FF3"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2. </w:t>
      </w:r>
      <w:r w:rsidRPr="00A07C48">
        <w:rPr>
          <w:rFonts w:ascii="Arial" w:hAnsi="Arial" w:cs="Arial" w:hint="eastAsia"/>
          <w:caps/>
          <w:color w:val="333333"/>
          <w:sz w:val="27"/>
          <w:szCs w:val="27"/>
        </w:rPr>
        <w:t>Предпосылки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факторы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возникновения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структура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современной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России</w:t>
      </w:r>
      <w:r w:rsidRPr="00A07C48">
        <w:rPr>
          <w:rFonts w:ascii="Arial" w:hAnsi="Arial" w:cs="Arial"/>
          <w:caps/>
          <w:color w:val="333333"/>
          <w:sz w:val="27"/>
          <w:szCs w:val="27"/>
        </w:rPr>
        <w:t>.34</w:t>
      </w:r>
    </w:p>
    <w:p w14:paraId="46CC3A99" w14:textId="77777777" w:rsidR="00A07C48" w:rsidRPr="00A07C48" w:rsidRDefault="00A07C48" w:rsidP="00A07C48">
      <w:pPr>
        <w:rPr>
          <w:rFonts w:ascii="Arial" w:hAnsi="Arial" w:cs="Arial"/>
          <w:caps/>
          <w:color w:val="333333"/>
          <w:sz w:val="27"/>
          <w:szCs w:val="27"/>
        </w:rPr>
      </w:pPr>
    </w:p>
    <w:p w14:paraId="23F0DA06"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Глава</w:t>
      </w:r>
      <w:r w:rsidRPr="00A07C48">
        <w:rPr>
          <w:rFonts w:ascii="Arial" w:hAnsi="Arial" w:cs="Arial"/>
          <w:caps/>
          <w:color w:val="333333"/>
          <w:sz w:val="27"/>
          <w:szCs w:val="27"/>
        </w:rPr>
        <w:t xml:space="preserve"> 2. </w:t>
      </w:r>
      <w:r w:rsidRPr="00A07C48">
        <w:rPr>
          <w:rFonts w:ascii="Arial" w:hAnsi="Arial" w:cs="Arial" w:hint="eastAsia"/>
          <w:caps/>
          <w:color w:val="333333"/>
          <w:sz w:val="27"/>
          <w:szCs w:val="27"/>
        </w:rPr>
        <w:t>Проблемы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пути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решения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регионе</w:t>
      </w:r>
      <w:r w:rsidRPr="00A07C48">
        <w:rPr>
          <w:rFonts w:ascii="Arial" w:hAnsi="Arial" w:cs="Arial"/>
          <w:caps/>
          <w:color w:val="333333"/>
          <w:sz w:val="27"/>
          <w:szCs w:val="27"/>
        </w:rPr>
        <w:t>.</w:t>
      </w:r>
    </w:p>
    <w:p w14:paraId="69E8D4DF" w14:textId="77777777" w:rsidR="00A07C48" w:rsidRPr="00A07C48" w:rsidRDefault="00A07C48" w:rsidP="00A07C48">
      <w:pPr>
        <w:rPr>
          <w:rFonts w:ascii="Arial" w:hAnsi="Arial" w:cs="Arial"/>
          <w:caps/>
          <w:color w:val="333333"/>
          <w:sz w:val="27"/>
          <w:szCs w:val="27"/>
        </w:rPr>
      </w:pPr>
    </w:p>
    <w:p w14:paraId="243B4DCC" w14:textId="77777777" w:rsidR="00A07C48" w:rsidRPr="00A07C48" w:rsidRDefault="00A07C48" w:rsidP="00A07C48">
      <w:pPr>
        <w:rPr>
          <w:rFonts w:ascii="Arial" w:hAnsi="Arial" w:cs="Arial"/>
          <w:caps/>
          <w:color w:val="333333"/>
          <w:sz w:val="27"/>
          <w:szCs w:val="27"/>
        </w:rPr>
      </w:pPr>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1. </w:t>
      </w:r>
      <w:r w:rsidRPr="00A07C48">
        <w:rPr>
          <w:rFonts w:ascii="Arial" w:hAnsi="Arial" w:cs="Arial" w:hint="eastAsia"/>
          <w:caps/>
          <w:color w:val="333333"/>
          <w:sz w:val="27"/>
          <w:szCs w:val="27"/>
        </w:rPr>
        <w:t>Динамика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регионе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факторы</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его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воспроизводства</w:t>
      </w:r>
      <w:r w:rsidRPr="00A07C48">
        <w:rPr>
          <w:rFonts w:ascii="Arial" w:hAnsi="Arial" w:cs="Arial"/>
          <w:caps/>
          <w:color w:val="333333"/>
          <w:sz w:val="27"/>
          <w:szCs w:val="27"/>
        </w:rPr>
        <w:t>.69</w:t>
      </w:r>
    </w:p>
    <w:p w14:paraId="12245C56" w14:textId="77777777" w:rsidR="00A07C48" w:rsidRPr="00A07C48" w:rsidRDefault="00A07C48" w:rsidP="00A07C48">
      <w:pPr>
        <w:rPr>
          <w:rFonts w:ascii="Arial" w:hAnsi="Arial" w:cs="Arial"/>
          <w:caps/>
          <w:color w:val="333333"/>
          <w:sz w:val="27"/>
          <w:szCs w:val="27"/>
        </w:rPr>
      </w:pPr>
    </w:p>
    <w:p w14:paraId="4A7ADEAA" w14:textId="17F6FED3" w:rsidR="00967B66" w:rsidRPr="00A07C48" w:rsidRDefault="00A07C48" w:rsidP="00A07C48">
      <w:r w:rsidRPr="00A07C48">
        <w:rPr>
          <w:rFonts w:ascii="Arial" w:hAnsi="Arial" w:cs="Arial" w:hint="eastAsia"/>
          <w:caps/>
          <w:color w:val="333333"/>
          <w:sz w:val="27"/>
          <w:szCs w:val="27"/>
        </w:rPr>
        <w:t>§</w:t>
      </w:r>
      <w:r w:rsidRPr="00A07C48">
        <w:rPr>
          <w:rFonts w:ascii="Arial" w:hAnsi="Arial" w:cs="Arial"/>
          <w:caps/>
          <w:color w:val="333333"/>
          <w:sz w:val="27"/>
          <w:szCs w:val="27"/>
        </w:rPr>
        <w:t xml:space="preserve">2. </w:t>
      </w:r>
      <w:r w:rsidRPr="00A07C48">
        <w:rPr>
          <w:rFonts w:ascii="Arial" w:hAnsi="Arial" w:cs="Arial" w:hint="eastAsia"/>
          <w:caps/>
          <w:color w:val="333333"/>
          <w:sz w:val="27"/>
          <w:szCs w:val="27"/>
        </w:rPr>
        <w:t>Деятельность</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региональных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органов</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управления</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профилактике</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социального</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сиротства</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реабилитации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дезадаптированных</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детей</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и</w:t>
      </w:r>
      <w:r w:rsidRPr="00A07C48">
        <w:rPr>
          <w:rFonts w:ascii="Arial" w:hAnsi="Arial" w:cs="Arial"/>
          <w:caps/>
          <w:color w:val="333333"/>
          <w:sz w:val="27"/>
          <w:szCs w:val="27"/>
        </w:rPr>
        <w:t xml:space="preserve"> </w:t>
      </w:r>
      <w:r w:rsidRPr="00A07C48">
        <w:rPr>
          <w:rFonts w:ascii="Arial" w:hAnsi="Arial" w:cs="Arial" w:hint="eastAsia"/>
          <w:caps/>
          <w:color w:val="333333"/>
          <w:sz w:val="27"/>
          <w:szCs w:val="27"/>
        </w:rPr>
        <w:t>подростков</w:t>
      </w:r>
      <w:r w:rsidRPr="00A07C48">
        <w:rPr>
          <w:rFonts w:ascii="Arial" w:hAnsi="Arial" w:cs="Arial"/>
          <w:caps/>
          <w:color w:val="333333"/>
          <w:sz w:val="27"/>
          <w:szCs w:val="27"/>
        </w:rPr>
        <w:t>.91</w:t>
      </w:r>
    </w:p>
    <w:sectPr w:rsidR="00967B66" w:rsidRPr="00A07C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F31D" w14:textId="77777777" w:rsidR="009A4480" w:rsidRDefault="009A4480">
      <w:pPr>
        <w:spacing w:after="0" w:line="240" w:lineRule="auto"/>
      </w:pPr>
      <w:r>
        <w:separator/>
      </w:r>
    </w:p>
  </w:endnote>
  <w:endnote w:type="continuationSeparator" w:id="0">
    <w:p w14:paraId="7DD49F9A" w14:textId="77777777" w:rsidR="009A4480" w:rsidRDefault="009A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ECFC" w14:textId="77777777" w:rsidR="009A4480" w:rsidRDefault="009A4480"/>
    <w:p w14:paraId="795B3950" w14:textId="77777777" w:rsidR="009A4480" w:rsidRDefault="009A4480"/>
    <w:p w14:paraId="3BB2B3FE" w14:textId="77777777" w:rsidR="009A4480" w:rsidRDefault="009A4480"/>
    <w:p w14:paraId="51AFE07A" w14:textId="77777777" w:rsidR="009A4480" w:rsidRDefault="009A4480"/>
    <w:p w14:paraId="634393EA" w14:textId="77777777" w:rsidR="009A4480" w:rsidRDefault="009A4480"/>
    <w:p w14:paraId="328E71EB" w14:textId="77777777" w:rsidR="009A4480" w:rsidRDefault="009A4480"/>
    <w:p w14:paraId="1DB50C28" w14:textId="77777777" w:rsidR="009A4480" w:rsidRDefault="009A4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B48DE" wp14:editId="63F760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D49D" w14:textId="77777777" w:rsidR="009A4480" w:rsidRDefault="009A4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B48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9CD49D" w14:textId="77777777" w:rsidR="009A4480" w:rsidRDefault="009A4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00E75" w14:textId="77777777" w:rsidR="009A4480" w:rsidRDefault="009A4480"/>
    <w:p w14:paraId="285773A0" w14:textId="77777777" w:rsidR="009A4480" w:rsidRDefault="009A4480"/>
    <w:p w14:paraId="3DFB81CA" w14:textId="77777777" w:rsidR="009A4480" w:rsidRDefault="009A4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04E27" wp14:editId="5202FF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5FD75" w14:textId="77777777" w:rsidR="009A4480" w:rsidRDefault="009A4480"/>
                          <w:p w14:paraId="2C094739" w14:textId="77777777" w:rsidR="009A4480" w:rsidRDefault="009A4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04E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F5FD75" w14:textId="77777777" w:rsidR="009A4480" w:rsidRDefault="009A4480"/>
                    <w:p w14:paraId="2C094739" w14:textId="77777777" w:rsidR="009A4480" w:rsidRDefault="009A4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AEF2DA" w14:textId="77777777" w:rsidR="009A4480" w:rsidRDefault="009A4480"/>
    <w:p w14:paraId="76A7988B" w14:textId="77777777" w:rsidR="009A4480" w:rsidRDefault="009A4480">
      <w:pPr>
        <w:rPr>
          <w:sz w:val="2"/>
          <w:szCs w:val="2"/>
        </w:rPr>
      </w:pPr>
    </w:p>
    <w:p w14:paraId="1693F65F" w14:textId="77777777" w:rsidR="009A4480" w:rsidRDefault="009A4480"/>
    <w:p w14:paraId="455F6750" w14:textId="77777777" w:rsidR="009A4480" w:rsidRDefault="009A4480">
      <w:pPr>
        <w:spacing w:after="0" w:line="240" w:lineRule="auto"/>
      </w:pPr>
    </w:p>
  </w:footnote>
  <w:footnote w:type="continuationSeparator" w:id="0">
    <w:p w14:paraId="06A23A5E" w14:textId="77777777" w:rsidR="009A4480" w:rsidRDefault="009A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480"/>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57910</TotalTime>
  <Pages>3</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2671</cp:revision>
  <cp:lastPrinted>2009-02-06T05:36:00Z</cp:lastPrinted>
  <dcterms:created xsi:type="dcterms:W3CDTF">2025-11-25T20:19:00Z</dcterms:created>
  <dcterms:modified xsi:type="dcterms:W3CDTF">2026-01-31T18:00:00Z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