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0BAC" w14:textId="77777777" w:rsidR="00A73FB8" w:rsidRDefault="00A73FB8" w:rsidP="00A73FB8">
      <w:pPr>
        <w:pStyle w:val="afffffffffffffffffffffffffff5"/>
        <w:rPr>
          <w:rFonts w:ascii="Verdana" w:hAnsi="Verdana"/>
          <w:color w:val="000000"/>
          <w:sz w:val="21"/>
          <w:szCs w:val="21"/>
        </w:rPr>
      </w:pPr>
      <w:r>
        <w:rPr>
          <w:rFonts w:ascii="Helvetica Neue" w:hAnsi="Helvetica Neue"/>
          <w:b/>
          <w:bCs w:val="0"/>
          <w:color w:val="222222"/>
          <w:sz w:val="21"/>
          <w:szCs w:val="21"/>
        </w:rPr>
        <w:t>Лоскутов, Владимир Сергеевич.</w:t>
      </w:r>
    </w:p>
    <w:p w14:paraId="52F277E9" w14:textId="77777777" w:rsidR="00A73FB8" w:rsidRDefault="00A73FB8" w:rsidP="00A73FB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Теоретическое исследование распространения интенсивного лазерного излучения через твердый </w:t>
      </w:r>
      <w:proofErr w:type="gramStart"/>
      <w:r>
        <w:rPr>
          <w:rFonts w:ascii="Helvetica Neue" w:hAnsi="Helvetica Neue" w:cs="Arial"/>
          <w:caps/>
          <w:color w:val="222222"/>
          <w:sz w:val="21"/>
          <w:szCs w:val="21"/>
        </w:rPr>
        <w:t>аэрозоль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1983. - 192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AEF08DA" w14:textId="77777777" w:rsidR="00A73FB8" w:rsidRDefault="00A73FB8" w:rsidP="00A73FB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Лоскутов, Владимир Сергеевич</w:t>
      </w:r>
    </w:p>
    <w:p w14:paraId="7F33598D"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FF6590"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ТЕОРЕТИЧЕСКИХ ИССЛЕДОВАНИЙ РАСПРОСТРАНЕНИЯ ЛАЗЕРНОГО ИЗЛУЧЕНИЯ В ТВЕРДЫХ АЭРОЗОЛЯХ</w:t>
      </w:r>
    </w:p>
    <w:p w14:paraId="33E84285"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Теоретические исследования </w:t>
      </w:r>
      <w:proofErr w:type="spellStart"/>
      <w:r>
        <w:rPr>
          <w:rFonts w:ascii="Arial" w:hAnsi="Arial" w:cs="Arial"/>
          <w:color w:val="333333"/>
          <w:sz w:val="21"/>
          <w:szCs w:val="21"/>
        </w:rPr>
        <w:t>взаимодейст</w:t>
      </w:r>
      <w:proofErr w:type="spellEnd"/>
      <w:r>
        <w:rPr>
          <w:rFonts w:ascii="Arial" w:hAnsi="Arial" w:cs="Arial"/>
          <w:color w:val="333333"/>
          <w:sz w:val="21"/>
          <w:szCs w:val="21"/>
        </w:rPr>
        <w:t xml:space="preserve">-вич лазерного излучения с </w:t>
      </w:r>
      <w:proofErr w:type="spellStart"/>
      <w:r>
        <w:rPr>
          <w:rFonts w:ascii="Arial" w:hAnsi="Arial" w:cs="Arial"/>
          <w:color w:val="333333"/>
          <w:sz w:val="21"/>
          <w:szCs w:val="21"/>
        </w:rPr>
        <w:t>негорящим</w:t>
      </w:r>
      <w:proofErr w:type="spellEnd"/>
      <w:r>
        <w:rPr>
          <w:rFonts w:ascii="Arial" w:hAnsi="Arial" w:cs="Arial"/>
          <w:color w:val="333333"/>
          <w:sz w:val="21"/>
          <w:szCs w:val="21"/>
        </w:rPr>
        <w:t xml:space="preserve"> поглощающим аэрозолем.</w:t>
      </w:r>
    </w:p>
    <w:p w14:paraId="704CAFDF"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исследования взаимодействии лазерного излучения с горящим углеродным аэрозолем. IV</w:t>
      </w:r>
    </w:p>
    <w:p w14:paraId="4903E9C2"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Численные методы решения нелинейного уравнения квазиоптики.</w:t>
      </w:r>
    </w:p>
    <w:p w14:paraId="362B991C"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ВОПРОСЫ ЧИСЛЕННОГО РЕШЕНИЯ УРАВНЕНИЯ КВАЗИОПТИКИ.</w:t>
      </w:r>
    </w:p>
    <w:p w14:paraId="419D94A6"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Устойчивость решений уравнения квазиоптики</w:t>
      </w:r>
    </w:p>
    <w:p w14:paraId="555C7719"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Разностные схемы решения'</w:t>
      </w:r>
    </w:p>
    <w:p w14:paraId="5751EF45"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расщепления.</w:t>
      </w:r>
    </w:p>
    <w:p w14:paraId="7D550733"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ТЕПЛОВОЕ САМОВОЗДЕЙСТВИЕ ЛАЗЕРНОГО ПУЧКА В</w:t>
      </w:r>
    </w:p>
    <w:p w14:paraId="42022743"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ТВЕРДЫХ ПОГЛОЩАЮЩИХ АЭРОЗОЛЯХ.</w:t>
      </w:r>
    </w:p>
    <w:p w14:paraId="67A9195E"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Тепловое </w:t>
      </w:r>
      <w:proofErr w:type="spellStart"/>
      <w:r>
        <w:rPr>
          <w:rFonts w:ascii="Arial" w:hAnsi="Arial" w:cs="Arial"/>
          <w:color w:val="333333"/>
          <w:sz w:val="21"/>
          <w:szCs w:val="21"/>
        </w:rPr>
        <w:t>самовоздействие</w:t>
      </w:r>
      <w:proofErr w:type="spellEnd"/>
      <w:r>
        <w:rPr>
          <w:rFonts w:ascii="Arial" w:hAnsi="Arial" w:cs="Arial"/>
          <w:color w:val="333333"/>
          <w:sz w:val="21"/>
          <w:szCs w:val="21"/>
        </w:rPr>
        <w:t xml:space="preserve"> лазерного пучка в неподвижном аэрозоле</w:t>
      </w:r>
    </w:p>
    <w:p w14:paraId="5D3F17CB"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Тепловые искажения импульсного пучка на трассе, содержащей аэрозольный слой</w:t>
      </w:r>
    </w:p>
    <w:p w14:paraId="5880AF1F"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Самовоздействие</w:t>
      </w:r>
      <w:proofErr w:type="spellEnd"/>
      <w:r>
        <w:rPr>
          <w:rFonts w:ascii="Arial" w:hAnsi="Arial" w:cs="Arial"/>
          <w:color w:val="333333"/>
          <w:sz w:val="21"/>
          <w:szCs w:val="21"/>
        </w:rPr>
        <w:t xml:space="preserve"> лазерного пучка в условиях стационарной </w:t>
      </w:r>
      <w:proofErr w:type="spellStart"/>
      <w:proofErr w:type="gramStart"/>
      <w:r>
        <w:rPr>
          <w:rFonts w:ascii="Arial" w:hAnsi="Arial" w:cs="Arial"/>
          <w:color w:val="333333"/>
          <w:sz w:val="21"/>
          <w:szCs w:val="21"/>
        </w:rPr>
        <w:t>автоконвекции</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w:t>
      </w:r>
    </w:p>
    <w:p w14:paraId="5BCB1313"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ГОРЕНИЕ СФЕРИЧЕСКОЙ УГЛЕРОДНОЙ ЧАСТИЦЫ В</w:t>
      </w:r>
    </w:p>
    <w:p w14:paraId="18A79F70"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ИНТЕНСИВНОГО ЛАЗЕРНОГО ИЗЛУЧЕНИЯ</w:t>
      </w:r>
    </w:p>
    <w:p w14:paraId="719C55DD"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Внутреннее оптическое поле в сферической частице углерода на А =10,6 мкм II б</w:t>
      </w:r>
    </w:p>
    <w:p w14:paraId="1596F8BF"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процесса горения. Система уравнений</w:t>
      </w:r>
    </w:p>
    <w:p w14:paraId="5BD17BCB"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Схема численного решения.</w:t>
      </w:r>
    </w:p>
    <w:p w14:paraId="0E8714BC"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Радиус и температура горящей частицы</w:t>
      </w:r>
    </w:p>
    <w:p w14:paraId="6F3318AE"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Приближенная система уравнений для радиуса и температуры частицы</w:t>
      </w:r>
    </w:p>
    <w:p w14:paraId="1646C7BF"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Частица как тепловой источит</w:t>
      </w:r>
    </w:p>
    <w:p w14:paraId="346999AB"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Сечение ослабления теплового ореола горящей частицы.</w:t>
      </w:r>
    </w:p>
    <w:p w14:paraId="52390033"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4.8. Влияние сублимации на уменьшение радиуса </w:t>
      </w:r>
      <w:proofErr w:type="spellStart"/>
      <w:proofErr w:type="gramStart"/>
      <w:r>
        <w:rPr>
          <w:rFonts w:ascii="Arial" w:hAnsi="Arial" w:cs="Arial"/>
          <w:color w:val="333333"/>
          <w:sz w:val="21"/>
          <w:szCs w:val="21"/>
        </w:rPr>
        <w:t>частицы.ВО</w:t>
      </w:r>
      <w:proofErr w:type="spellEnd"/>
      <w:proofErr w:type="gramEnd"/>
    </w:p>
    <w:p w14:paraId="6FC97E83"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САМОВОЗДЕЙСТВИЕ ЛАЗЕРНОГО ИМПУЛЬСА В САЩ</w:t>
      </w:r>
    </w:p>
    <w:p w14:paraId="20076D90"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СТОМ АЭРОЗОЛЕ.</w:t>
      </w:r>
    </w:p>
    <w:p w14:paraId="5802FE75"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Просветление полидисперсного аэрозоля</w:t>
      </w:r>
    </w:p>
    <w:p w14:paraId="05E8C3D8" w14:textId="77777777" w:rsidR="00A73FB8" w:rsidRDefault="00A73FB8" w:rsidP="00A73F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Распространение лазерного импульса в горящем углеродном аэрозоле.</w:t>
      </w:r>
    </w:p>
    <w:p w14:paraId="071EBB05" w14:textId="73375769" w:rsidR="00E67B85" w:rsidRPr="00A73FB8" w:rsidRDefault="00E67B85" w:rsidP="00A73FB8"/>
    <w:sectPr w:rsidR="00E67B85" w:rsidRPr="00A73F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21F9" w14:textId="77777777" w:rsidR="00BC61C8" w:rsidRDefault="00BC61C8">
      <w:pPr>
        <w:spacing w:after="0" w:line="240" w:lineRule="auto"/>
      </w:pPr>
      <w:r>
        <w:separator/>
      </w:r>
    </w:p>
  </w:endnote>
  <w:endnote w:type="continuationSeparator" w:id="0">
    <w:p w14:paraId="7FF538F6" w14:textId="77777777" w:rsidR="00BC61C8" w:rsidRDefault="00BC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DB42" w14:textId="77777777" w:rsidR="00BC61C8" w:rsidRDefault="00BC61C8"/>
    <w:p w14:paraId="3B184686" w14:textId="77777777" w:rsidR="00BC61C8" w:rsidRDefault="00BC61C8"/>
    <w:p w14:paraId="2D564A76" w14:textId="77777777" w:rsidR="00BC61C8" w:rsidRDefault="00BC61C8"/>
    <w:p w14:paraId="62736B27" w14:textId="77777777" w:rsidR="00BC61C8" w:rsidRDefault="00BC61C8"/>
    <w:p w14:paraId="00E2B2A7" w14:textId="77777777" w:rsidR="00BC61C8" w:rsidRDefault="00BC61C8"/>
    <w:p w14:paraId="13EC7156" w14:textId="77777777" w:rsidR="00BC61C8" w:rsidRDefault="00BC61C8"/>
    <w:p w14:paraId="70C49A5A" w14:textId="77777777" w:rsidR="00BC61C8" w:rsidRDefault="00BC61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A1659" wp14:editId="1437FB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79E6" w14:textId="77777777" w:rsidR="00BC61C8" w:rsidRDefault="00BC6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A1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8B79E6" w14:textId="77777777" w:rsidR="00BC61C8" w:rsidRDefault="00BC6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62572F" w14:textId="77777777" w:rsidR="00BC61C8" w:rsidRDefault="00BC61C8"/>
    <w:p w14:paraId="74B77845" w14:textId="77777777" w:rsidR="00BC61C8" w:rsidRDefault="00BC61C8"/>
    <w:p w14:paraId="3D8DD2DF" w14:textId="77777777" w:rsidR="00BC61C8" w:rsidRDefault="00BC61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61736" wp14:editId="5EA541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D582" w14:textId="77777777" w:rsidR="00BC61C8" w:rsidRDefault="00BC61C8"/>
                          <w:p w14:paraId="4833A01D" w14:textId="77777777" w:rsidR="00BC61C8" w:rsidRDefault="00BC6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617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48D582" w14:textId="77777777" w:rsidR="00BC61C8" w:rsidRDefault="00BC61C8"/>
                    <w:p w14:paraId="4833A01D" w14:textId="77777777" w:rsidR="00BC61C8" w:rsidRDefault="00BC6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F8CC2" w14:textId="77777777" w:rsidR="00BC61C8" w:rsidRDefault="00BC61C8"/>
    <w:p w14:paraId="0F27967E" w14:textId="77777777" w:rsidR="00BC61C8" w:rsidRDefault="00BC61C8">
      <w:pPr>
        <w:rPr>
          <w:sz w:val="2"/>
          <w:szCs w:val="2"/>
        </w:rPr>
      </w:pPr>
    </w:p>
    <w:p w14:paraId="7CC51319" w14:textId="77777777" w:rsidR="00BC61C8" w:rsidRDefault="00BC61C8"/>
    <w:p w14:paraId="2F7A902F" w14:textId="77777777" w:rsidR="00BC61C8" w:rsidRDefault="00BC61C8">
      <w:pPr>
        <w:spacing w:after="0" w:line="240" w:lineRule="auto"/>
      </w:pPr>
    </w:p>
  </w:footnote>
  <w:footnote w:type="continuationSeparator" w:id="0">
    <w:p w14:paraId="30EC27D0" w14:textId="77777777" w:rsidR="00BC61C8" w:rsidRDefault="00BC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1C8"/>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118896</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2645</cp:revision>
  <cp:lastPrinted>2009-02-06T05:36:00Z</cp:lastPrinted>
  <dcterms:created xsi:type="dcterms:W3CDTF">2024-01-07T13:43:00Z</dcterms:created>
  <dcterms:modified xsi:type="dcterms:W3CDTF">2025-06-20T16:10:00Z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