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976E" w14:textId="4921B915" w:rsidR="001D3F05" w:rsidRDefault="003E1FFA" w:rsidP="003E1FFA">
      <w:pPr>
        <w:rPr>
          <w:rFonts w:ascii="Verdana" w:hAnsi="Verdana"/>
          <w:b/>
          <w:bCs/>
          <w:color w:val="000000"/>
          <w:shd w:val="clear" w:color="auto" w:fill="FFFFFF"/>
        </w:rPr>
      </w:pPr>
      <w:r>
        <w:rPr>
          <w:rFonts w:ascii="Verdana" w:hAnsi="Verdana"/>
          <w:b/>
          <w:bCs/>
          <w:color w:val="000000"/>
          <w:shd w:val="clear" w:color="auto" w:fill="FFFFFF"/>
        </w:rPr>
        <w:t>Огієнко Сергій Анатолійович. Підвищення тяги стаціонарного плазмового двигуна шляхом впливу на рух нейтральних часток робочого тіла у прискорювальному каналі: дисертація канд. техн. наук: 05.07.05 / Національний аерокосмічний ун-т ім. М.Є.Жуковського "Харківський авіаційний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1FFA" w:rsidRPr="003E1FFA" w14:paraId="50554EA2" w14:textId="77777777" w:rsidTr="003E1F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1FFA" w:rsidRPr="003E1FFA" w14:paraId="1E3B89F9" w14:textId="77777777">
              <w:trPr>
                <w:tblCellSpacing w:w="0" w:type="dxa"/>
              </w:trPr>
              <w:tc>
                <w:tcPr>
                  <w:tcW w:w="0" w:type="auto"/>
                  <w:vAlign w:val="center"/>
                  <w:hideMark/>
                </w:tcPr>
                <w:p w14:paraId="126EC33D" w14:textId="77777777" w:rsidR="003E1FFA" w:rsidRPr="003E1FFA" w:rsidRDefault="003E1FFA" w:rsidP="003E1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FFA">
                    <w:rPr>
                      <w:rFonts w:ascii="Times New Roman" w:eastAsia="Times New Roman" w:hAnsi="Times New Roman" w:cs="Times New Roman"/>
                      <w:sz w:val="24"/>
                      <w:szCs w:val="24"/>
                    </w:rPr>
                    <w:lastRenderedPageBreak/>
                    <w:t>Огієнко С.А. Підвищення тяги стаціонарного плазмового двигуна шляхом впливу на рух нейтральних часток робочого тіла у прискорювальному каналі. – Рукопис.</w:t>
                  </w:r>
                </w:p>
                <w:p w14:paraId="3E44B827" w14:textId="77777777" w:rsidR="003E1FFA" w:rsidRPr="003E1FFA" w:rsidRDefault="003E1FFA" w:rsidP="003E1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FFA">
                    <w:rPr>
                      <w:rFonts w:ascii="Times New Roman" w:eastAsia="Times New Roman" w:hAnsi="Times New Roman" w:cs="Times New Roman"/>
                      <w:sz w:val="24"/>
                      <w:szCs w:val="24"/>
                    </w:rPr>
                    <w:t>Дисертація на здобуття наукового ступеня кандидата технічних наук за фахом 05.07.05 – двигуни та енергоустановки літальних апаратів. - Національний аерокосмічний університет ім. М. Є. Жуковського Харківський авіаційний інститут, Харків, 2003.</w:t>
                  </w:r>
                </w:p>
                <w:p w14:paraId="6D598476" w14:textId="77777777" w:rsidR="003E1FFA" w:rsidRPr="003E1FFA" w:rsidRDefault="003E1FFA" w:rsidP="003E1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FFA">
                    <w:rPr>
                      <w:rFonts w:ascii="Times New Roman" w:eastAsia="Times New Roman" w:hAnsi="Times New Roman" w:cs="Times New Roman"/>
                      <w:sz w:val="24"/>
                      <w:szCs w:val="24"/>
                    </w:rPr>
                    <w:t>Використовуючи експериментально-теоретичні методи, розроблено метод підвищення тяги стаціонарного плазмового двигуна (СПД) шляхом впливу на рух нейтральних часток робочого тіла (в тому числі і іонів, що нейтралізувалися) при їх взаємодії зі спеціально створеною рельєфною поверхнею розрядної камери (РК). Досліджено, з метою визначення можливого наслідку такого впливу, закономірності запалювання розряду в сучасних моделях СПД. Встановлено нову залежність напруги запалювання розряду від параметрів процесу. Передбачено, що швидкість ерозії РК експериментальної моделі (з рельєфом на РК) у порівнянні з РК стандартної моделі СПД не збільшується. Результати роботи знайшли застосування при виконанні Державної космічної програми України.</w:t>
                  </w:r>
                </w:p>
              </w:tc>
            </w:tr>
          </w:tbl>
          <w:p w14:paraId="6D28C688" w14:textId="77777777" w:rsidR="003E1FFA" w:rsidRPr="003E1FFA" w:rsidRDefault="003E1FFA" w:rsidP="003E1FFA">
            <w:pPr>
              <w:spacing w:after="0" w:line="240" w:lineRule="auto"/>
              <w:rPr>
                <w:rFonts w:ascii="Times New Roman" w:eastAsia="Times New Roman" w:hAnsi="Times New Roman" w:cs="Times New Roman"/>
                <w:sz w:val="24"/>
                <w:szCs w:val="24"/>
              </w:rPr>
            </w:pPr>
          </w:p>
        </w:tc>
      </w:tr>
      <w:tr w:rsidR="003E1FFA" w:rsidRPr="003E1FFA" w14:paraId="7F7088C1" w14:textId="77777777" w:rsidTr="003E1F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1FFA" w:rsidRPr="003E1FFA" w14:paraId="730D7389" w14:textId="77777777">
              <w:trPr>
                <w:tblCellSpacing w:w="0" w:type="dxa"/>
              </w:trPr>
              <w:tc>
                <w:tcPr>
                  <w:tcW w:w="0" w:type="auto"/>
                  <w:vAlign w:val="center"/>
                  <w:hideMark/>
                </w:tcPr>
                <w:p w14:paraId="73B6872C" w14:textId="77777777" w:rsidR="003E1FFA" w:rsidRPr="003E1FFA" w:rsidRDefault="003E1FFA" w:rsidP="003E1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FFA">
                    <w:rPr>
                      <w:rFonts w:ascii="Times New Roman" w:eastAsia="Times New Roman" w:hAnsi="Times New Roman" w:cs="Times New Roman"/>
                      <w:sz w:val="24"/>
                      <w:szCs w:val="24"/>
                    </w:rPr>
                    <w:t>У даній дисертаційній роботі вирішено важливу науково-практичну задачу - вперше розроблено метод підвищення тяги СПД шляхом впливу на рух нейтральних часток РТ при їх взаємодії з рельєфною поверхнею РК. Метод розроблено на основі нових наукових даних про особливості формування потоку РТ в розрядній камері СПД, отриманих у роботі при аналізі результатів експериментальних досліджень, що проведені здобувачем, а також внаслідок розрахунку по створених математичних моделях (руху РТ при відсутності розряду і процесів іонізації та прискорення РТ у РК на прискорювальному режимі роботи СПД). З метою комплексного вирішення задачі підвищення тяги СПД, на основі експериментально встановлених у роботі закономірностей запалювання розряду у двигуні, встановлено, що напруга запалювання розряду в СПД експериментальної моделі зі спеціальним рельєфом на РК не зростає, а також на основі оцінки показано незмінність швидкості ерозії РК експериментальної моделі порівняно з базовою моделлю двигуна.</w:t>
                  </w:r>
                </w:p>
                <w:p w14:paraId="3C6C9986" w14:textId="77777777" w:rsidR="003E1FFA" w:rsidRPr="003E1FFA" w:rsidRDefault="003E1FFA" w:rsidP="003E1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FFA">
                    <w:rPr>
                      <w:rFonts w:ascii="Times New Roman" w:eastAsia="Times New Roman" w:hAnsi="Times New Roman" w:cs="Times New Roman"/>
                      <w:sz w:val="24"/>
                      <w:szCs w:val="24"/>
                    </w:rPr>
                    <w:t>Мету роботи досягнуто шляхом вирішення задач за окремими напрямками дослідження, а саме.</w:t>
                  </w:r>
                </w:p>
                <w:p w14:paraId="2D4A6AF2" w14:textId="77777777" w:rsidR="003E1FFA" w:rsidRPr="003E1FFA" w:rsidRDefault="003E1FFA" w:rsidP="003E1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FFA">
                    <w:rPr>
                      <w:rFonts w:ascii="Times New Roman" w:eastAsia="Times New Roman" w:hAnsi="Times New Roman" w:cs="Times New Roman"/>
                      <w:sz w:val="24"/>
                      <w:szCs w:val="24"/>
                    </w:rPr>
                    <w:t>1. Вперше з використанням методу ймовірносного моделювання, а також експериментальних даних, отримано розподіл параметрів потоку РТ у РК СПД, виявлено складники механізму формування потоку РТ протягом РК за рахунок зіткнень, серед яких переважають зіткнення зі стінками каналу. Експериментальні і теоретичні дослідження проведено з використанням РК з гладкою поверхнею і зі спеціальним поверхневим рельєфом.</w:t>
                  </w:r>
                </w:p>
                <w:p w14:paraId="1AF58169" w14:textId="77777777" w:rsidR="003E1FFA" w:rsidRPr="003E1FFA" w:rsidRDefault="003E1FFA" w:rsidP="003E1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FFA">
                    <w:rPr>
                      <w:rFonts w:ascii="Times New Roman" w:eastAsia="Times New Roman" w:hAnsi="Times New Roman" w:cs="Times New Roman"/>
                      <w:sz w:val="24"/>
                      <w:szCs w:val="24"/>
                    </w:rPr>
                    <w:t>2. Удосконалено математичну модель процесів іонізації та прискорення РТ в РК на стаціонарному прискорювальному режимі роботи СПД на основі обліку: іонізації атомів, що з’являються внаслідок нейтралізації іонів на поверхні РК; а також розсіяння атомів на ній. Шляхом розрахунку за цією моделлю вибрано рельєф поверхні РК, що забезпечує збільшення тяги. Порівняння отриманого ефекту приросту тяги від використання РК зі спеціальним рельєфом (при експериментальному дослідженні і при чисельному розрахунку) показує їх якісну відповідність.</w:t>
                  </w:r>
                </w:p>
                <w:p w14:paraId="57725529" w14:textId="77777777" w:rsidR="003E1FFA" w:rsidRPr="003E1FFA" w:rsidRDefault="003E1FFA" w:rsidP="003E1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FFA">
                    <w:rPr>
                      <w:rFonts w:ascii="Times New Roman" w:eastAsia="Times New Roman" w:hAnsi="Times New Roman" w:cs="Times New Roman"/>
                      <w:sz w:val="24"/>
                      <w:szCs w:val="24"/>
                    </w:rPr>
                    <w:t>3. При визначенні залежності величини напруги запалювання розряду - U</w:t>
                  </w:r>
                  <w:r w:rsidRPr="003E1FFA">
                    <w:rPr>
                      <w:rFonts w:ascii="Times New Roman" w:eastAsia="Times New Roman" w:hAnsi="Times New Roman" w:cs="Times New Roman"/>
                      <w:sz w:val="24"/>
                      <w:szCs w:val="24"/>
                      <w:vertAlign w:val="subscript"/>
                    </w:rPr>
                    <w:t>зр</w:t>
                  </w:r>
                  <w:r w:rsidRPr="003E1FFA">
                    <w:rPr>
                      <w:rFonts w:ascii="Times New Roman" w:eastAsia="Times New Roman" w:hAnsi="Times New Roman" w:cs="Times New Roman"/>
                      <w:sz w:val="24"/>
                      <w:szCs w:val="24"/>
                    </w:rPr>
                    <w:t> у штатному модулі СПД М-70 від величини максимальної індукції магнітного поля - В</w:t>
                  </w:r>
                  <w:r w:rsidRPr="003E1FFA">
                    <w:rPr>
                      <w:rFonts w:ascii="Times New Roman" w:eastAsia="Times New Roman" w:hAnsi="Times New Roman" w:cs="Times New Roman"/>
                      <w:sz w:val="24"/>
                      <w:szCs w:val="24"/>
                      <w:vertAlign w:val="subscript"/>
                    </w:rPr>
                    <w:t>max</w:t>
                  </w:r>
                  <w:r w:rsidRPr="003E1FFA">
                    <w:rPr>
                      <w:rFonts w:ascii="Times New Roman" w:eastAsia="Times New Roman" w:hAnsi="Times New Roman" w:cs="Times New Roman"/>
                      <w:sz w:val="24"/>
                      <w:szCs w:val="24"/>
                    </w:rPr>
                    <w:t xml:space="preserve"> та масової витрати </w:t>
                  </w:r>
                  <w:r w:rsidRPr="003E1FFA">
                    <w:rPr>
                      <w:rFonts w:ascii="Times New Roman" w:eastAsia="Times New Roman" w:hAnsi="Times New Roman" w:cs="Times New Roman"/>
                      <w:sz w:val="24"/>
                      <w:szCs w:val="24"/>
                    </w:rPr>
                    <w:lastRenderedPageBreak/>
                    <w:t>m</w:t>
                  </w:r>
                  <w:r w:rsidRPr="003E1FFA">
                    <w:rPr>
                      <w:rFonts w:ascii="Times New Roman" w:eastAsia="Times New Roman" w:hAnsi="Times New Roman" w:cs="Times New Roman"/>
                      <w:sz w:val="24"/>
                      <w:szCs w:val="24"/>
                      <w:vertAlign w:val="subscript"/>
                    </w:rPr>
                    <w:t>a</w:t>
                  </w:r>
                  <w:r w:rsidRPr="003E1FFA">
                    <w:rPr>
                      <w:rFonts w:ascii="Times New Roman" w:eastAsia="Times New Roman" w:hAnsi="Times New Roman" w:cs="Times New Roman"/>
                      <w:sz w:val="24"/>
                      <w:szCs w:val="24"/>
                    </w:rPr>
                    <w:t> вперше встановлено, що: а) запалювання розряду можливо, коли перевищення U</w:t>
                  </w:r>
                  <w:r w:rsidRPr="003E1FFA">
                    <w:rPr>
                      <w:rFonts w:ascii="Times New Roman" w:eastAsia="Times New Roman" w:hAnsi="Times New Roman" w:cs="Times New Roman"/>
                      <w:sz w:val="24"/>
                      <w:szCs w:val="24"/>
                      <w:vertAlign w:val="subscript"/>
                    </w:rPr>
                    <w:t>зр</w:t>
                  </w:r>
                  <w:r w:rsidRPr="003E1FFA">
                    <w:rPr>
                      <w:rFonts w:ascii="Times New Roman" w:eastAsia="Times New Roman" w:hAnsi="Times New Roman" w:cs="Times New Roman"/>
                      <w:sz w:val="24"/>
                      <w:szCs w:val="24"/>
                    </w:rPr>
                    <w:t> над опорним потенціалом катоду не перебільшує величини потенціалу іонізації РТ; величина U</w:t>
                  </w:r>
                  <w:r w:rsidRPr="003E1FFA">
                    <w:rPr>
                      <w:rFonts w:ascii="Times New Roman" w:eastAsia="Times New Roman" w:hAnsi="Times New Roman" w:cs="Times New Roman"/>
                      <w:sz w:val="24"/>
                      <w:szCs w:val="24"/>
                      <w:vertAlign w:val="subscript"/>
                    </w:rPr>
                    <w:t>зр</w:t>
                  </w:r>
                  <w:r w:rsidRPr="003E1FFA">
                    <w:rPr>
                      <w:rFonts w:ascii="Times New Roman" w:eastAsia="Times New Roman" w:hAnsi="Times New Roman" w:cs="Times New Roman"/>
                      <w:sz w:val="24"/>
                      <w:szCs w:val="24"/>
                    </w:rPr>
                    <w:t> для експериментальної моделі (РК з поверхневим рельєфом) не зростає порівняно з U</w:t>
                  </w:r>
                  <w:r w:rsidRPr="003E1FFA">
                    <w:rPr>
                      <w:rFonts w:ascii="Times New Roman" w:eastAsia="Times New Roman" w:hAnsi="Times New Roman" w:cs="Times New Roman"/>
                      <w:sz w:val="24"/>
                      <w:szCs w:val="24"/>
                      <w:vertAlign w:val="subscript"/>
                    </w:rPr>
                    <w:t>зр</w:t>
                  </w:r>
                  <w:r w:rsidRPr="003E1FFA">
                    <w:rPr>
                      <w:rFonts w:ascii="Times New Roman" w:eastAsia="Times New Roman" w:hAnsi="Times New Roman" w:cs="Times New Roman"/>
                      <w:sz w:val="24"/>
                      <w:szCs w:val="24"/>
                    </w:rPr>
                    <w:t> для стандартної моделі.</w:t>
                  </w:r>
                </w:p>
                <w:p w14:paraId="5839F2B0" w14:textId="77777777" w:rsidR="003E1FFA" w:rsidRPr="003E1FFA" w:rsidRDefault="003E1FFA" w:rsidP="003E1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FFA">
                    <w:rPr>
                      <w:rFonts w:ascii="Times New Roman" w:eastAsia="Times New Roman" w:hAnsi="Times New Roman" w:cs="Times New Roman"/>
                      <w:sz w:val="24"/>
                      <w:szCs w:val="24"/>
                    </w:rPr>
                    <w:t>4. Оцінка швидкості ерозії РК експериментальної моделі по відомій методиці вказує на її незмінність відносно до швидкості ерозії РК стандартної базової моделі.</w:t>
                  </w:r>
                </w:p>
                <w:p w14:paraId="42204040" w14:textId="77777777" w:rsidR="003E1FFA" w:rsidRPr="003E1FFA" w:rsidRDefault="003E1FFA" w:rsidP="003E1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FFA">
                    <w:rPr>
                      <w:rFonts w:ascii="Times New Roman" w:eastAsia="Times New Roman" w:hAnsi="Times New Roman" w:cs="Times New Roman"/>
                      <w:sz w:val="24"/>
                      <w:szCs w:val="24"/>
                    </w:rPr>
                    <w:t>5. Практична значущість дисертаційної роботи полягає в тому, що розроблено і доведено до рівня практичних рекомендацій метод підвищення тяги СПД шляхом впливу на рух нейтральних часток РТ у прискорювальному каналі, а саме, - розроблено методику розрахунку параметрів потоку РТ у прискорювальному каналі та методику вибору параметрів спеціального рельєфу поверхні РК для збільшення тяги. Експериментально встановлено зростання тяги від 9 до 20 %, що створюється експериментальною моделлю СПД зі спеціальним рельєфом поверхні РК, а також тягового ККД двигуна від 5 до 11 %.</w:t>
                  </w:r>
                </w:p>
                <w:p w14:paraId="6A4DA9D2" w14:textId="77777777" w:rsidR="003E1FFA" w:rsidRPr="003E1FFA" w:rsidRDefault="003E1FFA" w:rsidP="003E1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FFA">
                    <w:rPr>
                      <w:rFonts w:ascii="Times New Roman" w:eastAsia="Times New Roman" w:hAnsi="Times New Roman" w:cs="Times New Roman"/>
                      <w:sz w:val="24"/>
                      <w:szCs w:val="24"/>
                    </w:rPr>
                    <w:t>Пристрій “Стаціонарний плазмовий двигун“, розроблений на основі нових наукових результатів, отриманих здобувачем у дисертації, захищено патентом України.</w:t>
                  </w:r>
                </w:p>
                <w:p w14:paraId="4078BD92" w14:textId="77777777" w:rsidR="003E1FFA" w:rsidRPr="003E1FFA" w:rsidRDefault="003E1FFA" w:rsidP="003E1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1FFA">
                    <w:rPr>
                      <w:rFonts w:ascii="Times New Roman" w:eastAsia="Times New Roman" w:hAnsi="Times New Roman" w:cs="Times New Roman"/>
                      <w:sz w:val="24"/>
                      <w:szCs w:val="24"/>
                    </w:rPr>
                    <w:t>7. Основні результати дисертаційної роботи використовуються в своїх практичних роботах провідним підприємством космічного профілю України ДКБ “Південне", в іонно-плазмовій технології у ВАТ “Турбогаз”, а також у науково-дослідницькій роботі “ХАІ”.</w:t>
                  </w:r>
                </w:p>
              </w:tc>
            </w:tr>
          </w:tbl>
          <w:p w14:paraId="66164561" w14:textId="77777777" w:rsidR="003E1FFA" w:rsidRPr="003E1FFA" w:rsidRDefault="003E1FFA" w:rsidP="003E1FFA">
            <w:pPr>
              <w:spacing w:after="0" w:line="240" w:lineRule="auto"/>
              <w:rPr>
                <w:rFonts w:ascii="Times New Roman" w:eastAsia="Times New Roman" w:hAnsi="Times New Roman" w:cs="Times New Roman"/>
                <w:sz w:val="24"/>
                <w:szCs w:val="24"/>
              </w:rPr>
            </w:pPr>
          </w:p>
        </w:tc>
      </w:tr>
    </w:tbl>
    <w:p w14:paraId="2DC646FA" w14:textId="77777777" w:rsidR="003E1FFA" w:rsidRPr="003E1FFA" w:rsidRDefault="003E1FFA" w:rsidP="003E1FFA"/>
    <w:sectPr w:rsidR="003E1FFA" w:rsidRPr="003E1F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708D" w14:textId="77777777" w:rsidR="000E3203" w:rsidRDefault="000E3203">
      <w:pPr>
        <w:spacing w:after="0" w:line="240" w:lineRule="auto"/>
      </w:pPr>
      <w:r>
        <w:separator/>
      </w:r>
    </w:p>
  </w:endnote>
  <w:endnote w:type="continuationSeparator" w:id="0">
    <w:p w14:paraId="3E548410" w14:textId="77777777" w:rsidR="000E3203" w:rsidRDefault="000E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B7A5" w14:textId="77777777" w:rsidR="000E3203" w:rsidRDefault="000E3203">
      <w:pPr>
        <w:spacing w:after="0" w:line="240" w:lineRule="auto"/>
      </w:pPr>
      <w:r>
        <w:separator/>
      </w:r>
    </w:p>
  </w:footnote>
  <w:footnote w:type="continuationSeparator" w:id="0">
    <w:p w14:paraId="7F52D7FE" w14:textId="77777777" w:rsidR="000E3203" w:rsidRDefault="000E3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32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2105"/>
    <w:rsid w:val="000E239E"/>
    <w:rsid w:val="000E279C"/>
    <w:rsid w:val="000E28A4"/>
    <w:rsid w:val="000E299B"/>
    <w:rsid w:val="000E29D3"/>
    <w:rsid w:val="000E2BA7"/>
    <w:rsid w:val="000E2D03"/>
    <w:rsid w:val="000E2FFB"/>
    <w:rsid w:val="000E3203"/>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70033</TotalTime>
  <Pages>3</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1013</cp:revision>
  <dcterms:created xsi:type="dcterms:W3CDTF">2024-06-20T08:51:00Z</dcterms:created>
  <dcterms:modified xsi:type="dcterms:W3CDTF">2024-11-15T19:41:00Z</dcterms:modified>
  <cp:category/>
</cp:coreProperties>
</file>