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Малаховская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Мария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Львовна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художественном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переводческом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аспекте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материале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произведений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Льюиса</w:t>
      </w:r>
      <w:r w:rsidRPr="00DA17D0">
        <w:rPr>
          <w:rFonts w:ascii="Times New Roman" w:eastAsia="Times New Roman" w:hAnsi="Times New Roman" w:cs="Times New Roman"/>
          <w:b/>
          <w:bCs/>
          <w:spacing w:val="-7"/>
          <w:kern w:val="0"/>
          <w:sz w:val="30"/>
          <w:szCs w:val="30"/>
          <w:lang w:eastAsia="ru-RU"/>
        </w:rPr>
        <w:t xml:space="preserve">) : </w:t>
      </w:r>
      <w:r w:rsidRPr="00DA17D0">
        <w:rPr>
          <w:rFonts w:ascii="Times New Roman" w:eastAsia="Times New Roman" w:hAnsi="Times New Roman" w:cs="Times New Roman" w:hint="eastAsia"/>
          <w:b/>
          <w:bCs/>
          <w:spacing w:val="-7"/>
          <w:kern w:val="0"/>
          <w:sz w:val="30"/>
          <w:szCs w:val="30"/>
          <w:lang w:eastAsia="ru-RU"/>
        </w:rPr>
        <w:t>диссертация</w:t>
      </w:r>
      <w:r w:rsidRPr="00DA17D0">
        <w:rPr>
          <w:rFonts w:ascii="Times New Roman" w:eastAsia="Times New Roman" w:hAnsi="Times New Roman" w:cs="Times New Roman"/>
          <w:b/>
          <w:bCs/>
          <w:spacing w:val="-7"/>
          <w:kern w:val="0"/>
          <w:sz w:val="30"/>
          <w:szCs w:val="30"/>
          <w:lang w:eastAsia="ru-RU"/>
        </w:rPr>
        <w:t xml:space="preserve"> ... </w:t>
      </w:r>
      <w:r w:rsidRPr="00DA17D0">
        <w:rPr>
          <w:rFonts w:ascii="Times New Roman" w:eastAsia="Times New Roman" w:hAnsi="Times New Roman" w:cs="Times New Roman" w:hint="eastAsia"/>
          <w:b/>
          <w:bCs/>
          <w:spacing w:val="-7"/>
          <w:kern w:val="0"/>
          <w:sz w:val="30"/>
          <w:szCs w:val="30"/>
          <w:lang w:eastAsia="ru-RU"/>
        </w:rPr>
        <w:t>кандидата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филологических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наук</w:t>
      </w:r>
      <w:r w:rsidRPr="00DA17D0">
        <w:rPr>
          <w:rFonts w:ascii="Times New Roman" w:eastAsia="Times New Roman" w:hAnsi="Times New Roman" w:cs="Times New Roman"/>
          <w:b/>
          <w:bCs/>
          <w:spacing w:val="-7"/>
          <w:kern w:val="0"/>
          <w:sz w:val="30"/>
          <w:szCs w:val="30"/>
          <w:lang w:eastAsia="ru-RU"/>
        </w:rPr>
        <w:t xml:space="preserve"> : 10.02.20 / </w:t>
      </w:r>
      <w:r w:rsidRPr="00DA17D0">
        <w:rPr>
          <w:rFonts w:ascii="Times New Roman" w:eastAsia="Times New Roman" w:hAnsi="Times New Roman" w:cs="Times New Roman" w:hint="eastAsia"/>
          <w:b/>
          <w:bCs/>
          <w:spacing w:val="-7"/>
          <w:kern w:val="0"/>
          <w:sz w:val="30"/>
          <w:szCs w:val="30"/>
          <w:lang w:eastAsia="ru-RU"/>
        </w:rPr>
        <w:t>Малаховская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Мария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Львовна</w:t>
      </w:r>
      <w:r w:rsidRPr="00DA17D0">
        <w:rPr>
          <w:rFonts w:ascii="Times New Roman" w:eastAsia="Times New Roman" w:hAnsi="Times New Roman" w:cs="Times New Roman"/>
          <w:b/>
          <w:bCs/>
          <w:spacing w:val="-7"/>
          <w:kern w:val="0"/>
          <w:sz w:val="30"/>
          <w:szCs w:val="30"/>
          <w:lang w:eastAsia="ru-RU"/>
        </w:rPr>
        <w:t>; [</w:t>
      </w:r>
      <w:r w:rsidRPr="00DA17D0">
        <w:rPr>
          <w:rFonts w:ascii="Times New Roman" w:eastAsia="Times New Roman" w:hAnsi="Times New Roman" w:cs="Times New Roman" w:hint="eastAsia"/>
          <w:b/>
          <w:bCs/>
          <w:spacing w:val="-7"/>
          <w:kern w:val="0"/>
          <w:sz w:val="30"/>
          <w:szCs w:val="30"/>
          <w:lang w:eastAsia="ru-RU"/>
        </w:rPr>
        <w:t>Место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защиты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ГОУВПО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Российский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государственный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педагогический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университет</w:t>
      </w:r>
      <w:r w:rsidRPr="00DA17D0">
        <w:rPr>
          <w:rFonts w:ascii="Times New Roman" w:eastAsia="Times New Roman" w:hAnsi="Times New Roman" w:cs="Times New Roman"/>
          <w:b/>
          <w:bCs/>
          <w:spacing w:val="-7"/>
          <w:kern w:val="0"/>
          <w:sz w:val="30"/>
          <w:szCs w:val="30"/>
          <w:lang w:eastAsia="ru-RU"/>
        </w:rPr>
        <w:t xml:space="preserve">"]. - </w:t>
      </w:r>
      <w:r w:rsidRPr="00DA17D0">
        <w:rPr>
          <w:rFonts w:ascii="Times New Roman" w:eastAsia="Times New Roman" w:hAnsi="Times New Roman" w:cs="Times New Roman" w:hint="eastAsia"/>
          <w:b/>
          <w:bCs/>
          <w:spacing w:val="-7"/>
          <w:kern w:val="0"/>
          <w:sz w:val="30"/>
          <w:szCs w:val="30"/>
          <w:lang w:eastAsia="ru-RU"/>
        </w:rPr>
        <w:t>Санкт</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Петербург</w:t>
      </w:r>
      <w:r w:rsidRPr="00DA17D0">
        <w:rPr>
          <w:rFonts w:ascii="Times New Roman" w:eastAsia="Times New Roman" w:hAnsi="Times New Roman" w:cs="Times New Roman"/>
          <w:b/>
          <w:bCs/>
          <w:spacing w:val="-7"/>
          <w:kern w:val="0"/>
          <w:sz w:val="30"/>
          <w:szCs w:val="30"/>
          <w:lang w:eastAsia="ru-RU"/>
        </w:rPr>
        <w:t xml:space="preserve">, 2008. - 206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p>
    <w:p w:rsidR="00DA17D0" w:rsidRPr="00DA17D0" w:rsidRDefault="00DA17D0" w:rsidP="00DA17D0">
      <w:pPr>
        <w:rPr>
          <w:rFonts w:ascii="Times New Roman" w:eastAsia="Times New Roman" w:hAnsi="Times New Roman" w:cs="Times New Roman"/>
          <w:b/>
          <w:bCs/>
          <w:spacing w:val="-7"/>
          <w:kern w:val="0"/>
          <w:sz w:val="30"/>
          <w:szCs w:val="30"/>
          <w:lang w:eastAsia="ru-RU"/>
        </w:rPr>
      </w:pPr>
    </w:p>
    <w:p w:rsidR="00DA17D0" w:rsidRPr="00DA17D0" w:rsidRDefault="00DA17D0" w:rsidP="00DA17D0">
      <w:pPr>
        <w:rPr>
          <w:rFonts w:ascii="Times New Roman" w:eastAsia="Times New Roman" w:hAnsi="Times New Roman" w:cs="Times New Roman"/>
          <w:b/>
          <w:bCs/>
          <w:spacing w:val="-7"/>
          <w:kern w:val="0"/>
          <w:sz w:val="30"/>
          <w:szCs w:val="30"/>
          <w:lang w:eastAsia="ru-RU"/>
        </w:rPr>
      </w:pPr>
    </w:p>
    <w:p w:rsidR="00DA17D0" w:rsidRPr="00DA17D0" w:rsidRDefault="00DA17D0" w:rsidP="00DA17D0">
      <w:pPr>
        <w:rPr>
          <w:rFonts w:ascii="Times New Roman" w:eastAsia="Times New Roman" w:hAnsi="Times New Roman" w:cs="Times New Roman"/>
          <w:b/>
          <w:bCs/>
          <w:spacing w:val="-7"/>
          <w:kern w:val="0"/>
          <w:sz w:val="30"/>
          <w:szCs w:val="30"/>
          <w:lang w:eastAsia="ru-RU"/>
        </w:rPr>
      </w:pP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Государственное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образовательное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учреждение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высшего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профессионального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образования</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«Российский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государственный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педагогический</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университет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Герцена»</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правах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рукописи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УДК</w:t>
      </w:r>
      <w:r w:rsidRPr="00DA17D0">
        <w:rPr>
          <w:rFonts w:ascii="Times New Roman" w:eastAsia="Times New Roman" w:hAnsi="Times New Roman" w:cs="Times New Roman"/>
          <w:b/>
          <w:bCs/>
          <w:spacing w:val="-7"/>
          <w:kern w:val="0"/>
          <w:sz w:val="30"/>
          <w:szCs w:val="30"/>
          <w:lang w:eastAsia="ru-RU"/>
        </w:rPr>
        <w:t xml:space="preserve"> 811 </w:t>
      </w:r>
      <w:r w:rsidRPr="00DA17D0">
        <w:rPr>
          <w:rFonts w:ascii="Times New Roman" w:eastAsia="Times New Roman" w:hAnsi="Times New Roman" w:cs="Times New Roman" w:hint="eastAsia"/>
          <w:b/>
          <w:bCs/>
          <w:spacing w:val="-7"/>
          <w:kern w:val="0"/>
          <w:sz w:val="30"/>
          <w:szCs w:val="30"/>
          <w:lang w:eastAsia="ru-RU"/>
        </w:rPr>
        <w:t>Л</w:t>
      </w:r>
      <w:r w:rsidRPr="00DA17D0">
        <w:rPr>
          <w:rFonts w:ascii="Times New Roman" w:eastAsia="Times New Roman" w:hAnsi="Times New Roman" w:cs="Times New Roman"/>
          <w:b/>
          <w:bCs/>
          <w:spacing w:val="-7"/>
          <w:kern w:val="0"/>
          <w:sz w:val="30"/>
          <w:szCs w:val="30"/>
          <w:lang w:eastAsia="ru-RU"/>
        </w:rPr>
        <w:t>11"347.78"</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04.2.00 813477"</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МАЛАХОВСКАЯ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МАРИЯ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ЛЬВОВНА</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Интертекстуальные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художественном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аспекте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материале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произведений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Льюиса</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Специальность</w:t>
      </w:r>
      <w:r w:rsidRPr="00DA17D0">
        <w:rPr>
          <w:rFonts w:ascii="Times New Roman" w:eastAsia="Times New Roman" w:hAnsi="Times New Roman" w:cs="Times New Roman"/>
          <w:b/>
          <w:bCs/>
          <w:spacing w:val="-7"/>
          <w:kern w:val="0"/>
          <w:sz w:val="30"/>
          <w:szCs w:val="30"/>
          <w:lang w:eastAsia="ru-RU"/>
        </w:rPr>
        <w:t xml:space="preserve"> 10.02.20 </w:t>
      </w:r>
      <w:r w:rsidRPr="00DA17D0">
        <w:rPr>
          <w:rFonts w:ascii="Times New Roman" w:eastAsia="Times New Roman" w:hAnsi="Times New Roman" w:cs="Times New Roman" w:hint="eastAsia"/>
          <w:b/>
          <w:bCs/>
          <w:spacing w:val="-7"/>
          <w:kern w:val="0"/>
          <w:sz w:val="30"/>
          <w:szCs w:val="30"/>
          <w:lang w:eastAsia="ru-RU"/>
        </w:rPr>
        <w:t>—</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сравнительно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историческое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типологическое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языкознание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ДИССЕРТАЦИЯ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соискание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ученой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степени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кандидата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филологических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наук</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Научный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руководитель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доктор</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филологических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наук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профессор</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Казакова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Тамара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Анатольевна</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Санкт</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Петербург</w:t>
      </w:r>
      <w:r w:rsidRPr="00DA17D0">
        <w:rPr>
          <w:rFonts w:ascii="Times New Roman" w:eastAsia="Times New Roman" w:hAnsi="Times New Roman" w:cs="Times New Roman"/>
          <w:b/>
          <w:bCs/>
          <w:spacing w:val="-7"/>
          <w:kern w:val="0"/>
          <w:sz w:val="30"/>
          <w:szCs w:val="30"/>
          <w:lang w:eastAsia="ru-RU"/>
        </w:rPr>
        <w:t xml:space="preserve"> 2007</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СОДЕРЖАНИЕ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ВВЕДЕНИЕ</w:t>
      </w:r>
      <w:r w:rsidRPr="00DA17D0">
        <w:rPr>
          <w:rFonts w:ascii="Times New Roman" w:eastAsia="Times New Roman" w:hAnsi="Times New Roman" w:cs="Times New Roman"/>
          <w:b/>
          <w:bCs/>
          <w:spacing w:val="-7"/>
          <w:kern w:val="0"/>
          <w:sz w:val="30"/>
          <w:szCs w:val="30"/>
          <w:lang w:eastAsia="ru-RU"/>
        </w:rPr>
        <w:tab/>
        <w:t>5</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ГЛАВА</w:t>
      </w:r>
      <w:r w:rsidRPr="00DA17D0">
        <w:rPr>
          <w:rFonts w:ascii="Times New Roman" w:eastAsia="Times New Roman" w:hAnsi="Times New Roman" w:cs="Times New Roman"/>
          <w:b/>
          <w:bCs/>
          <w:spacing w:val="-7"/>
          <w:kern w:val="0"/>
          <w:sz w:val="30"/>
          <w:szCs w:val="30"/>
          <w:lang w:eastAsia="ru-RU"/>
        </w:rPr>
        <w:t xml:space="preserve"> 1. </w:t>
      </w:r>
      <w:r w:rsidRPr="00DA17D0">
        <w:rPr>
          <w:rFonts w:ascii="Times New Roman" w:eastAsia="Times New Roman" w:hAnsi="Times New Roman" w:cs="Times New Roman" w:hint="eastAsia"/>
          <w:b/>
          <w:bCs/>
          <w:spacing w:val="-7"/>
          <w:kern w:val="0"/>
          <w:sz w:val="30"/>
          <w:szCs w:val="30"/>
          <w:lang w:eastAsia="ru-RU"/>
        </w:rPr>
        <w:t>ТЕОРЕТИЧЕСКИЕ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ПРЕДПОСЫЛКИ</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ab/>
        <w:t>14</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Модели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подходы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современной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15</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1.1.1.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Широкая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теоретическом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аспекте</w:t>
      </w:r>
      <w:r w:rsidRPr="00DA17D0">
        <w:rPr>
          <w:rFonts w:ascii="Times New Roman" w:eastAsia="Times New Roman" w:hAnsi="Times New Roman" w:cs="Times New Roman"/>
          <w:b/>
          <w:bCs/>
          <w:spacing w:val="-7"/>
          <w:kern w:val="0"/>
          <w:sz w:val="30"/>
          <w:szCs w:val="30"/>
          <w:lang w:eastAsia="ru-RU"/>
        </w:rPr>
        <w:tab/>
        <w:t>17</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1.1.2.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Узкая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теорияв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прикладном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аспекте</w:t>
      </w:r>
      <w:r w:rsidRPr="00DA17D0">
        <w:rPr>
          <w:rFonts w:ascii="Times New Roman" w:eastAsia="Times New Roman" w:hAnsi="Times New Roman" w:cs="Times New Roman"/>
          <w:b/>
          <w:bCs/>
          <w:spacing w:val="-7"/>
          <w:kern w:val="0"/>
          <w:sz w:val="30"/>
          <w:szCs w:val="30"/>
          <w:lang w:eastAsia="ru-RU"/>
        </w:rPr>
        <w:tab/>
        <w:t>20</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1.1.3.</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Негативная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ab/>
        <w:t>25</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Понятие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ab/>
        <w:t>30</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1.2.1.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Функциональный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подход</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изучению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разработка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типологической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ab/>
        <w:t>30</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1.2.2.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Внутренние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механизмы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отношений</w:t>
      </w:r>
      <w:r w:rsidRPr="00DA17D0">
        <w:rPr>
          <w:rFonts w:ascii="Times New Roman" w:eastAsia="Times New Roman" w:hAnsi="Times New Roman" w:cs="Times New Roman"/>
          <w:b/>
          <w:bCs/>
          <w:spacing w:val="-7"/>
          <w:kern w:val="0"/>
          <w:sz w:val="30"/>
          <w:szCs w:val="30"/>
          <w:lang w:eastAsia="ru-RU"/>
        </w:rPr>
        <w:tab/>
        <w:t>35</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ВЫВОДЫ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ГЛАВЕ</w:t>
      </w:r>
      <w:r w:rsidRPr="00DA17D0">
        <w:rPr>
          <w:rFonts w:ascii="Times New Roman" w:eastAsia="Times New Roman" w:hAnsi="Times New Roman" w:cs="Times New Roman"/>
          <w:b/>
          <w:bCs/>
          <w:spacing w:val="-7"/>
          <w:kern w:val="0"/>
          <w:sz w:val="30"/>
          <w:szCs w:val="30"/>
          <w:lang w:eastAsia="ru-RU"/>
        </w:rPr>
        <w:t xml:space="preserve"> 1</w:t>
      </w:r>
      <w:r w:rsidRPr="00DA17D0">
        <w:rPr>
          <w:rFonts w:ascii="Times New Roman" w:eastAsia="Times New Roman" w:hAnsi="Times New Roman" w:cs="Times New Roman"/>
          <w:b/>
          <w:bCs/>
          <w:spacing w:val="-7"/>
          <w:kern w:val="0"/>
          <w:sz w:val="30"/>
          <w:szCs w:val="30"/>
          <w:lang w:eastAsia="ru-RU"/>
        </w:rPr>
        <w:tab/>
        <w:t>43</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ГЛАВА</w:t>
      </w:r>
      <w:r w:rsidRPr="00DA17D0">
        <w:rPr>
          <w:rFonts w:ascii="Times New Roman" w:eastAsia="Times New Roman" w:hAnsi="Times New Roman" w:cs="Times New Roman"/>
          <w:b/>
          <w:bCs/>
          <w:spacing w:val="-7"/>
          <w:kern w:val="0"/>
          <w:sz w:val="30"/>
          <w:szCs w:val="30"/>
          <w:lang w:eastAsia="ru-RU"/>
        </w:rPr>
        <w:t xml:space="preserve"> 2. </w:t>
      </w:r>
      <w:r w:rsidRPr="00DA17D0">
        <w:rPr>
          <w:rFonts w:ascii="Times New Roman" w:eastAsia="Times New Roman" w:hAnsi="Times New Roman" w:cs="Times New Roman" w:hint="eastAsia"/>
          <w:b/>
          <w:bCs/>
          <w:spacing w:val="-7"/>
          <w:kern w:val="0"/>
          <w:sz w:val="30"/>
          <w:szCs w:val="30"/>
          <w:lang w:eastAsia="ru-RU"/>
        </w:rPr>
        <w:t>МОДЕЛЬ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СОПОСТАВИТЦЛЬНО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ИНТЕРТЕКСТА</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b/>
          <w:bCs/>
          <w:spacing w:val="-7"/>
          <w:kern w:val="0"/>
          <w:sz w:val="30"/>
          <w:szCs w:val="30"/>
          <w:lang w:eastAsia="ru-RU"/>
        </w:rPr>
        <w:tab/>
        <w:t>45</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2.1. </w:t>
      </w:r>
      <w:r w:rsidRPr="00DA17D0">
        <w:rPr>
          <w:rFonts w:ascii="Times New Roman" w:eastAsia="Times New Roman" w:hAnsi="Times New Roman" w:cs="Times New Roman" w:hint="eastAsia"/>
          <w:b/>
          <w:bCs/>
          <w:spacing w:val="-7"/>
          <w:kern w:val="0"/>
          <w:sz w:val="30"/>
          <w:szCs w:val="30"/>
          <w:lang w:eastAsia="ru-RU"/>
        </w:rPr>
        <w:t>Моделирование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аспекте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переводоведения</w:t>
      </w:r>
      <w:r w:rsidRPr="00DA17D0">
        <w:rPr>
          <w:rFonts w:ascii="Times New Roman" w:eastAsia="Times New Roman" w:hAnsi="Times New Roman" w:cs="Times New Roman"/>
          <w:b/>
          <w:bCs/>
          <w:spacing w:val="-7"/>
          <w:kern w:val="0"/>
          <w:sz w:val="30"/>
          <w:szCs w:val="30"/>
          <w:lang w:eastAsia="ru-RU"/>
        </w:rPr>
        <w:tab/>
        <w:t>46</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2.1.1.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Статические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динамические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характеристики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ab/>
        <w:t>46</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2.1.2.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Интердискурсивный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процесс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межтекстовое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порождении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восприятии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ab/>
        <w:t>50</w:t>
      </w:r>
    </w:p>
    <w:p w:rsidR="00DA17D0" w:rsidRPr="00DA17D0" w:rsidRDefault="00DA17D0" w:rsidP="00DA17D0">
      <w:pPr>
        <w:rPr>
          <w:rFonts w:ascii="Times New Roman" w:eastAsia="Times New Roman" w:hAnsi="Times New Roman" w:cs="Times New Roman"/>
          <w:b/>
          <w:bCs/>
          <w:spacing w:val="-7"/>
          <w:kern w:val="0"/>
          <w:sz w:val="30"/>
          <w:szCs w:val="30"/>
          <w:lang w:eastAsia="ru-RU"/>
        </w:rPr>
      </w:pP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2.1.2.1.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Креативная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фаза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интердискурсивного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процесса</w:t>
      </w:r>
      <w:r w:rsidRPr="00DA17D0">
        <w:rPr>
          <w:rFonts w:ascii="Times New Roman" w:eastAsia="Times New Roman" w:hAnsi="Times New Roman" w:cs="Times New Roman"/>
          <w:b/>
          <w:bCs/>
          <w:spacing w:val="-7"/>
          <w:kern w:val="0"/>
          <w:sz w:val="30"/>
          <w:szCs w:val="30"/>
          <w:lang w:eastAsia="ru-RU"/>
        </w:rPr>
        <w:tab/>
        <w:t>50</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2.1.2.2.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Перцептивная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фаза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интердискурсивного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процесса</w:t>
      </w:r>
      <w:r w:rsidRPr="00DA17D0">
        <w:rPr>
          <w:rFonts w:ascii="Times New Roman" w:eastAsia="Times New Roman" w:hAnsi="Times New Roman" w:cs="Times New Roman"/>
          <w:b/>
          <w:bCs/>
          <w:spacing w:val="-7"/>
          <w:kern w:val="0"/>
          <w:sz w:val="30"/>
          <w:szCs w:val="30"/>
          <w:lang w:eastAsia="ru-RU"/>
        </w:rPr>
        <w:tab/>
        <w:t>53</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2.1.3.</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Интертекстуальность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статическом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аспекте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типология</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ab/>
        <w:t>59</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2.1.3.1.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Теоретические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принципы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построения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классификации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ab/>
        <w:t>59</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2.1.3.2.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Внешние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внутренние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связи</w:t>
      </w:r>
      <w:r w:rsidRPr="00DA17D0">
        <w:rPr>
          <w:rFonts w:ascii="Times New Roman" w:eastAsia="Times New Roman" w:hAnsi="Times New Roman" w:cs="Times New Roman"/>
          <w:b/>
          <w:bCs/>
          <w:spacing w:val="-7"/>
          <w:kern w:val="0"/>
          <w:sz w:val="30"/>
          <w:szCs w:val="30"/>
          <w:lang w:eastAsia="ru-RU"/>
        </w:rPr>
        <w:tab/>
        <w:t>64</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Интертекстуальные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условиях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ab/>
        <w:t>77</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2.2.1.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Интертекстуальная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информация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виды</w:t>
      </w:r>
      <w:r w:rsidRPr="00DA17D0">
        <w:rPr>
          <w:rFonts w:ascii="Times New Roman" w:eastAsia="Times New Roman" w:hAnsi="Times New Roman" w:cs="Times New Roman"/>
          <w:b/>
          <w:bCs/>
          <w:spacing w:val="-7"/>
          <w:kern w:val="0"/>
          <w:sz w:val="30"/>
          <w:szCs w:val="30"/>
          <w:lang w:eastAsia="ru-RU"/>
        </w:rPr>
        <w:tab/>
        <w:t>77</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2.2.2.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Стратегии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интерпретации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воссоздания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процессе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ab/>
        <w:t>79</w:t>
      </w:r>
    </w:p>
    <w:p w:rsidR="00DA17D0" w:rsidRPr="00DA17D0" w:rsidRDefault="00DA17D0" w:rsidP="00DA17D0">
      <w:pPr>
        <w:rPr>
          <w:rFonts w:ascii="Times New Roman" w:eastAsia="Times New Roman" w:hAnsi="Times New Roman" w:cs="Times New Roman"/>
          <w:b/>
          <w:bCs/>
          <w:spacing w:val="-7"/>
          <w:kern w:val="0"/>
          <w:sz w:val="30"/>
          <w:szCs w:val="30"/>
          <w:lang w:eastAsia="ru-RU"/>
        </w:rPr>
      </w:pP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2.2.2.1.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Распознавание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включений</w:t>
      </w:r>
      <w:r w:rsidRPr="00DA17D0">
        <w:rPr>
          <w:rFonts w:ascii="Times New Roman" w:eastAsia="Times New Roman" w:hAnsi="Times New Roman" w:cs="Times New Roman"/>
          <w:b/>
          <w:bCs/>
          <w:spacing w:val="-7"/>
          <w:kern w:val="0"/>
          <w:sz w:val="30"/>
          <w:szCs w:val="30"/>
          <w:lang w:eastAsia="ru-RU"/>
        </w:rPr>
        <w:tab/>
        <w:t>80</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2.2.2.2.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Определение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функций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включений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контексте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исходного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ab/>
        <w:t>87</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2.2.2.3.</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Способы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воспроизведения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переводе</w:t>
      </w:r>
      <w:r w:rsidRPr="00DA17D0">
        <w:rPr>
          <w:rFonts w:ascii="Times New Roman" w:eastAsia="Times New Roman" w:hAnsi="Times New Roman" w:cs="Times New Roman"/>
          <w:b/>
          <w:bCs/>
          <w:spacing w:val="-7"/>
          <w:kern w:val="0"/>
          <w:sz w:val="30"/>
          <w:szCs w:val="30"/>
          <w:lang w:eastAsia="ru-RU"/>
        </w:rPr>
        <w:tab/>
        <w:t>95</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2.3.</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Общая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схема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ab/>
        <w:t>106</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ВЫВОДЫ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ГЛАВЕ</w:t>
      </w:r>
      <w:r w:rsidRPr="00DA17D0">
        <w:rPr>
          <w:rFonts w:ascii="Times New Roman" w:eastAsia="Times New Roman" w:hAnsi="Times New Roman" w:cs="Times New Roman"/>
          <w:b/>
          <w:bCs/>
          <w:spacing w:val="-7"/>
          <w:kern w:val="0"/>
          <w:sz w:val="30"/>
          <w:szCs w:val="30"/>
          <w:lang w:eastAsia="ru-RU"/>
        </w:rPr>
        <w:t xml:space="preserve"> 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ПО</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ГЛАВА</w:t>
      </w:r>
      <w:r w:rsidRPr="00DA17D0">
        <w:rPr>
          <w:rFonts w:ascii="Times New Roman" w:eastAsia="Times New Roman" w:hAnsi="Times New Roman" w:cs="Times New Roman"/>
          <w:b/>
          <w:bCs/>
          <w:spacing w:val="-7"/>
          <w:kern w:val="0"/>
          <w:sz w:val="30"/>
          <w:szCs w:val="30"/>
          <w:lang w:eastAsia="ru-RU"/>
        </w:rPr>
        <w:t xml:space="preserve"> 3. </w:t>
      </w:r>
      <w:r w:rsidRPr="00DA17D0">
        <w:rPr>
          <w:rFonts w:ascii="Times New Roman" w:eastAsia="Times New Roman" w:hAnsi="Times New Roman" w:cs="Times New Roman" w:hint="eastAsia"/>
          <w:b/>
          <w:bCs/>
          <w:spacing w:val="-7"/>
          <w:kern w:val="0"/>
          <w:sz w:val="30"/>
          <w:szCs w:val="30"/>
          <w:lang w:eastAsia="ru-RU"/>
        </w:rPr>
        <w:t>СОПаСТАВИТЕЛЬНЫЙ</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ИНТЕРТЕКСТУАЛЬНЫЙ</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АНАЛИЗ</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ПОВЕСТИ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ЛЬЮИСА</w:t>
      </w:r>
      <w:r w:rsidRPr="00DA17D0">
        <w:rPr>
          <w:rFonts w:ascii="Times New Roman" w:eastAsia="Times New Roman" w:hAnsi="Times New Roman" w:cs="Times New Roman"/>
          <w:b/>
          <w:bCs/>
          <w:spacing w:val="-7"/>
          <w:kern w:val="0"/>
          <w:sz w:val="30"/>
          <w:szCs w:val="30"/>
          <w:lang w:eastAsia="ru-RU"/>
        </w:rPr>
        <w:t xml:space="preserve"> "THE LION, THE WITCH*AND</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THE WARDROBE" </w:t>
      </w:r>
      <w:r w:rsidRPr="00DA17D0">
        <w:rPr>
          <w:rFonts w:ascii="Times New Roman" w:eastAsia="Times New Roman" w:hAnsi="Times New Roman" w:cs="Times New Roman" w:hint="eastAsia"/>
          <w:b/>
          <w:bCs/>
          <w:spacing w:val="-7"/>
          <w:kern w:val="0"/>
          <w:sz w:val="30"/>
          <w:szCs w:val="30"/>
          <w:lang w:eastAsia="ru-RU"/>
        </w:rPr>
        <w:t>НЕЕ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РУССКИЙ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ЯЗЫК</w:t>
      </w:r>
      <w:r w:rsidRPr="00DA17D0">
        <w:rPr>
          <w:rFonts w:ascii="Times New Roman" w:eastAsia="Times New Roman" w:hAnsi="Times New Roman" w:cs="Times New Roman"/>
          <w:b/>
          <w:bCs/>
          <w:spacing w:val="-7"/>
          <w:kern w:val="0"/>
          <w:sz w:val="30"/>
          <w:szCs w:val="30"/>
          <w:lang w:eastAsia="ru-RU"/>
        </w:rPr>
        <w:tab/>
        <w:t>114</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3.1.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Интертекстуальный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портрет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исходного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ab/>
        <w:t>114</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3.2.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Интертекстуальный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компонент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повести</w:t>
      </w:r>
      <w:r w:rsidRPr="00DA17D0">
        <w:rPr>
          <w:rFonts w:ascii="Times New Roman" w:eastAsia="Times New Roman" w:hAnsi="Times New Roman" w:cs="Times New Roman"/>
          <w:b/>
          <w:bCs/>
          <w:spacing w:val="-7"/>
          <w:kern w:val="0"/>
          <w:sz w:val="30"/>
          <w:szCs w:val="30"/>
          <w:lang w:eastAsia="ru-RU"/>
        </w:rPr>
        <w:t xml:space="preserve"> "The Lion, the Witch and the Wardrobe"</w:t>
      </w:r>
      <w:r w:rsidRPr="00DA17D0">
        <w:rPr>
          <w:rFonts w:ascii="Times New Roman" w:eastAsia="Times New Roman" w:hAnsi="Times New Roman" w:cs="Times New Roman"/>
          <w:b/>
          <w:bCs/>
          <w:spacing w:val="-7"/>
          <w:kern w:val="0"/>
          <w:sz w:val="30"/>
          <w:szCs w:val="30"/>
          <w:lang w:eastAsia="ru-RU"/>
        </w:rPr>
        <w:tab/>
        <w:t>134</w:t>
      </w:r>
    </w:p>
    <w:p w:rsidR="00DA17D0" w:rsidRPr="00DA17D0" w:rsidRDefault="00DA17D0" w:rsidP="00DA17D0">
      <w:pPr>
        <w:rPr>
          <w:rFonts w:ascii="Times New Roman" w:eastAsia="Times New Roman" w:hAnsi="Times New Roman" w:cs="Times New Roman"/>
          <w:b/>
          <w:bCs/>
          <w:spacing w:val="-7"/>
          <w:kern w:val="0"/>
          <w:sz w:val="30"/>
          <w:szCs w:val="30"/>
          <w:lang w:eastAsia="ru-RU"/>
        </w:rPr>
      </w:pP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3.2.1.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Общая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характеристика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w:t>
      </w:r>
      <w:r w:rsidRPr="00DA17D0">
        <w:rPr>
          <w:rFonts w:ascii="Times New Roman" w:eastAsia="Times New Roman" w:hAnsi="Times New Roman" w:cs="Times New Roman"/>
          <w:b/>
          <w:bCs/>
          <w:spacing w:val="-7"/>
          <w:kern w:val="0"/>
          <w:sz w:val="30"/>
          <w:szCs w:val="30"/>
          <w:lang w:eastAsia="ru-RU"/>
        </w:rPr>
        <w:tab/>
        <w:t>134</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3.2.2.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Лексико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грамматические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связи</w:t>
      </w:r>
      <w:r w:rsidRPr="00DA17D0">
        <w:rPr>
          <w:rFonts w:ascii="Times New Roman" w:eastAsia="Times New Roman" w:hAnsi="Times New Roman" w:cs="Times New Roman"/>
          <w:b/>
          <w:bCs/>
          <w:spacing w:val="-7"/>
          <w:kern w:val="0"/>
          <w:sz w:val="30"/>
          <w:szCs w:val="30"/>
          <w:lang w:eastAsia="ru-RU"/>
        </w:rPr>
        <w:tab/>
        <w:t>137</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3.2.3.</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Сюжетные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связи</w:t>
      </w:r>
      <w:r w:rsidRPr="00DA17D0">
        <w:rPr>
          <w:rFonts w:ascii="Times New Roman" w:eastAsia="Times New Roman" w:hAnsi="Times New Roman" w:cs="Times New Roman"/>
          <w:b/>
          <w:bCs/>
          <w:spacing w:val="-7"/>
          <w:kern w:val="0"/>
          <w:sz w:val="30"/>
          <w:szCs w:val="30"/>
          <w:lang w:eastAsia="ru-RU"/>
        </w:rPr>
        <w:tab/>
        <w:t>146</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3.2.4.</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Стилистические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связи</w:t>
      </w:r>
      <w:r w:rsidRPr="00DA17D0">
        <w:rPr>
          <w:rFonts w:ascii="Times New Roman" w:eastAsia="Times New Roman" w:hAnsi="Times New Roman" w:cs="Times New Roman"/>
          <w:b/>
          <w:bCs/>
          <w:spacing w:val="-7"/>
          <w:kern w:val="0"/>
          <w:sz w:val="30"/>
          <w:szCs w:val="30"/>
          <w:lang w:eastAsia="ru-RU"/>
        </w:rPr>
        <w:tab/>
        <w:t>154</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3.2.5.</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Композицирнно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тематические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референциальные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связи</w:t>
      </w:r>
      <w:r w:rsidRPr="00DA17D0">
        <w:rPr>
          <w:rFonts w:ascii="Times New Roman" w:eastAsia="Times New Roman" w:hAnsi="Times New Roman" w:cs="Times New Roman"/>
          <w:b/>
          <w:bCs/>
          <w:spacing w:val="-7"/>
          <w:kern w:val="0"/>
          <w:sz w:val="30"/>
          <w:szCs w:val="30"/>
          <w:lang w:eastAsia="ru-RU"/>
        </w:rPr>
        <w:tab/>
        <w:t>164</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3.2.6.</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Общая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оценка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воспроизведения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исходного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переводах</w:t>
      </w:r>
      <w:r w:rsidRPr="00DA17D0">
        <w:rPr>
          <w:rFonts w:ascii="Times New Roman" w:eastAsia="Times New Roman" w:hAnsi="Times New Roman" w:cs="Times New Roman"/>
          <w:b/>
          <w:bCs/>
          <w:spacing w:val="-7"/>
          <w:kern w:val="0"/>
          <w:sz w:val="30"/>
          <w:szCs w:val="30"/>
          <w:lang w:eastAsia="ru-RU"/>
        </w:rPr>
        <w:tab/>
        <w:t>166</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ВЫВОДЫ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ГДАВЕ</w:t>
      </w:r>
      <w:r w:rsidRPr="00DA17D0">
        <w:rPr>
          <w:rFonts w:ascii="Times New Roman" w:eastAsia="Times New Roman" w:hAnsi="Times New Roman" w:cs="Times New Roman"/>
          <w:b/>
          <w:bCs/>
          <w:spacing w:val="-7"/>
          <w:kern w:val="0"/>
          <w:sz w:val="30"/>
          <w:szCs w:val="30"/>
          <w:lang w:eastAsia="ru-RU"/>
        </w:rPr>
        <w:t xml:space="preserve"> 3</w:t>
      </w:r>
      <w:r w:rsidRPr="00DA17D0">
        <w:rPr>
          <w:rFonts w:ascii="Times New Roman" w:eastAsia="Times New Roman" w:hAnsi="Times New Roman" w:cs="Times New Roman"/>
          <w:b/>
          <w:bCs/>
          <w:spacing w:val="-7"/>
          <w:kern w:val="0"/>
          <w:sz w:val="30"/>
          <w:szCs w:val="30"/>
          <w:lang w:eastAsia="ru-RU"/>
        </w:rPr>
        <w:tab/>
        <w:t>177</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ЗАКЛЮЧЕНИЕ</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b/>
          <w:bCs/>
          <w:spacing w:val="-7"/>
          <w:kern w:val="0"/>
          <w:sz w:val="30"/>
          <w:szCs w:val="30"/>
          <w:lang w:eastAsia="ru-RU"/>
        </w:rPr>
        <w:tab/>
        <w:t>:</w:t>
      </w:r>
      <w:r w:rsidRPr="00DA17D0">
        <w:rPr>
          <w:rFonts w:ascii="Times New Roman" w:eastAsia="Times New Roman" w:hAnsi="Times New Roman" w:cs="Times New Roman"/>
          <w:b/>
          <w:bCs/>
          <w:spacing w:val="-7"/>
          <w:kern w:val="0"/>
          <w:sz w:val="30"/>
          <w:szCs w:val="30"/>
          <w:lang w:eastAsia="ru-RU"/>
        </w:rPr>
        <w:tab/>
        <w:t>182</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з</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СПИСОК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ИСПОЛЬЗОВАННОЙ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ЛИТЕРАТУРЫ</w:t>
      </w:r>
      <w:r w:rsidRPr="00DA17D0">
        <w:rPr>
          <w:rFonts w:ascii="Times New Roman" w:eastAsia="Times New Roman" w:hAnsi="Times New Roman" w:cs="Times New Roman"/>
          <w:b/>
          <w:bCs/>
          <w:spacing w:val="-7"/>
          <w:kern w:val="0"/>
          <w:sz w:val="30"/>
          <w:szCs w:val="30"/>
          <w:lang w:eastAsia="ru-RU"/>
        </w:rPr>
        <w:tab/>
        <w:t>189</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СПИСОК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ИСТОЧНИКОВ</w:t>
      </w:r>
      <w:r w:rsidRPr="00DA17D0">
        <w:rPr>
          <w:rFonts w:ascii="Times New Roman" w:eastAsia="Times New Roman" w:hAnsi="Times New Roman" w:cs="Times New Roman"/>
          <w:b/>
          <w:bCs/>
          <w:spacing w:val="-7"/>
          <w:kern w:val="0"/>
          <w:sz w:val="30"/>
          <w:szCs w:val="30"/>
          <w:lang w:eastAsia="ru-RU"/>
        </w:rPr>
        <w:tab/>
        <w:t>205</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СПИСОК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ИСПОЛЬЗОВАННЫХ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СЛОВАРЕЙ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ЭНЦИКЛОПЕДИЙ</w:t>
      </w:r>
      <w:r w:rsidRPr="00DA17D0">
        <w:rPr>
          <w:rFonts w:ascii="Times New Roman" w:eastAsia="Times New Roman" w:hAnsi="Times New Roman" w:cs="Times New Roman"/>
          <w:b/>
          <w:bCs/>
          <w:spacing w:val="-7"/>
          <w:kern w:val="0"/>
          <w:sz w:val="30"/>
          <w:szCs w:val="30"/>
          <w:lang w:eastAsia="ru-RU"/>
        </w:rPr>
        <w:t xml:space="preserve"> 206</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4</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ВВЕДЕНИЕ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Изучение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культурного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национально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культурного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компонента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единиц</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художественного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аспекте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является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одним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приоритетных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направлении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современного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русле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направления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рассматриваются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различные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проявления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диалогичности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художественного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феномена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который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вгуманитарных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последних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десятилетий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чаще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всего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определяется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как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интертекстуальность</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Говоря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обычно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имеют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виду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некое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общее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свойство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выражающееся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наличии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между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ними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благодаря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которым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они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могут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многими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разнообразными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способами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явно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неявно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ссылаться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друг</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нцс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друга</w:t>
      </w:r>
      <w:r w:rsidRPr="00DA17D0">
        <w:rPr>
          <w:rFonts w:ascii="Times New Roman" w:eastAsia="Times New Roman" w:hAnsi="Times New Roman" w:cs="Times New Roman"/>
          <w:b/>
          <w:bCs/>
          <w:spacing w:val="-7"/>
          <w:kern w:val="0"/>
          <w:sz w:val="30"/>
          <w:szCs w:val="30"/>
          <w:lang w:eastAsia="ru-RU"/>
        </w:rPr>
        <w:t xml:space="preserve"> (Krugosvet: httm://www.krugosvet.ru/articles). </w:t>
      </w:r>
      <w:r w:rsidRPr="00DA17D0">
        <w:rPr>
          <w:rFonts w:ascii="Times New Roman" w:eastAsia="Times New Roman" w:hAnsi="Times New Roman" w:cs="Times New Roman" w:hint="eastAsia"/>
          <w:b/>
          <w:bCs/>
          <w:spacing w:val="-7"/>
          <w:kern w:val="0"/>
          <w:sz w:val="30"/>
          <w:szCs w:val="30"/>
          <w:lang w:eastAsia="ru-RU"/>
        </w:rPr>
        <w:t>Интерес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процессов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различных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сферах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современной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филологии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чрезвычайно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велик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несомненно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характеризует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современную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лингвистику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ориентация</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изучение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процессов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коммуникации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также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растущий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интерес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проблемам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точки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зрения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механизмов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смыслопорождения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стали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причиной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последние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десятилетия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появилось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значительное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число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лингвистических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затрагивающих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проблемы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Совершенно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очевидно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должны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также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объектом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всестороннего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изучения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рамках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межкультурной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коммуникации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переводоведения</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понимание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сущности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различных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лингвокультур</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немыслимо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без</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изучения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входящих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ртекстов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оценка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адекватности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конкретного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возможна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лишь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глубокого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анализаг</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Именно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позиций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рассматриваются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проблемы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данной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работе</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Актуальность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сегодняшний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день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«приходится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констатировать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неоправданно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малое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число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специально</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5</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рассматривающих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возможности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способы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передачи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переводе»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Денисова</w:t>
      </w:r>
      <w:r w:rsidRPr="00DA17D0">
        <w:rPr>
          <w:rFonts w:ascii="Times New Roman" w:eastAsia="Times New Roman" w:hAnsi="Times New Roman" w:cs="Times New Roman"/>
          <w:b/>
          <w:bCs/>
          <w:spacing w:val="-7"/>
          <w:kern w:val="0"/>
          <w:sz w:val="30"/>
          <w:szCs w:val="30"/>
          <w:lang w:eastAsia="ru-RU"/>
        </w:rPr>
        <w:t xml:space="preserve"> 2003 : 21). </w:t>
      </w:r>
      <w:r w:rsidRPr="00DA17D0">
        <w:rPr>
          <w:rFonts w:ascii="Times New Roman" w:eastAsia="Times New Roman" w:hAnsi="Times New Roman" w:cs="Times New Roman" w:hint="eastAsia"/>
          <w:b/>
          <w:bCs/>
          <w:spacing w:val="-7"/>
          <w:kern w:val="0"/>
          <w:sz w:val="30"/>
          <w:szCs w:val="30"/>
          <w:lang w:eastAsia="ru-RU"/>
        </w:rPr>
        <w:t>Большинство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иначе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затрагивающих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переводческий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аспект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посвящены</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решению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частных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вопросов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как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возможность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воссоздания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каких</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либо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конкретных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элементов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аллюзий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цитат</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прецедентных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имен</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д</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конкретных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Алексеева</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2002; </w:t>
      </w:r>
      <w:r w:rsidRPr="00DA17D0">
        <w:rPr>
          <w:rFonts w:ascii="Times New Roman" w:eastAsia="Times New Roman" w:hAnsi="Times New Roman" w:cs="Times New Roman" w:hint="eastAsia"/>
          <w:b/>
          <w:bCs/>
          <w:spacing w:val="-7"/>
          <w:kern w:val="0"/>
          <w:sz w:val="30"/>
          <w:szCs w:val="30"/>
          <w:lang w:eastAsia="ru-RU"/>
        </w:rPr>
        <w:t>Петрова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Тонкова</w:t>
      </w:r>
      <w:r w:rsidRPr="00DA17D0">
        <w:rPr>
          <w:rFonts w:ascii="Times New Roman" w:eastAsia="Times New Roman" w:hAnsi="Times New Roman" w:cs="Times New Roman"/>
          <w:b/>
          <w:bCs/>
          <w:spacing w:val="-7"/>
          <w:kern w:val="0"/>
          <w:sz w:val="30"/>
          <w:szCs w:val="30"/>
          <w:lang w:eastAsia="ru-RU"/>
        </w:rPr>
        <w:t xml:space="preserve"> 2004; </w:t>
      </w:r>
      <w:r w:rsidRPr="00DA17D0">
        <w:rPr>
          <w:rFonts w:ascii="Times New Roman" w:eastAsia="Times New Roman" w:hAnsi="Times New Roman" w:cs="Times New Roman" w:hint="eastAsia"/>
          <w:b/>
          <w:bCs/>
          <w:spacing w:val="-7"/>
          <w:kern w:val="0"/>
          <w:sz w:val="30"/>
          <w:szCs w:val="30"/>
          <w:lang w:eastAsia="ru-RU"/>
        </w:rPr>
        <w:t>Старцева</w:t>
      </w:r>
      <w:r w:rsidRPr="00DA17D0">
        <w:rPr>
          <w:rFonts w:ascii="Times New Roman" w:eastAsia="Times New Roman" w:hAnsi="Times New Roman" w:cs="Times New Roman"/>
          <w:b/>
          <w:bCs/>
          <w:spacing w:val="-7"/>
          <w:kern w:val="0"/>
          <w:sz w:val="30"/>
          <w:szCs w:val="30"/>
          <w:lang w:eastAsia="ru-RU"/>
        </w:rPr>
        <w:t xml:space="preserve"> 2004; </w:t>
      </w:r>
      <w:r w:rsidRPr="00DA17D0">
        <w:rPr>
          <w:rFonts w:ascii="Times New Roman" w:eastAsia="Times New Roman" w:hAnsi="Times New Roman" w:cs="Times New Roman" w:hint="eastAsia"/>
          <w:b/>
          <w:bCs/>
          <w:spacing w:val="-7"/>
          <w:kern w:val="0"/>
          <w:sz w:val="30"/>
          <w:szCs w:val="30"/>
          <w:lang w:eastAsia="ru-RU"/>
        </w:rPr>
        <w:t>Цырендоржиева</w:t>
      </w:r>
      <w:r w:rsidRPr="00DA17D0">
        <w:rPr>
          <w:rFonts w:ascii="Times New Roman" w:eastAsia="Times New Roman" w:hAnsi="Times New Roman" w:cs="Times New Roman"/>
          <w:b/>
          <w:bCs/>
          <w:spacing w:val="-7"/>
          <w:kern w:val="0"/>
          <w:sz w:val="30"/>
          <w:szCs w:val="30"/>
          <w:lang w:eastAsia="ru-RU"/>
        </w:rPr>
        <w:t xml:space="preserve"> 1999).</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Однако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постоянно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растущим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потоком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семантической</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структуре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которых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компонент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несет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большую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нагрузку</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например</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весьма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популярных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наше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время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произведений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жанра</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литературной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сказки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фэнтези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ощущается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настоятельная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потребность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обобщении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накопленного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ходе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опыта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выработке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универсального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подхода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изучению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взаимодействиям</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условиях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подход</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мог</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теоретической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базой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создания</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пррцедуры</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сопоставителъно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целью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которого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является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оценка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адекватности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точки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зрения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воссоздания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составляющей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исходного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направлении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уже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начата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Денисова</w:t>
      </w:r>
      <w:r w:rsidRPr="00DA17D0">
        <w:rPr>
          <w:rFonts w:ascii="Times New Roman" w:eastAsia="Times New Roman" w:hAnsi="Times New Roman" w:cs="Times New Roman"/>
          <w:b/>
          <w:bCs/>
          <w:spacing w:val="-7"/>
          <w:kern w:val="0"/>
          <w:sz w:val="30"/>
          <w:szCs w:val="30"/>
          <w:lang w:eastAsia="ru-RU"/>
        </w:rPr>
        <w:t xml:space="preserve"> 2003, </w:t>
      </w:r>
      <w:r w:rsidRPr="00DA17D0">
        <w:rPr>
          <w:rFonts w:ascii="Times New Roman" w:eastAsia="Times New Roman" w:hAnsi="Times New Roman" w:cs="Times New Roman" w:hint="eastAsia"/>
          <w:b/>
          <w:bCs/>
          <w:spacing w:val="-7"/>
          <w:kern w:val="0"/>
          <w:sz w:val="30"/>
          <w:szCs w:val="30"/>
          <w:lang w:eastAsia="ru-RU"/>
        </w:rPr>
        <w:t>Тороп</w:t>
      </w:r>
      <w:r w:rsidRPr="00DA17D0">
        <w:rPr>
          <w:rFonts w:ascii="Times New Roman" w:eastAsia="Times New Roman" w:hAnsi="Times New Roman" w:cs="Times New Roman"/>
          <w:b/>
          <w:bCs/>
          <w:spacing w:val="-7"/>
          <w:kern w:val="0"/>
          <w:sz w:val="30"/>
          <w:szCs w:val="30"/>
          <w:lang w:eastAsia="ru-RU"/>
        </w:rPr>
        <w:t xml:space="preserve"> 1995), </w:t>
      </w:r>
      <w:r w:rsidRPr="00DA17D0">
        <w:rPr>
          <w:rFonts w:ascii="Times New Roman" w:eastAsia="Times New Roman" w:hAnsi="Times New Roman" w:cs="Times New Roman" w:hint="eastAsia"/>
          <w:b/>
          <w:bCs/>
          <w:spacing w:val="-7"/>
          <w:kern w:val="0"/>
          <w:sz w:val="30"/>
          <w:szCs w:val="30"/>
          <w:lang w:eastAsia="ru-RU"/>
        </w:rPr>
        <w:t>однако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ведется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недостаточно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эффективно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еще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весьма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далека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завершения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Поэтому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сегодняшний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день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можно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говорить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существовании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лишь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некоторых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предпосылок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выработки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теоретических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принципов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Теоретической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послужили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следующие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положения</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1)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оценки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точки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зрения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воспроизведения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составляющей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исходного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необходимо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исходить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четкого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понимания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сущности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Тороп</w:t>
      </w:r>
      <w:r w:rsidRPr="00DA17D0">
        <w:rPr>
          <w:rFonts w:ascii="Times New Roman" w:eastAsia="Times New Roman" w:hAnsi="Times New Roman" w:cs="Times New Roman"/>
          <w:b/>
          <w:bCs/>
          <w:spacing w:val="-7"/>
          <w:kern w:val="0"/>
          <w:sz w:val="30"/>
          <w:szCs w:val="30"/>
          <w:lang w:eastAsia="ru-RU"/>
        </w:rPr>
        <w:t xml:space="preserve"> 1995, </w:t>
      </w:r>
      <w:r w:rsidRPr="00DA17D0">
        <w:rPr>
          <w:rFonts w:ascii="Times New Roman" w:eastAsia="Times New Roman" w:hAnsi="Times New Roman" w:cs="Times New Roman" w:hint="eastAsia"/>
          <w:b/>
          <w:bCs/>
          <w:spacing w:val="-7"/>
          <w:kern w:val="0"/>
          <w:sz w:val="30"/>
          <w:szCs w:val="30"/>
          <w:lang w:eastAsia="ru-RU"/>
        </w:rPr>
        <w:t>Денисова</w:t>
      </w:r>
      <w:r w:rsidRPr="00DA17D0">
        <w:rPr>
          <w:rFonts w:ascii="Times New Roman" w:eastAsia="Times New Roman" w:hAnsi="Times New Roman" w:cs="Times New Roman"/>
          <w:b/>
          <w:bCs/>
          <w:spacing w:val="-7"/>
          <w:kern w:val="0"/>
          <w:sz w:val="30"/>
          <w:szCs w:val="30"/>
          <w:lang w:eastAsia="ru-RU"/>
        </w:rPr>
        <w:t xml:space="preserve"> 2003);</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б</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феномен</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является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особо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сложным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объектом</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научного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изучения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вследствие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пор</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было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выработано</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единой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научно</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обоснованного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определения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сущности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классификации</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Арнольд</w:t>
      </w:r>
      <w:r w:rsidRPr="00DA17D0">
        <w:rPr>
          <w:rFonts w:ascii="Times New Roman" w:eastAsia="Times New Roman" w:hAnsi="Times New Roman" w:cs="Times New Roman"/>
          <w:b/>
          <w:bCs/>
          <w:spacing w:val="-7"/>
          <w:kern w:val="0"/>
          <w:sz w:val="30"/>
          <w:szCs w:val="30"/>
          <w:lang w:eastAsia="ru-RU"/>
        </w:rPr>
        <w:t xml:space="preserve"> 1999, </w:t>
      </w:r>
      <w:r w:rsidRPr="00DA17D0">
        <w:rPr>
          <w:rFonts w:ascii="Times New Roman" w:eastAsia="Times New Roman" w:hAnsi="Times New Roman" w:cs="Times New Roman" w:hint="eastAsia"/>
          <w:b/>
          <w:bCs/>
          <w:spacing w:val="-7"/>
          <w:kern w:val="0"/>
          <w:sz w:val="30"/>
          <w:szCs w:val="30"/>
          <w:lang w:eastAsia="ru-RU"/>
        </w:rPr>
        <w:t>Чернявская</w:t>
      </w:r>
      <w:r w:rsidRPr="00DA17D0">
        <w:rPr>
          <w:rFonts w:ascii="Times New Roman" w:eastAsia="Times New Roman" w:hAnsi="Times New Roman" w:cs="Times New Roman"/>
          <w:b/>
          <w:bCs/>
          <w:spacing w:val="-7"/>
          <w:kern w:val="0"/>
          <w:sz w:val="30"/>
          <w:szCs w:val="30"/>
          <w:lang w:eastAsia="ru-RU"/>
        </w:rPr>
        <w:t xml:space="preserve"> 1999, Mai- 1991,</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Plett 1991);</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3)</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разработке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аспекте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переводоведческой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проблематики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необходимо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учитывать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что</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перевод</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является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сложным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перцептивно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репродуктивным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процессом</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Залевская</w:t>
      </w:r>
      <w:r w:rsidRPr="00DA17D0">
        <w:rPr>
          <w:rFonts w:ascii="Times New Roman" w:eastAsia="Times New Roman" w:hAnsi="Times New Roman" w:cs="Times New Roman"/>
          <w:b/>
          <w:bCs/>
          <w:spacing w:val="-7"/>
          <w:kern w:val="0"/>
          <w:sz w:val="30"/>
          <w:szCs w:val="30"/>
          <w:lang w:eastAsia="ru-RU"/>
        </w:rPr>
        <w:t xml:space="preserve"> 2001), </w:t>
      </w:r>
      <w:r w:rsidRPr="00DA17D0">
        <w:rPr>
          <w:rFonts w:ascii="Times New Roman" w:eastAsia="Times New Roman" w:hAnsi="Times New Roman" w:cs="Times New Roman" w:hint="eastAsia"/>
          <w:b/>
          <w:bCs/>
          <w:spacing w:val="-7"/>
          <w:kern w:val="0"/>
          <w:sz w:val="30"/>
          <w:szCs w:val="30"/>
          <w:lang w:eastAsia="ru-RU"/>
        </w:rPr>
        <w:t>протекающим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условиях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межъязыковой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межкультурной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коммуникации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творческом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посредничестве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переводчика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результате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возникают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неизбежные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изменения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отклонения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информационной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структуре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Комиссаров</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2002, </w:t>
      </w:r>
      <w:r w:rsidRPr="00DA17D0">
        <w:rPr>
          <w:rFonts w:ascii="Times New Roman" w:eastAsia="Times New Roman" w:hAnsi="Times New Roman" w:cs="Times New Roman" w:hint="eastAsia"/>
          <w:b/>
          <w:bCs/>
          <w:spacing w:val="-7"/>
          <w:kern w:val="0"/>
          <w:sz w:val="30"/>
          <w:szCs w:val="30"/>
          <w:lang w:eastAsia="ru-RU"/>
        </w:rPr>
        <w:t>Швейцер</w:t>
      </w:r>
      <w:r w:rsidRPr="00DA17D0">
        <w:rPr>
          <w:rFonts w:ascii="Times New Roman" w:eastAsia="Times New Roman" w:hAnsi="Times New Roman" w:cs="Times New Roman"/>
          <w:b/>
          <w:bCs/>
          <w:spacing w:val="-7"/>
          <w:kern w:val="0"/>
          <w:sz w:val="30"/>
          <w:szCs w:val="30"/>
          <w:lang w:eastAsia="ru-RU"/>
        </w:rPr>
        <w:t xml:space="preserve"> 1988, </w:t>
      </w:r>
      <w:r w:rsidRPr="00DA17D0">
        <w:rPr>
          <w:rFonts w:ascii="Times New Roman" w:eastAsia="Times New Roman" w:hAnsi="Times New Roman" w:cs="Times New Roman" w:hint="eastAsia"/>
          <w:b/>
          <w:bCs/>
          <w:spacing w:val="-7"/>
          <w:kern w:val="0"/>
          <w:sz w:val="30"/>
          <w:szCs w:val="30"/>
          <w:lang w:eastAsia="ru-RU"/>
        </w:rPr>
        <w:t>Казакова</w:t>
      </w:r>
      <w:r w:rsidRPr="00DA17D0">
        <w:rPr>
          <w:rFonts w:ascii="Times New Roman" w:eastAsia="Times New Roman" w:hAnsi="Times New Roman" w:cs="Times New Roman"/>
          <w:b/>
          <w:bCs/>
          <w:spacing w:val="-7"/>
          <w:kern w:val="0"/>
          <w:sz w:val="30"/>
          <w:szCs w:val="30"/>
          <w:lang w:eastAsia="ru-RU"/>
        </w:rPr>
        <w:t xml:space="preserve"> 2006, </w:t>
      </w:r>
      <w:r w:rsidRPr="00DA17D0">
        <w:rPr>
          <w:rFonts w:ascii="Times New Roman" w:eastAsia="Times New Roman" w:hAnsi="Times New Roman" w:cs="Times New Roman" w:hint="eastAsia"/>
          <w:b/>
          <w:bCs/>
          <w:spacing w:val="-7"/>
          <w:kern w:val="0"/>
          <w:sz w:val="30"/>
          <w:szCs w:val="30"/>
          <w:lang w:eastAsia="ru-RU"/>
        </w:rPr>
        <w:t>Єорокин</w:t>
      </w:r>
      <w:r w:rsidRPr="00DA17D0">
        <w:rPr>
          <w:rFonts w:ascii="Times New Roman" w:eastAsia="Times New Roman" w:hAnsi="Times New Roman" w:cs="Times New Roman"/>
          <w:b/>
          <w:bCs/>
          <w:spacing w:val="-7"/>
          <w:kern w:val="0"/>
          <w:sz w:val="30"/>
          <w:szCs w:val="30"/>
          <w:lang w:eastAsia="ru-RU"/>
        </w:rPr>
        <w:t xml:space="preserve"> 2003).</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Объектом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является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феномен</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рассматриваемый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аспекте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предметом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точки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зрения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воспроизведения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компонента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исходного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Гипотеза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Привлечение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изучению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данных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когнитивных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психолингвистических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позволит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придти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четкому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научно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обоснованному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пониманию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феномена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станет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возможным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создание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типологии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видов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непротиворечивой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системы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терминов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Все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даст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руки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исследователя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инструментарий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необходимый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разработки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принципов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Исходя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соображений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качестве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цели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диссертационного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выдвигается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выработка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теоретических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принципов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также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разработка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апробация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процедуры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проведения</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7</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достижения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указанной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цели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необходимо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решить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следующие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задачи</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выявить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современной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предпосылки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создания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кошдепции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которая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оказалась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пригодной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решения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переводоведческих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задач</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проанализировать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проблемы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динамическом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статическом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ракурсе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определение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сущности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интертекстуалыюго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разработать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типологию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3) </w:t>
      </w:r>
      <w:r w:rsidRPr="00DA17D0">
        <w:rPr>
          <w:rFonts w:ascii="Times New Roman" w:eastAsia="Times New Roman" w:hAnsi="Times New Roman" w:cs="Times New Roman" w:hint="eastAsia"/>
          <w:b/>
          <w:bCs/>
          <w:spacing w:val="-7"/>
          <w:kern w:val="0"/>
          <w:sz w:val="30"/>
          <w:szCs w:val="30"/>
          <w:lang w:eastAsia="ru-RU"/>
        </w:rPr>
        <w:t>исследовать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вопрос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информационных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свойствах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злементові</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рассмотреть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возможные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стратегии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передачи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включений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переводе</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4) </w:t>
      </w:r>
      <w:r w:rsidRPr="00DA17D0">
        <w:rPr>
          <w:rFonts w:ascii="Times New Roman" w:eastAsia="Times New Roman" w:hAnsi="Times New Roman" w:cs="Times New Roman" w:hint="eastAsia"/>
          <w:b/>
          <w:bCs/>
          <w:spacing w:val="-7"/>
          <w:kern w:val="0"/>
          <w:sz w:val="30"/>
          <w:szCs w:val="30"/>
          <w:lang w:eastAsia="ru-RU"/>
        </w:rPr>
        <w:t>разработать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процедуру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апробировать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конкретном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текстовом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материале</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Материалом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послужила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повесть</w:t>
      </w:r>
      <w:r w:rsidRPr="00DA17D0">
        <w:rPr>
          <w:rFonts w:ascii="Times New Roman" w:eastAsia="Times New Roman" w:hAnsi="Times New Roman" w:cs="Times New Roman"/>
          <w:b/>
          <w:bCs/>
          <w:spacing w:val="-7"/>
          <w:kern w:val="0"/>
          <w:sz w:val="30"/>
          <w:szCs w:val="30"/>
          <w:lang w:eastAsia="ru-RU"/>
        </w:rPr>
        <w:t xml:space="preserve"> K.G. </w:t>
      </w:r>
      <w:r w:rsidRPr="00DA17D0">
        <w:rPr>
          <w:rFonts w:ascii="Times New Roman" w:eastAsia="Times New Roman" w:hAnsi="Times New Roman" w:cs="Times New Roman" w:hint="eastAsia"/>
          <w:b/>
          <w:bCs/>
          <w:spacing w:val="-7"/>
          <w:kern w:val="0"/>
          <w:sz w:val="30"/>
          <w:szCs w:val="30"/>
          <w:lang w:eastAsia="ru-RU"/>
        </w:rPr>
        <w:t>Льюиса</w:t>
      </w:r>
      <w:r w:rsidRPr="00DA17D0">
        <w:rPr>
          <w:rFonts w:ascii="Times New Roman" w:eastAsia="Times New Roman" w:hAnsi="Times New Roman" w:cs="Times New Roman"/>
          <w:b/>
          <w:bCs/>
          <w:spacing w:val="-7"/>
          <w:kern w:val="0"/>
          <w:sz w:val="30"/>
          <w:szCs w:val="30"/>
          <w:lang w:eastAsia="ru-RU"/>
        </w:rPr>
        <w:t xml:space="preserve"> "The Lion, the Witch and the Wardrobe"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русский</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язык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общей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сложности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более</w:t>
      </w:r>
      <w:r w:rsidRPr="00DA17D0">
        <w:rPr>
          <w:rFonts w:ascii="Times New Roman" w:eastAsia="Times New Roman" w:hAnsi="Times New Roman" w:cs="Times New Roman"/>
          <w:b/>
          <w:bCs/>
          <w:spacing w:val="-7"/>
          <w:kern w:val="0"/>
          <w:sz w:val="30"/>
          <w:szCs w:val="30"/>
          <w:lang w:eastAsia="ru-RU"/>
        </w:rPr>
        <w:t xml:space="preserve"> 1000 </w:t>
      </w:r>
      <w:r w:rsidRPr="00DA17D0">
        <w:rPr>
          <w:rFonts w:ascii="Times New Roman" w:eastAsia="Times New Roman" w:hAnsi="Times New Roman" w:cs="Times New Roman" w:hint="eastAsia"/>
          <w:b/>
          <w:bCs/>
          <w:spacing w:val="-7"/>
          <w:kern w:val="0"/>
          <w:sz w:val="30"/>
          <w:szCs w:val="30"/>
          <w:lang w:eastAsia="ru-RU"/>
        </w:rPr>
        <w:t>страниц</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Обращение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этому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материалу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было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продиктовано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следующими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соображениями</w:t>
      </w:r>
      <w:r w:rsidRPr="00DA17D0">
        <w:rPr>
          <w:rFonts w:ascii="Times New Roman" w:eastAsia="Times New Roman" w:hAnsi="Times New Roman" w:cs="Times New Roman"/>
          <w:b/>
          <w:bCs/>
          <w:spacing w:val="-7"/>
          <w:kern w:val="0"/>
          <w:sz w:val="30"/>
          <w:szCs w:val="30"/>
          <w:lang w:eastAsia="ru-RU"/>
        </w:rPr>
        <w:t xml:space="preserve">: 1)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Льюис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писатель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чье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творчество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носит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преимуществу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характер</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см</w:t>
      </w:r>
      <w:r w:rsidRPr="00DA17D0">
        <w:rPr>
          <w:rFonts w:ascii="Times New Roman" w:eastAsia="Times New Roman" w:hAnsi="Times New Roman" w:cs="Times New Roman"/>
          <w:b/>
          <w:bCs/>
          <w:spacing w:val="-7"/>
          <w:kern w:val="0"/>
          <w:sz w:val="30"/>
          <w:szCs w:val="30"/>
          <w:lang w:eastAsia="ru-RU"/>
        </w:rPr>
        <w:t xml:space="preserve">. Kreeft 1988 :22); 2) </w:t>
      </w:r>
      <w:r w:rsidRPr="00DA17D0">
        <w:rPr>
          <w:rFonts w:ascii="Times New Roman" w:eastAsia="Times New Roman" w:hAnsi="Times New Roman" w:cs="Times New Roman" w:hint="eastAsia"/>
          <w:b/>
          <w:bCs/>
          <w:spacing w:val="-7"/>
          <w:kern w:val="0"/>
          <w:sz w:val="30"/>
          <w:szCs w:val="30"/>
          <w:lang w:eastAsia="ru-RU"/>
        </w:rPr>
        <w:t>Анализируемая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повесть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принадлежат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интертекстуальному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своей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сути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жанру</w:t>
      </w:r>
      <w:r w:rsidRPr="00DA17D0">
        <w:rPr>
          <w:rFonts w:ascii="Times New Roman" w:eastAsia="Times New Roman" w:hAnsi="Times New Roman" w:cs="Times New Roman"/>
          <w:b/>
          <w:bCs/>
          <w:spacing w:val="-7"/>
          <w:kern w:val="0"/>
          <w:sz w:val="30"/>
          <w:szCs w:val="30"/>
          <w:lang w:eastAsia="ru-RU"/>
        </w:rPr>
        <w:t xml:space="preserve"> - </w:t>
      </w:r>
      <w:r w:rsidRPr="00DA17D0">
        <w:rPr>
          <w:rFonts w:ascii="Times New Roman" w:eastAsia="Times New Roman" w:hAnsi="Times New Roman" w:cs="Times New Roman" w:hint="eastAsia"/>
          <w:b/>
          <w:bCs/>
          <w:spacing w:val="-7"/>
          <w:kern w:val="0"/>
          <w:sz w:val="30"/>
          <w:szCs w:val="30"/>
          <w:lang w:eastAsia="ru-RU"/>
        </w:rPr>
        <w:t>фэнтези</w:t>
      </w:r>
      <w:r w:rsidRPr="00DA17D0">
        <w:rPr>
          <w:rFonts w:ascii="Times New Roman" w:eastAsia="Times New Roman" w:hAnsi="Times New Roman" w:cs="Times New Roman"/>
          <w:b/>
          <w:bCs/>
          <w:spacing w:val="-7"/>
          <w:kern w:val="0"/>
          <w:sz w:val="30"/>
          <w:szCs w:val="30"/>
          <w:lang w:eastAsia="ru-RU"/>
        </w:rPr>
        <w:t xml:space="preserve">; 3) </w:t>
      </w:r>
      <w:r w:rsidRPr="00DA17D0">
        <w:rPr>
          <w:rFonts w:ascii="Times New Roman" w:eastAsia="Times New Roman" w:hAnsi="Times New Roman" w:cs="Times New Roman" w:hint="eastAsia"/>
          <w:b/>
          <w:bCs/>
          <w:spacing w:val="-7"/>
          <w:kern w:val="0"/>
          <w:sz w:val="30"/>
          <w:szCs w:val="30"/>
          <w:lang w:eastAsia="ru-RU"/>
        </w:rPr>
        <w:t>Имеется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большое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количество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данной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повести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русский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язык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расширяет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возможности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позволяет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придти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более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обоснованным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выводам</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Методы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Теоретические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принципьі</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разрабатывались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метода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лингвистического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моделирования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текстового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материала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применялись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методы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семантического</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8</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контекстуального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также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элементы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литературоведческого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Новизна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заключается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нем</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создана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универсальная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пригодная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числе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решения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переводоведческих</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задач</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впервые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разработана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типология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основанная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онтологических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характеристиках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феномена</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интертексту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альностц</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3)</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исследован</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ранее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поднимавшийся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вопрос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информационных</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свойствах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элементов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трансформации</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интертекстуальной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информации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переводе</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4)</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создана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апробирована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процедура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позволяющего</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исследователю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научно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обоснованную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оценку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точки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зрения</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воспроизведения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компонента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исходного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5)</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впервые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осуществлен</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комплексный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художественного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относящегося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жанру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фэнтези</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6)</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материалом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послужил</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принадлежащий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перу</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КС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Льюиса</w:t>
      </w:r>
      <w:r w:rsidRPr="00DA17D0">
        <w:rPr>
          <w:rFonts w:ascii="Times New Roman" w:eastAsia="Times New Roman" w:hAnsi="Times New Roman" w:cs="Times New Roman"/>
          <w:b/>
          <w:bCs/>
          <w:spacing w:val="-7"/>
          <w:kern w:val="0"/>
          <w:sz w:val="30"/>
          <w:szCs w:val="30"/>
          <w:lang w:eastAsia="ru-RU"/>
        </w:rPr>
        <w:t xml:space="preserve"> - </w:t>
      </w:r>
      <w:r w:rsidRPr="00DA17D0">
        <w:rPr>
          <w:rFonts w:ascii="Times New Roman" w:eastAsia="Times New Roman" w:hAnsi="Times New Roman" w:cs="Times New Roman" w:hint="eastAsia"/>
          <w:b/>
          <w:bCs/>
          <w:spacing w:val="-7"/>
          <w:kern w:val="0"/>
          <w:sz w:val="30"/>
          <w:szCs w:val="30"/>
          <w:lang w:eastAsia="ru-RU"/>
        </w:rPr>
        <w:t>писателя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чьи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произведения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детей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ранее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никогда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попадали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фокус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серьезного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филологического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интереса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і</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защиту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выносятся</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следующие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положения</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осуществления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необходимо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создание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построенной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изучения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динамическом</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г</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дискурсивном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статическом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ракурсе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учетом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роли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субъективного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«человеческого»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фактора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процессах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порождения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восприятия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2.</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Интертекстуальность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рассматриваемая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статическом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ракурсе</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является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проявлением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структуре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результатов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действия</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интердискурсивного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процесса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следует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определить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как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наличие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9</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тексте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элементов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которые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вследствие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целенаправленной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авторской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стратегии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же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безотносительно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интенции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активируют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сознании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читателя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другие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прочитанные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ранее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тексты</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3.</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Классификация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построенная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учетом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структуры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принимающего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степени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интенсивности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позволяет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получить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представление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системе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необходимое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осуществления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4.</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восприятии»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воссоздании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элементов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любого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типа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сдвиги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информации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неизбежны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поэтому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переводчика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сопряжена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поисками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«наименьшего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зла»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направлена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максимально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возможное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сохранение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авторского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замысла</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5.</w:t>
      </w:r>
      <w:r w:rsidRPr="00DA17D0">
        <w:rPr>
          <w:rFonts w:ascii="Times New Roman" w:eastAsia="Times New Roman" w:hAnsi="Times New Roman" w:cs="Times New Roman"/>
          <w:b/>
          <w:bCs/>
          <w:spacing w:val="-7"/>
          <w:kern w:val="0"/>
          <w:sz w:val="30"/>
          <w:szCs w:val="30"/>
          <w:lang w:eastAsia="ru-RU"/>
        </w:rPr>
        <w:tab/>
      </w:r>
      <w:r w:rsidRPr="00DA17D0">
        <w:rPr>
          <w:rFonts w:ascii="Times New Roman" w:eastAsia="Times New Roman" w:hAnsi="Times New Roman" w:cs="Times New Roman" w:hint="eastAsia"/>
          <w:b/>
          <w:bCs/>
          <w:spacing w:val="-7"/>
          <w:kern w:val="0"/>
          <w:sz w:val="30"/>
          <w:szCs w:val="30"/>
          <w:lang w:eastAsia="ru-RU"/>
        </w:rPr>
        <w:t>Разработанная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диссертации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процедура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позволяет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описать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связи</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художественного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стратегии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передачи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также</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объяснить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некоторой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степени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предсказать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возможные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отклонения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воспроизведении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информации</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Теоретическая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значимость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заключается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что</w:t>
      </w:r>
      <w:r w:rsidRPr="00DA17D0">
        <w:rPr>
          <w:rFonts w:ascii="Times New Roman" w:eastAsia="Times New Roman" w:hAnsi="Times New Roman" w:cs="Times New Roman"/>
          <w:b/>
          <w:bCs/>
          <w:spacing w:val="-7"/>
          <w:kern w:val="0"/>
          <w:sz w:val="30"/>
          <w:szCs w:val="30"/>
          <w:lang w:eastAsia="ru-RU"/>
        </w:rPr>
        <w:t xml:space="preserve">: V) </w:t>
      </w:r>
      <w:r w:rsidRPr="00DA17D0">
        <w:rPr>
          <w:rFonts w:ascii="Times New Roman" w:eastAsia="Times New Roman" w:hAnsi="Times New Roman" w:cs="Times New Roman" w:hint="eastAsia"/>
          <w:b/>
          <w:bCs/>
          <w:spacing w:val="-7"/>
          <w:kern w:val="0"/>
          <w:sz w:val="30"/>
          <w:szCs w:val="30"/>
          <w:lang w:eastAsia="ru-RU"/>
        </w:rPr>
        <w:t>предложенная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концепция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созданная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типология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углубляют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понимание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феномена</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дают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возможность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описывать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проявления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четких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непротиворечивых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терминах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позволяет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придти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большей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ясности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объективности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проводимых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русле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поэтики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стилистики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других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филологических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дисциплин</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2) </w:t>
      </w:r>
      <w:r w:rsidRPr="00DA17D0">
        <w:rPr>
          <w:rFonts w:ascii="Times New Roman" w:eastAsia="Times New Roman" w:hAnsi="Times New Roman" w:cs="Times New Roman" w:hint="eastAsia"/>
          <w:b/>
          <w:bCs/>
          <w:spacing w:val="-7"/>
          <w:kern w:val="0"/>
          <w:sz w:val="30"/>
          <w:szCs w:val="30"/>
          <w:lang w:eastAsia="ru-RU"/>
        </w:rPr>
        <w:t>исследование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информационных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сдвигов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происходящих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процедура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разработанная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диссертации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дают</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10</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возможность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понять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описать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оценить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стратегии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способствует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дальнейшему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развитию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переводоведения</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3) </w:t>
      </w:r>
      <w:r w:rsidRPr="00DA17D0">
        <w:rPr>
          <w:rFonts w:ascii="Times New Roman" w:eastAsia="Times New Roman" w:hAnsi="Times New Roman" w:cs="Times New Roman" w:hint="eastAsia"/>
          <w:b/>
          <w:bCs/>
          <w:spacing w:val="-7"/>
          <w:kern w:val="0"/>
          <w:sz w:val="30"/>
          <w:szCs w:val="30"/>
          <w:lang w:eastAsia="ru-RU"/>
        </w:rPr>
        <w:t>интертекстуальный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повести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Льюиса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проведенный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практической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части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данной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может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положить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начало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филологическому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цсследованию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творчества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писателя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также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способствовать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прогрессу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направленных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выявление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жанровой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специфики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произведений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фэнтези</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Практическая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значимость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состоит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сформулированы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принципы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подхода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выявлению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включений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указаны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условия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создания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интерпретационной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базы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полноценного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также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проанализированы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возможные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способы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передачи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исходного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Все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это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может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оказаться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полезным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переводчиков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осуществляющих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как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художественных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принадлежащих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другим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функциональным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стилям</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Рекомендации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использованию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результатові</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Проведенный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обзор</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направлений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области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может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послужить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материалом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разработке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соответствующего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раздела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курса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лингвистического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Созданная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типология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могут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лечь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спецкурсов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Разработанные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принципы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процедуры»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могут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использоваться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курсах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также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практических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занятиях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художественному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Кроме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результаты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повести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Льюиса</w:t>
      </w:r>
      <w:r w:rsidRPr="00DA17D0">
        <w:rPr>
          <w:rFonts w:ascii="Times New Roman" w:eastAsia="Times New Roman" w:hAnsi="Times New Roman" w:cs="Times New Roman"/>
          <w:b/>
          <w:bCs/>
          <w:spacing w:val="-7"/>
          <w:kern w:val="0"/>
          <w:sz w:val="30"/>
          <w:szCs w:val="30"/>
          <w:lang w:eastAsia="ru-RU"/>
        </w:rPr>
        <w:t xml:space="preserve"> "The Lion, the Witch and the Wardrobe", </w:t>
      </w:r>
      <w:r w:rsidRPr="00DA17D0">
        <w:rPr>
          <w:rFonts w:ascii="Times New Roman" w:eastAsia="Times New Roman" w:hAnsi="Times New Roman" w:cs="Times New Roman" w:hint="eastAsia"/>
          <w:b/>
          <w:bCs/>
          <w:spacing w:val="-7"/>
          <w:kern w:val="0"/>
          <w:sz w:val="30"/>
          <w:szCs w:val="30"/>
          <w:lang w:eastAsia="ru-RU"/>
        </w:rPr>
        <w:t>проведенного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последней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главе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можно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использовать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качестве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материала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практических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занятий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аналитическому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чтению</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и</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Апробация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положения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диссертации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обсуждались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XXXIV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XXXVI </w:t>
      </w:r>
      <w:r w:rsidRPr="00DA17D0">
        <w:rPr>
          <w:rFonts w:ascii="Times New Roman" w:eastAsia="Times New Roman" w:hAnsi="Times New Roman" w:cs="Times New Roman" w:hint="eastAsia"/>
          <w:b/>
          <w:bCs/>
          <w:spacing w:val="-7"/>
          <w:kern w:val="0"/>
          <w:sz w:val="30"/>
          <w:szCs w:val="30"/>
          <w:lang w:eastAsia="ru-RU"/>
        </w:rPr>
        <w:t>Международной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филологической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конференции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Санкт</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Петербург</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март</w:t>
      </w:r>
      <w:r w:rsidRPr="00DA17D0">
        <w:rPr>
          <w:rFonts w:ascii="Times New Roman" w:eastAsia="Times New Roman" w:hAnsi="Times New Roman" w:cs="Times New Roman"/>
          <w:b/>
          <w:bCs/>
          <w:spacing w:val="-7"/>
          <w:kern w:val="0"/>
          <w:sz w:val="30"/>
          <w:szCs w:val="30"/>
          <w:lang w:eastAsia="ru-RU"/>
        </w:rPr>
        <w:t xml:space="preserve"> 2005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2007),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конференции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«Герценовские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май</w:t>
      </w:r>
      <w:r w:rsidRPr="00DA17D0">
        <w:rPr>
          <w:rFonts w:ascii="Times New Roman" w:eastAsia="Times New Roman" w:hAnsi="Times New Roman" w:cs="Times New Roman"/>
          <w:b/>
          <w:bCs/>
          <w:spacing w:val="-7"/>
          <w:kern w:val="0"/>
          <w:sz w:val="30"/>
          <w:szCs w:val="30"/>
          <w:lang w:eastAsia="ru-RU"/>
        </w:rPr>
        <w:t xml:space="preserve"> 2005),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VII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VIH </w:t>
      </w:r>
      <w:r w:rsidRPr="00DA17D0">
        <w:rPr>
          <w:rFonts w:ascii="Times New Roman" w:eastAsia="Times New Roman" w:hAnsi="Times New Roman" w:cs="Times New Roman" w:hint="eastAsia"/>
          <w:b/>
          <w:bCs/>
          <w:spacing w:val="-7"/>
          <w:kern w:val="0"/>
          <w:sz w:val="30"/>
          <w:szCs w:val="30"/>
          <w:lang w:eastAsia="ru-RU"/>
        </w:rPr>
        <w:t>Международной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конференции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переводоведению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«Федоровсіше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чтения»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ноябрь</w:t>
      </w:r>
      <w:r w:rsidRPr="00DA17D0">
        <w:rPr>
          <w:rFonts w:ascii="Times New Roman" w:eastAsia="Times New Roman" w:hAnsi="Times New Roman" w:cs="Times New Roman"/>
          <w:b/>
          <w:bCs/>
          <w:spacing w:val="-7"/>
          <w:kern w:val="0"/>
          <w:sz w:val="30"/>
          <w:szCs w:val="30"/>
          <w:lang w:eastAsia="ru-RU"/>
        </w:rPr>
        <w:t xml:space="preserve"> 2005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2006)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Ш</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Международной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конференции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«Прикладная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лингвистика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без</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границ»</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март</w:t>
      </w:r>
      <w:r w:rsidRPr="00DA17D0">
        <w:rPr>
          <w:rFonts w:ascii="Times New Roman" w:eastAsia="Times New Roman" w:hAnsi="Times New Roman" w:cs="Times New Roman"/>
          <w:b/>
          <w:bCs/>
          <w:spacing w:val="-7"/>
          <w:kern w:val="0"/>
          <w:sz w:val="30"/>
          <w:szCs w:val="30"/>
          <w:lang w:eastAsia="ru-RU"/>
        </w:rPr>
        <w:t xml:space="preserve"> 2006),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также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заседаниях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кафедры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ЮНЕСКО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РГПУ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Герцена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теме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диссертации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опубликовано</w:t>
      </w:r>
      <w:r w:rsidRPr="00DA17D0">
        <w:rPr>
          <w:rFonts w:ascii="Times New Roman" w:eastAsia="Times New Roman" w:hAnsi="Times New Roman" w:cs="Times New Roman"/>
          <w:b/>
          <w:bCs/>
          <w:spacing w:val="-7"/>
          <w:kern w:val="0"/>
          <w:sz w:val="30"/>
          <w:szCs w:val="30"/>
          <w:lang w:eastAsia="ru-RU"/>
        </w:rPr>
        <w:t xml:space="preserve"> 6 </w:t>
      </w:r>
      <w:r w:rsidRPr="00DA17D0">
        <w:rPr>
          <w:rFonts w:ascii="Times New Roman" w:eastAsia="Times New Roman" w:hAnsi="Times New Roman" w:cs="Times New Roman" w:hint="eastAsia"/>
          <w:b/>
          <w:bCs/>
          <w:spacing w:val="-7"/>
          <w:kern w:val="0"/>
          <w:sz w:val="30"/>
          <w:szCs w:val="30"/>
          <w:lang w:eastAsia="ru-RU"/>
        </w:rPr>
        <w:t>работ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еще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одна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находится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печати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общим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объемом</w:t>
      </w:r>
      <w:r w:rsidRPr="00DA17D0">
        <w:rPr>
          <w:rFonts w:ascii="Times New Roman" w:eastAsia="Times New Roman" w:hAnsi="Times New Roman" w:cs="Times New Roman"/>
          <w:b/>
          <w:bCs/>
          <w:spacing w:val="-7"/>
          <w:kern w:val="0"/>
          <w:sz w:val="30"/>
          <w:szCs w:val="30"/>
          <w:lang w:eastAsia="ru-RU"/>
        </w:rPr>
        <w:t xml:space="preserve"> 2,1 </w:t>
      </w:r>
      <w:r w:rsidRPr="00DA17D0">
        <w:rPr>
          <w:rFonts w:ascii="Times New Roman" w:eastAsia="Times New Roman" w:hAnsi="Times New Roman" w:cs="Times New Roman" w:hint="eastAsia"/>
          <w:b/>
          <w:bCs/>
          <w:spacing w:val="-7"/>
          <w:kern w:val="0"/>
          <w:sz w:val="30"/>
          <w:szCs w:val="30"/>
          <w:lang w:eastAsia="ru-RU"/>
        </w:rPr>
        <w:t>п</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л</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Структура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Диссертация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состоит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трех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глав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заключения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списков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использованной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литературы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источников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справочных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изданий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научные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результаты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представлены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5 </w:t>
      </w:r>
      <w:r w:rsidRPr="00DA17D0">
        <w:rPr>
          <w:rFonts w:ascii="Times New Roman" w:eastAsia="Times New Roman" w:hAnsi="Times New Roman" w:cs="Times New Roman" w:hint="eastAsia"/>
          <w:b/>
          <w:bCs/>
          <w:spacing w:val="-7"/>
          <w:kern w:val="0"/>
          <w:sz w:val="30"/>
          <w:szCs w:val="30"/>
          <w:lang w:eastAsia="ru-RU"/>
        </w:rPr>
        <w:t>таблицах</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Введении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обоснован</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выбор</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темы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актуальность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определены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теоретическая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цель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задачи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объект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предмет</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гипотеза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материал</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методы</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раскрыта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научная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новизна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сформулированы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положения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выносимые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защиту</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обоснована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теоретическая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практическая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значимость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даны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рекомендации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использованию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результатов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отражена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апробация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работы</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первой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главе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«Теоретические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предпосылки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анализируется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современное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состояние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описываются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существующие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взаимодействия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подходы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классификации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обосновывается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необходимость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пересмотра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некоторых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концептуальных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положений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создания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теоретической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базы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Вторая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глава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«Модель</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посвящена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созданию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модели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отношений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типологии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связей</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12</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b/>
          <w:bCs/>
          <w:spacing w:val="-7"/>
          <w:kern w:val="0"/>
          <w:sz w:val="30"/>
          <w:szCs w:val="30"/>
          <w:lang w:eastAsia="ru-RU"/>
        </w:rPr>
        <w:t xml:space="preserve"> </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приходных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для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решения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переводоведческих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задач</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вопроса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информационных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свойствах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элементов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рассмотрению</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возможных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стратегий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передачи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интертекстуальных</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включений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также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разработке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общей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схемы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w:t>
      </w:r>
    </w:p>
    <w:p w:rsidR="00DA17D0" w:rsidRPr="00DA17D0"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третьей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главе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интертекстуальный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повести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Льюиса</w:t>
      </w:r>
      <w:r w:rsidRPr="00DA17D0">
        <w:rPr>
          <w:rFonts w:ascii="Times New Roman" w:eastAsia="Times New Roman" w:hAnsi="Times New Roman" w:cs="Times New Roman"/>
          <w:b/>
          <w:bCs/>
          <w:spacing w:val="-7"/>
          <w:kern w:val="0"/>
          <w:sz w:val="30"/>
          <w:szCs w:val="30"/>
          <w:lang w:eastAsia="ru-RU"/>
        </w:rPr>
        <w:t xml:space="preserve"> "The Lion, the Witch and the Wardrobe"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русский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язык»</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теоретические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принципы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проведения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сопоставительно</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переводоведческого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интертекстуального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анализа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апробируются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материале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повести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К</w:t>
      </w:r>
      <w:r w:rsidRPr="00DA17D0">
        <w:rPr>
          <w:rFonts w:ascii="Times New Roman" w:eastAsia="Times New Roman" w:hAnsi="Times New Roman" w:cs="Times New Roman"/>
          <w:b/>
          <w:bCs/>
          <w:spacing w:val="-7"/>
          <w:kern w:val="0"/>
          <w:sz w:val="30"/>
          <w:szCs w:val="30"/>
          <w:lang w:eastAsia="ru-RU"/>
        </w:rPr>
        <w:t>.</w:t>
      </w:r>
      <w:r w:rsidRPr="00DA17D0">
        <w:rPr>
          <w:rFonts w:ascii="Times New Roman" w:eastAsia="Times New Roman" w:hAnsi="Times New Roman" w:cs="Times New Roman" w:hint="eastAsia"/>
          <w:b/>
          <w:bCs/>
          <w:spacing w:val="-7"/>
          <w:kern w:val="0"/>
          <w:sz w:val="30"/>
          <w:szCs w:val="30"/>
          <w:lang w:eastAsia="ru-RU"/>
        </w:rPr>
        <w:t>С</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Льюиса</w:t>
      </w:r>
      <w:r w:rsidRPr="00DA17D0">
        <w:rPr>
          <w:rFonts w:ascii="Times New Roman" w:eastAsia="Times New Roman" w:hAnsi="Times New Roman" w:cs="Times New Roman"/>
          <w:b/>
          <w:bCs/>
          <w:spacing w:val="-7"/>
          <w:kern w:val="0"/>
          <w:sz w:val="30"/>
          <w:szCs w:val="30"/>
          <w:lang w:eastAsia="ru-RU"/>
        </w:rPr>
        <w:t xml:space="preserve"> "The Lion, the Witch and the Wardrobe" </w:t>
      </w:r>
      <w:r w:rsidRPr="00DA17D0">
        <w:rPr>
          <w:rFonts w:ascii="Times New Roman" w:eastAsia="Times New Roman" w:hAnsi="Times New Roman" w:cs="Times New Roman" w:hint="eastAsia"/>
          <w:b/>
          <w:bCs/>
          <w:spacing w:val="-7"/>
          <w:kern w:val="0"/>
          <w:sz w:val="30"/>
          <w:szCs w:val="30"/>
          <w:lang w:eastAsia="ru-RU"/>
        </w:rPr>
        <w:t>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пяти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ее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переводов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на</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русский</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язык</w:t>
      </w:r>
      <w:r w:rsidRPr="00DA17D0">
        <w:rPr>
          <w:rFonts w:ascii="Times New Roman" w:eastAsia="Times New Roman" w:hAnsi="Times New Roman" w:cs="Times New Roman"/>
          <w:b/>
          <w:bCs/>
          <w:spacing w:val="-7"/>
          <w:kern w:val="0"/>
          <w:sz w:val="30"/>
          <w:szCs w:val="30"/>
          <w:lang w:eastAsia="ru-RU"/>
        </w:rPr>
        <w:t>.</w:t>
      </w:r>
    </w:p>
    <w:p w:rsidR="00165E14" w:rsidRDefault="00DA17D0" w:rsidP="00DA17D0">
      <w:pPr>
        <w:rPr>
          <w:rFonts w:ascii="Times New Roman" w:eastAsia="Times New Roman" w:hAnsi="Times New Roman" w:cs="Times New Roman"/>
          <w:b/>
          <w:bCs/>
          <w:spacing w:val="-7"/>
          <w:kern w:val="0"/>
          <w:sz w:val="30"/>
          <w:szCs w:val="30"/>
          <w:lang w:eastAsia="ru-RU"/>
        </w:rPr>
      </w:pPr>
      <w:r w:rsidRPr="00DA17D0">
        <w:rPr>
          <w:rFonts w:ascii="Times New Roman" w:eastAsia="Times New Roman" w:hAnsi="Times New Roman" w:cs="Times New Roman" w:hint="eastAsia"/>
          <w:b/>
          <w:bCs/>
          <w:spacing w:val="-7"/>
          <w:kern w:val="0"/>
          <w:sz w:val="30"/>
          <w:szCs w:val="30"/>
          <w:lang w:eastAsia="ru-RU"/>
        </w:rPr>
        <w:t>В</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Заключении</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формулируются</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основные</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выводы</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результатам</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проведенного</w:t>
      </w:r>
      <w:r w:rsidRPr="00DA17D0">
        <w:rPr>
          <w:rFonts w:ascii="Times New Roman" w:eastAsia="Times New Roman" w:hAnsi="Times New Roman" w:cs="Times New Roman"/>
          <w:b/>
          <w:bCs/>
          <w:spacing w:val="-7"/>
          <w:kern w:val="0"/>
          <w:sz w:val="30"/>
          <w:szCs w:val="30"/>
          <w:lang w:eastAsia="ru-RU"/>
        </w:rPr>
        <w:t xml:space="preserve"> </w:t>
      </w:r>
      <w:r w:rsidRPr="00DA17D0">
        <w:rPr>
          <w:rFonts w:ascii="Times New Roman" w:eastAsia="Times New Roman" w:hAnsi="Times New Roman" w:cs="Times New Roman" w:hint="eastAsia"/>
          <w:b/>
          <w:bCs/>
          <w:spacing w:val="-7"/>
          <w:kern w:val="0"/>
          <w:sz w:val="30"/>
          <w:szCs w:val="30"/>
          <w:lang w:eastAsia="ru-RU"/>
        </w:rPr>
        <w:t>исследования</w:t>
      </w:r>
      <w:r w:rsidRPr="00DA17D0">
        <w:rPr>
          <w:rFonts w:ascii="Times New Roman" w:eastAsia="Times New Roman" w:hAnsi="Times New Roman" w:cs="Times New Roman"/>
          <w:b/>
          <w:bCs/>
          <w:spacing w:val="-7"/>
          <w:kern w:val="0"/>
          <w:sz w:val="30"/>
          <w:szCs w:val="30"/>
          <w:lang w:eastAsia="ru-RU"/>
        </w:rPr>
        <w:t>.</w:t>
      </w:r>
    </w:p>
    <w:p w:rsidR="00DA17D0" w:rsidRDefault="00DA17D0" w:rsidP="00DA17D0">
      <w:pPr>
        <w:rPr>
          <w:rFonts w:ascii="Times New Roman" w:eastAsia="Times New Roman" w:hAnsi="Times New Roman" w:cs="Times New Roman"/>
          <w:b/>
          <w:bCs/>
          <w:spacing w:val="-7"/>
          <w:kern w:val="0"/>
          <w:sz w:val="30"/>
          <w:szCs w:val="30"/>
          <w:lang w:eastAsia="ru-RU"/>
        </w:rPr>
      </w:pPr>
    </w:p>
    <w:p w:rsidR="00DA17D0" w:rsidRDefault="00DA17D0" w:rsidP="00DA17D0">
      <w:pPr>
        <w:rPr>
          <w:rFonts w:ascii="Times New Roman" w:eastAsia="Times New Roman" w:hAnsi="Times New Roman" w:cs="Times New Roman"/>
          <w:b/>
          <w:bCs/>
          <w:spacing w:val="-7"/>
          <w:kern w:val="0"/>
          <w:sz w:val="30"/>
          <w:szCs w:val="30"/>
          <w:lang w:eastAsia="ru-RU"/>
        </w:rPr>
      </w:pPr>
    </w:p>
    <w:p w:rsidR="00DA17D0" w:rsidRPr="00DA17D0" w:rsidRDefault="00DA17D0" w:rsidP="00DA17D0">
      <w:pPr>
        <w:shd w:val="clear" w:color="auto" w:fill="FFFFFF"/>
        <w:tabs>
          <w:tab w:val="clear" w:pos="709"/>
        </w:tabs>
        <w:suppressAutoHyphens w:val="0"/>
        <w:autoSpaceDE w:val="0"/>
        <w:autoSpaceDN w:val="0"/>
        <w:adjustRightInd w:val="0"/>
        <w:spacing w:after="0" w:line="240" w:lineRule="auto"/>
        <w:ind w:right="86" w:firstLine="0"/>
        <w:jc w:val="center"/>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kern w:val="0"/>
          <w:sz w:val="30"/>
          <w:szCs w:val="30"/>
          <w:lang w:eastAsia="ru-RU"/>
        </w:rPr>
        <w:t>ЗАКЛЮЧЕНИЕ</w:t>
      </w:r>
    </w:p>
    <w:p w:rsidR="00DA17D0" w:rsidRPr="00DA17D0" w:rsidRDefault="00DA17D0" w:rsidP="00DA17D0">
      <w:pPr>
        <w:shd w:val="clear" w:color="auto" w:fill="FFFFFF"/>
        <w:tabs>
          <w:tab w:val="clear" w:pos="709"/>
          <w:tab w:val="left" w:pos="2582"/>
          <w:tab w:val="left" w:pos="4699"/>
        </w:tabs>
        <w:suppressAutoHyphens w:val="0"/>
        <w:autoSpaceDE w:val="0"/>
        <w:autoSpaceDN w:val="0"/>
        <w:adjustRightInd w:val="0"/>
        <w:spacing w:before="120" w:after="0" w:line="480" w:lineRule="exact"/>
        <w:ind w:right="38" w:firstLine="73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6"/>
          <w:kern w:val="0"/>
          <w:sz w:val="30"/>
          <w:szCs w:val="30"/>
          <w:lang w:eastAsia="ru-RU"/>
        </w:rPr>
        <w:t>В настоящем исследовании была предпринята попытка разработать</w:t>
      </w:r>
      <w:r w:rsidRPr="00DA17D0">
        <w:rPr>
          <w:rFonts w:ascii="Times New Roman" w:eastAsia="Times New Roman" w:hAnsi="Times New Roman" w:cs="Times New Roman"/>
          <w:spacing w:val="-6"/>
          <w:kern w:val="0"/>
          <w:sz w:val="30"/>
          <w:szCs w:val="30"/>
          <w:lang w:eastAsia="ru-RU"/>
        </w:rPr>
        <w:br/>
      </w:r>
      <w:r w:rsidRPr="00DA17D0">
        <w:rPr>
          <w:rFonts w:ascii="Times New Roman" w:eastAsia="Times New Roman" w:hAnsi="Times New Roman" w:cs="Times New Roman"/>
          <w:spacing w:val="-11"/>
          <w:kern w:val="0"/>
          <w:sz w:val="30"/>
          <w:szCs w:val="30"/>
          <w:lang w:eastAsia="ru-RU"/>
        </w:rPr>
        <w:t>теоретические</w:t>
      </w:r>
      <w:r w:rsidRPr="00DA17D0">
        <w:rPr>
          <w:rFonts w:ascii="Arial" w:eastAsia="Times New Roman" w:hAnsi="Arial" w:cs="Arial"/>
          <w:kern w:val="0"/>
          <w:sz w:val="30"/>
          <w:szCs w:val="30"/>
          <w:lang w:eastAsia="ru-RU"/>
        </w:rPr>
        <w:tab/>
      </w:r>
      <w:r w:rsidRPr="00DA17D0">
        <w:rPr>
          <w:rFonts w:ascii="Times New Roman" w:eastAsia="Times New Roman" w:hAnsi="Times New Roman" w:cs="Times New Roman"/>
          <w:spacing w:val="-12"/>
          <w:kern w:val="0"/>
          <w:sz w:val="30"/>
          <w:szCs w:val="30"/>
          <w:lang w:eastAsia="ru-RU"/>
        </w:rPr>
        <w:t>принципы</w:t>
      </w:r>
      <w:r w:rsidRPr="00DA17D0">
        <w:rPr>
          <w:rFonts w:ascii="Arial" w:eastAsia="Times New Roman" w:hAnsi="Arial" w:cs="Arial"/>
          <w:kern w:val="0"/>
          <w:sz w:val="30"/>
          <w:szCs w:val="30"/>
          <w:lang w:eastAsia="ru-RU"/>
        </w:rPr>
        <w:tab/>
      </w:r>
      <w:r w:rsidRPr="00DA17D0">
        <w:rPr>
          <w:rFonts w:ascii="Times New Roman" w:eastAsia="Times New Roman" w:hAnsi="Times New Roman" w:cs="Times New Roman"/>
          <w:spacing w:val="-10"/>
          <w:kern w:val="0"/>
          <w:sz w:val="30"/>
          <w:szCs w:val="30"/>
          <w:lang w:eastAsia="ru-RU"/>
        </w:rPr>
        <w:t>сопоставительно-переводоведческого</w:t>
      </w:r>
    </w:p>
    <w:p w:rsidR="00DA17D0" w:rsidRPr="00DA17D0" w:rsidRDefault="00DA17D0" w:rsidP="00DA17D0">
      <w:pPr>
        <w:shd w:val="clear" w:color="auto" w:fill="FFFFFF"/>
        <w:tabs>
          <w:tab w:val="clear" w:pos="709"/>
        </w:tabs>
        <w:suppressAutoHyphens w:val="0"/>
        <w:autoSpaceDE w:val="0"/>
        <w:autoSpaceDN w:val="0"/>
        <w:adjustRightInd w:val="0"/>
        <w:spacing w:before="5" w:after="0" w:line="480" w:lineRule="exact"/>
        <w:ind w:left="5" w:right="34" w:firstLine="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1"/>
          <w:kern w:val="0"/>
          <w:sz w:val="30"/>
          <w:szCs w:val="30"/>
          <w:lang w:eastAsia="ru-RU"/>
        </w:rPr>
        <w:t xml:space="preserve">интертекстуального анализа, т.е. анализа переводных текстов с точки </w:t>
      </w:r>
      <w:r w:rsidRPr="00DA17D0">
        <w:rPr>
          <w:rFonts w:ascii="Times New Roman" w:eastAsia="Times New Roman" w:hAnsi="Times New Roman" w:cs="Times New Roman"/>
          <w:kern w:val="0"/>
          <w:sz w:val="30"/>
          <w:szCs w:val="30"/>
          <w:lang w:eastAsia="ru-RU"/>
        </w:rPr>
        <w:t>зрения воспроизведения в них интертекстуальной составляющей оригинала.</w:t>
      </w:r>
    </w:p>
    <w:p w:rsidR="00DA17D0" w:rsidRPr="00DA17D0" w:rsidRDefault="00DA17D0" w:rsidP="00DA17D0">
      <w:pPr>
        <w:shd w:val="clear" w:color="auto" w:fill="FFFFFF"/>
        <w:tabs>
          <w:tab w:val="clear" w:pos="709"/>
        </w:tabs>
        <w:suppressAutoHyphens w:val="0"/>
        <w:autoSpaceDE w:val="0"/>
        <w:autoSpaceDN w:val="0"/>
        <w:adjustRightInd w:val="0"/>
        <w:spacing w:before="5" w:after="0" w:line="480" w:lineRule="exact"/>
        <w:ind w:left="5" w:right="29" w:firstLine="734"/>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6"/>
          <w:kern w:val="0"/>
          <w:sz w:val="30"/>
          <w:szCs w:val="30"/>
          <w:lang w:eastAsia="ru-RU"/>
        </w:rPr>
        <w:t xml:space="preserve">В связи с недостаточной концептуальной разработанностью и противоречивостью современной теории интертекстуальности, а также </w:t>
      </w:r>
      <w:r w:rsidRPr="00DA17D0">
        <w:rPr>
          <w:rFonts w:ascii="Times New Roman" w:eastAsia="Times New Roman" w:hAnsi="Times New Roman" w:cs="Times New Roman"/>
          <w:spacing w:val="-9"/>
          <w:kern w:val="0"/>
          <w:sz w:val="30"/>
          <w:szCs w:val="30"/>
          <w:lang w:eastAsia="ru-RU"/>
        </w:rPr>
        <w:t xml:space="preserve">крайней нечеткостью ее терминологической системы данное исследование </w:t>
      </w:r>
      <w:r w:rsidRPr="00DA17D0">
        <w:rPr>
          <w:rFonts w:ascii="Times New Roman" w:eastAsia="Times New Roman" w:hAnsi="Times New Roman" w:cs="Times New Roman"/>
          <w:spacing w:val="-6"/>
          <w:kern w:val="0"/>
          <w:sz w:val="30"/>
          <w:szCs w:val="30"/>
          <w:lang w:eastAsia="ru-RU"/>
        </w:rPr>
        <w:t xml:space="preserve">пришлось начать с пересмотра концептуальных основ этой теории. Было </w:t>
      </w:r>
      <w:r w:rsidRPr="00DA17D0">
        <w:rPr>
          <w:rFonts w:ascii="Times New Roman" w:eastAsia="Times New Roman" w:hAnsi="Times New Roman" w:cs="Times New Roman"/>
          <w:spacing w:val="-7"/>
          <w:kern w:val="0"/>
          <w:sz w:val="30"/>
          <w:szCs w:val="30"/>
          <w:lang w:eastAsia="ru-RU"/>
        </w:rPr>
        <w:t xml:space="preserve">выяснено, что основным фактором, препятствующим прогрессу в области </w:t>
      </w:r>
      <w:r w:rsidRPr="00DA17D0">
        <w:rPr>
          <w:rFonts w:ascii="Times New Roman" w:eastAsia="Times New Roman" w:hAnsi="Times New Roman" w:cs="Times New Roman"/>
          <w:kern w:val="0"/>
          <w:sz w:val="30"/>
          <w:szCs w:val="30"/>
          <w:lang w:eastAsia="ru-RU"/>
        </w:rPr>
        <w:t xml:space="preserve">интертекстуальных исследований, является неопределенность </w:t>
      </w:r>
      <w:r w:rsidRPr="00DA17D0">
        <w:rPr>
          <w:rFonts w:ascii="Times New Roman" w:eastAsia="Times New Roman" w:hAnsi="Times New Roman" w:cs="Times New Roman"/>
          <w:spacing w:val="-7"/>
          <w:kern w:val="0"/>
          <w:sz w:val="30"/>
          <w:szCs w:val="30"/>
          <w:lang w:eastAsia="ru-RU"/>
        </w:rPr>
        <w:t xml:space="preserve">экстенсионального значения термина «интертекстуальность»: разные </w:t>
      </w:r>
      <w:r w:rsidRPr="00DA17D0">
        <w:rPr>
          <w:rFonts w:ascii="Times New Roman" w:eastAsia="Times New Roman" w:hAnsi="Times New Roman" w:cs="Times New Roman"/>
          <w:spacing w:val="-6"/>
          <w:kern w:val="0"/>
          <w:sz w:val="30"/>
          <w:szCs w:val="30"/>
          <w:lang w:eastAsia="ru-RU"/>
        </w:rPr>
        <w:t xml:space="preserve">исследователи по-разному очерчивают круг тех явлений, которые могут </w:t>
      </w:r>
      <w:r w:rsidRPr="00DA17D0">
        <w:rPr>
          <w:rFonts w:ascii="Times New Roman" w:eastAsia="Times New Roman" w:hAnsi="Times New Roman" w:cs="Times New Roman"/>
          <w:kern w:val="0"/>
          <w:sz w:val="30"/>
          <w:szCs w:val="30"/>
          <w:lang w:eastAsia="ru-RU"/>
        </w:rPr>
        <w:t>описываться этим термином (широкая и узкая модель интертекстуальности).</w:t>
      </w:r>
    </w:p>
    <w:p w:rsidR="00DA17D0" w:rsidRPr="00DA17D0" w:rsidRDefault="00DA17D0" w:rsidP="00DA17D0">
      <w:pPr>
        <w:shd w:val="clear" w:color="auto" w:fill="FFFFFF"/>
        <w:tabs>
          <w:tab w:val="clear" w:pos="709"/>
        </w:tabs>
        <w:suppressAutoHyphens w:val="0"/>
        <w:autoSpaceDE w:val="0"/>
        <w:autoSpaceDN w:val="0"/>
        <w:adjustRightInd w:val="0"/>
        <w:spacing w:before="5" w:after="0" w:line="480" w:lineRule="exact"/>
        <w:ind w:left="14" w:firstLine="725"/>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7"/>
          <w:kern w:val="0"/>
          <w:sz w:val="30"/>
          <w:szCs w:val="30"/>
          <w:lang w:eastAsia="ru-RU"/>
        </w:rPr>
        <w:t xml:space="preserve">Поскольку переводчик сталкивается с необходимостью находить </w:t>
      </w:r>
      <w:r w:rsidRPr="00DA17D0">
        <w:rPr>
          <w:rFonts w:ascii="Times New Roman" w:eastAsia="Times New Roman" w:hAnsi="Times New Roman" w:cs="Times New Roman"/>
          <w:spacing w:val="-6"/>
          <w:kern w:val="0"/>
          <w:sz w:val="30"/>
          <w:szCs w:val="30"/>
          <w:lang w:eastAsia="ru-RU"/>
        </w:rPr>
        <w:t xml:space="preserve">адекватные способы передачи не только тех интертекстуальных связей </w:t>
      </w:r>
      <w:r w:rsidRPr="00DA17D0">
        <w:rPr>
          <w:rFonts w:ascii="Times New Roman" w:eastAsia="Times New Roman" w:hAnsi="Times New Roman" w:cs="Times New Roman"/>
          <w:spacing w:val="-4"/>
          <w:kern w:val="0"/>
          <w:sz w:val="30"/>
          <w:szCs w:val="30"/>
          <w:lang w:eastAsia="ru-RU"/>
        </w:rPr>
        <w:t xml:space="preserve">исходного текста, которые манифестируются в осознанных авторских </w:t>
      </w:r>
      <w:r w:rsidRPr="00DA17D0">
        <w:rPr>
          <w:rFonts w:ascii="Times New Roman" w:eastAsia="Times New Roman" w:hAnsi="Times New Roman" w:cs="Times New Roman"/>
          <w:spacing w:val="-6"/>
          <w:kern w:val="0"/>
          <w:sz w:val="30"/>
          <w:szCs w:val="30"/>
          <w:lang w:eastAsia="ru-RU"/>
        </w:rPr>
        <w:t xml:space="preserve">приемах и описываются узкой моделью интертекстуальности, но также и </w:t>
      </w:r>
      <w:r w:rsidRPr="00DA17D0">
        <w:rPr>
          <w:rFonts w:ascii="Times New Roman" w:eastAsia="Times New Roman" w:hAnsi="Times New Roman" w:cs="Times New Roman"/>
          <w:kern w:val="0"/>
          <w:sz w:val="30"/>
          <w:szCs w:val="30"/>
          <w:lang w:eastAsia="ru-RU"/>
        </w:rPr>
        <w:t xml:space="preserve">тех, которые возникают между текстами независимо от авторской интенции и которые традиционно рассматривались лишь в рамках </w:t>
      </w:r>
      <w:r w:rsidRPr="00DA17D0">
        <w:rPr>
          <w:rFonts w:ascii="Times New Roman" w:eastAsia="Times New Roman" w:hAnsi="Times New Roman" w:cs="Times New Roman"/>
          <w:spacing w:val="-7"/>
          <w:kern w:val="0"/>
          <w:sz w:val="30"/>
          <w:szCs w:val="30"/>
          <w:lang w:eastAsia="ru-RU"/>
        </w:rPr>
        <w:t xml:space="preserve">широкой модели интертекстуальности, встал вопрос о необходимости </w:t>
      </w:r>
      <w:r w:rsidRPr="00DA17D0">
        <w:rPr>
          <w:rFonts w:ascii="Times New Roman" w:eastAsia="Times New Roman" w:hAnsi="Times New Roman" w:cs="Times New Roman"/>
          <w:kern w:val="0"/>
          <w:sz w:val="30"/>
          <w:szCs w:val="30"/>
          <w:lang w:eastAsia="ru-RU"/>
        </w:rPr>
        <w:t xml:space="preserve">разработать такую концепцию интертекстуального взаимодействия, </w:t>
      </w:r>
      <w:r w:rsidRPr="00DA17D0">
        <w:rPr>
          <w:rFonts w:ascii="Times New Roman" w:eastAsia="Times New Roman" w:hAnsi="Times New Roman" w:cs="Times New Roman"/>
          <w:spacing w:val="-4"/>
          <w:kern w:val="0"/>
          <w:sz w:val="30"/>
          <w:szCs w:val="30"/>
          <w:lang w:eastAsia="ru-RU"/>
        </w:rPr>
        <w:t xml:space="preserve">которая объединяла </w:t>
      </w:r>
      <w:r w:rsidRPr="00DA17D0">
        <w:rPr>
          <w:rFonts w:ascii="Times New Roman" w:eastAsia="Times New Roman" w:hAnsi="Times New Roman" w:cs="Times New Roman"/>
          <w:i/>
          <w:iCs/>
          <w:spacing w:val="-4"/>
          <w:kern w:val="0"/>
          <w:sz w:val="30"/>
          <w:szCs w:val="30"/>
          <w:lang w:eastAsia="ru-RU"/>
        </w:rPr>
        <w:t xml:space="preserve">бы в себе </w:t>
      </w:r>
      <w:r w:rsidRPr="00DA17D0">
        <w:rPr>
          <w:rFonts w:ascii="Times New Roman" w:eastAsia="Times New Roman" w:hAnsi="Times New Roman" w:cs="Times New Roman"/>
          <w:spacing w:val="-4"/>
          <w:kern w:val="0"/>
          <w:sz w:val="30"/>
          <w:szCs w:val="30"/>
          <w:lang w:eastAsia="ru-RU"/>
        </w:rPr>
        <w:t xml:space="preserve">наиболее существенные характеристики </w:t>
      </w:r>
      <w:r w:rsidRPr="00DA17D0">
        <w:rPr>
          <w:rFonts w:ascii="Times New Roman" w:eastAsia="Times New Roman" w:hAnsi="Times New Roman" w:cs="Times New Roman"/>
          <w:kern w:val="0"/>
          <w:sz w:val="30"/>
          <w:szCs w:val="30"/>
          <w:lang w:eastAsia="ru-RU"/>
        </w:rPr>
        <w:t xml:space="preserve">каждой из этих моделей, т.е. позволяла бы рассматривать различные </w:t>
      </w:r>
      <w:r w:rsidRPr="00DA17D0">
        <w:rPr>
          <w:rFonts w:ascii="Times New Roman" w:eastAsia="Times New Roman" w:hAnsi="Times New Roman" w:cs="Times New Roman"/>
          <w:spacing w:val="-9"/>
          <w:kern w:val="0"/>
          <w:sz w:val="30"/>
          <w:szCs w:val="30"/>
          <w:lang w:eastAsia="ru-RU"/>
        </w:rPr>
        <w:t>формы диалогизма литературы под общим углом зрения.</w:t>
      </w:r>
    </w:p>
    <w:p w:rsidR="00DA17D0" w:rsidRPr="00DA17D0" w:rsidRDefault="00DA17D0" w:rsidP="00DA17D0">
      <w:pPr>
        <w:shd w:val="clear" w:color="auto" w:fill="FFFFFF"/>
        <w:tabs>
          <w:tab w:val="clear" w:pos="709"/>
        </w:tabs>
        <w:suppressAutoHyphens w:val="0"/>
        <w:autoSpaceDE w:val="0"/>
        <w:autoSpaceDN w:val="0"/>
        <w:adjustRightInd w:val="0"/>
        <w:spacing w:after="0" w:line="480" w:lineRule="exact"/>
        <w:ind w:left="24" w:right="38" w:firstLine="72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8"/>
          <w:kern w:val="0"/>
          <w:sz w:val="30"/>
          <w:szCs w:val="30"/>
          <w:lang w:eastAsia="ru-RU"/>
        </w:rPr>
        <w:t xml:space="preserve">В работе была сделана попытка создания такой концепции на основе </w:t>
      </w:r>
      <w:r w:rsidRPr="00DA17D0">
        <w:rPr>
          <w:rFonts w:ascii="Times New Roman" w:eastAsia="Times New Roman" w:hAnsi="Times New Roman" w:cs="Times New Roman"/>
          <w:spacing w:val="-4"/>
          <w:kern w:val="0"/>
          <w:sz w:val="30"/>
          <w:szCs w:val="30"/>
          <w:lang w:eastAsia="ru-RU"/>
        </w:rPr>
        <w:t>привлечения  к  изучению  интертекстуального  взаимодействия  данных</w:t>
      </w:r>
    </w:p>
    <w:p w:rsidR="00DA17D0" w:rsidRPr="00DA17D0" w:rsidRDefault="00DA17D0" w:rsidP="00DA17D0">
      <w:pPr>
        <w:shd w:val="clear" w:color="auto" w:fill="FFFFFF"/>
        <w:tabs>
          <w:tab w:val="clear" w:pos="709"/>
        </w:tabs>
        <w:suppressAutoHyphens w:val="0"/>
        <w:autoSpaceDE w:val="0"/>
        <w:autoSpaceDN w:val="0"/>
        <w:adjustRightInd w:val="0"/>
        <w:spacing w:before="379" w:after="0" w:line="240" w:lineRule="auto"/>
        <w:ind w:firstLine="0"/>
        <w:jc w:val="right"/>
        <w:rPr>
          <w:rFonts w:ascii="Times New Roman" w:eastAsia="Times New Roman" w:hAnsi="Times New Roman" w:cs="Times New Roman"/>
          <w:kern w:val="0"/>
          <w:sz w:val="20"/>
          <w:szCs w:val="20"/>
          <w:lang w:eastAsia="ru-RU"/>
        </w:rPr>
      </w:pPr>
      <w:r w:rsidRPr="00DA17D0">
        <w:rPr>
          <w:rFonts w:ascii="Arial" w:eastAsia="Times New Roman" w:hAnsi="Arial" w:cs="Arial"/>
          <w:spacing w:val="-17"/>
          <w:kern w:val="0"/>
          <w:sz w:val="20"/>
          <w:szCs w:val="20"/>
          <w:lang w:val="uk-UA" w:eastAsia="ru-RU"/>
        </w:rPr>
        <w:t>182</w:t>
      </w:r>
    </w:p>
    <w:p w:rsidR="00DA17D0" w:rsidRPr="00DA17D0" w:rsidRDefault="00DA17D0" w:rsidP="00DA17D0">
      <w:pPr>
        <w:shd w:val="clear" w:color="auto" w:fill="FFFFFF"/>
        <w:tabs>
          <w:tab w:val="clear" w:pos="709"/>
        </w:tabs>
        <w:suppressAutoHyphens w:val="0"/>
        <w:autoSpaceDE w:val="0"/>
        <w:autoSpaceDN w:val="0"/>
        <w:adjustRightInd w:val="0"/>
        <w:spacing w:before="379" w:after="0" w:line="240" w:lineRule="auto"/>
        <w:ind w:firstLine="0"/>
        <w:jc w:val="right"/>
        <w:rPr>
          <w:rFonts w:ascii="Times New Roman" w:eastAsia="Times New Roman" w:hAnsi="Times New Roman" w:cs="Times New Roman"/>
          <w:kern w:val="0"/>
          <w:sz w:val="20"/>
          <w:szCs w:val="20"/>
          <w:lang w:eastAsia="ru-RU"/>
        </w:rPr>
        <w:sectPr w:rsidR="00DA17D0" w:rsidRPr="00DA17D0" w:rsidSect="00DA17D0">
          <w:type w:val="continuous"/>
          <w:pgSz w:w="11909" w:h="16834"/>
          <w:pgMar w:top="1104" w:right="720" w:bottom="360" w:left="1882" w:header="720" w:footer="720" w:gutter="0"/>
          <w:cols w:space="60"/>
          <w:noEndnote/>
        </w:sectPr>
      </w:pPr>
    </w:p>
    <w:p w:rsidR="00DA17D0" w:rsidRPr="00DA17D0" w:rsidRDefault="00DA17D0" w:rsidP="00DA17D0">
      <w:pPr>
        <w:shd w:val="clear" w:color="auto" w:fill="FFFFFF"/>
        <w:tabs>
          <w:tab w:val="clear" w:pos="709"/>
        </w:tabs>
        <w:suppressAutoHyphens w:val="0"/>
        <w:autoSpaceDE w:val="0"/>
        <w:autoSpaceDN w:val="0"/>
        <w:adjustRightInd w:val="0"/>
        <w:spacing w:after="0" w:line="480" w:lineRule="exact"/>
        <w:ind w:left="19" w:right="14" w:firstLine="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kern w:val="0"/>
          <w:sz w:val="30"/>
          <w:szCs w:val="30"/>
          <w:lang w:eastAsia="ru-RU"/>
        </w:rPr>
        <w:t xml:space="preserve">когнитивных и психолингвистических исследований, а также учета </w:t>
      </w:r>
      <w:r w:rsidRPr="00DA17D0">
        <w:rPr>
          <w:rFonts w:ascii="Times New Roman" w:eastAsia="Times New Roman" w:hAnsi="Times New Roman" w:cs="Times New Roman"/>
          <w:spacing w:val="-6"/>
          <w:kern w:val="0"/>
          <w:sz w:val="30"/>
          <w:szCs w:val="30"/>
          <w:lang w:eastAsia="ru-RU"/>
        </w:rPr>
        <w:t xml:space="preserve">наиболее существенных характеристик феномена перевода. Поэтому </w:t>
      </w:r>
      <w:r w:rsidRPr="00DA17D0">
        <w:rPr>
          <w:rFonts w:ascii="Times New Roman" w:eastAsia="Times New Roman" w:hAnsi="Times New Roman" w:cs="Times New Roman"/>
          <w:spacing w:val="-7"/>
          <w:kern w:val="0"/>
          <w:sz w:val="30"/>
          <w:szCs w:val="30"/>
          <w:lang w:eastAsia="ru-RU"/>
        </w:rPr>
        <w:t xml:space="preserve">интертекстуальность рассматривалась в двух ракурсах </w:t>
      </w:r>
      <w:r w:rsidRPr="00DA17D0">
        <w:rPr>
          <w:rFonts w:ascii="Times New Roman" w:eastAsia="Times New Roman" w:hAnsi="Times New Roman" w:cs="Times New Roman"/>
          <w:spacing w:val="-7"/>
          <w:kern w:val="0"/>
          <w:sz w:val="30"/>
          <w:szCs w:val="30"/>
          <w:lang w:val="uk-UA" w:eastAsia="ru-RU"/>
        </w:rPr>
        <w:t xml:space="preserve">— </w:t>
      </w:r>
      <w:r w:rsidRPr="00DA17D0">
        <w:rPr>
          <w:rFonts w:ascii="Times New Roman" w:eastAsia="Times New Roman" w:hAnsi="Times New Roman" w:cs="Times New Roman"/>
          <w:spacing w:val="-7"/>
          <w:kern w:val="0"/>
          <w:sz w:val="30"/>
          <w:szCs w:val="30"/>
          <w:lang w:eastAsia="ru-RU"/>
        </w:rPr>
        <w:t xml:space="preserve">динамическом и </w:t>
      </w:r>
      <w:r w:rsidRPr="00DA17D0">
        <w:rPr>
          <w:rFonts w:ascii="Times New Roman" w:eastAsia="Times New Roman" w:hAnsi="Times New Roman" w:cs="Times New Roman"/>
          <w:kern w:val="0"/>
          <w:sz w:val="30"/>
          <w:szCs w:val="30"/>
          <w:lang w:eastAsia="ru-RU"/>
        </w:rPr>
        <w:t>статическом.</w:t>
      </w:r>
    </w:p>
    <w:p w:rsidR="00DA17D0" w:rsidRPr="00DA17D0" w:rsidRDefault="00DA17D0" w:rsidP="00DA17D0">
      <w:pPr>
        <w:shd w:val="clear" w:color="auto" w:fill="FFFFFF"/>
        <w:tabs>
          <w:tab w:val="clear" w:pos="709"/>
        </w:tabs>
        <w:suppressAutoHyphens w:val="0"/>
        <w:autoSpaceDE w:val="0"/>
        <w:autoSpaceDN w:val="0"/>
        <w:adjustRightInd w:val="0"/>
        <w:spacing w:after="0" w:line="480" w:lineRule="exact"/>
        <w:ind w:left="29" w:firstLine="73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5"/>
          <w:kern w:val="0"/>
          <w:sz w:val="30"/>
          <w:szCs w:val="30"/>
          <w:lang w:eastAsia="ru-RU"/>
        </w:rPr>
        <w:t xml:space="preserve">Исследование интертекстуальности </w:t>
      </w:r>
      <w:r w:rsidRPr="00DA17D0">
        <w:rPr>
          <w:rFonts w:ascii="Times New Roman" w:eastAsia="Times New Roman" w:hAnsi="Times New Roman" w:cs="Times New Roman"/>
          <w:i/>
          <w:iCs/>
          <w:spacing w:val="-5"/>
          <w:kern w:val="0"/>
          <w:sz w:val="30"/>
          <w:szCs w:val="30"/>
          <w:lang w:eastAsia="ru-RU"/>
        </w:rPr>
        <w:t xml:space="preserve">в динамическом аспекте </w:t>
      </w:r>
      <w:r w:rsidRPr="00DA17D0">
        <w:rPr>
          <w:rFonts w:ascii="Times New Roman" w:eastAsia="Times New Roman" w:hAnsi="Times New Roman" w:cs="Times New Roman"/>
          <w:spacing w:val="-5"/>
          <w:kern w:val="0"/>
          <w:sz w:val="30"/>
          <w:szCs w:val="30"/>
          <w:lang w:eastAsia="ru-RU"/>
        </w:rPr>
        <w:t xml:space="preserve">(т.е. </w:t>
      </w:r>
      <w:r w:rsidRPr="00DA17D0">
        <w:rPr>
          <w:rFonts w:ascii="Times New Roman" w:eastAsia="Times New Roman" w:hAnsi="Times New Roman" w:cs="Times New Roman"/>
          <w:kern w:val="0"/>
          <w:sz w:val="30"/>
          <w:szCs w:val="30"/>
          <w:lang w:eastAsia="ru-RU"/>
        </w:rPr>
        <w:t xml:space="preserve">интердискурсивности) позволило придти к пониманию сущности процессов, происходящих как при порождении текста, в семантике </w:t>
      </w:r>
      <w:r w:rsidRPr="00DA17D0">
        <w:rPr>
          <w:rFonts w:ascii="Times New Roman" w:eastAsia="Times New Roman" w:hAnsi="Times New Roman" w:cs="Times New Roman"/>
          <w:spacing w:val="-5"/>
          <w:kern w:val="0"/>
          <w:sz w:val="30"/>
          <w:szCs w:val="30"/>
          <w:lang w:eastAsia="ru-RU"/>
        </w:rPr>
        <w:t xml:space="preserve">которого значительную роль играет интертекстуальныи компонент, так и </w:t>
      </w:r>
      <w:r w:rsidRPr="00DA17D0">
        <w:rPr>
          <w:rFonts w:ascii="Times New Roman" w:eastAsia="Times New Roman" w:hAnsi="Times New Roman" w:cs="Times New Roman"/>
          <w:spacing w:val="-7"/>
          <w:kern w:val="0"/>
          <w:sz w:val="30"/>
          <w:szCs w:val="30"/>
          <w:lang w:eastAsia="ru-RU"/>
        </w:rPr>
        <w:t xml:space="preserve">при его восприятии. </w:t>
      </w:r>
      <w:r w:rsidRPr="00DA17D0">
        <w:rPr>
          <w:rFonts w:ascii="Times New Roman" w:eastAsia="Times New Roman" w:hAnsi="Times New Roman" w:cs="Times New Roman"/>
          <w:i/>
          <w:iCs/>
          <w:spacing w:val="-7"/>
          <w:kern w:val="0"/>
          <w:sz w:val="30"/>
          <w:szCs w:val="30"/>
          <w:lang w:eastAsia="ru-RU"/>
        </w:rPr>
        <w:t xml:space="preserve">При порождении текста </w:t>
      </w:r>
      <w:r w:rsidRPr="00DA17D0">
        <w:rPr>
          <w:rFonts w:ascii="Times New Roman" w:eastAsia="Times New Roman" w:hAnsi="Times New Roman" w:cs="Times New Roman"/>
          <w:spacing w:val="-7"/>
          <w:kern w:val="0"/>
          <w:sz w:val="30"/>
          <w:szCs w:val="30"/>
          <w:lang w:eastAsia="ru-RU"/>
        </w:rPr>
        <w:t xml:space="preserve">интердискурсивность </w:t>
      </w:r>
      <w:r w:rsidRPr="00DA17D0">
        <w:rPr>
          <w:rFonts w:ascii="Times New Roman" w:eastAsia="Times New Roman" w:hAnsi="Times New Roman" w:cs="Times New Roman"/>
          <w:spacing w:val="-7"/>
          <w:kern w:val="0"/>
          <w:sz w:val="30"/>
          <w:szCs w:val="30"/>
          <w:lang w:val="uk-UA" w:eastAsia="ru-RU"/>
        </w:rPr>
        <w:t xml:space="preserve">— </w:t>
      </w:r>
      <w:r w:rsidRPr="00DA17D0">
        <w:rPr>
          <w:rFonts w:ascii="Times New Roman" w:eastAsia="Times New Roman" w:hAnsi="Times New Roman" w:cs="Times New Roman"/>
          <w:spacing w:val="-7"/>
          <w:kern w:val="0"/>
          <w:sz w:val="30"/>
          <w:szCs w:val="30"/>
          <w:lang w:eastAsia="ru-RU"/>
        </w:rPr>
        <w:t xml:space="preserve">это </w:t>
      </w:r>
      <w:r w:rsidRPr="00DA17D0">
        <w:rPr>
          <w:rFonts w:ascii="Times New Roman" w:eastAsia="Times New Roman" w:hAnsi="Times New Roman" w:cs="Times New Roman"/>
          <w:kern w:val="0"/>
          <w:sz w:val="30"/>
          <w:szCs w:val="30"/>
          <w:lang w:eastAsia="ru-RU"/>
        </w:rPr>
        <w:t xml:space="preserve">механизм, благодаря которому в воплощении авторского замысла </w:t>
      </w:r>
      <w:r w:rsidRPr="00DA17D0">
        <w:rPr>
          <w:rFonts w:ascii="Times New Roman" w:eastAsia="Times New Roman" w:hAnsi="Times New Roman" w:cs="Times New Roman"/>
          <w:spacing w:val="-6"/>
          <w:kern w:val="0"/>
          <w:sz w:val="30"/>
          <w:szCs w:val="30"/>
          <w:lang w:eastAsia="ru-RU"/>
        </w:rPr>
        <w:t xml:space="preserve">участвуют готовые формы плана содержания или плана выражения ранее </w:t>
      </w:r>
      <w:r w:rsidRPr="00DA17D0">
        <w:rPr>
          <w:rFonts w:ascii="Times New Roman" w:eastAsia="Times New Roman" w:hAnsi="Times New Roman" w:cs="Times New Roman"/>
          <w:spacing w:val="-8"/>
          <w:kern w:val="0"/>
          <w:sz w:val="30"/>
          <w:szCs w:val="30"/>
          <w:lang w:eastAsia="ru-RU"/>
        </w:rPr>
        <w:t xml:space="preserve">прочитанных автором текстов. Факт заимствования этих форм может либо </w:t>
      </w:r>
      <w:r w:rsidRPr="00DA17D0">
        <w:rPr>
          <w:rFonts w:ascii="Times New Roman" w:eastAsia="Times New Roman" w:hAnsi="Times New Roman" w:cs="Times New Roman"/>
          <w:kern w:val="0"/>
          <w:sz w:val="30"/>
          <w:szCs w:val="30"/>
          <w:lang w:eastAsia="ru-RU"/>
        </w:rPr>
        <w:t xml:space="preserve">оставаться незамеченным автором, либо осознаваться им и </w:t>
      </w:r>
      <w:r w:rsidRPr="00DA17D0">
        <w:rPr>
          <w:rFonts w:ascii="Times New Roman" w:eastAsia="Times New Roman" w:hAnsi="Times New Roman" w:cs="Times New Roman"/>
          <w:spacing w:val="-1"/>
          <w:kern w:val="0"/>
          <w:sz w:val="30"/>
          <w:szCs w:val="30"/>
          <w:lang w:eastAsia="ru-RU"/>
        </w:rPr>
        <w:t xml:space="preserve">целенаправленно использоваться для воздействия на читателя, в ряде </w:t>
      </w:r>
      <w:r w:rsidRPr="00DA17D0">
        <w:rPr>
          <w:rFonts w:ascii="Times New Roman" w:eastAsia="Times New Roman" w:hAnsi="Times New Roman" w:cs="Times New Roman"/>
          <w:spacing w:val="-7"/>
          <w:kern w:val="0"/>
          <w:sz w:val="30"/>
          <w:szCs w:val="30"/>
          <w:lang w:eastAsia="ru-RU"/>
        </w:rPr>
        <w:t xml:space="preserve">случаев (при немаркированном включении «чужих» элементов и/или в </w:t>
      </w:r>
      <w:r w:rsidRPr="00DA17D0">
        <w:rPr>
          <w:rFonts w:ascii="Times New Roman" w:eastAsia="Times New Roman" w:hAnsi="Times New Roman" w:cs="Times New Roman"/>
          <w:spacing w:val="-1"/>
          <w:kern w:val="0"/>
          <w:sz w:val="30"/>
          <w:szCs w:val="30"/>
          <w:lang w:eastAsia="ru-RU"/>
        </w:rPr>
        <w:t xml:space="preserve">результате различных трансформаций) служа для создания игрового </w:t>
      </w:r>
      <w:r w:rsidRPr="00DA17D0">
        <w:rPr>
          <w:rFonts w:ascii="Times New Roman" w:eastAsia="Times New Roman" w:hAnsi="Times New Roman" w:cs="Times New Roman"/>
          <w:spacing w:val="-4"/>
          <w:kern w:val="0"/>
          <w:sz w:val="30"/>
          <w:szCs w:val="30"/>
          <w:lang w:eastAsia="ru-RU"/>
        </w:rPr>
        <w:t xml:space="preserve">момента </w:t>
      </w:r>
      <w:r w:rsidRPr="00DA17D0">
        <w:rPr>
          <w:rFonts w:ascii="Times New Roman" w:eastAsia="Times New Roman" w:hAnsi="Times New Roman" w:cs="Times New Roman"/>
          <w:i/>
          <w:iCs/>
          <w:spacing w:val="-4"/>
          <w:kern w:val="0"/>
          <w:sz w:val="30"/>
          <w:szCs w:val="30"/>
          <w:lang w:eastAsia="ru-RU"/>
        </w:rPr>
        <w:t xml:space="preserve">При восприятии текста </w:t>
      </w:r>
      <w:r w:rsidRPr="00DA17D0">
        <w:rPr>
          <w:rFonts w:ascii="Times New Roman" w:eastAsia="Times New Roman" w:hAnsi="Times New Roman" w:cs="Times New Roman"/>
          <w:spacing w:val="-4"/>
          <w:kern w:val="0"/>
          <w:sz w:val="30"/>
          <w:szCs w:val="30"/>
          <w:lang w:eastAsia="ru-RU"/>
        </w:rPr>
        <w:t xml:space="preserve">интердискурсивность </w:t>
      </w:r>
      <w:r w:rsidRPr="00DA17D0">
        <w:rPr>
          <w:rFonts w:ascii="Times New Roman" w:eastAsia="Times New Roman" w:hAnsi="Times New Roman" w:cs="Times New Roman"/>
          <w:spacing w:val="-4"/>
          <w:kern w:val="0"/>
          <w:sz w:val="30"/>
          <w:szCs w:val="30"/>
          <w:lang w:val="uk-UA" w:eastAsia="ru-RU"/>
        </w:rPr>
        <w:t xml:space="preserve">— </w:t>
      </w:r>
      <w:r w:rsidRPr="00DA17D0">
        <w:rPr>
          <w:rFonts w:ascii="Times New Roman" w:eastAsia="Times New Roman" w:hAnsi="Times New Roman" w:cs="Times New Roman"/>
          <w:spacing w:val="-4"/>
          <w:kern w:val="0"/>
          <w:sz w:val="30"/>
          <w:szCs w:val="30"/>
          <w:lang w:eastAsia="ru-RU"/>
        </w:rPr>
        <w:t xml:space="preserve">это узнавание </w:t>
      </w:r>
      <w:r w:rsidRPr="00DA17D0">
        <w:rPr>
          <w:rFonts w:ascii="Times New Roman" w:eastAsia="Times New Roman" w:hAnsi="Times New Roman" w:cs="Times New Roman"/>
          <w:spacing w:val="-7"/>
          <w:kern w:val="0"/>
          <w:sz w:val="30"/>
          <w:szCs w:val="30"/>
          <w:lang w:eastAsia="ru-RU"/>
        </w:rPr>
        <w:t xml:space="preserve">читателем данного текста используемых в нем элементов «чужих» текстов, </w:t>
      </w:r>
      <w:r w:rsidRPr="00DA17D0">
        <w:rPr>
          <w:rFonts w:ascii="Times New Roman" w:eastAsia="Times New Roman" w:hAnsi="Times New Roman" w:cs="Times New Roman"/>
          <w:spacing w:val="-5"/>
          <w:kern w:val="0"/>
          <w:sz w:val="30"/>
          <w:szCs w:val="30"/>
          <w:lang w:eastAsia="ru-RU"/>
        </w:rPr>
        <w:t xml:space="preserve">вследствие выявленности факта заимствования этих элементов в самой </w:t>
      </w:r>
      <w:r w:rsidRPr="00DA17D0">
        <w:rPr>
          <w:rFonts w:ascii="Times New Roman" w:eastAsia="Times New Roman" w:hAnsi="Times New Roman" w:cs="Times New Roman"/>
          <w:spacing w:val="-6"/>
          <w:kern w:val="0"/>
          <w:sz w:val="30"/>
          <w:szCs w:val="30"/>
          <w:lang w:eastAsia="ru-RU"/>
        </w:rPr>
        <w:t xml:space="preserve">структуре текста (при внешней интертекстуальности) или благодаря </w:t>
      </w:r>
      <w:r w:rsidRPr="00DA17D0">
        <w:rPr>
          <w:rFonts w:ascii="Times New Roman" w:eastAsia="Times New Roman" w:hAnsi="Times New Roman" w:cs="Times New Roman"/>
          <w:spacing w:val="-4"/>
          <w:kern w:val="0"/>
          <w:sz w:val="30"/>
          <w:szCs w:val="30"/>
          <w:lang w:eastAsia="ru-RU"/>
        </w:rPr>
        <w:t xml:space="preserve">срабатыванию ассоциативного механизма, под действием которого </w:t>
      </w:r>
      <w:r w:rsidRPr="00DA17D0">
        <w:rPr>
          <w:rFonts w:ascii="Times New Roman" w:eastAsia="Times New Roman" w:hAnsi="Times New Roman" w:cs="Times New Roman"/>
          <w:spacing w:val="-6"/>
          <w:kern w:val="0"/>
          <w:sz w:val="30"/>
          <w:szCs w:val="30"/>
          <w:lang w:eastAsia="ru-RU"/>
        </w:rPr>
        <w:t xml:space="preserve">определенные элементы как формального, так и содержательного уровня </w:t>
      </w:r>
      <w:r w:rsidRPr="00DA17D0">
        <w:rPr>
          <w:rFonts w:ascii="Times New Roman" w:eastAsia="Times New Roman" w:hAnsi="Times New Roman" w:cs="Times New Roman"/>
          <w:spacing w:val="-8"/>
          <w:kern w:val="0"/>
          <w:sz w:val="30"/>
          <w:szCs w:val="30"/>
          <w:lang w:eastAsia="ru-RU"/>
        </w:rPr>
        <w:t xml:space="preserve">воспринимаемого текста отсылают читателя к ранее прочитанным текстам </w:t>
      </w:r>
      <w:r w:rsidRPr="00DA17D0">
        <w:rPr>
          <w:rFonts w:ascii="Times New Roman" w:eastAsia="Times New Roman" w:hAnsi="Times New Roman" w:cs="Times New Roman"/>
          <w:kern w:val="0"/>
          <w:sz w:val="30"/>
          <w:szCs w:val="30"/>
          <w:lang w:eastAsia="ru-RU"/>
        </w:rPr>
        <w:t>(при внутренней интертекстуальности).</w:t>
      </w:r>
    </w:p>
    <w:p w:rsidR="00DA17D0" w:rsidRPr="00DA17D0" w:rsidRDefault="00DA17D0" w:rsidP="00DA17D0">
      <w:pPr>
        <w:shd w:val="clear" w:color="auto" w:fill="FFFFFF"/>
        <w:tabs>
          <w:tab w:val="clear" w:pos="709"/>
        </w:tabs>
        <w:suppressAutoHyphens w:val="0"/>
        <w:autoSpaceDE w:val="0"/>
        <w:autoSpaceDN w:val="0"/>
        <w:adjustRightInd w:val="0"/>
        <w:spacing w:before="5" w:after="0" w:line="480" w:lineRule="exact"/>
        <w:ind w:right="19" w:firstLine="768"/>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6"/>
          <w:kern w:val="0"/>
          <w:sz w:val="30"/>
          <w:szCs w:val="30"/>
          <w:lang w:eastAsia="ru-RU"/>
        </w:rPr>
        <w:t xml:space="preserve">Поскольку интертекстуальность, рассматриваемая </w:t>
      </w:r>
      <w:r w:rsidRPr="00DA17D0">
        <w:rPr>
          <w:rFonts w:ascii="Times New Roman" w:eastAsia="Times New Roman" w:hAnsi="Times New Roman" w:cs="Times New Roman"/>
          <w:i/>
          <w:iCs/>
          <w:spacing w:val="-6"/>
          <w:kern w:val="0"/>
          <w:sz w:val="30"/>
          <w:szCs w:val="30"/>
          <w:lang w:eastAsia="ru-RU"/>
        </w:rPr>
        <w:t xml:space="preserve">в статическом ракурсе, </w:t>
      </w:r>
      <w:r w:rsidRPr="00DA17D0">
        <w:rPr>
          <w:rFonts w:ascii="Times New Roman" w:eastAsia="Times New Roman" w:hAnsi="Times New Roman" w:cs="Times New Roman"/>
          <w:spacing w:val="-6"/>
          <w:kern w:val="0"/>
          <w:sz w:val="30"/>
          <w:szCs w:val="30"/>
          <w:lang w:eastAsia="ru-RU"/>
        </w:rPr>
        <w:t xml:space="preserve">является проявлением в структуре текста результатов действия </w:t>
      </w:r>
      <w:r w:rsidRPr="00DA17D0">
        <w:rPr>
          <w:rFonts w:ascii="Times New Roman" w:eastAsia="Times New Roman" w:hAnsi="Times New Roman" w:cs="Times New Roman"/>
          <w:spacing w:val="-8"/>
          <w:kern w:val="0"/>
          <w:sz w:val="30"/>
          <w:szCs w:val="30"/>
          <w:lang w:eastAsia="ru-RU"/>
        </w:rPr>
        <w:t xml:space="preserve">интердискурсивного процесса, ее следует определить как наличие в тексте </w:t>
      </w:r>
      <w:r w:rsidRPr="00DA17D0">
        <w:rPr>
          <w:rFonts w:ascii="Times New Roman" w:eastAsia="Times New Roman" w:hAnsi="Times New Roman" w:cs="Times New Roman"/>
          <w:spacing w:val="-3"/>
          <w:kern w:val="0"/>
          <w:sz w:val="30"/>
          <w:szCs w:val="30"/>
          <w:lang w:eastAsia="ru-RU"/>
        </w:rPr>
        <w:t xml:space="preserve">элементов, которые, вследствие целенаправленной авторской стратегии </w:t>
      </w:r>
      <w:r w:rsidRPr="00DA17D0">
        <w:rPr>
          <w:rFonts w:ascii="Times New Roman" w:eastAsia="Times New Roman" w:hAnsi="Times New Roman" w:cs="Times New Roman"/>
          <w:spacing w:val="-6"/>
          <w:kern w:val="0"/>
          <w:sz w:val="30"/>
          <w:szCs w:val="30"/>
          <w:lang w:eastAsia="ru-RU"/>
        </w:rPr>
        <w:t xml:space="preserve">или же безотносительно его интенции, активируют в сознании читателя </w:t>
      </w:r>
      <w:r w:rsidRPr="00DA17D0">
        <w:rPr>
          <w:rFonts w:ascii="Times New Roman" w:eastAsia="Times New Roman" w:hAnsi="Times New Roman" w:cs="Times New Roman"/>
          <w:spacing w:val="-2"/>
          <w:kern w:val="0"/>
          <w:sz w:val="30"/>
          <w:szCs w:val="30"/>
          <w:lang w:eastAsia="ru-RU"/>
        </w:rPr>
        <w:t>другие, прочитанные им ранее, тексты. Данное определение рхватывает</w:t>
      </w:r>
    </w:p>
    <w:p w:rsidR="00DA17D0" w:rsidRPr="00DA17D0" w:rsidRDefault="00DA17D0" w:rsidP="00DA17D0">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19"/>
          <w:kern w:val="0"/>
          <w:lang w:val="uk-UA" w:eastAsia="ru-RU"/>
        </w:rPr>
        <w:t>183</w:t>
      </w:r>
    </w:p>
    <w:p w:rsidR="00DA17D0" w:rsidRPr="00DA17D0" w:rsidRDefault="00DA17D0" w:rsidP="00DA17D0">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sectPr w:rsidR="00DA17D0" w:rsidRPr="00DA17D0">
          <w:pgSz w:w="11909" w:h="16834"/>
          <w:pgMar w:top="1032" w:right="723" w:bottom="360" w:left="1851" w:header="720" w:footer="720" w:gutter="0"/>
          <w:cols w:space="60"/>
          <w:noEndnote/>
        </w:sectPr>
      </w:pPr>
    </w:p>
    <w:p w:rsidR="00DA17D0" w:rsidRPr="00DA17D0" w:rsidRDefault="00DA17D0" w:rsidP="00DA17D0">
      <w:pPr>
        <w:shd w:val="clear" w:color="auto" w:fill="FFFFFF"/>
        <w:tabs>
          <w:tab w:val="clear" w:pos="709"/>
        </w:tabs>
        <w:suppressAutoHyphens w:val="0"/>
        <w:autoSpaceDE w:val="0"/>
        <w:autoSpaceDN w:val="0"/>
        <w:adjustRightInd w:val="0"/>
        <w:spacing w:after="0" w:line="480" w:lineRule="exact"/>
        <w:ind w:right="5" w:firstLine="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6"/>
          <w:kern w:val="0"/>
          <w:sz w:val="30"/>
          <w:szCs w:val="30"/>
          <w:lang w:eastAsia="ru-RU"/>
        </w:rPr>
        <w:t xml:space="preserve">как широкую, так и узкую концепцию интертекстуальности, позволяя </w:t>
      </w:r>
      <w:r w:rsidRPr="00DA17D0">
        <w:rPr>
          <w:rFonts w:ascii="Times New Roman" w:eastAsia="Times New Roman" w:hAnsi="Times New Roman" w:cs="Times New Roman"/>
          <w:spacing w:val="-10"/>
          <w:kern w:val="0"/>
          <w:sz w:val="30"/>
          <w:szCs w:val="30"/>
          <w:lang w:eastAsia="ru-RU"/>
        </w:rPr>
        <w:t xml:space="preserve">воспользоваться преимуществами обеих этих концепций </w:t>
      </w:r>
      <w:r w:rsidRPr="00DA17D0">
        <w:rPr>
          <w:rFonts w:ascii="Times New Roman" w:eastAsia="Times New Roman" w:hAnsi="Times New Roman" w:cs="Times New Roman"/>
          <w:spacing w:val="-10"/>
          <w:kern w:val="0"/>
          <w:sz w:val="30"/>
          <w:szCs w:val="30"/>
          <w:lang w:val="uk-UA" w:eastAsia="ru-RU"/>
        </w:rPr>
        <w:t xml:space="preserve">— </w:t>
      </w:r>
      <w:r w:rsidRPr="00DA17D0">
        <w:rPr>
          <w:rFonts w:ascii="Times New Roman" w:eastAsia="Times New Roman" w:hAnsi="Times New Roman" w:cs="Times New Roman"/>
          <w:spacing w:val="-10"/>
          <w:kern w:val="0"/>
          <w:sz w:val="30"/>
          <w:szCs w:val="30"/>
          <w:lang w:eastAsia="ru-RU"/>
        </w:rPr>
        <w:t xml:space="preserve">широтой охвата </w:t>
      </w:r>
      <w:r w:rsidRPr="00DA17D0">
        <w:rPr>
          <w:rFonts w:ascii="Times New Roman" w:eastAsia="Times New Roman" w:hAnsi="Times New Roman" w:cs="Times New Roman"/>
          <w:kern w:val="0"/>
          <w:sz w:val="30"/>
          <w:szCs w:val="30"/>
          <w:lang w:eastAsia="ru-RU"/>
        </w:rPr>
        <w:t>привлекаемого к исследованию материала модели «глобального интертекста» и «оперативным потенциалом» узкой модели интертекстуального взаимодействия.</w:t>
      </w:r>
    </w:p>
    <w:p w:rsidR="00DA17D0" w:rsidRPr="00DA17D0" w:rsidRDefault="00DA17D0" w:rsidP="00DA17D0">
      <w:pPr>
        <w:shd w:val="clear" w:color="auto" w:fill="FFFFFF"/>
        <w:tabs>
          <w:tab w:val="clear" w:pos="709"/>
        </w:tabs>
        <w:suppressAutoHyphens w:val="0"/>
        <w:autoSpaceDE w:val="0"/>
        <w:autoSpaceDN w:val="0"/>
        <w:adjustRightInd w:val="0"/>
        <w:spacing w:after="0" w:line="480" w:lineRule="exact"/>
        <w:ind w:left="5" w:firstLine="715"/>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6"/>
          <w:kern w:val="0"/>
          <w:sz w:val="30"/>
          <w:szCs w:val="30"/>
          <w:lang w:eastAsia="ru-RU"/>
        </w:rPr>
        <w:t xml:space="preserve">Исходя из такого понимания межтекстового взаимодействия была </w:t>
      </w:r>
      <w:r w:rsidRPr="00DA17D0">
        <w:rPr>
          <w:rFonts w:ascii="Times New Roman" w:eastAsia="Times New Roman" w:hAnsi="Times New Roman" w:cs="Times New Roman"/>
          <w:spacing w:val="-2"/>
          <w:kern w:val="0"/>
          <w:sz w:val="30"/>
          <w:szCs w:val="30"/>
          <w:lang w:eastAsia="ru-RU"/>
        </w:rPr>
        <w:t xml:space="preserve">предпринята попытка создания типологии интертекстуальньгх связей. </w:t>
      </w:r>
      <w:r w:rsidRPr="00DA17D0">
        <w:rPr>
          <w:rFonts w:ascii="Times New Roman" w:eastAsia="Times New Roman" w:hAnsi="Times New Roman" w:cs="Times New Roman"/>
          <w:spacing w:val="-3"/>
          <w:kern w:val="0"/>
          <w:sz w:val="30"/>
          <w:szCs w:val="30"/>
          <w:lang w:eastAsia="ru-RU"/>
        </w:rPr>
        <w:t xml:space="preserve">Бьщо предложено классифицировать интертекстуальные включения по </w:t>
      </w:r>
      <w:r w:rsidRPr="00DA17D0">
        <w:rPr>
          <w:rFonts w:ascii="Times New Roman" w:eastAsia="Times New Roman" w:hAnsi="Times New Roman" w:cs="Times New Roman"/>
          <w:spacing w:val="-5"/>
          <w:kern w:val="0"/>
          <w:sz w:val="30"/>
          <w:szCs w:val="30"/>
          <w:lang w:eastAsia="ru-RU"/>
        </w:rPr>
        <w:t xml:space="preserve">двум основаниям: </w:t>
      </w:r>
      <w:r w:rsidRPr="00DA17D0">
        <w:rPr>
          <w:rFonts w:ascii="Times New Roman" w:eastAsia="Times New Roman" w:hAnsi="Times New Roman" w:cs="Times New Roman"/>
          <w:spacing w:val="-5"/>
          <w:kern w:val="0"/>
          <w:sz w:val="30"/>
          <w:szCs w:val="30"/>
          <w:lang w:val="uk-UA" w:eastAsia="ru-RU"/>
        </w:rPr>
        <w:t xml:space="preserve">1) </w:t>
      </w:r>
      <w:r w:rsidRPr="00DA17D0">
        <w:rPr>
          <w:rFonts w:ascii="Times New Roman" w:eastAsia="Times New Roman" w:hAnsi="Times New Roman" w:cs="Times New Roman"/>
          <w:spacing w:val="-5"/>
          <w:kern w:val="0"/>
          <w:sz w:val="30"/>
          <w:szCs w:val="30"/>
          <w:lang w:eastAsia="ru-RU"/>
        </w:rPr>
        <w:t xml:space="preserve">по степени представленности одного текста в другом </w:t>
      </w:r>
      <w:r w:rsidRPr="00DA17D0">
        <w:rPr>
          <w:rFonts w:ascii="Times New Roman" w:eastAsia="Times New Roman" w:hAnsi="Times New Roman" w:cs="Times New Roman"/>
          <w:spacing w:val="-5"/>
          <w:kern w:val="0"/>
          <w:sz w:val="30"/>
          <w:szCs w:val="30"/>
          <w:lang w:val="uk-UA" w:eastAsia="ru-RU"/>
        </w:rPr>
        <w:t xml:space="preserve">- </w:t>
      </w:r>
      <w:r w:rsidRPr="00DA17D0">
        <w:rPr>
          <w:rFonts w:ascii="Times New Roman" w:eastAsia="Times New Roman" w:hAnsi="Times New Roman" w:cs="Times New Roman"/>
          <w:spacing w:val="-5"/>
          <w:kern w:val="0"/>
          <w:sz w:val="30"/>
          <w:szCs w:val="30"/>
          <w:lang w:eastAsia="ru-RU"/>
        </w:rPr>
        <w:t xml:space="preserve">для определения интенсивности интертекстуального взаимодействия; </w:t>
      </w:r>
      <w:r w:rsidRPr="00DA17D0">
        <w:rPr>
          <w:rFonts w:ascii="Times New Roman" w:eastAsia="Times New Roman" w:hAnsi="Times New Roman" w:cs="Times New Roman"/>
          <w:spacing w:val="-5"/>
          <w:kern w:val="0"/>
          <w:sz w:val="30"/>
          <w:szCs w:val="30"/>
          <w:lang w:val="uk-UA" w:eastAsia="ru-RU"/>
        </w:rPr>
        <w:t xml:space="preserve">2) </w:t>
      </w:r>
      <w:r w:rsidRPr="00DA17D0">
        <w:rPr>
          <w:rFonts w:ascii="Times New Roman" w:eastAsia="Times New Roman" w:hAnsi="Times New Roman" w:cs="Times New Roman"/>
          <w:spacing w:val="-6"/>
          <w:kern w:val="0"/>
          <w:sz w:val="30"/>
          <w:szCs w:val="30"/>
          <w:lang w:eastAsia="ru-RU"/>
        </w:rPr>
        <w:t xml:space="preserve">по тому, в какие компоненты структуры принимающего текста входит то </w:t>
      </w:r>
      <w:r w:rsidRPr="00DA17D0">
        <w:rPr>
          <w:rFonts w:ascii="Times New Roman" w:eastAsia="Times New Roman" w:hAnsi="Times New Roman" w:cs="Times New Roman"/>
          <w:kern w:val="0"/>
          <w:sz w:val="30"/>
          <w:szCs w:val="30"/>
          <w:lang w:eastAsia="ru-RU"/>
        </w:rPr>
        <w:t xml:space="preserve">или иное интертекстуальное включение </w:t>
      </w:r>
      <w:r w:rsidRPr="00DA17D0">
        <w:rPr>
          <w:rFonts w:ascii="Times New Roman" w:eastAsia="Times New Roman" w:hAnsi="Times New Roman" w:cs="Times New Roman"/>
          <w:kern w:val="0"/>
          <w:sz w:val="30"/>
          <w:szCs w:val="30"/>
          <w:lang w:val="uk-UA" w:eastAsia="ru-RU"/>
        </w:rPr>
        <w:t xml:space="preserve">- </w:t>
      </w:r>
      <w:r w:rsidRPr="00DA17D0">
        <w:rPr>
          <w:rFonts w:ascii="Times New Roman" w:eastAsia="Times New Roman" w:hAnsi="Times New Roman" w:cs="Times New Roman"/>
          <w:kern w:val="0"/>
          <w:sz w:val="30"/>
          <w:szCs w:val="30"/>
          <w:lang w:eastAsia="ru-RU"/>
        </w:rPr>
        <w:t xml:space="preserve">для определения его </w:t>
      </w:r>
      <w:r w:rsidRPr="00DA17D0">
        <w:rPr>
          <w:rFonts w:ascii="Times New Roman" w:eastAsia="Times New Roman" w:hAnsi="Times New Roman" w:cs="Times New Roman"/>
          <w:spacing w:val="-7"/>
          <w:kern w:val="0"/>
          <w:sz w:val="30"/>
          <w:szCs w:val="30"/>
          <w:lang w:eastAsia="ru-RU"/>
        </w:rPr>
        <w:t xml:space="preserve">направленности. Классификация интертекстуальных включений на основе </w:t>
      </w:r>
      <w:r w:rsidRPr="00DA17D0">
        <w:rPr>
          <w:rFonts w:ascii="Times New Roman" w:eastAsia="Times New Roman" w:hAnsi="Times New Roman" w:cs="Times New Roman"/>
          <w:spacing w:val="-6"/>
          <w:kern w:val="0"/>
          <w:sz w:val="30"/>
          <w:szCs w:val="30"/>
          <w:lang w:eastAsia="ru-RU"/>
        </w:rPr>
        <w:t xml:space="preserve">структуры принимающего текста позволила выделить два основных типа </w:t>
      </w:r>
      <w:r w:rsidRPr="00DA17D0">
        <w:rPr>
          <w:rFonts w:ascii="Times New Roman" w:eastAsia="Times New Roman" w:hAnsi="Times New Roman" w:cs="Times New Roman"/>
          <w:spacing w:val="-7"/>
          <w:kern w:val="0"/>
          <w:sz w:val="30"/>
          <w:szCs w:val="30"/>
          <w:lang w:eastAsia="ru-RU"/>
        </w:rPr>
        <w:t xml:space="preserve">интертекстуалъного взаимодействия </w:t>
      </w:r>
      <w:r w:rsidRPr="00DA17D0">
        <w:rPr>
          <w:rFonts w:ascii="Times New Roman" w:eastAsia="Times New Roman" w:hAnsi="Times New Roman" w:cs="Times New Roman"/>
          <w:spacing w:val="-7"/>
          <w:kern w:val="0"/>
          <w:sz w:val="30"/>
          <w:szCs w:val="30"/>
          <w:lang w:val="uk-UA" w:eastAsia="ru-RU"/>
        </w:rPr>
        <w:t xml:space="preserve">— </w:t>
      </w:r>
      <w:r w:rsidRPr="00DA17D0">
        <w:rPr>
          <w:rFonts w:ascii="Times New Roman" w:eastAsia="Times New Roman" w:hAnsi="Times New Roman" w:cs="Times New Roman"/>
          <w:spacing w:val="-7"/>
          <w:kern w:val="0"/>
          <w:sz w:val="30"/>
          <w:szCs w:val="30"/>
          <w:lang w:eastAsia="ru-RU"/>
        </w:rPr>
        <w:t xml:space="preserve">внешнюю (референциальную) и внутреннюю интертекстуальность. При рассмотрении внутренних интертекстуальных включений было предложено дифференцировать </w:t>
      </w:r>
      <w:r w:rsidRPr="00DA17D0">
        <w:rPr>
          <w:rFonts w:ascii="Times New Roman" w:eastAsia="Times New Roman" w:hAnsi="Times New Roman" w:cs="Times New Roman"/>
          <w:kern w:val="0"/>
          <w:sz w:val="30"/>
          <w:szCs w:val="30"/>
          <w:lang w:eastAsia="ru-RU"/>
        </w:rPr>
        <w:t xml:space="preserve">заимствования элементов плана выражения (формальная интертекстуальность) и плана содержания (семантическая </w:t>
      </w:r>
      <w:r w:rsidRPr="00DA17D0">
        <w:rPr>
          <w:rFonts w:ascii="Times New Roman" w:eastAsia="Times New Roman" w:hAnsi="Times New Roman" w:cs="Times New Roman"/>
          <w:spacing w:val="-4"/>
          <w:kern w:val="0"/>
          <w:sz w:val="30"/>
          <w:szCs w:val="30"/>
          <w:lang w:eastAsia="ru-RU"/>
        </w:rPr>
        <w:t xml:space="preserve">интертекстуальность), а также различать включения этого типа с точки </w:t>
      </w:r>
      <w:r w:rsidRPr="00DA17D0">
        <w:rPr>
          <w:rFonts w:ascii="Times New Roman" w:eastAsia="Times New Roman" w:hAnsi="Times New Roman" w:cs="Times New Roman"/>
          <w:kern w:val="0"/>
          <w:sz w:val="30"/>
          <w:szCs w:val="30"/>
          <w:lang w:eastAsia="ru-RU"/>
        </w:rPr>
        <w:t xml:space="preserve">зрения характера заимствований, т.е. исходя из того, что именно заимствуется из претекста: цепочки единиц формального </w:t>
      </w:r>
      <w:r w:rsidRPr="00DA17D0">
        <w:rPr>
          <w:rFonts w:ascii="Times New Roman" w:eastAsia="Times New Roman" w:hAnsi="Times New Roman" w:cs="Times New Roman"/>
          <w:kern w:val="0"/>
          <w:sz w:val="30"/>
          <w:szCs w:val="30"/>
          <w:lang w:val="uk-UA" w:eastAsia="ru-RU"/>
        </w:rPr>
        <w:t xml:space="preserve">/ </w:t>
      </w:r>
      <w:r w:rsidRPr="00DA17D0">
        <w:rPr>
          <w:rFonts w:ascii="Times New Roman" w:eastAsia="Times New Roman" w:hAnsi="Times New Roman" w:cs="Times New Roman"/>
          <w:spacing w:val="-7"/>
          <w:kern w:val="0"/>
          <w:sz w:val="30"/>
          <w:szCs w:val="30"/>
          <w:lang w:eastAsia="ru-RU"/>
        </w:rPr>
        <w:t xml:space="preserve">содержательного уровня (сегментная интертекстуальность) или способы </w:t>
      </w:r>
      <w:r w:rsidRPr="00DA17D0">
        <w:rPr>
          <w:rFonts w:ascii="Times New Roman" w:eastAsia="Times New Roman" w:hAnsi="Times New Roman" w:cs="Times New Roman"/>
          <w:spacing w:val="-6"/>
          <w:kern w:val="0"/>
          <w:sz w:val="30"/>
          <w:szCs w:val="30"/>
          <w:lang w:eastAsia="ru-RU"/>
        </w:rPr>
        <w:t xml:space="preserve">отбора и организации единиц того или иного уровня (супрасегментная </w:t>
      </w:r>
      <w:r w:rsidRPr="00DA17D0">
        <w:rPr>
          <w:rFonts w:ascii="Times New Roman" w:eastAsia="Times New Roman" w:hAnsi="Times New Roman" w:cs="Times New Roman"/>
          <w:kern w:val="0"/>
          <w:sz w:val="30"/>
          <w:szCs w:val="30"/>
          <w:lang w:eastAsia="ru-RU"/>
        </w:rPr>
        <w:t xml:space="preserve">интертекстуальность). В результате было выделено четыре класса </w:t>
      </w:r>
      <w:r w:rsidRPr="00DA17D0">
        <w:rPr>
          <w:rFonts w:ascii="Times New Roman" w:eastAsia="Times New Roman" w:hAnsi="Times New Roman" w:cs="Times New Roman"/>
          <w:spacing w:val="-7"/>
          <w:kern w:val="0"/>
          <w:sz w:val="30"/>
          <w:szCs w:val="30"/>
          <w:lang w:eastAsia="ru-RU"/>
        </w:rPr>
        <w:t xml:space="preserve">внутренних интертекстуальных отношений: </w:t>
      </w:r>
      <w:r w:rsidRPr="00DA17D0">
        <w:rPr>
          <w:rFonts w:ascii="Times New Roman" w:eastAsia="Times New Roman" w:hAnsi="Times New Roman" w:cs="Times New Roman"/>
          <w:i/>
          <w:iCs/>
          <w:spacing w:val="-7"/>
          <w:kern w:val="0"/>
          <w:sz w:val="30"/>
          <w:szCs w:val="30"/>
          <w:lang w:eastAsia="ru-RU"/>
        </w:rPr>
        <w:t xml:space="preserve">лексико-грамматическая </w:t>
      </w:r>
      <w:r w:rsidRPr="00DA17D0">
        <w:rPr>
          <w:rFonts w:ascii="Times New Roman" w:eastAsia="Times New Roman" w:hAnsi="Times New Roman" w:cs="Times New Roman"/>
          <w:spacing w:val="-7"/>
          <w:kern w:val="0"/>
          <w:sz w:val="30"/>
          <w:szCs w:val="30"/>
          <w:lang w:eastAsia="ru-RU"/>
        </w:rPr>
        <w:t xml:space="preserve">и </w:t>
      </w:r>
      <w:r w:rsidRPr="00DA17D0">
        <w:rPr>
          <w:rFonts w:ascii="Times New Roman" w:eastAsia="Times New Roman" w:hAnsi="Times New Roman" w:cs="Times New Roman"/>
          <w:i/>
          <w:iCs/>
          <w:spacing w:val="-7"/>
          <w:kern w:val="0"/>
          <w:sz w:val="30"/>
          <w:szCs w:val="30"/>
          <w:lang w:eastAsia="ru-RU"/>
        </w:rPr>
        <w:t xml:space="preserve">стилистическая </w:t>
      </w:r>
      <w:r w:rsidRPr="00DA17D0">
        <w:rPr>
          <w:rFonts w:ascii="Times New Roman" w:eastAsia="Times New Roman" w:hAnsi="Times New Roman" w:cs="Times New Roman"/>
          <w:spacing w:val="-7"/>
          <w:kern w:val="0"/>
          <w:sz w:val="30"/>
          <w:szCs w:val="30"/>
          <w:lang w:eastAsia="ru-RU"/>
        </w:rPr>
        <w:t xml:space="preserve">интертекстуальность на формальном уровне и </w:t>
      </w:r>
      <w:r w:rsidRPr="00DA17D0">
        <w:rPr>
          <w:rFonts w:ascii="Times New Roman" w:eastAsia="Times New Roman" w:hAnsi="Times New Roman" w:cs="Times New Roman"/>
          <w:i/>
          <w:iCs/>
          <w:spacing w:val="-7"/>
          <w:kern w:val="0"/>
          <w:sz w:val="30"/>
          <w:szCs w:val="30"/>
          <w:lang w:eastAsia="ru-RU"/>
        </w:rPr>
        <w:t xml:space="preserve">сюжетная </w:t>
      </w:r>
      <w:r w:rsidRPr="00DA17D0">
        <w:rPr>
          <w:rFonts w:ascii="Times New Roman" w:eastAsia="Times New Roman" w:hAnsi="Times New Roman" w:cs="Times New Roman"/>
          <w:spacing w:val="-7"/>
          <w:kern w:val="0"/>
          <w:sz w:val="30"/>
          <w:szCs w:val="30"/>
          <w:lang w:eastAsia="ru-RU"/>
        </w:rPr>
        <w:t xml:space="preserve">и </w:t>
      </w:r>
      <w:r w:rsidRPr="00DA17D0">
        <w:rPr>
          <w:rFonts w:ascii="Times New Roman" w:eastAsia="Times New Roman" w:hAnsi="Times New Roman" w:cs="Times New Roman"/>
          <w:i/>
          <w:iCs/>
          <w:spacing w:val="-7"/>
          <w:kern w:val="0"/>
          <w:sz w:val="30"/>
          <w:szCs w:val="30"/>
          <w:lang w:eastAsia="ru-RU"/>
        </w:rPr>
        <w:t xml:space="preserve">композиционно-тематическая </w:t>
      </w:r>
      <w:r w:rsidRPr="00DA17D0">
        <w:rPr>
          <w:rFonts w:ascii="Times New Roman" w:eastAsia="Times New Roman" w:hAnsi="Times New Roman" w:cs="Times New Roman"/>
          <w:i/>
          <w:iCs/>
          <w:spacing w:val="-7"/>
          <w:kern w:val="0"/>
          <w:sz w:val="30"/>
          <w:szCs w:val="30"/>
          <w:lang w:val="uk-UA" w:eastAsia="ru-RU"/>
        </w:rPr>
        <w:t xml:space="preserve">- </w:t>
      </w:r>
      <w:r w:rsidRPr="00DA17D0">
        <w:rPr>
          <w:rFonts w:ascii="Times New Roman" w:eastAsia="Times New Roman" w:hAnsi="Times New Roman" w:cs="Times New Roman"/>
          <w:spacing w:val="-7"/>
          <w:kern w:val="0"/>
          <w:sz w:val="30"/>
          <w:szCs w:val="30"/>
          <w:lang w:eastAsia="ru-RU"/>
        </w:rPr>
        <w:t>на семантическом уровне.</w:t>
      </w:r>
    </w:p>
    <w:p w:rsidR="00DA17D0" w:rsidRPr="00DA17D0" w:rsidRDefault="00DA17D0" w:rsidP="00DA17D0">
      <w:pPr>
        <w:shd w:val="clear" w:color="auto" w:fill="FFFFFF"/>
        <w:tabs>
          <w:tab w:val="clear" w:pos="709"/>
        </w:tabs>
        <w:suppressAutoHyphens w:val="0"/>
        <w:autoSpaceDE w:val="0"/>
        <w:autoSpaceDN w:val="0"/>
        <w:adjustRightInd w:val="0"/>
        <w:spacing w:before="5" w:after="0" w:line="480" w:lineRule="exact"/>
        <w:ind w:left="29" w:right="10" w:firstLine="73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kern w:val="0"/>
          <w:sz w:val="30"/>
          <w:szCs w:val="30"/>
          <w:lang w:eastAsia="ru-RU"/>
        </w:rPr>
        <w:t>Применение данного теоретического подхода для анализа конкретных текстов дает возможность создать их «интертекстуальный</w:t>
      </w:r>
    </w:p>
    <w:p w:rsidR="00DA17D0" w:rsidRPr="00DA17D0" w:rsidRDefault="00DA17D0" w:rsidP="00DA17D0">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16"/>
          <w:kern w:val="0"/>
          <w:lang w:val="uk-UA" w:eastAsia="ru-RU"/>
        </w:rPr>
        <w:t>184</w:t>
      </w:r>
    </w:p>
    <w:p w:rsidR="00DA17D0" w:rsidRPr="00DA17D0" w:rsidRDefault="00DA17D0" w:rsidP="00DA17D0">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sectPr w:rsidR="00DA17D0" w:rsidRPr="00DA17D0">
          <w:pgSz w:w="11909" w:h="16834"/>
          <w:pgMar w:top="1032" w:right="729" w:bottom="360" w:left="1877" w:header="720" w:footer="720" w:gutter="0"/>
          <w:cols w:space="60"/>
          <w:noEndnote/>
        </w:sectPr>
      </w:pPr>
    </w:p>
    <w:p w:rsidR="00DA17D0" w:rsidRPr="00DA17D0" w:rsidRDefault="00DA17D0" w:rsidP="00DA17D0">
      <w:pPr>
        <w:shd w:val="clear" w:color="auto" w:fill="FFFFFF"/>
        <w:tabs>
          <w:tab w:val="clear" w:pos="709"/>
        </w:tabs>
        <w:suppressAutoHyphens w:val="0"/>
        <w:autoSpaceDE w:val="0"/>
        <w:autoSpaceDN w:val="0"/>
        <w:adjustRightInd w:val="0"/>
        <w:spacing w:after="0" w:line="480" w:lineRule="exact"/>
        <w:ind w:right="10" w:firstLine="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5"/>
          <w:kern w:val="0"/>
          <w:sz w:val="30"/>
          <w:szCs w:val="30"/>
          <w:lang w:val="uk-UA" w:eastAsia="ru-RU"/>
        </w:rPr>
        <w:t xml:space="preserve">портрет», т.е. получить </w:t>
      </w:r>
      <w:r w:rsidRPr="00DA17D0">
        <w:rPr>
          <w:rFonts w:ascii="Times New Roman" w:eastAsia="Times New Roman" w:hAnsi="Times New Roman" w:cs="Times New Roman"/>
          <w:spacing w:val="-5"/>
          <w:kern w:val="0"/>
          <w:sz w:val="30"/>
          <w:szCs w:val="30"/>
          <w:lang w:eastAsia="ru-RU"/>
        </w:rPr>
        <w:t xml:space="preserve">представление о системе их интертекстуальных </w:t>
      </w:r>
      <w:r w:rsidRPr="00DA17D0">
        <w:rPr>
          <w:rFonts w:ascii="Times New Roman" w:eastAsia="Times New Roman" w:hAnsi="Times New Roman" w:cs="Times New Roman"/>
          <w:spacing w:val="-6"/>
          <w:kern w:val="0"/>
          <w:sz w:val="30"/>
          <w:szCs w:val="30"/>
          <w:lang w:eastAsia="ru-RU"/>
        </w:rPr>
        <w:t xml:space="preserve">связей. Тем самым создается предпосылка для оценки переводных текстов </w:t>
      </w:r>
      <w:r w:rsidRPr="00DA17D0">
        <w:rPr>
          <w:rFonts w:ascii="Times New Roman" w:eastAsia="Times New Roman" w:hAnsi="Times New Roman" w:cs="Times New Roman"/>
          <w:kern w:val="0"/>
          <w:sz w:val="30"/>
          <w:szCs w:val="30"/>
          <w:lang w:eastAsia="ru-RU"/>
        </w:rPr>
        <w:t xml:space="preserve">с точки зрения воссоздания в них интертекстуального компонента </w:t>
      </w:r>
      <w:r w:rsidRPr="00DA17D0">
        <w:rPr>
          <w:rFonts w:ascii="Times New Roman" w:eastAsia="Times New Roman" w:hAnsi="Times New Roman" w:cs="Times New Roman"/>
          <w:spacing w:val="-6"/>
          <w:kern w:val="0"/>
          <w:sz w:val="30"/>
          <w:szCs w:val="30"/>
          <w:lang w:eastAsia="ru-RU"/>
        </w:rPr>
        <w:t xml:space="preserve">исходного текста, т.е. для проведения сопоставительно-переводческого </w:t>
      </w:r>
      <w:r w:rsidRPr="00DA17D0">
        <w:rPr>
          <w:rFonts w:ascii="Times New Roman" w:eastAsia="Times New Roman" w:hAnsi="Times New Roman" w:cs="Times New Roman"/>
          <w:kern w:val="0"/>
          <w:sz w:val="30"/>
          <w:szCs w:val="30"/>
          <w:lang w:eastAsia="ru-RU"/>
        </w:rPr>
        <w:t>анализа.</w:t>
      </w:r>
    </w:p>
    <w:p w:rsidR="00DA17D0" w:rsidRPr="00DA17D0" w:rsidRDefault="00DA17D0" w:rsidP="00DA17D0">
      <w:pPr>
        <w:shd w:val="clear" w:color="auto" w:fill="FFFFFF"/>
        <w:tabs>
          <w:tab w:val="clear" w:pos="709"/>
        </w:tabs>
        <w:suppressAutoHyphens w:val="0"/>
        <w:autoSpaceDE w:val="0"/>
        <w:autoSpaceDN w:val="0"/>
        <w:adjustRightInd w:val="0"/>
        <w:spacing w:after="0" w:line="480" w:lineRule="exact"/>
        <w:ind w:left="5" w:right="14" w:firstLine="73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8"/>
          <w:kern w:val="0"/>
          <w:sz w:val="30"/>
          <w:szCs w:val="30"/>
          <w:lang w:eastAsia="ru-RU"/>
        </w:rPr>
        <w:t xml:space="preserve">Для разработки процедуры проведения такого анализа на материале </w:t>
      </w:r>
      <w:r w:rsidRPr="00DA17D0">
        <w:rPr>
          <w:rFonts w:ascii="Times New Roman" w:eastAsia="Times New Roman" w:hAnsi="Times New Roman" w:cs="Times New Roman"/>
          <w:kern w:val="0"/>
          <w:sz w:val="30"/>
          <w:szCs w:val="30"/>
          <w:lang w:eastAsia="ru-RU"/>
        </w:rPr>
        <w:t xml:space="preserve">художественных текстов потребовалось рассмотреть вопрос о том, с </w:t>
      </w:r>
      <w:r w:rsidRPr="00DA17D0">
        <w:rPr>
          <w:rFonts w:ascii="Times New Roman" w:eastAsia="Times New Roman" w:hAnsi="Times New Roman" w:cs="Times New Roman"/>
          <w:spacing w:val="-5"/>
          <w:kern w:val="0"/>
          <w:sz w:val="30"/>
          <w:szCs w:val="30"/>
          <w:lang w:eastAsia="ru-RU"/>
        </w:rPr>
        <w:t xml:space="preserve">какими проблемами сопряжен процесс перевода интертекстов и каким </w:t>
      </w:r>
      <w:r w:rsidRPr="00DA17D0">
        <w:rPr>
          <w:rFonts w:ascii="Times New Roman" w:eastAsia="Times New Roman" w:hAnsi="Times New Roman" w:cs="Times New Roman"/>
          <w:spacing w:val="-8"/>
          <w:kern w:val="0"/>
          <w:sz w:val="30"/>
          <w:szCs w:val="30"/>
          <w:lang w:eastAsia="ru-RU"/>
        </w:rPr>
        <w:t>образом эти проблемы решаются творческими усилиями переводчика.</w:t>
      </w:r>
    </w:p>
    <w:p w:rsidR="00DA17D0" w:rsidRPr="00DA17D0" w:rsidRDefault="00DA17D0" w:rsidP="00DA17D0">
      <w:pPr>
        <w:shd w:val="clear" w:color="auto" w:fill="FFFFFF"/>
        <w:tabs>
          <w:tab w:val="clear" w:pos="709"/>
        </w:tabs>
        <w:suppressAutoHyphens w:val="0"/>
        <w:autoSpaceDE w:val="0"/>
        <w:autoSpaceDN w:val="0"/>
        <w:adjustRightInd w:val="0"/>
        <w:spacing w:before="5" w:after="0" w:line="480" w:lineRule="exact"/>
        <w:ind w:left="19" w:right="5" w:firstLine="725"/>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7"/>
          <w:kern w:val="0"/>
          <w:sz w:val="30"/>
          <w:szCs w:val="30"/>
          <w:lang w:eastAsia="ru-RU"/>
        </w:rPr>
        <w:t xml:space="preserve">Этот вопрос рассматривался на основе изучения информационных </w:t>
      </w:r>
      <w:r w:rsidRPr="00DA17D0">
        <w:rPr>
          <w:rFonts w:ascii="Times New Roman" w:eastAsia="Times New Roman" w:hAnsi="Times New Roman" w:cs="Times New Roman"/>
          <w:spacing w:val="-6"/>
          <w:kern w:val="0"/>
          <w:sz w:val="30"/>
          <w:szCs w:val="30"/>
          <w:lang w:eastAsia="ru-RU"/>
        </w:rPr>
        <w:t xml:space="preserve">характеристик каждого интертекстуального включения. Были выделены </w:t>
      </w:r>
      <w:r w:rsidRPr="00DA17D0">
        <w:rPr>
          <w:rFonts w:ascii="Times New Roman" w:eastAsia="Times New Roman" w:hAnsi="Times New Roman" w:cs="Times New Roman"/>
          <w:kern w:val="0"/>
          <w:sz w:val="30"/>
          <w:szCs w:val="30"/>
          <w:lang w:eastAsia="ru-RU"/>
        </w:rPr>
        <w:t>следующие виды интертекстуальной информации:</w:t>
      </w:r>
    </w:p>
    <w:p w:rsidR="00DA17D0" w:rsidRPr="00DA17D0" w:rsidRDefault="00DA17D0" w:rsidP="00DA17D0">
      <w:pPr>
        <w:shd w:val="clear" w:color="auto" w:fill="FFFFFF"/>
        <w:tabs>
          <w:tab w:val="clear" w:pos="709"/>
          <w:tab w:val="left" w:pos="1262"/>
        </w:tabs>
        <w:suppressAutoHyphens w:val="0"/>
        <w:autoSpaceDE w:val="0"/>
        <w:autoSpaceDN w:val="0"/>
        <w:adjustRightInd w:val="0"/>
        <w:spacing w:after="0" w:line="480" w:lineRule="exact"/>
        <w:ind w:left="19" w:firstLine="739"/>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16"/>
          <w:kern w:val="0"/>
          <w:sz w:val="30"/>
          <w:szCs w:val="30"/>
          <w:lang w:eastAsia="ru-RU"/>
        </w:rPr>
        <w:t>а)</w:t>
      </w:r>
      <w:r w:rsidRPr="00DA17D0">
        <w:rPr>
          <w:rFonts w:ascii="Times New Roman" w:eastAsia="Times New Roman" w:hAnsi="Times New Roman" w:cs="Times New Roman"/>
          <w:kern w:val="0"/>
          <w:sz w:val="30"/>
          <w:szCs w:val="30"/>
          <w:lang w:eastAsia="ru-RU"/>
        </w:rPr>
        <w:tab/>
      </w:r>
      <w:r w:rsidRPr="00DA17D0">
        <w:rPr>
          <w:rFonts w:ascii="Times New Roman" w:eastAsia="Times New Roman" w:hAnsi="Times New Roman" w:cs="Times New Roman"/>
          <w:i/>
          <w:iCs/>
          <w:spacing w:val="-4"/>
          <w:kern w:val="0"/>
          <w:sz w:val="30"/>
          <w:szCs w:val="30"/>
          <w:lang w:eastAsia="ru-RU"/>
        </w:rPr>
        <w:t xml:space="preserve">Семантическая информация, </w:t>
      </w:r>
      <w:r w:rsidRPr="00DA17D0">
        <w:rPr>
          <w:rFonts w:ascii="Times New Roman" w:eastAsia="Times New Roman" w:hAnsi="Times New Roman" w:cs="Times New Roman"/>
          <w:spacing w:val="-4"/>
          <w:kern w:val="0"/>
          <w:sz w:val="30"/>
          <w:szCs w:val="30"/>
          <w:lang w:eastAsia="ru-RU"/>
        </w:rPr>
        <w:t xml:space="preserve">включающая </w:t>
      </w:r>
      <w:r w:rsidRPr="00DA17D0">
        <w:rPr>
          <w:rFonts w:ascii="Times New Roman" w:eastAsia="Times New Roman" w:hAnsi="Times New Roman" w:cs="Times New Roman"/>
          <w:i/>
          <w:iCs/>
          <w:spacing w:val="-4"/>
          <w:kern w:val="0"/>
          <w:sz w:val="30"/>
          <w:szCs w:val="30"/>
          <w:lang w:eastAsia="ru-RU"/>
        </w:rPr>
        <w:t>символический</w:t>
      </w:r>
      <w:r w:rsidRPr="00DA17D0">
        <w:rPr>
          <w:rFonts w:ascii="Times New Roman" w:eastAsia="Times New Roman" w:hAnsi="Times New Roman" w:cs="Times New Roman"/>
          <w:i/>
          <w:iCs/>
          <w:spacing w:val="-4"/>
          <w:kern w:val="0"/>
          <w:sz w:val="30"/>
          <w:szCs w:val="30"/>
          <w:lang w:eastAsia="ru-RU"/>
        </w:rPr>
        <w:br/>
      </w:r>
      <w:r w:rsidRPr="00DA17D0">
        <w:rPr>
          <w:rFonts w:ascii="Times New Roman" w:eastAsia="Times New Roman" w:hAnsi="Times New Roman" w:cs="Times New Roman"/>
          <w:i/>
          <w:iCs/>
          <w:spacing w:val="-7"/>
          <w:kern w:val="0"/>
          <w:sz w:val="30"/>
          <w:szCs w:val="30"/>
          <w:lang w:eastAsia="ru-RU"/>
        </w:rPr>
        <w:t xml:space="preserve">компонент </w:t>
      </w:r>
      <w:r w:rsidRPr="00DA17D0">
        <w:rPr>
          <w:rFonts w:ascii="Times New Roman" w:eastAsia="Times New Roman" w:hAnsi="Times New Roman" w:cs="Times New Roman"/>
          <w:spacing w:val="-7"/>
          <w:kern w:val="0"/>
          <w:sz w:val="30"/>
          <w:szCs w:val="30"/>
          <w:lang w:eastAsia="ru-RU"/>
        </w:rPr>
        <w:t>(т.е. информацию о внетекстовых объектах, заимствованную</w:t>
      </w:r>
      <w:r w:rsidRPr="00DA17D0">
        <w:rPr>
          <w:rFonts w:ascii="Times New Roman" w:eastAsia="Times New Roman" w:hAnsi="Times New Roman" w:cs="Times New Roman"/>
          <w:spacing w:val="-7"/>
          <w:kern w:val="0"/>
          <w:sz w:val="30"/>
          <w:szCs w:val="30"/>
          <w:lang w:eastAsia="ru-RU"/>
        </w:rPr>
        <w:br/>
      </w:r>
      <w:r w:rsidRPr="00DA17D0">
        <w:rPr>
          <w:rFonts w:ascii="Times New Roman" w:eastAsia="Times New Roman" w:hAnsi="Times New Roman" w:cs="Times New Roman"/>
          <w:kern w:val="0"/>
          <w:sz w:val="30"/>
          <w:szCs w:val="30"/>
          <w:lang w:eastAsia="ru-RU"/>
        </w:rPr>
        <w:t xml:space="preserve">данным текстом из претекста) и </w:t>
      </w:r>
      <w:r w:rsidRPr="00DA17D0">
        <w:rPr>
          <w:rFonts w:ascii="Times New Roman" w:eastAsia="Times New Roman" w:hAnsi="Times New Roman" w:cs="Times New Roman"/>
          <w:i/>
          <w:iCs/>
          <w:kern w:val="0"/>
          <w:sz w:val="30"/>
          <w:szCs w:val="30"/>
          <w:lang w:eastAsia="ru-RU"/>
        </w:rPr>
        <w:t xml:space="preserve">индексалъный компонент </w:t>
      </w:r>
      <w:r w:rsidRPr="00DA17D0">
        <w:rPr>
          <w:rFonts w:ascii="Times New Roman" w:eastAsia="Times New Roman" w:hAnsi="Times New Roman" w:cs="Times New Roman"/>
          <w:kern w:val="0"/>
          <w:sz w:val="30"/>
          <w:szCs w:val="30"/>
          <w:lang w:eastAsia="ru-RU"/>
        </w:rPr>
        <w:t>(т.е.</w:t>
      </w:r>
      <w:r w:rsidRPr="00DA17D0">
        <w:rPr>
          <w:rFonts w:ascii="Times New Roman" w:eastAsia="Times New Roman" w:hAnsi="Times New Roman" w:cs="Times New Roman"/>
          <w:kern w:val="0"/>
          <w:sz w:val="30"/>
          <w:szCs w:val="30"/>
          <w:lang w:eastAsia="ru-RU"/>
        </w:rPr>
        <w:br/>
      </w:r>
      <w:r w:rsidRPr="00DA17D0">
        <w:rPr>
          <w:rFonts w:ascii="Times New Roman" w:eastAsia="Times New Roman" w:hAnsi="Times New Roman" w:cs="Times New Roman"/>
          <w:spacing w:val="-1"/>
          <w:kern w:val="0"/>
          <w:sz w:val="30"/>
          <w:szCs w:val="30"/>
          <w:lang w:eastAsia="ru-RU"/>
        </w:rPr>
        <w:t xml:space="preserve">информацию о том (или </w:t>
      </w:r>
      <w:r w:rsidRPr="00DA17D0">
        <w:rPr>
          <w:rFonts w:ascii="Times New Roman" w:eastAsia="Times New Roman" w:hAnsi="Times New Roman" w:cs="Times New Roman"/>
          <w:i/>
          <w:iCs/>
          <w:spacing w:val="-1"/>
          <w:kern w:val="0"/>
          <w:sz w:val="30"/>
          <w:szCs w:val="30"/>
          <w:lang w:eastAsia="ru-RU"/>
        </w:rPr>
        <w:t xml:space="preserve">указание </w:t>
      </w:r>
      <w:r w:rsidRPr="00DA17D0">
        <w:rPr>
          <w:rFonts w:ascii="Times New Roman" w:eastAsia="Times New Roman" w:hAnsi="Times New Roman" w:cs="Times New Roman"/>
          <w:spacing w:val="-1"/>
          <w:kern w:val="0"/>
          <w:sz w:val="30"/>
          <w:szCs w:val="30"/>
          <w:lang w:eastAsia="ru-RU"/>
        </w:rPr>
        <w:t>на то), что элемент данного текста</w:t>
      </w:r>
      <w:r w:rsidRPr="00DA17D0">
        <w:rPr>
          <w:rFonts w:ascii="Times New Roman" w:eastAsia="Times New Roman" w:hAnsi="Times New Roman" w:cs="Times New Roman"/>
          <w:spacing w:val="-1"/>
          <w:kern w:val="0"/>
          <w:sz w:val="30"/>
          <w:szCs w:val="30"/>
          <w:lang w:eastAsia="ru-RU"/>
        </w:rPr>
        <w:br/>
      </w:r>
      <w:r w:rsidRPr="00DA17D0">
        <w:rPr>
          <w:rFonts w:ascii="Times New Roman" w:eastAsia="Times New Roman" w:hAnsi="Times New Roman" w:cs="Times New Roman"/>
          <w:kern w:val="0"/>
          <w:sz w:val="30"/>
          <w:szCs w:val="30"/>
          <w:lang w:eastAsia="ru-RU"/>
        </w:rPr>
        <w:t>является отсылкой к претексту).</w:t>
      </w:r>
    </w:p>
    <w:p w:rsidR="00DA17D0" w:rsidRPr="00DA17D0" w:rsidRDefault="00DA17D0" w:rsidP="00DA17D0">
      <w:pPr>
        <w:shd w:val="clear" w:color="auto" w:fill="FFFFFF"/>
        <w:tabs>
          <w:tab w:val="clear" w:pos="709"/>
          <w:tab w:val="left" w:pos="1262"/>
        </w:tabs>
        <w:suppressAutoHyphens w:val="0"/>
        <w:autoSpaceDE w:val="0"/>
        <w:autoSpaceDN w:val="0"/>
        <w:adjustRightInd w:val="0"/>
        <w:spacing w:before="5" w:after="0" w:line="480" w:lineRule="exact"/>
        <w:ind w:left="19" w:firstLine="739"/>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13"/>
          <w:kern w:val="0"/>
          <w:sz w:val="30"/>
          <w:szCs w:val="30"/>
          <w:lang w:eastAsia="ru-RU"/>
        </w:rPr>
        <w:t>б)</w:t>
      </w:r>
      <w:r w:rsidRPr="00DA17D0">
        <w:rPr>
          <w:rFonts w:ascii="Times New Roman" w:eastAsia="Times New Roman" w:hAnsi="Times New Roman" w:cs="Times New Roman"/>
          <w:kern w:val="0"/>
          <w:sz w:val="30"/>
          <w:szCs w:val="30"/>
          <w:lang w:eastAsia="ru-RU"/>
        </w:rPr>
        <w:tab/>
      </w:r>
      <w:r w:rsidRPr="00DA17D0">
        <w:rPr>
          <w:rFonts w:ascii="Times New Roman" w:eastAsia="Times New Roman" w:hAnsi="Times New Roman" w:cs="Times New Roman"/>
          <w:i/>
          <w:iCs/>
          <w:spacing w:val="-5"/>
          <w:kern w:val="0"/>
          <w:sz w:val="30"/>
          <w:szCs w:val="30"/>
          <w:lang w:eastAsia="ru-RU"/>
        </w:rPr>
        <w:t xml:space="preserve">Эмоционально-эстетическая информация, </w:t>
      </w:r>
      <w:r w:rsidRPr="00DA17D0">
        <w:rPr>
          <w:rFonts w:ascii="Times New Roman" w:eastAsia="Times New Roman" w:hAnsi="Times New Roman" w:cs="Times New Roman"/>
          <w:spacing w:val="-5"/>
          <w:kern w:val="0"/>
          <w:sz w:val="30"/>
          <w:szCs w:val="30"/>
          <w:lang w:eastAsia="ru-RU"/>
        </w:rPr>
        <w:t>т.е. информация,</w:t>
      </w:r>
      <w:r w:rsidRPr="00DA17D0">
        <w:rPr>
          <w:rFonts w:ascii="Times New Roman" w:eastAsia="Times New Roman" w:hAnsi="Times New Roman" w:cs="Times New Roman"/>
          <w:spacing w:val="-5"/>
          <w:kern w:val="0"/>
          <w:sz w:val="30"/>
          <w:szCs w:val="30"/>
          <w:lang w:eastAsia="ru-RU"/>
        </w:rPr>
        <w:br/>
      </w:r>
      <w:r w:rsidRPr="00DA17D0">
        <w:rPr>
          <w:rFonts w:ascii="Times New Roman" w:eastAsia="Times New Roman" w:hAnsi="Times New Roman" w:cs="Times New Roman"/>
          <w:spacing w:val="-6"/>
          <w:kern w:val="0"/>
          <w:sz w:val="30"/>
          <w:szCs w:val="30"/>
          <w:lang w:eastAsia="ru-RU"/>
        </w:rPr>
        <w:t>несущая потенциал эмоционального воздействия на реципиента. Этот</w:t>
      </w:r>
      <w:r w:rsidRPr="00DA17D0">
        <w:rPr>
          <w:rFonts w:ascii="Times New Roman" w:eastAsia="Times New Roman" w:hAnsi="Times New Roman" w:cs="Times New Roman"/>
          <w:spacing w:val="-6"/>
          <w:kern w:val="0"/>
          <w:sz w:val="30"/>
          <w:szCs w:val="30"/>
          <w:lang w:eastAsia="ru-RU"/>
        </w:rPr>
        <w:br/>
      </w:r>
      <w:r w:rsidRPr="00DA17D0">
        <w:rPr>
          <w:rFonts w:ascii="Times New Roman" w:eastAsia="Times New Roman" w:hAnsi="Times New Roman" w:cs="Times New Roman"/>
          <w:spacing w:val="-9"/>
          <w:kern w:val="0"/>
          <w:sz w:val="30"/>
          <w:szCs w:val="30"/>
          <w:lang w:eastAsia="ru-RU"/>
        </w:rPr>
        <w:t xml:space="preserve">потенциал связывается, прежде всего, с возникновением </w:t>
      </w:r>
      <w:r w:rsidRPr="00DA17D0">
        <w:rPr>
          <w:rFonts w:ascii="Times New Roman" w:eastAsia="Times New Roman" w:hAnsi="Times New Roman" w:cs="Times New Roman"/>
          <w:i/>
          <w:iCs/>
          <w:spacing w:val="-9"/>
          <w:kern w:val="0"/>
          <w:sz w:val="30"/>
          <w:szCs w:val="30"/>
          <w:lang w:eastAsia="ru-RU"/>
        </w:rPr>
        <w:t>игрового момента</w:t>
      </w:r>
      <w:r w:rsidRPr="00DA17D0">
        <w:rPr>
          <w:rFonts w:ascii="Times New Roman" w:eastAsia="Times New Roman" w:hAnsi="Times New Roman" w:cs="Times New Roman"/>
          <w:i/>
          <w:iCs/>
          <w:spacing w:val="-9"/>
          <w:kern w:val="0"/>
          <w:sz w:val="30"/>
          <w:szCs w:val="30"/>
          <w:lang w:eastAsia="ru-RU"/>
        </w:rPr>
        <w:br/>
      </w:r>
      <w:r w:rsidRPr="00DA17D0">
        <w:rPr>
          <w:rFonts w:ascii="Times New Roman" w:eastAsia="Times New Roman" w:hAnsi="Times New Roman" w:cs="Times New Roman"/>
          <w:spacing w:val="-8"/>
          <w:kern w:val="0"/>
          <w:sz w:val="30"/>
          <w:szCs w:val="30"/>
          <w:lang w:eastAsia="ru-RU"/>
        </w:rPr>
        <w:t>(т.е. со способностью интертекста создавать эффект «радости узнавания»),</w:t>
      </w:r>
      <w:r w:rsidRPr="00DA17D0">
        <w:rPr>
          <w:rFonts w:ascii="Times New Roman" w:eastAsia="Times New Roman" w:hAnsi="Times New Roman" w:cs="Times New Roman"/>
          <w:spacing w:val="-8"/>
          <w:kern w:val="0"/>
          <w:sz w:val="30"/>
          <w:szCs w:val="30"/>
          <w:lang w:eastAsia="ru-RU"/>
        </w:rPr>
        <w:br/>
      </w:r>
      <w:r w:rsidRPr="00DA17D0">
        <w:rPr>
          <w:rFonts w:ascii="Times New Roman" w:eastAsia="Times New Roman" w:hAnsi="Times New Roman" w:cs="Times New Roman"/>
          <w:kern w:val="0"/>
          <w:sz w:val="30"/>
          <w:szCs w:val="30"/>
          <w:lang w:eastAsia="ru-RU"/>
        </w:rPr>
        <w:t>который сопровождает некоторые виды интертекстуальных</w:t>
      </w:r>
      <w:r w:rsidRPr="00DA17D0">
        <w:rPr>
          <w:rFonts w:ascii="Times New Roman" w:eastAsia="Times New Roman" w:hAnsi="Times New Roman" w:cs="Times New Roman"/>
          <w:kern w:val="0"/>
          <w:sz w:val="30"/>
          <w:szCs w:val="30"/>
          <w:lang w:eastAsia="ru-RU"/>
        </w:rPr>
        <w:br/>
        <w:t>заимствований.</w:t>
      </w:r>
    </w:p>
    <w:p w:rsidR="00DA17D0" w:rsidRPr="00DA17D0" w:rsidRDefault="00DA17D0" w:rsidP="00DA17D0">
      <w:pPr>
        <w:shd w:val="clear" w:color="auto" w:fill="FFFFFF"/>
        <w:tabs>
          <w:tab w:val="clear" w:pos="709"/>
        </w:tabs>
        <w:suppressAutoHyphens w:val="0"/>
        <w:autoSpaceDE w:val="0"/>
        <w:autoSpaceDN w:val="0"/>
        <w:adjustRightInd w:val="0"/>
        <w:spacing w:before="5" w:after="0" w:line="480" w:lineRule="exact"/>
        <w:ind w:left="19" w:right="5" w:firstLine="715"/>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8"/>
          <w:kern w:val="0"/>
          <w:sz w:val="30"/>
          <w:szCs w:val="30"/>
          <w:lang w:eastAsia="ru-RU"/>
        </w:rPr>
        <w:t xml:space="preserve">Понимание переводчиком информационных свойств каждого </w:t>
      </w:r>
      <w:r w:rsidRPr="00DA17D0">
        <w:rPr>
          <w:rFonts w:ascii="Times New Roman" w:eastAsia="Times New Roman" w:hAnsi="Times New Roman" w:cs="Times New Roman"/>
          <w:kern w:val="0"/>
          <w:sz w:val="30"/>
          <w:szCs w:val="30"/>
          <w:lang w:eastAsia="ru-RU"/>
        </w:rPr>
        <w:t xml:space="preserve">интертекстуального включения является необходимым условием </w:t>
      </w:r>
      <w:r w:rsidRPr="00DA17D0">
        <w:rPr>
          <w:rFonts w:ascii="Times New Roman" w:eastAsia="Times New Roman" w:hAnsi="Times New Roman" w:cs="Times New Roman"/>
          <w:spacing w:val="-2"/>
          <w:kern w:val="0"/>
          <w:sz w:val="30"/>
          <w:szCs w:val="30"/>
          <w:lang w:eastAsia="ru-RU"/>
        </w:rPr>
        <w:t xml:space="preserve">адекватной интерпретации интертекста, наряду с умением выявлять </w:t>
      </w:r>
      <w:r w:rsidRPr="00DA17D0">
        <w:rPr>
          <w:rFonts w:ascii="Times New Roman" w:eastAsia="Times New Roman" w:hAnsi="Times New Roman" w:cs="Times New Roman"/>
          <w:spacing w:val="-3"/>
          <w:kern w:val="0"/>
          <w:sz w:val="30"/>
          <w:szCs w:val="30"/>
          <w:lang w:eastAsia="ru-RU"/>
        </w:rPr>
        <w:t xml:space="preserve">авторские концепты тех или иных претекстов и определять значимость </w:t>
      </w:r>
      <w:r w:rsidRPr="00DA17D0">
        <w:rPr>
          <w:rFonts w:ascii="Times New Roman" w:eastAsia="Times New Roman" w:hAnsi="Times New Roman" w:cs="Times New Roman"/>
          <w:spacing w:val="-4"/>
          <w:kern w:val="0"/>
          <w:sz w:val="30"/>
          <w:szCs w:val="30"/>
          <w:lang w:eastAsia="ru-RU"/>
        </w:rPr>
        <w:t xml:space="preserve">этих претекстов в концептосфере переводимого текста. Только на этой </w:t>
      </w:r>
      <w:r w:rsidRPr="00DA17D0">
        <w:rPr>
          <w:rFonts w:ascii="Times New Roman" w:eastAsia="Times New Roman" w:hAnsi="Times New Roman" w:cs="Times New Roman"/>
          <w:kern w:val="0"/>
          <w:sz w:val="30"/>
          <w:szCs w:val="30"/>
          <w:lang w:eastAsia="ru-RU"/>
        </w:rPr>
        <w:t xml:space="preserve">основе и при условии учета специфики конкретной переводческой </w:t>
      </w:r>
      <w:r w:rsidRPr="00DA17D0">
        <w:rPr>
          <w:rFonts w:ascii="Times New Roman" w:eastAsia="Times New Roman" w:hAnsi="Times New Roman" w:cs="Times New Roman"/>
          <w:spacing w:val="-4"/>
          <w:kern w:val="0"/>
          <w:sz w:val="30"/>
          <w:szCs w:val="30"/>
          <w:lang w:eastAsia="ru-RU"/>
        </w:rPr>
        <w:t>ситуации   становится   возможным   детальное   рассмотрение   функций</w:t>
      </w:r>
    </w:p>
    <w:p w:rsidR="00DA17D0" w:rsidRPr="00DA17D0" w:rsidRDefault="00DA17D0" w:rsidP="00DA17D0">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17"/>
          <w:kern w:val="0"/>
          <w:lang w:val="uk-UA" w:eastAsia="ru-RU"/>
        </w:rPr>
        <w:t>185</w:t>
      </w:r>
    </w:p>
    <w:p w:rsidR="00DA17D0" w:rsidRPr="00DA17D0" w:rsidRDefault="00DA17D0" w:rsidP="00DA17D0">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sectPr w:rsidR="00DA17D0" w:rsidRPr="00DA17D0">
          <w:pgSz w:w="11909" w:h="16834"/>
          <w:pgMar w:top="1035" w:right="746" w:bottom="360" w:left="1885" w:header="720" w:footer="720" w:gutter="0"/>
          <w:cols w:space="60"/>
          <w:noEndnote/>
        </w:sectPr>
      </w:pPr>
    </w:p>
    <w:p w:rsidR="00DA17D0" w:rsidRPr="00DA17D0" w:rsidRDefault="00DA17D0" w:rsidP="00DA17D0">
      <w:pPr>
        <w:shd w:val="clear" w:color="auto" w:fill="FFFFFF"/>
        <w:tabs>
          <w:tab w:val="clear" w:pos="709"/>
        </w:tabs>
        <w:suppressAutoHyphens w:val="0"/>
        <w:autoSpaceDE w:val="0"/>
        <w:autoSpaceDN w:val="0"/>
        <w:adjustRightInd w:val="0"/>
        <w:spacing w:after="0" w:line="480" w:lineRule="exact"/>
        <w:ind w:right="19" w:firstLine="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8"/>
          <w:kern w:val="0"/>
          <w:sz w:val="30"/>
          <w:szCs w:val="30"/>
          <w:lang w:eastAsia="ru-RU"/>
        </w:rPr>
        <w:t xml:space="preserve">каждого включения и нахождение адекватных приемов перевода как самих </w:t>
      </w:r>
      <w:r w:rsidRPr="00DA17D0">
        <w:rPr>
          <w:rFonts w:ascii="Times New Roman" w:eastAsia="Times New Roman" w:hAnsi="Times New Roman" w:cs="Times New Roman"/>
          <w:kern w:val="0"/>
          <w:sz w:val="30"/>
          <w:szCs w:val="30"/>
          <w:lang w:eastAsia="ru-RU"/>
        </w:rPr>
        <w:t>включений, так и всего интертекста.</w:t>
      </w:r>
    </w:p>
    <w:p w:rsidR="00DA17D0" w:rsidRPr="00DA17D0" w:rsidRDefault="00DA17D0" w:rsidP="00DA17D0">
      <w:pPr>
        <w:shd w:val="clear" w:color="auto" w:fill="FFFFFF"/>
        <w:tabs>
          <w:tab w:val="clear" w:pos="709"/>
        </w:tabs>
        <w:suppressAutoHyphens w:val="0"/>
        <w:autoSpaceDE w:val="0"/>
        <w:autoSpaceDN w:val="0"/>
        <w:adjustRightInd w:val="0"/>
        <w:spacing w:before="5" w:after="0" w:line="480" w:lineRule="exact"/>
        <w:ind w:left="5" w:right="10" w:firstLine="715"/>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6"/>
          <w:kern w:val="0"/>
          <w:sz w:val="30"/>
          <w:szCs w:val="30"/>
          <w:lang w:eastAsia="ru-RU"/>
        </w:rPr>
        <w:t xml:space="preserve">В работе были исследованы возможные стратегии воспроизведения при переводе интертекстуальных связей каждого типа. Было установлено, </w:t>
      </w:r>
      <w:r w:rsidRPr="00DA17D0">
        <w:rPr>
          <w:rFonts w:ascii="Times New Roman" w:eastAsia="Times New Roman" w:hAnsi="Times New Roman" w:cs="Times New Roman"/>
          <w:kern w:val="0"/>
          <w:sz w:val="30"/>
          <w:szCs w:val="30"/>
          <w:lang w:eastAsia="ru-RU"/>
        </w:rPr>
        <w:t xml:space="preserve">что перевод интертекста почти всегда сопряжен со сдвигами в </w:t>
      </w:r>
      <w:r w:rsidRPr="00DA17D0">
        <w:rPr>
          <w:rFonts w:ascii="Times New Roman" w:eastAsia="Times New Roman" w:hAnsi="Times New Roman" w:cs="Times New Roman"/>
          <w:spacing w:val="-7"/>
          <w:kern w:val="0"/>
          <w:sz w:val="30"/>
          <w:szCs w:val="30"/>
          <w:lang w:eastAsia="ru-RU"/>
        </w:rPr>
        <w:t xml:space="preserve">интертекстуальной информации, а следовательно, и с искажением </w:t>
      </w:r>
      <w:r w:rsidRPr="00DA17D0">
        <w:rPr>
          <w:rFonts w:ascii="Times New Roman" w:eastAsia="Times New Roman" w:hAnsi="Times New Roman" w:cs="Times New Roman"/>
          <w:spacing w:val="-6"/>
          <w:kern w:val="0"/>
          <w:sz w:val="30"/>
          <w:szCs w:val="30"/>
          <w:lang w:eastAsia="ru-RU"/>
        </w:rPr>
        <w:t>интертекстуального портрета текста. Выявить, насколько существенными являются эти сдвиги, каковы их причины в каждом конкретном случае и насколько неизбежными они являются, призван сопоставительно-</w:t>
      </w:r>
      <w:r w:rsidRPr="00DA17D0">
        <w:rPr>
          <w:rFonts w:ascii="Times New Roman" w:eastAsia="Times New Roman" w:hAnsi="Times New Roman" w:cs="Times New Roman"/>
          <w:spacing w:val="-7"/>
          <w:kern w:val="0"/>
          <w:sz w:val="30"/>
          <w:szCs w:val="30"/>
          <w:lang w:eastAsia="ru-RU"/>
        </w:rPr>
        <w:t xml:space="preserve">переводоведческий интертекстуальный анализ. Такой анализ должен </w:t>
      </w:r>
      <w:r w:rsidRPr="00DA17D0">
        <w:rPr>
          <w:rFonts w:ascii="Times New Roman" w:eastAsia="Times New Roman" w:hAnsi="Times New Roman" w:cs="Times New Roman"/>
          <w:spacing w:val="-9"/>
          <w:kern w:val="0"/>
          <w:sz w:val="30"/>
          <w:szCs w:val="30"/>
          <w:lang w:eastAsia="ru-RU"/>
        </w:rPr>
        <w:t>осуществляться поэтапно и включать следующие процедуры:</w:t>
      </w:r>
    </w:p>
    <w:p w:rsidR="00DA17D0" w:rsidRPr="00DA17D0" w:rsidRDefault="00DA17D0" w:rsidP="00DA17D0">
      <w:pPr>
        <w:numPr>
          <w:ilvl w:val="0"/>
          <w:numId w:val="40"/>
        </w:numPr>
        <w:shd w:val="clear" w:color="auto" w:fill="FFFFFF"/>
        <w:tabs>
          <w:tab w:val="clear" w:pos="709"/>
          <w:tab w:val="left" w:pos="1037"/>
        </w:tabs>
        <w:suppressAutoHyphens w:val="0"/>
        <w:autoSpaceDE w:val="0"/>
        <w:autoSpaceDN w:val="0"/>
        <w:adjustRightInd w:val="0"/>
        <w:spacing w:before="5" w:after="0" w:line="480" w:lineRule="exact"/>
        <w:ind w:left="744" w:firstLine="0"/>
        <w:jc w:val="left"/>
        <w:rPr>
          <w:rFonts w:ascii="Times New Roman" w:eastAsia="Times New Roman" w:hAnsi="Times New Roman" w:cs="Times New Roman"/>
          <w:spacing w:val="-28"/>
          <w:kern w:val="0"/>
          <w:sz w:val="30"/>
          <w:szCs w:val="30"/>
          <w:lang w:val="uk-UA" w:eastAsia="ru-RU"/>
        </w:rPr>
      </w:pPr>
      <w:r w:rsidRPr="00DA17D0">
        <w:rPr>
          <w:rFonts w:ascii="Times New Roman" w:eastAsia="Times New Roman" w:hAnsi="Times New Roman" w:cs="Times New Roman"/>
          <w:spacing w:val="-8"/>
          <w:kern w:val="0"/>
          <w:sz w:val="30"/>
          <w:szCs w:val="30"/>
          <w:lang w:eastAsia="ru-RU"/>
        </w:rPr>
        <w:t>Создание интертекстуального портрета исходного текста;</w:t>
      </w:r>
    </w:p>
    <w:p w:rsidR="00DA17D0" w:rsidRPr="00DA17D0" w:rsidRDefault="00DA17D0" w:rsidP="00DA17D0">
      <w:pPr>
        <w:numPr>
          <w:ilvl w:val="0"/>
          <w:numId w:val="40"/>
        </w:numPr>
        <w:shd w:val="clear" w:color="auto" w:fill="FFFFFF"/>
        <w:tabs>
          <w:tab w:val="clear" w:pos="709"/>
          <w:tab w:val="left" w:pos="1037"/>
        </w:tabs>
        <w:suppressAutoHyphens w:val="0"/>
        <w:autoSpaceDE w:val="0"/>
        <w:autoSpaceDN w:val="0"/>
        <w:adjustRightInd w:val="0"/>
        <w:spacing w:before="5" w:after="0" w:line="480" w:lineRule="exact"/>
        <w:ind w:left="19" w:right="10" w:firstLine="725"/>
        <w:jc w:val="left"/>
        <w:rPr>
          <w:rFonts w:ascii="Times New Roman" w:eastAsia="Times New Roman" w:hAnsi="Times New Roman" w:cs="Times New Roman"/>
          <w:spacing w:val="-17"/>
          <w:kern w:val="0"/>
          <w:sz w:val="30"/>
          <w:szCs w:val="30"/>
          <w:lang w:val="uk-UA" w:eastAsia="ru-RU"/>
        </w:rPr>
      </w:pPr>
      <w:r w:rsidRPr="00DA17D0">
        <w:rPr>
          <w:rFonts w:ascii="Times New Roman" w:eastAsia="Times New Roman" w:hAnsi="Times New Roman" w:cs="Times New Roman"/>
          <w:spacing w:val="-7"/>
          <w:kern w:val="0"/>
          <w:sz w:val="30"/>
          <w:szCs w:val="30"/>
          <w:lang w:eastAsia="ru-RU"/>
        </w:rPr>
        <w:t xml:space="preserve">Анализ реализации интертекстуального портрета исходного текста </w:t>
      </w:r>
      <w:r w:rsidRPr="00DA17D0">
        <w:rPr>
          <w:rFonts w:ascii="Times New Roman" w:eastAsia="Times New Roman" w:hAnsi="Times New Roman" w:cs="Times New Roman"/>
          <w:kern w:val="0"/>
          <w:sz w:val="30"/>
          <w:szCs w:val="30"/>
          <w:lang w:eastAsia="ru-RU"/>
        </w:rPr>
        <w:t>в тексте переводном;</w:t>
      </w:r>
    </w:p>
    <w:p w:rsidR="00DA17D0" w:rsidRPr="00DA17D0" w:rsidRDefault="00DA17D0" w:rsidP="00DA17D0">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DA17D0" w:rsidRPr="00DA17D0" w:rsidRDefault="00DA17D0" w:rsidP="00DA17D0">
      <w:pPr>
        <w:numPr>
          <w:ilvl w:val="0"/>
          <w:numId w:val="41"/>
        </w:numPr>
        <w:shd w:val="clear" w:color="auto" w:fill="FFFFFF"/>
        <w:tabs>
          <w:tab w:val="clear" w:pos="709"/>
          <w:tab w:val="left" w:pos="1200"/>
        </w:tabs>
        <w:suppressAutoHyphens w:val="0"/>
        <w:autoSpaceDE w:val="0"/>
        <w:autoSpaceDN w:val="0"/>
        <w:adjustRightInd w:val="0"/>
        <w:spacing w:before="10" w:after="0" w:line="480" w:lineRule="exact"/>
        <w:ind w:left="14" w:right="19" w:firstLine="739"/>
        <w:jc w:val="left"/>
        <w:rPr>
          <w:rFonts w:ascii="Times New Roman" w:eastAsia="Times New Roman" w:hAnsi="Times New Roman" w:cs="Times New Roman"/>
          <w:spacing w:val="-20"/>
          <w:kern w:val="0"/>
          <w:sz w:val="30"/>
          <w:szCs w:val="30"/>
          <w:lang w:val="uk-UA" w:eastAsia="ru-RU"/>
        </w:rPr>
      </w:pPr>
      <w:r w:rsidRPr="00DA17D0">
        <w:rPr>
          <w:rFonts w:ascii="Times New Roman" w:eastAsia="Times New Roman" w:hAnsi="Times New Roman" w:cs="Times New Roman"/>
          <w:spacing w:val="-6"/>
          <w:kern w:val="0"/>
          <w:sz w:val="30"/>
          <w:szCs w:val="30"/>
          <w:lang w:eastAsia="ru-RU"/>
        </w:rPr>
        <w:t xml:space="preserve">Анализ переводческих стратегий, приведших к изменению </w:t>
      </w:r>
      <w:r w:rsidRPr="00DA17D0">
        <w:rPr>
          <w:rFonts w:ascii="Times New Roman" w:eastAsia="Times New Roman" w:hAnsi="Times New Roman" w:cs="Times New Roman"/>
          <w:kern w:val="0"/>
          <w:sz w:val="30"/>
          <w:szCs w:val="30"/>
          <w:lang w:eastAsia="ru-RU"/>
        </w:rPr>
        <w:t>интертекстуального портрета;</w:t>
      </w:r>
    </w:p>
    <w:p w:rsidR="00DA17D0" w:rsidRPr="00DA17D0" w:rsidRDefault="00DA17D0" w:rsidP="00DA17D0">
      <w:pPr>
        <w:numPr>
          <w:ilvl w:val="0"/>
          <w:numId w:val="41"/>
        </w:numPr>
        <w:shd w:val="clear" w:color="auto" w:fill="FFFFFF"/>
        <w:tabs>
          <w:tab w:val="clear" w:pos="709"/>
          <w:tab w:val="left" w:pos="1200"/>
        </w:tabs>
        <w:suppressAutoHyphens w:val="0"/>
        <w:autoSpaceDE w:val="0"/>
        <w:autoSpaceDN w:val="0"/>
        <w:adjustRightInd w:val="0"/>
        <w:spacing w:after="0" w:line="480" w:lineRule="exact"/>
        <w:ind w:left="14" w:firstLine="739"/>
        <w:jc w:val="left"/>
        <w:rPr>
          <w:rFonts w:ascii="Times New Roman" w:eastAsia="Times New Roman" w:hAnsi="Times New Roman" w:cs="Times New Roman"/>
          <w:spacing w:val="-25"/>
          <w:kern w:val="0"/>
          <w:sz w:val="30"/>
          <w:szCs w:val="30"/>
          <w:lang w:val="uk-UA" w:eastAsia="ru-RU"/>
        </w:rPr>
      </w:pPr>
      <w:r w:rsidRPr="00DA17D0">
        <w:rPr>
          <w:rFonts w:ascii="Times New Roman" w:eastAsia="Times New Roman" w:hAnsi="Times New Roman" w:cs="Times New Roman"/>
          <w:spacing w:val="-2"/>
          <w:kern w:val="0"/>
          <w:sz w:val="30"/>
          <w:szCs w:val="30"/>
          <w:lang w:eastAsia="ru-RU"/>
        </w:rPr>
        <w:t xml:space="preserve">Общая оценка воспроизведения интертекстуальных связей </w:t>
      </w:r>
      <w:r w:rsidRPr="00DA17D0">
        <w:rPr>
          <w:rFonts w:ascii="Times New Roman" w:eastAsia="Times New Roman" w:hAnsi="Times New Roman" w:cs="Times New Roman"/>
          <w:kern w:val="0"/>
          <w:sz w:val="30"/>
          <w:szCs w:val="30"/>
          <w:lang w:eastAsia="ru-RU"/>
        </w:rPr>
        <w:t>исходного текста в переводе.</w:t>
      </w:r>
    </w:p>
    <w:p w:rsidR="00DA17D0" w:rsidRPr="00DA17D0" w:rsidRDefault="00DA17D0" w:rsidP="00DA17D0">
      <w:pPr>
        <w:shd w:val="clear" w:color="auto" w:fill="FFFFFF"/>
        <w:tabs>
          <w:tab w:val="clear" w:pos="709"/>
        </w:tabs>
        <w:suppressAutoHyphens w:val="0"/>
        <w:autoSpaceDE w:val="0"/>
        <w:autoSpaceDN w:val="0"/>
        <w:adjustRightInd w:val="0"/>
        <w:spacing w:before="10" w:after="0" w:line="480" w:lineRule="exact"/>
        <w:ind w:left="10" w:right="10" w:firstLine="73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6"/>
          <w:kern w:val="0"/>
          <w:sz w:val="30"/>
          <w:szCs w:val="30"/>
          <w:lang w:eastAsia="ru-RU"/>
        </w:rPr>
        <w:t xml:space="preserve">В соответствии с этой схемой был проведен сопоставительный </w:t>
      </w:r>
      <w:r w:rsidRPr="00DA17D0">
        <w:rPr>
          <w:rFonts w:ascii="Times New Roman" w:eastAsia="Times New Roman" w:hAnsi="Times New Roman" w:cs="Times New Roman"/>
          <w:kern w:val="0"/>
          <w:sz w:val="30"/>
          <w:szCs w:val="30"/>
          <w:lang w:eastAsia="ru-RU"/>
        </w:rPr>
        <w:t xml:space="preserve">интертекстуальный анализ повести К. С. Льюиса «Лев, Колдунья и </w:t>
      </w:r>
      <w:r w:rsidRPr="00DA17D0">
        <w:rPr>
          <w:rFonts w:ascii="Times New Roman" w:eastAsia="Times New Roman" w:hAnsi="Times New Roman" w:cs="Times New Roman"/>
          <w:spacing w:val="-5"/>
          <w:kern w:val="0"/>
          <w:sz w:val="30"/>
          <w:szCs w:val="30"/>
          <w:lang w:eastAsia="ru-RU"/>
        </w:rPr>
        <w:t xml:space="preserve">платяной шкаф» и пяти ее переводов на русский язык. Он показал, что в </w:t>
      </w:r>
      <w:r w:rsidRPr="00DA17D0">
        <w:rPr>
          <w:rFonts w:ascii="Times New Roman" w:eastAsia="Times New Roman" w:hAnsi="Times New Roman" w:cs="Times New Roman"/>
          <w:spacing w:val="-8"/>
          <w:kern w:val="0"/>
          <w:sz w:val="30"/>
          <w:szCs w:val="30"/>
          <w:lang w:eastAsia="ru-RU"/>
        </w:rPr>
        <w:t xml:space="preserve">каждом из рассмотренных переводов произошли определенные сдвиги </w:t>
      </w:r>
      <w:r w:rsidRPr="00DA17D0">
        <w:rPr>
          <w:rFonts w:ascii="Times New Roman" w:eastAsia="Times New Roman" w:hAnsi="Times New Roman" w:cs="Times New Roman"/>
          <w:spacing w:val="-6"/>
          <w:kern w:val="0"/>
          <w:sz w:val="30"/>
          <w:szCs w:val="30"/>
          <w:lang w:eastAsia="ru-RU"/>
        </w:rPr>
        <w:t xml:space="preserve">интертекстуальной информации, однако эти сдвиги были сопряжены не </w:t>
      </w:r>
      <w:r w:rsidRPr="00DA17D0">
        <w:rPr>
          <w:rFonts w:ascii="Times New Roman" w:eastAsia="Times New Roman" w:hAnsi="Times New Roman" w:cs="Times New Roman"/>
          <w:kern w:val="0"/>
          <w:sz w:val="30"/>
          <w:szCs w:val="30"/>
          <w:lang w:eastAsia="ru-RU"/>
        </w:rPr>
        <w:t>только с ее утратой, как предполагалось ранее, но также и с ее приращением и искажением. Можно назвать следующие причины, приведшие к этим сдвигам:</w:t>
      </w:r>
    </w:p>
    <w:p w:rsidR="00DA17D0" w:rsidRPr="00DA17D0" w:rsidRDefault="00DA17D0" w:rsidP="00DA17D0">
      <w:pPr>
        <w:shd w:val="clear" w:color="auto" w:fill="FFFFFF"/>
        <w:tabs>
          <w:tab w:val="clear" w:pos="709"/>
        </w:tabs>
        <w:suppressAutoHyphens w:val="0"/>
        <w:autoSpaceDE w:val="0"/>
        <w:autoSpaceDN w:val="0"/>
        <w:adjustRightInd w:val="0"/>
        <w:spacing w:before="10" w:after="0" w:line="480" w:lineRule="exact"/>
        <w:ind w:left="24" w:right="24" w:firstLine="739"/>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5"/>
          <w:kern w:val="0"/>
          <w:sz w:val="30"/>
          <w:szCs w:val="30"/>
          <w:lang w:eastAsia="ru-RU"/>
        </w:rPr>
        <w:t xml:space="preserve">а) Не были выявлены и идентифицированы интертекстуальные </w:t>
      </w:r>
      <w:r w:rsidRPr="00DA17D0">
        <w:rPr>
          <w:rFonts w:ascii="Times New Roman" w:eastAsia="Times New Roman" w:hAnsi="Times New Roman" w:cs="Times New Roman"/>
          <w:spacing w:val="-7"/>
          <w:kern w:val="0"/>
          <w:sz w:val="30"/>
          <w:szCs w:val="30"/>
          <w:lang w:eastAsia="ru-RU"/>
        </w:rPr>
        <w:t xml:space="preserve">включения некоторых категорий (стилистические включения и сюжетные </w:t>
      </w:r>
      <w:r w:rsidRPr="00DA17D0">
        <w:rPr>
          <w:rFonts w:ascii="Times New Roman" w:eastAsia="Times New Roman" w:hAnsi="Times New Roman" w:cs="Times New Roman"/>
          <w:kern w:val="0"/>
          <w:sz w:val="30"/>
          <w:szCs w:val="30"/>
          <w:lang w:val="uk-UA" w:eastAsia="ru-RU"/>
        </w:rPr>
        <w:t xml:space="preserve">включеїшя </w:t>
      </w:r>
      <w:r w:rsidRPr="00DA17D0">
        <w:rPr>
          <w:rFonts w:ascii="Times New Roman" w:eastAsia="Times New Roman" w:hAnsi="Times New Roman" w:cs="Times New Roman"/>
          <w:kern w:val="0"/>
          <w:sz w:val="30"/>
          <w:szCs w:val="30"/>
          <w:lang w:eastAsia="ru-RU"/>
        </w:rPr>
        <w:t>на глубинно-семантическом уровне).</w:t>
      </w:r>
    </w:p>
    <w:p w:rsidR="00DA17D0" w:rsidRPr="00DA17D0" w:rsidRDefault="00DA17D0" w:rsidP="00DA17D0">
      <w:pPr>
        <w:shd w:val="clear" w:color="auto" w:fill="FFFFFF"/>
        <w:tabs>
          <w:tab w:val="clear" w:pos="709"/>
        </w:tabs>
        <w:suppressAutoHyphens w:val="0"/>
        <w:autoSpaceDE w:val="0"/>
        <w:autoSpaceDN w:val="0"/>
        <w:adjustRightInd w:val="0"/>
        <w:spacing w:before="490" w:after="0" w:line="240" w:lineRule="auto"/>
        <w:ind w:right="34" w:firstLine="0"/>
        <w:jc w:val="right"/>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kern w:val="0"/>
          <w:sz w:val="20"/>
          <w:szCs w:val="20"/>
          <w:lang w:val="uk-UA" w:eastAsia="ru-RU"/>
        </w:rPr>
        <w:t>186</w:t>
      </w:r>
    </w:p>
    <w:p w:rsidR="00DA17D0" w:rsidRPr="00DA17D0" w:rsidRDefault="00DA17D0" w:rsidP="00DA17D0">
      <w:pPr>
        <w:shd w:val="clear" w:color="auto" w:fill="FFFFFF"/>
        <w:tabs>
          <w:tab w:val="clear" w:pos="709"/>
        </w:tabs>
        <w:suppressAutoHyphens w:val="0"/>
        <w:autoSpaceDE w:val="0"/>
        <w:autoSpaceDN w:val="0"/>
        <w:adjustRightInd w:val="0"/>
        <w:spacing w:before="490" w:after="0" w:line="240" w:lineRule="auto"/>
        <w:ind w:right="34" w:firstLine="0"/>
        <w:jc w:val="right"/>
        <w:rPr>
          <w:rFonts w:ascii="Times New Roman" w:eastAsia="Times New Roman" w:hAnsi="Times New Roman" w:cs="Times New Roman"/>
          <w:kern w:val="0"/>
          <w:sz w:val="20"/>
          <w:szCs w:val="20"/>
          <w:lang w:eastAsia="ru-RU"/>
        </w:rPr>
        <w:sectPr w:rsidR="00DA17D0" w:rsidRPr="00DA17D0">
          <w:pgSz w:w="11909" w:h="16834"/>
          <w:pgMar w:top="1046" w:right="734" w:bottom="360" w:left="1886" w:header="720" w:footer="720" w:gutter="0"/>
          <w:cols w:space="60"/>
          <w:noEndnote/>
        </w:sectPr>
      </w:pPr>
    </w:p>
    <w:p w:rsidR="00DA17D0" w:rsidRPr="00DA17D0" w:rsidRDefault="00DA17D0" w:rsidP="00DA17D0">
      <w:pPr>
        <w:shd w:val="clear" w:color="auto" w:fill="FFFFFF"/>
        <w:tabs>
          <w:tab w:val="clear" w:pos="709"/>
        </w:tabs>
        <w:suppressAutoHyphens w:val="0"/>
        <w:autoSpaceDE w:val="0"/>
        <w:autoSpaceDN w:val="0"/>
        <w:adjustRightInd w:val="0"/>
        <w:spacing w:after="0" w:line="480" w:lineRule="exact"/>
        <w:ind w:left="53" w:right="58" w:firstLine="586"/>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kern w:val="0"/>
          <w:sz w:val="30"/>
          <w:szCs w:val="30"/>
          <w:lang w:eastAsia="ru-RU"/>
        </w:rPr>
        <w:t xml:space="preserve">-б) Значимость некоторых претекстов (христианского текста </w:t>
      </w:r>
      <w:r w:rsidRPr="00DA17D0">
        <w:rPr>
          <w:rFonts w:ascii="Times New Roman" w:eastAsia="Times New Roman" w:hAnsi="Times New Roman" w:cs="Times New Roman"/>
          <w:spacing w:val="-7"/>
          <w:kern w:val="0"/>
          <w:sz w:val="30"/>
          <w:szCs w:val="30"/>
          <w:lang w:eastAsia="ru-RU"/>
        </w:rPr>
        <w:t xml:space="preserve">культуры, фольклорно-мифологических текстов) в семантике повести не </w:t>
      </w:r>
      <w:r w:rsidRPr="00DA17D0">
        <w:rPr>
          <w:rFonts w:ascii="Times New Roman" w:eastAsia="Times New Roman" w:hAnsi="Times New Roman" w:cs="Times New Roman"/>
          <w:spacing w:val="-1"/>
          <w:kern w:val="0"/>
          <w:sz w:val="30"/>
          <w:szCs w:val="30"/>
          <w:lang w:eastAsia="ru-RU"/>
        </w:rPr>
        <w:t xml:space="preserve">получила верной, оценки. Это, в ряде случаев, привело к ошибке в </w:t>
      </w:r>
      <w:r w:rsidRPr="00DA17D0">
        <w:rPr>
          <w:rFonts w:ascii="Times New Roman" w:eastAsia="Times New Roman" w:hAnsi="Times New Roman" w:cs="Times New Roman"/>
          <w:spacing w:val="-7"/>
          <w:kern w:val="0"/>
          <w:sz w:val="30"/>
          <w:szCs w:val="30"/>
          <w:lang w:eastAsia="ru-RU"/>
        </w:rPr>
        <w:t xml:space="preserve">определении соотношения; символического и индексального компонента семантической информации интертекстуальной отсылки а; в конце концов, к неоправданному применению таких -переводческих приемов* как </w:t>
      </w:r>
      <w:r w:rsidRPr="00DA17D0">
        <w:rPr>
          <w:rFonts w:ascii="Times New Roman" w:eastAsia="Times New Roman" w:hAnsi="Times New Roman" w:cs="Times New Roman"/>
          <w:spacing w:val="-8"/>
          <w:kern w:val="0"/>
          <w:sz w:val="30"/>
          <w:szCs w:val="30"/>
          <w:lang w:eastAsia="ru-RU"/>
        </w:rPr>
        <w:t>функциональная замена и снятие интертекстуального элемента.</w:t>
      </w:r>
    </w:p>
    <w:p w:rsidR="00DA17D0" w:rsidRPr="00DA17D0" w:rsidRDefault="00DA17D0" w:rsidP="00DA17D0">
      <w:pPr>
        <w:shd w:val="clear" w:color="auto" w:fill="FFFFFF"/>
        <w:tabs>
          <w:tab w:val="clear" w:pos="709"/>
          <w:tab w:val="left" w:pos="1358"/>
        </w:tabs>
        <w:suppressAutoHyphens w:val="0"/>
        <w:autoSpaceDE w:val="0"/>
        <w:autoSpaceDN w:val="0"/>
        <w:adjustRightInd w:val="0"/>
        <w:spacing w:after="0" w:line="480" w:lineRule="exact"/>
        <w:ind w:left="67" w:firstLine="730"/>
        <w:jc w:val="left"/>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10"/>
          <w:kern w:val="0"/>
          <w:sz w:val="30"/>
          <w:szCs w:val="30"/>
          <w:lang w:eastAsia="ru-RU"/>
        </w:rPr>
        <w:t>в)</w:t>
      </w:r>
      <w:r w:rsidRPr="00DA17D0">
        <w:rPr>
          <w:rFonts w:ascii="Times New Roman" w:eastAsia="Times New Roman" w:hAnsi="Times New Roman" w:cs="Times New Roman"/>
          <w:kern w:val="0"/>
          <w:sz w:val="30"/>
          <w:szCs w:val="30"/>
          <w:lang w:eastAsia="ru-RU"/>
        </w:rPr>
        <w:tab/>
      </w:r>
      <w:r w:rsidRPr="00DA17D0">
        <w:rPr>
          <w:rFonts w:ascii="Times New Roman" w:eastAsia="Times New Roman" w:hAnsi="Times New Roman" w:cs="Times New Roman"/>
          <w:spacing w:val="-6"/>
          <w:kern w:val="0"/>
          <w:sz w:val="30"/>
          <w:szCs w:val="30"/>
          <w:lang w:val="uk-UA" w:eastAsia="ru-RU"/>
        </w:rPr>
        <w:t xml:space="preserve">Иіщивидуально-авторские    </w:t>
      </w:r>
      <w:r w:rsidRPr="00DA17D0">
        <w:rPr>
          <w:rFonts w:ascii="Times New Roman" w:eastAsia="Times New Roman" w:hAnsi="Times New Roman" w:cs="Times New Roman"/>
          <w:spacing w:val="-6"/>
          <w:kern w:val="0"/>
          <w:sz w:val="30"/>
          <w:szCs w:val="30"/>
          <w:lang w:eastAsia="ru-RU"/>
        </w:rPr>
        <w:t>концепты    значимых    претекстов</w:t>
      </w:r>
      <w:r w:rsidRPr="00DA17D0">
        <w:rPr>
          <w:rFonts w:ascii="Times New Roman" w:eastAsia="Times New Roman" w:hAnsi="Times New Roman" w:cs="Times New Roman"/>
          <w:spacing w:val="-6"/>
          <w:kern w:val="0"/>
          <w:sz w:val="30"/>
          <w:szCs w:val="30"/>
          <w:lang w:eastAsia="ru-RU"/>
        </w:rPr>
        <w:br/>
      </w:r>
      <w:r w:rsidRPr="00DA17D0">
        <w:rPr>
          <w:rFonts w:ascii="Times New Roman" w:eastAsia="Times New Roman" w:hAnsi="Times New Roman" w:cs="Times New Roman"/>
          <w:spacing w:val="-4"/>
          <w:kern w:val="0"/>
          <w:sz w:val="30"/>
          <w:szCs w:val="30"/>
          <w:lang w:eastAsia="ru-RU"/>
        </w:rPr>
        <w:t>(Библии, фольклорно-мифологических</w:t>
      </w:r>
      <w:r w:rsidRPr="00DA17D0">
        <w:rPr>
          <w:rFonts w:ascii="Times New Roman" w:eastAsia="Times New Roman" w:hAnsi="Times New Roman" w:cs="Times New Roman"/>
          <w:spacing w:val="-4"/>
          <w:kern w:val="0"/>
          <w:sz w:val="30"/>
          <w:szCs w:val="30"/>
          <w:lang w:val="uk-UA" w:eastAsia="ru-RU"/>
        </w:rPr>
        <w:t xml:space="preserve">. </w:t>
      </w:r>
      <w:r w:rsidRPr="00DA17D0">
        <w:rPr>
          <w:rFonts w:ascii="Times New Roman" w:eastAsia="Times New Roman" w:hAnsi="Times New Roman" w:cs="Times New Roman"/>
          <w:spacing w:val="-4"/>
          <w:kern w:val="0"/>
          <w:sz w:val="30"/>
          <w:szCs w:val="30"/>
          <w:lang w:eastAsia="ru-RU"/>
        </w:rPr>
        <w:t>текстов; литературной сказки) не</w:t>
      </w:r>
      <w:r w:rsidRPr="00DA17D0">
        <w:rPr>
          <w:rFonts w:ascii="Times New Roman" w:eastAsia="Times New Roman" w:hAnsi="Times New Roman" w:cs="Times New Roman"/>
          <w:spacing w:val="-4"/>
          <w:kern w:val="0"/>
          <w:sz w:val="30"/>
          <w:szCs w:val="30"/>
          <w:lang w:eastAsia="ru-RU"/>
        </w:rPr>
        <w:br/>
      </w:r>
      <w:r w:rsidRPr="00DA17D0">
        <w:rPr>
          <w:rFonts w:ascii="Times New Roman" w:eastAsia="Times New Roman" w:hAnsi="Times New Roman" w:cs="Times New Roman"/>
          <w:kern w:val="0"/>
          <w:sz w:val="30"/>
          <w:szCs w:val="30"/>
          <w:lang w:eastAsia="ru-RU"/>
        </w:rPr>
        <w:t>были   в   достаточной   мере    «очищены»   от   наслоений   собственно</w:t>
      </w:r>
      <w:r w:rsidRPr="00DA17D0">
        <w:rPr>
          <w:rFonts w:ascii="Times New Roman" w:eastAsia="Times New Roman" w:hAnsi="Times New Roman" w:cs="Times New Roman"/>
          <w:kern w:val="0"/>
          <w:sz w:val="30"/>
          <w:szCs w:val="30"/>
          <w:lang w:eastAsia="ru-RU"/>
        </w:rPr>
        <w:br/>
      </w:r>
      <w:r w:rsidRPr="00DA17D0">
        <w:rPr>
          <w:rFonts w:ascii="Times New Roman" w:eastAsia="Times New Roman" w:hAnsi="Times New Roman" w:cs="Times New Roman"/>
          <w:spacing w:val="-9"/>
          <w:kern w:val="0"/>
          <w:sz w:val="30"/>
          <w:szCs w:val="30"/>
          <w:lang w:eastAsia="ru-RU"/>
        </w:rPr>
        <w:t xml:space="preserve">переводческих концептов^ этих претекстов. и их концептов </w:t>
      </w:r>
      <w:r w:rsidRPr="00DA17D0">
        <w:rPr>
          <w:rFonts w:ascii="Times New Roman" w:eastAsia="Times New Roman" w:hAnsi="Times New Roman" w:cs="Times New Roman"/>
          <w:spacing w:val="-9"/>
          <w:kern w:val="0"/>
          <w:sz w:val="30"/>
          <w:szCs w:val="30"/>
          <w:lang w:val="uk-UA" w:eastAsia="ru-RU"/>
        </w:rPr>
        <w:t xml:space="preserve">■ </w:t>
      </w:r>
      <w:r w:rsidRPr="00DA17D0">
        <w:rPr>
          <w:rFonts w:ascii="Times New Roman" w:eastAsia="Times New Roman" w:hAnsi="Times New Roman" w:cs="Times New Roman"/>
          <w:spacing w:val="-9"/>
          <w:kern w:val="0"/>
          <w:sz w:val="30"/>
          <w:szCs w:val="30"/>
          <w:lang w:eastAsia="ru-RU"/>
        </w:rPr>
        <w:t>бытующих В</w:t>
      </w:r>
      <w:r w:rsidRPr="00DA17D0">
        <w:rPr>
          <w:rFonts w:ascii="Times New Roman" w:eastAsia="Times New Roman" w:hAnsi="Times New Roman" w:cs="Times New Roman"/>
          <w:i/>
          <w:iCs/>
          <w:spacing w:val="-9"/>
          <w:kern w:val="0"/>
          <w:sz w:val="30"/>
          <w:szCs w:val="30"/>
          <w:lang w:val="uk-UA" w:eastAsia="ru-RU"/>
        </w:rPr>
        <w:t>І</w:t>
      </w:r>
      <w:r w:rsidRPr="00DA17D0">
        <w:rPr>
          <w:rFonts w:ascii="Times New Roman" w:eastAsia="Times New Roman" w:hAnsi="Times New Roman" w:cs="Times New Roman"/>
          <w:i/>
          <w:iCs/>
          <w:spacing w:val="-9"/>
          <w:kern w:val="0"/>
          <w:sz w:val="30"/>
          <w:szCs w:val="30"/>
          <w:lang w:val="uk-UA" w:eastAsia="ru-RU"/>
        </w:rPr>
        <w:br/>
      </w:r>
      <w:r w:rsidRPr="00DA17D0">
        <w:rPr>
          <w:rFonts w:ascii="Times New Roman" w:eastAsia="Times New Roman" w:hAnsi="Times New Roman" w:cs="Times New Roman"/>
          <w:kern w:val="0"/>
          <w:sz w:val="30"/>
          <w:szCs w:val="30"/>
          <w:lang w:eastAsia="ru-RU"/>
        </w:rPr>
        <w:t>принимающей культуре.</w:t>
      </w:r>
    </w:p>
    <w:p w:rsidR="00DA17D0" w:rsidRPr="00DA17D0" w:rsidRDefault="00DA17D0" w:rsidP="00DA17D0">
      <w:pPr>
        <w:shd w:val="clear" w:color="auto" w:fill="FFFFFF"/>
        <w:tabs>
          <w:tab w:val="clear" w:pos="709"/>
          <w:tab w:val="left" w:pos="1109"/>
        </w:tabs>
        <w:suppressAutoHyphens w:val="0"/>
        <w:autoSpaceDE w:val="0"/>
        <w:autoSpaceDN w:val="0"/>
        <w:adjustRightInd w:val="0"/>
        <w:spacing w:after="0" w:line="480" w:lineRule="exact"/>
        <w:ind w:left="67" w:right="53" w:firstLine="734"/>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8"/>
          <w:kern w:val="0"/>
          <w:sz w:val="30"/>
          <w:szCs w:val="30"/>
          <w:lang w:eastAsia="ru-RU"/>
        </w:rPr>
        <w:t>г)</w:t>
      </w:r>
      <w:r w:rsidRPr="00DA17D0">
        <w:rPr>
          <w:rFonts w:ascii="Times New Roman" w:eastAsia="Times New Roman" w:hAnsi="Times New Roman" w:cs="Times New Roman"/>
          <w:kern w:val="0"/>
          <w:sz w:val="30"/>
          <w:szCs w:val="30"/>
          <w:lang w:eastAsia="ru-RU"/>
        </w:rPr>
        <w:tab/>
      </w:r>
      <w:r w:rsidRPr="00DA17D0">
        <w:rPr>
          <w:rFonts w:ascii="Times New Roman" w:eastAsia="Times New Roman" w:hAnsi="Times New Roman" w:cs="Times New Roman"/>
          <w:spacing w:val="-9"/>
          <w:kern w:val="0"/>
          <w:sz w:val="30"/>
          <w:szCs w:val="30"/>
          <w:lang w:eastAsia="ru-RU"/>
        </w:rPr>
        <w:t>В некоторых случаях имели место проявления интертехсстуальной</w:t>
      </w:r>
      <w:r w:rsidRPr="00DA17D0">
        <w:rPr>
          <w:rFonts w:ascii="Times New Roman" w:eastAsia="Times New Roman" w:hAnsi="Times New Roman" w:cs="Times New Roman"/>
          <w:spacing w:val="-9"/>
          <w:kern w:val="0"/>
          <w:sz w:val="30"/>
          <w:szCs w:val="30"/>
          <w:lang w:eastAsia="ru-RU"/>
        </w:rPr>
        <w:br/>
      </w:r>
      <w:r w:rsidRPr="00DA17D0">
        <w:rPr>
          <w:rFonts w:ascii="Times New Roman" w:eastAsia="Times New Roman" w:hAnsi="Times New Roman" w:cs="Times New Roman"/>
          <w:spacing w:val="-6"/>
          <w:kern w:val="0"/>
          <w:sz w:val="30"/>
          <w:szCs w:val="30"/>
          <w:lang w:eastAsia="ru-RU"/>
        </w:rPr>
        <w:t>неразборчивости переводчика, т.е. такого подхода к интертекстуальному</w:t>
      </w:r>
      <w:r w:rsidRPr="00DA17D0">
        <w:rPr>
          <w:rFonts w:ascii="Times New Roman" w:eastAsia="Times New Roman" w:hAnsi="Times New Roman" w:cs="Times New Roman"/>
          <w:spacing w:val="-6"/>
          <w:kern w:val="0"/>
          <w:sz w:val="30"/>
          <w:szCs w:val="30"/>
          <w:lang w:eastAsia="ru-RU"/>
        </w:rPr>
        <w:br/>
      </w:r>
      <w:r w:rsidRPr="00DA17D0">
        <w:rPr>
          <w:rFonts w:ascii="Times New Roman" w:eastAsia="Times New Roman" w:hAnsi="Times New Roman" w:cs="Times New Roman"/>
          <w:kern w:val="0"/>
          <w:sz w:val="30"/>
          <w:szCs w:val="30"/>
          <w:lang w:eastAsia="ru-RU"/>
        </w:rPr>
        <w:t>материалу; при* котором; переводчик,  без надлежащего анализа этого</w:t>
      </w:r>
    </w:p>
    <w:p w:rsidR="00DA17D0" w:rsidRPr="00DA17D0" w:rsidRDefault="00DA17D0" w:rsidP="00DA17D0">
      <w:pPr>
        <w:shd w:val="clear" w:color="auto" w:fill="FFFFFF"/>
        <w:tabs>
          <w:tab w:val="clear" w:pos="709"/>
        </w:tabs>
        <w:suppressAutoHyphens w:val="0"/>
        <w:autoSpaceDE w:val="0"/>
        <w:autoSpaceDN w:val="0"/>
        <w:adjustRightInd w:val="0"/>
        <w:spacing w:before="10" w:after="0" w:line="480" w:lineRule="exact"/>
        <w:ind w:left="72" w:right="5" w:hanging="72"/>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3"/>
          <w:kern w:val="0"/>
          <w:sz w:val="30"/>
          <w:szCs w:val="30"/>
          <w:lang w:val="uk-UA" w:eastAsia="ru-RU"/>
        </w:rPr>
        <w:t xml:space="preserve">: </w:t>
      </w:r>
      <w:r w:rsidRPr="00DA17D0">
        <w:rPr>
          <w:rFonts w:ascii="Times New Roman" w:eastAsia="Times New Roman" w:hAnsi="Times New Roman" w:cs="Times New Roman"/>
          <w:spacing w:val="-3"/>
          <w:kern w:val="0"/>
          <w:sz w:val="30"/>
          <w:szCs w:val="30"/>
          <w:lang w:eastAsia="ru-RU"/>
        </w:rPr>
        <w:t xml:space="preserve">материала, «отдается на. волю» потока ассоциаций, возникших в его </w:t>
      </w:r>
      <w:r w:rsidRPr="00DA17D0">
        <w:rPr>
          <w:rFonts w:ascii="Times New Roman" w:eastAsia="Times New Roman" w:hAnsi="Times New Roman" w:cs="Times New Roman"/>
          <w:spacing w:val="-8"/>
          <w:kern w:val="0"/>
          <w:sz w:val="30"/>
          <w:szCs w:val="30"/>
          <w:lang w:eastAsia="ru-RU"/>
        </w:rPr>
        <w:t xml:space="preserve">сознании при; восприятии оригинала; Это приводило к «интертекстуальнот </w:t>
      </w:r>
      <w:r w:rsidRPr="00DA17D0">
        <w:rPr>
          <w:rFonts w:ascii="Times New Roman" w:eastAsia="Times New Roman" w:hAnsi="Times New Roman" w:cs="Times New Roman"/>
          <w:spacing w:val="-7"/>
          <w:kern w:val="0"/>
          <w:sz w:val="30"/>
          <w:szCs w:val="30"/>
          <w:lang w:eastAsia="ru-RU"/>
        </w:rPr>
        <w:t xml:space="preserve">экспансии» (т.е. к появлению отсылок к тем или иным претекстам </w:t>
      </w:r>
      <w:r w:rsidRPr="00DA17D0">
        <w:rPr>
          <w:rFonts w:ascii="Times New Roman" w:eastAsia="Times New Roman" w:hAnsi="Times New Roman" w:cs="Times New Roman"/>
          <w:spacing w:val="-7"/>
          <w:kern w:val="0"/>
          <w:sz w:val="30"/>
          <w:szCs w:val="30"/>
          <w:lang w:val="uk-UA" w:eastAsia="ru-RU"/>
        </w:rPr>
        <w:t xml:space="preserve">ві </w:t>
      </w:r>
      <w:r w:rsidRPr="00DA17D0">
        <w:rPr>
          <w:rFonts w:ascii="Times New Roman" w:eastAsia="Times New Roman" w:hAnsi="Times New Roman" w:cs="Times New Roman"/>
          <w:spacing w:val="-7"/>
          <w:kern w:val="0"/>
          <w:sz w:val="30"/>
          <w:szCs w:val="30"/>
          <w:lang w:eastAsia="ru-RU"/>
        </w:rPr>
        <w:t xml:space="preserve">тех </w:t>
      </w:r>
      <w:r w:rsidRPr="00DA17D0">
        <w:rPr>
          <w:rFonts w:ascii="Times New Roman" w:eastAsia="Times New Roman" w:hAnsi="Times New Roman" w:cs="Times New Roman"/>
          <w:spacing w:val="-5"/>
          <w:kern w:val="0"/>
          <w:sz w:val="30"/>
          <w:szCs w:val="30"/>
          <w:lang w:eastAsia="ru-RU"/>
        </w:rPr>
        <w:t xml:space="preserve">фрагментах, текста, которых с этими претёкстами интертекстуалыю не </w:t>
      </w:r>
      <w:r w:rsidRPr="00DA17D0">
        <w:rPr>
          <w:rFonts w:ascii="Times New Roman" w:eastAsia="Times New Roman" w:hAnsi="Times New Roman" w:cs="Times New Roman"/>
          <w:spacing w:val="-8"/>
          <w:kern w:val="0"/>
          <w:sz w:val="30"/>
          <w:szCs w:val="30"/>
          <w:lang w:eastAsia="ru-RU"/>
        </w:rPr>
        <w:t xml:space="preserve">связаны)^ атакже к ошибочному определению жанровой природы повести, </w:t>
      </w:r>
      <w:r w:rsidRPr="00DA17D0">
        <w:rPr>
          <w:rFonts w:ascii="Times New Roman" w:eastAsia="Times New Roman" w:hAnsi="Times New Roman" w:cs="Times New Roman"/>
          <w:spacing w:val="-6"/>
          <w:kern w:val="0"/>
          <w:sz w:val="30"/>
          <w:szCs w:val="30"/>
          <w:lang w:eastAsia="ru-RU"/>
        </w:rPr>
        <w:t xml:space="preserve">вследствие чего возникали интертекстуальные отсылки к текстам^ не </w:t>
      </w:r>
      <w:r w:rsidRPr="00DA17D0">
        <w:rPr>
          <w:rFonts w:ascii="Times New Roman" w:eastAsia="Times New Roman" w:hAnsi="Times New Roman" w:cs="Times New Roman"/>
          <w:kern w:val="0"/>
          <w:sz w:val="30"/>
          <w:szCs w:val="30"/>
          <w:lang w:eastAsia="ru-RU"/>
        </w:rPr>
        <w:t>являющимся источниками повести:</w:t>
      </w:r>
    </w:p>
    <w:p w:rsidR="00DA17D0" w:rsidRPr="00DA17D0" w:rsidRDefault="00DA17D0" w:rsidP="00DA17D0">
      <w:pPr>
        <w:shd w:val="clear" w:color="auto" w:fill="FFFFFF"/>
        <w:tabs>
          <w:tab w:val="clear" w:pos="709"/>
        </w:tabs>
        <w:suppressAutoHyphens w:val="0"/>
        <w:autoSpaceDE w:val="0"/>
        <w:autoSpaceDN w:val="0"/>
        <w:adjustRightInd w:val="0"/>
        <w:spacing w:after="0" w:line="480" w:lineRule="exact"/>
        <w:ind w:left="67" w:right="58" w:firstLine="792"/>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6"/>
          <w:kern w:val="0"/>
          <w:sz w:val="30"/>
          <w:szCs w:val="30"/>
          <w:lang w:eastAsia="ru-RU"/>
        </w:rPr>
        <w:t xml:space="preserve">Проделанный анализ убеждает в том, что теоретический подход; к </w:t>
      </w:r>
      <w:r w:rsidRPr="00DA17D0">
        <w:rPr>
          <w:rFonts w:ascii="Times New Roman" w:eastAsia="Times New Roman" w:hAnsi="Times New Roman" w:cs="Times New Roman"/>
          <w:spacing w:val="-7"/>
          <w:kern w:val="0"/>
          <w:sz w:val="30"/>
          <w:szCs w:val="30"/>
          <w:lang w:eastAsia="ru-RU"/>
        </w:rPr>
        <w:t xml:space="preserve">феномену интертекстуальности, разработанный в данном исследовании, позволяет не только описать, интертекстуальные связи художественного </w:t>
      </w:r>
      <w:r w:rsidRPr="00DA17D0">
        <w:rPr>
          <w:rFonts w:ascii="Times New Roman" w:eastAsia="Times New Roman" w:hAnsi="Times New Roman" w:cs="Times New Roman"/>
          <w:spacing w:val="-6"/>
          <w:kern w:val="0"/>
          <w:sz w:val="30"/>
          <w:szCs w:val="30"/>
          <w:lang w:eastAsia="ru-RU"/>
        </w:rPr>
        <w:t>текста и стратегии их передачи-при переводе, но и объяснить, и, вероятно-</w:t>
      </w:r>
      <w:r w:rsidRPr="00DA17D0">
        <w:rPr>
          <w:rFonts w:ascii="Times New Roman" w:eastAsia="Times New Roman" w:hAnsi="Times New Roman" w:cs="Times New Roman"/>
          <w:kern w:val="0"/>
          <w:sz w:val="30"/>
          <w:szCs w:val="30"/>
          <w:lang w:eastAsia="ru-RU"/>
        </w:rPr>
        <w:t xml:space="preserve">до некоторой степени даже предсказать, возможные сбои при </w:t>
      </w:r>
      <w:r w:rsidRPr="00DA17D0">
        <w:rPr>
          <w:rFonts w:ascii="Times New Roman" w:eastAsia="Times New Roman" w:hAnsi="Times New Roman" w:cs="Times New Roman"/>
          <w:spacing w:val="-7"/>
          <w:kern w:val="0"/>
          <w:sz w:val="30"/>
          <w:szCs w:val="30"/>
          <w:lang w:eastAsia="ru-RU"/>
        </w:rPr>
        <w:t xml:space="preserve">воспроизведении интертекстуальной информации. Так, стало очевидным, что наиболее вероятна потеря интертекстуальной информации в тех </w:t>
      </w:r>
      <w:r w:rsidRPr="00DA17D0">
        <w:rPr>
          <w:rFonts w:ascii="Times New Roman" w:eastAsia="Times New Roman" w:hAnsi="Times New Roman" w:cs="Times New Roman"/>
          <w:spacing w:val="-9"/>
          <w:kern w:val="0"/>
          <w:sz w:val="30"/>
          <w:szCs w:val="30"/>
          <w:lang w:eastAsia="ru-RU"/>
        </w:rPr>
        <w:t>интертекстуальных полях, которые содержат включения, принадлежащие к</w:t>
      </w:r>
    </w:p>
    <w:p w:rsidR="00DA17D0" w:rsidRPr="00DA17D0" w:rsidRDefault="00DA17D0" w:rsidP="00DA17D0">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14"/>
          <w:kern w:val="0"/>
          <w:lang w:val="uk-UA" w:eastAsia="ru-RU"/>
        </w:rPr>
        <w:t>187</w:t>
      </w:r>
    </w:p>
    <w:p w:rsidR="00DA17D0" w:rsidRPr="00DA17D0" w:rsidRDefault="00DA17D0" w:rsidP="00DA17D0">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sectPr w:rsidR="00DA17D0" w:rsidRPr="00DA17D0">
          <w:pgSz w:w="11909" w:h="16834"/>
          <w:pgMar w:top="1035" w:right="679" w:bottom="360" w:left="1832" w:header="720" w:footer="720" w:gutter="0"/>
          <w:cols w:space="60"/>
          <w:noEndnote/>
        </w:sectPr>
      </w:pPr>
    </w:p>
    <w:p w:rsidR="00DA17D0" w:rsidRPr="00DA17D0" w:rsidRDefault="00DA17D0" w:rsidP="00DA17D0">
      <w:pPr>
        <w:shd w:val="clear" w:color="auto" w:fill="FFFFFF"/>
        <w:tabs>
          <w:tab w:val="clear" w:pos="709"/>
        </w:tabs>
        <w:suppressAutoHyphens w:val="0"/>
        <w:autoSpaceDE w:val="0"/>
        <w:autoSpaceDN w:val="0"/>
        <w:adjustRightInd w:val="0"/>
        <w:spacing w:after="0" w:line="480" w:lineRule="exact"/>
        <w:ind w:right="19" w:firstLine="0"/>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kern w:val="0"/>
          <w:sz w:val="30"/>
          <w:szCs w:val="30"/>
          <w:lang w:eastAsia="ru-RU"/>
        </w:rPr>
        <w:t xml:space="preserve">трудно выявляемым интертекстуальным категориям, например, к </w:t>
      </w:r>
      <w:r w:rsidRPr="00DA17D0">
        <w:rPr>
          <w:rFonts w:ascii="Times New Roman" w:eastAsia="Times New Roman" w:hAnsi="Times New Roman" w:cs="Times New Roman"/>
          <w:spacing w:val="-9"/>
          <w:kern w:val="0"/>
          <w:sz w:val="30"/>
          <w:szCs w:val="30"/>
          <w:lang w:eastAsia="ru-RU"/>
        </w:rPr>
        <w:t xml:space="preserve">категории сюжетной интертекстуальной связи на глубинно-семантическом </w:t>
      </w:r>
      <w:r w:rsidRPr="00DA17D0">
        <w:rPr>
          <w:rFonts w:ascii="Times New Roman" w:eastAsia="Times New Roman" w:hAnsi="Times New Roman" w:cs="Times New Roman"/>
          <w:spacing w:val="-6"/>
          <w:kern w:val="0"/>
          <w:sz w:val="30"/>
          <w:szCs w:val="30"/>
          <w:lang w:eastAsia="ru-RU"/>
        </w:rPr>
        <w:t xml:space="preserve">уровне. Что касается приращения интертекстуальной информации, то оно наиболее возможно в интертекстуальных полях тех претекстов, жанровая </w:t>
      </w:r>
      <w:r w:rsidRPr="00DA17D0">
        <w:rPr>
          <w:rFonts w:ascii="Times New Roman" w:eastAsia="Times New Roman" w:hAnsi="Times New Roman" w:cs="Times New Roman"/>
          <w:kern w:val="0"/>
          <w:sz w:val="30"/>
          <w:szCs w:val="30"/>
          <w:lang w:eastAsia="ru-RU"/>
        </w:rPr>
        <w:t>природа которых размыта или трудно определима.</w:t>
      </w:r>
    </w:p>
    <w:p w:rsidR="00DA17D0" w:rsidRPr="00DA17D0" w:rsidRDefault="00DA17D0" w:rsidP="00DA17D0">
      <w:pPr>
        <w:shd w:val="clear" w:color="auto" w:fill="FFFFFF"/>
        <w:tabs>
          <w:tab w:val="clear" w:pos="709"/>
        </w:tabs>
        <w:suppressAutoHyphens w:val="0"/>
        <w:autoSpaceDE w:val="0"/>
        <w:autoSpaceDN w:val="0"/>
        <w:adjustRightInd w:val="0"/>
        <w:spacing w:before="10" w:after="0" w:line="480" w:lineRule="exact"/>
        <w:ind w:left="5" w:right="5" w:firstLine="739"/>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4"/>
          <w:kern w:val="0"/>
          <w:sz w:val="30"/>
          <w:szCs w:val="30"/>
          <w:lang w:eastAsia="ru-RU"/>
        </w:rPr>
        <w:t xml:space="preserve">Однако обобщения подобного рода требуют дополнительных </w:t>
      </w:r>
      <w:r w:rsidRPr="00DA17D0">
        <w:rPr>
          <w:rFonts w:ascii="Times New Roman" w:eastAsia="Times New Roman" w:hAnsi="Times New Roman" w:cs="Times New Roman"/>
          <w:kern w:val="0"/>
          <w:sz w:val="30"/>
          <w:szCs w:val="30"/>
          <w:lang w:eastAsia="ru-RU"/>
        </w:rPr>
        <w:t xml:space="preserve">исследований. Поэтому представляется необходимым продолжить </w:t>
      </w:r>
      <w:r w:rsidRPr="00DA17D0">
        <w:rPr>
          <w:rFonts w:ascii="Times New Roman" w:eastAsia="Times New Roman" w:hAnsi="Times New Roman" w:cs="Times New Roman"/>
          <w:spacing w:val="-4"/>
          <w:kern w:val="0"/>
          <w:sz w:val="30"/>
          <w:szCs w:val="30"/>
          <w:lang w:eastAsia="ru-RU"/>
        </w:rPr>
        <w:t xml:space="preserve">изучение поднятых в данной работе вопросов на материале текстов, </w:t>
      </w:r>
      <w:r w:rsidRPr="00DA17D0">
        <w:rPr>
          <w:rFonts w:ascii="Times New Roman" w:eastAsia="Times New Roman" w:hAnsi="Times New Roman" w:cs="Times New Roman"/>
          <w:spacing w:val="-8"/>
          <w:kern w:val="0"/>
          <w:sz w:val="30"/>
          <w:szCs w:val="30"/>
          <w:lang w:eastAsia="ru-RU"/>
        </w:rPr>
        <w:t>принадлежащих к другим литературным направлениям и жанрам.</w:t>
      </w:r>
    </w:p>
    <w:p w:rsidR="00DA17D0" w:rsidRPr="00DA17D0" w:rsidRDefault="00DA17D0" w:rsidP="00DA17D0">
      <w:pPr>
        <w:shd w:val="clear" w:color="auto" w:fill="FFFFFF"/>
        <w:tabs>
          <w:tab w:val="clear" w:pos="709"/>
        </w:tabs>
        <w:suppressAutoHyphens w:val="0"/>
        <w:autoSpaceDE w:val="0"/>
        <w:autoSpaceDN w:val="0"/>
        <w:adjustRightInd w:val="0"/>
        <w:spacing w:before="10" w:after="0" w:line="480" w:lineRule="exact"/>
        <w:ind w:left="14" w:firstLine="715"/>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6"/>
          <w:kern w:val="0"/>
          <w:sz w:val="30"/>
          <w:szCs w:val="30"/>
          <w:lang w:eastAsia="ru-RU"/>
        </w:rPr>
        <w:t xml:space="preserve">Предложенный в работе теоретический подход к изучению </w:t>
      </w:r>
      <w:r w:rsidRPr="00DA17D0">
        <w:rPr>
          <w:rFonts w:ascii="Times New Roman" w:eastAsia="Times New Roman" w:hAnsi="Times New Roman" w:cs="Times New Roman"/>
          <w:spacing w:val="-3"/>
          <w:kern w:val="0"/>
          <w:sz w:val="30"/>
          <w:szCs w:val="30"/>
          <w:lang w:eastAsia="ru-RU"/>
        </w:rPr>
        <w:t xml:space="preserve">интертекстуальности может способствовать развитию исследований в области теории текста, поэтики и стилистики, а разработанные в ней </w:t>
      </w:r>
      <w:r w:rsidRPr="00DA17D0">
        <w:rPr>
          <w:rFonts w:ascii="Times New Roman" w:eastAsia="Times New Roman" w:hAnsi="Times New Roman" w:cs="Times New Roman"/>
          <w:kern w:val="0"/>
          <w:sz w:val="30"/>
          <w:szCs w:val="30"/>
          <w:lang w:eastAsia="ru-RU"/>
        </w:rPr>
        <w:t xml:space="preserve">принципы создания интертекстуального портрета текста могут </w:t>
      </w:r>
      <w:r w:rsidRPr="00DA17D0">
        <w:rPr>
          <w:rFonts w:ascii="Times New Roman" w:eastAsia="Times New Roman" w:hAnsi="Times New Roman" w:cs="Times New Roman"/>
          <w:spacing w:val="-4"/>
          <w:kern w:val="0"/>
          <w:sz w:val="30"/>
          <w:szCs w:val="30"/>
          <w:lang w:eastAsia="ru-RU"/>
        </w:rPr>
        <w:t xml:space="preserve">использоваться для практического анализа не только художественных </w:t>
      </w:r>
      <w:r w:rsidRPr="00DA17D0">
        <w:rPr>
          <w:rFonts w:ascii="Times New Roman" w:eastAsia="Times New Roman" w:hAnsi="Times New Roman" w:cs="Times New Roman"/>
          <w:spacing w:val="-7"/>
          <w:kern w:val="0"/>
          <w:sz w:val="30"/>
          <w:szCs w:val="30"/>
          <w:lang w:eastAsia="ru-RU"/>
        </w:rPr>
        <w:t>текстов, но и текстов, принадлежащих к другим функциональным стилям.</w:t>
      </w:r>
    </w:p>
    <w:p w:rsidR="00DA17D0" w:rsidRPr="00DA17D0" w:rsidRDefault="00DA17D0" w:rsidP="00DA17D0">
      <w:pPr>
        <w:shd w:val="clear" w:color="auto" w:fill="FFFFFF"/>
        <w:tabs>
          <w:tab w:val="clear" w:pos="709"/>
        </w:tabs>
        <w:suppressAutoHyphens w:val="0"/>
        <w:autoSpaceDE w:val="0"/>
        <w:autoSpaceDN w:val="0"/>
        <w:adjustRightInd w:val="0"/>
        <w:spacing w:before="5" w:after="0" w:line="480" w:lineRule="exact"/>
        <w:ind w:left="14" w:right="5" w:firstLine="715"/>
        <w:rPr>
          <w:rFonts w:ascii="Times New Roman" w:eastAsia="Times New Roman" w:hAnsi="Times New Roman" w:cs="Times New Roman"/>
          <w:kern w:val="0"/>
          <w:sz w:val="20"/>
          <w:szCs w:val="20"/>
          <w:lang w:eastAsia="ru-RU"/>
        </w:rPr>
      </w:pPr>
      <w:r w:rsidRPr="00DA17D0">
        <w:rPr>
          <w:rFonts w:ascii="Times New Roman" w:eastAsia="Times New Roman" w:hAnsi="Times New Roman" w:cs="Times New Roman"/>
          <w:spacing w:val="-5"/>
          <w:kern w:val="0"/>
          <w:sz w:val="30"/>
          <w:szCs w:val="30"/>
          <w:lang w:eastAsia="ru-RU"/>
        </w:rPr>
        <w:t xml:space="preserve">Интертекстуальный анализ повести К.С. Льюиса, проведенный в </w:t>
      </w:r>
      <w:r w:rsidRPr="00DA17D0">
        <w:rPr>
          <w:rFonts w:ascii="Times New Roman" w:eastAsia="Times New Roman" w:hAnsi="Times New Roman" w:cs="Times New Roman"/>
          <w:kern w:val="0"/>
          <w:sz w:val="30"/>
          <w:szCs w:val="30"/>
          <w:lang w:eastAsia="ru-RU"/>
        </w:rPr>
        <w:t xml:space="preserve">практической части данной работы, может положить начало </w:t>
      </w:r>
      <w:r w:rsidRPr="00DA17D0">
        <w:rPr>
          <w:rFonts w:ascii="Times New Roman" w:eastAsia="Times New Roman" w:hAnsi="Times New Roman" w:cs="Times New Roman"/>
          <w:spacing w:val="-3"/>
          <w:kern w:val="0"/>
          <w:sz w:val="30"/>
          <w:szCs w:val="30"/>
          <w:lang w:eastAsia="ru-RU"/>
        </w:rPr>
        <w:t xml:space="preserve">литературоведческому исследованию творчества этого писателя, до сих </w:t>
      </w:r>
      <w:r w:rsidRPr="00DA17D0">
        <w:rPr>
          <w:rFonts w:ascii="Times New Roman" w:eastAsia="Times New Roman" w:hAnsi="Times New Roman" w:cs="Times New Roman"/>
          <w:spacing w:val="-7"/>
          <w:kern w:val="0"/>
          <w:sz w:val="30"/>
          <w:szCs w:val="30"/>
          <w:lang w:eastAsia="ru-RU"/>
        </w:rPr>
        <w:t xml:space="preserve">пор не проводившемуся в силу того, что «как писатель Льюис фактически стал заложником своего авторитета как теолога» (Штейнман </w:t>
      </w:r>
      <w:r w:rsidRPr="00DA17D0">
        <w:rPr>
          <w:rFonts w:ascii="Times New Roman" w:eastAsia="Times New Roman" w:hAnsi="Times New Roman" w:cs="Times New Roman"/>
          <w:spacing w:val="-7"/>
          <w:kern w:val="0"/>
          <w:sz w:val="30"/>
          <w:szCs w:val="30"/>
          <w:lang w:val="uk-UA" w:eastAsia="ru-RU"/>
        </w:rPr>
        <w:t xml:space="preserve">2000: 10). </w:t>
      </w:r>
      <w:r w:rsidRPr="00DA17D0">
        <w:rPr>
          <w:rFonts w:ascii="Times New Roman" w:eastAsia="Times New Roman" w:hAnsi="Times New Roman" w:cs="Times New Roman"/>
          <w:spacing w:val="-7"/>
          <w:kern w:val="0"/>
          <w:sz w:val="30"/>
          <w:szCs w:val="30"/>
          <w:lang w:eastAsia="ru-RU"/>
        </w:rPr>
        <w:t xml:space="preserve">Он </w:t>
      </w:r>
      <w:r w:rsidRPr="00DA17D0">
        <w:rPr>
          <w:rFonts w:ascii="Times New Roman" w:eastAsia="Times New Roman" w:hAnsi="Times New Roman" w:cs="Times New Roman"/>
          <w:spacing w:val="-8"/>
          <w:kern w:val="0"/>
          <w:sz w:val="30"/>
          <w:szCs w:val="30"/>
          <w:lang w:eastAsia="ru-RU"/>
        </w:rPr>
        <w:t xml:space="preserve">может также способствовать прогрессу в исследованиях, направленных на </w:t>
      </w:r>
      <w:r w:rsidRPr="00DA17D0">
        <w:rPr>
          <w:rFonts w:ascii="Times New Roman" w:eastAsia="Times New Roman" w:hAnsi="Times New Roman" w:cs="Times New Roman"/>
          <w:spacing w:val="-9"/>
          <w:kern w:val="0"/>
          <w:sz w:val="30"/>
          <w:szCs w:val="30"/>
          <w:lang w:eastAsia="ru-RU"/>
        </w:rPr>
        <w:t>выявление жанровой специфики произведений фэнтези.</w:t>
      </w:r>
    </w:p>
    <w:p w:rsidR="00DA17D0" w:rsidRPr="00DA17D0" w:rsidRDefault="00DA17D0" w:rsidP="00DA17D0"/>
    <w:sectPr w:rsidR="00DA17D0" w:rsidRPr="00DA17D0"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36" w:rsidRDefault="000E0336">
      <w:pPr>
        <w:spacing w:after="0" w:line="240" w:lineRule="auto"/>
      </w:pPr>
      <w:r>
        <w:separator/>
      </w:r>
    </w:p>
  </w:endnote>
  <w:endnote w:type="continuationSeparator" w:id="0">
    <w:p w:rsidR="000E0336" w:rsidRDefault="000E0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6" w:rsidRDefault="000E033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E0336" w:rsidRDefault="000E0336">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6" w:rsidRDefault="000E033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E0336" w:rsidRDefault="000E0336">
                <w:pPr>
                  <w:spacing w:line="240" w:lineRule="auto"/>
                </w:pPr>
                <w:fldSimple w:instr=" PAGE \* MERGEFORMAT ">
                  <w:r w:rsidR="00DA17D0" w:rsidRPr="00DA17D0">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36" w:rsidRDefault="000E0336"/>
    <w:p w:rsidR="000E0336" w:rsidRDefault="000E0336"/>
    <w:p w:rsidR="000E0336" w:rsidRDefault="000E0336"/>
    <w:p w:rsidR="000E0336" w:rsidRDefault="000E0336"/>
    <w:p w:rsidR="000E0336" w:rsidRDefault="000E0336"/>
    <w:p w:rsidR="000E0336" w:rsidRDefault="000E0336"/>
    <w:p w:rsidR="000E0336" w:rsidRDefault="000E0336">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E0336" w:rsidRDefault="000E0336">
                  <w:pPr>
                    <w:spacing w:line="240" w:lineRule="auto"/>
                  </w:pPr>
                  <w:fldSimple w:instr=" PAGE \* MERGEFORMAT ">
                    <w:r w:rsidR="000257D2" w:rsidRPr="000257D2">
                      <w:rPr>
                        <w:rStyle w:val="afffff9"/>
                        <w:b w:val="0"/>
                        <w:bCs w:val="0"/>
                        <w:noProof/>
                      </w:rPr>
                      <w:t>8</w:t>
                    </w:r>
                  </w:fldSimple>
                </w:p>
              </w:txbxContent>
            </v:textbox>
            <w10:wrap anchorx="page" anchory="page"/>
          </v:shape>
        </w:pict>
      </w:r>
    </w:p>
    <w:p w:rsidR="000E0336" w:rsidRDefault="000E0336"/>
    <w:p w:rsidR="000E0336" w:rsidRDefault="000E0336"/>
    <w:p w:rsidR="000E0336" w:rsidRDefault="000E0336">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E0336" w:rsidRDefault="000E0336"/>
                <w:p w:rsidR="000E0336" w:rsidRDefault="000E0336">
                  <w:pPr>
                    <w:pStyle w:val="1ffffff7"/>
                    <w:spacing w:line="240" w:lineRule="auto"/>
                  </w:pPr>
                  <w:fldSimple w:instr=" PAGE \* MERGEFORMAT ">
                    <w:r w:rsidR="000257D2" w:rsidRPr="000257D2">
                      <w:rPr>
                        <w:rStyle w:val="3b"/>
                        <w:noProof/>
                      </w:rPr>
                      <w:t>8</w:t>
                    </w:r>
                  </w:fldSimple>
                </w:p>
              </w:txbxContent>
            </v:textbox>
            <w10:wrap anchorx="page" anchory="page"/>
          </v:shape>
        </w:pict>
      </w:r>
    </w:p>
    <w:p w:rsidR="000E0336" w:rsidRDefault="000E0336"/>
    <w:p w:rsidR="000E0336" w:rsidRDefault="000E0336">
      <w:pPr>
        <w:rPr>
          <w:sz w:val="2"/>
          <w:szCs w:val="2"/>
        </w:rPr>
      </w:pPr>
    </w:p>
    <w:p w:rsidR="000E0336" w:rsidRDefault="000E0336"/>
    <w:p w:rsidR="000E0336" w:rsidRDefault="000E0336">
      <w:pPr>
        <w:spacing w:after="0" w:line="240" w:lineRule="auto"/>
      </w:pPr>
    </w:p>
  </w:footnote>
  <w:footnote w:type="continuationSeparator" w:id="0">
    <w:p w:rsidR="000E0336" w:rsidRDefault="000E0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6" w:rsidRPr="005856C0" w:rsidRDefault="000E033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2E06DBE"/>
    <w:multiLevelType w:val="multilevel"/>
    <w:tmpl w:val="CDE8E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996D43"/>
    <w:multiLevelType w:val="singleLevel"/>
    <w:tmpl w:val="E640BA62"/>
    <w:lvl w:ilvl="0">
      <w:start w:val="1"/>
      <w:numFmt w:val="decimal"/>
      <w:lvlText w:val="%1)"/>
      <w:legacy w:legacy="1" w:legacySpace="0" w:legacyIndent="331"/>
      <w:lvlJc w:val="left"/>
      <w:rPr>
        <w:rFonts w:ascii="Times New Roman" w:hAnsi="Times New Roman" w:cs="Times New Roman"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175B5D"/>
    <w:multiLevelType w:val="singleLevel"/>
    <w:tmpl w:val="89363E84"/>
    <w:lvl w:ilvl="0">
      <w:start w:val="1"/>
      <w:numFmt w:val="decimal"/>
      <w:lvlText w:val="2.1.%1."/>
      <w:legacy w:legacy="1" w:legacySpace="0" w:legacyIndent="715"/>
      <w:lvlJc w:val="left"/>
      <w:rPr>
        <w:rFonts w:ascii="Times New Roman" w:hAnsi="Times New Roman" w:cs="Times New Roman" w:hint="default"/>
      </w:r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0FFF4BFF"/>
    <w:multiLevelType w:val="multilevel"/>
    <w:tmpl w:val="64FEF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2876DF9"/>
    <w:multiLevelType w:val="multilevel"/>
    <w:tmpl w:val="96DCF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54361D1"/>
    <w:multiLevelType w:val="singleLevel"/>
    <w:tmpl w:val="B8529C4E"/>
    <w:lvl w:ilvl="0">
      <w:start w:val="1"/>
      <w:numFmt w:val="decimal"/>
      <w:lvlText w:val="1.2.%1."/>
      <w:legacy w:legacy="1" w:legacySpace="0" w:legacyIndent="710"/>
      <w:lvlJc w:val="left"/>
      <w:rPr>
        <w:rFonts w:ascii="Times New Roman" w:hAnsi="Times New Roman" w:cs="Times New Roman" w:hint="default"/>
      </w:rPr>
    </w:lvl>
  </w:abstractNum>
  <w:abstractNum w:abstractNumId="84">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5">
    <w:nsid w:val="1E154CF8"/>
    <w:multiLevelType w:val="multilevel"/>
    <w:tmpl w:val="0CD238D0"/>
    <w:lvl w:ilvl="0">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C0306B"/>
    <w:multiLevelType w:val="multilevel"/>
    <w:tmpl w:val="613A6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3953CC0"/>
    <w:multiLevelType w:val="singleLevel"/>
    <w:tmpl w:val="9176F618"/>
    <w:lvl w:ilvl="0">
      <w:start w:val="1"/>
      <w:numFmt w:val="decimal"/>
      <w:lvlText w:val="2.2.%1."/>
      <w:legacy w:legacy="1" w:legacySpace="0" w:legacyIndent="700"/>
      <w:lvlJc w:val="left"/>
      <w:rPr>
        <w:rFonts w:ascii="Times New Roman" w:hAnsi="Times New Roman" w:cs="Times New Roman" w:hint="default"/>
      </w:rPr>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9EA2C23"/>
    <w:multiLevelType w:val="singleLevel"/>
    <w:tmpl w:val="D6CCE92A"/>
    <w:lvl w:ilvl="0">
      <w:start w:val="1"/>
      <w:numFmt w:val="decimal"/>
      <w:lvlText w:val="1.1.%1."/>
      <w:legacy w:legacy="1" w:legacySpace="0" w:legacyIndent="706"/>
      <w:lvlJc w:val="left"/>
      <w:rPr>
        <w:rFonts w:ascii="Times New Roman" w:hAnsi="Times New Roman" w:cs="Times New Roman" w:hint="default"/>
      </w:rPr>
    </w:lvl>
  </w:abstractNum>
  <w:abstractNum w:abstractNumId="90">
    <w:nsid w:val="2D3637C0"/>
    <w:multiLevelType w:val="singleLevel"/>
    <w:tmpl w:val="046AD1DC"/>
    <w:lvl w:ilvl="0">
      <w:start w:val="1"/>
      <w:numFmt w:val="decimal"/>
      <w:lvlText w:val="3.2.%1."/>
      <w:legacy w:legacy="1" w:legacySpace="0" w:legacyIndent="720"/>
      <w:lvlJc w:val="left"/>
      <w:rPr>
        <w:rFonts w:ascii="Times New Roman" w:hAnsi="Times New Roman" w:cs="Times New Roman" w:hint="default"/>
      </w:rPr>
    </w:lvl>
  </w:abstractNum>
  <w:abstractNum w:abstractNumId="91">
    <w:nsid w:val="2D4F5A62"/>
    <w:multiLevelType w:val="multilevel"/>
    <w:tmpl w:val="5D76CEAE"/>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E0C4F12"/>
    <w:multiLevelType w:val="multilevel"/>
    <w:tmpl w:val="79426B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1181B32"/>
    <w:multiLevelType w:val="multilevel"/>
    <w:tmpl w:val="1AB29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1927AE5"/>
    <w:multiLevelType w:val="singleLevel"/>
    <w:tmpl w:val="E79E5F4C"/>
    <w:lvl w:ilvl="0">
      <w:start w:val="1"/>
      <w:numFmt w:val="decimal"/>
      <w:lvlText w:val="%1."/>
      <w:legacy w:legacy="1" w:legacySpace="0" w:legacyIndent="293"/>
      <w:lvlJc w:val="left"/>
      <w:rPr>
        <w:rFonts w:ascii="Times New Roman" w:hAnsi="Times New Roman" w:cs="Times New Roman" w:hint="default"/>
      </w:rPr>
    </w:lvl>
  </w:abstractNum>
  <w:abstractNum w:abstractNumId="95">
    <w:nsid w:val="35F11F61"/>
    <w:multiLevelType w:val="singleLevel"/>
    <w:tmpl w:val="15AA8D4E"/>
    <w:lvl w:ilvl="0">
      <w:start w:val="3"/>
      <w:numFmt w:val="decimal"/>
      <w:lvlText w:val="%1."/>
      <w:legacy w:legacy="1" w:legacySpace="0" w:legacyIndent="447"/>
      <w:lvlJc w:val="left"/>
      <w:rPr>
        <w:rFonts w:ascii="Times New Roman" w:hAnsi="Times New Roman" w:cs="Times New Roman" w:hint="default"/>
      </w:rPr>
    </w:lvl>
  </w:abstractNum>
  <w:abstractNum w:abstractNumId="96">
    <w:nsid w:val="36842DE7"/>
    <w:multiLevelType w:val="singleLevel"/>
    <w:tmpl w:val="568EFF7E"/>
    <w:lvl w:ilvl="0">
      <w:start w:val="5"/>
      <w:numFmt w:val="decimal"/>
      <w:lvlText w:val="3.2.%1."/>
      <w:legacy w:legacy="1" w:legacySpace="0" w:legacyIndent="705"/>
      <w:lvlJc w:val="left"/>
      <w:rPr>
        <w:rFonts w:ascii="Times New Roman" w:hAnsi="Times New Roman" w:cs="Times New Roman" w:hint="default"/>
      </w:rPr>
    </w:lvl>
  </w:abstractNum>
  <w:abstractNum w:abstractNumId="97">
    <w:nsid w:val="37F43B97"/>
    <w:multiLevelType w:val="multilevel"/>
    <w:tmpl w:val="BD2AA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9605BC0"/>
    <w:multiLevelType w:val="multilevel"/>
    <w:tmpl w:val="2C400D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C656ED"/>
    <w:multiLevelType w:val="multilevel"/>
    <w:tmpl w:val="0472D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8A65C55"/>
    <w:multiLevelType w:val="singleLevel"/>
    <w:tmpl w:val="0A328178"/>
    <w:lvl w:ilvl="0">
      <w:start w:val="1"/>
      <w:numFmt w:val="decimal"/>
      <w:lvlText w:val="2.1.3.%1."/>
      <w:legacy w:legacy="1" w:legacySpace="0" w:legacyIndent="926"/>
      <w:lvlJc w:val="left"/>
      <w:rPr>
        <w:rFonts w:ascii="Times New Roman" w:hAnsi="Times New Roman" w:cs="Times New Roman" w:hint="default"/>
      </w:rPr>
    </w:lvl>
  </w:abstractNum>
  <w:abstractNum w:abstractNumId="101">
    <w:nsid w:val="4DC55724"/>
    <w:multiLevelType w:val="multilevel"/>
    <w:tmpl w:val="92D8F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F8D241F"/>
    <w:multiLevelType w:val="multilevel"/>
    <w:tmpl w:val="D220CD4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9134CE"/>
    <w:multiLevelType w:val="hybridMultilevel"/>
    <w:tmpl w:val="FB6E4DC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5">
    <w:nsid w:val="5844044B"/>
    <w:multiLevelType w:val="singleLevel"/>
    <w:tmpl w:val="AB3809F0"/>
    <w:lvl w:ilvl="0">
      <w:start w:val="1"/>
      <w:numFmt w:val="decimal"/>
      <w:lvlText w:val="2.1.2.%1."/>
      <w:legacy w:legacy="1" w:legacySpace="0" w:legacyIndent="921"/>
      <w:lvlJc w:val="left"/>
      <w:rPr>
        <w:rFonts w:ascii="Times New Roman" w:hAnsi="Times New Roman" w:cs="Times New Roman" w:hint="default"/>
      </w:rPr>
    </w:lvl>
  </w:abstractNum>
  <w:abstractNum w:abstractNumId="106">
    <w:nsid w:val="58FC1263"/>
    <w:multiLevelType w:val="multilevel"/>
    <w:tmpl w:val="21529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1E1833"/>
    <w:multiLevelType w:val="multilevel"/>
    <w:tmpl w:val="2B687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A19324F"/>
    <w:multiLevelType w:val="singleLevel"/>
    <w:tmpl w:val="7212A0BC"/>
    <w:lvl w:ilvl="0">
      <w:start w:val="3"/>
      <w:numFmt w:val="decimal"/>
      <w:lvlText w:val="%1."/>
      <w:legacy w:legacy="1" w:legacySpace="0" w:legacyIndent="326"/>
      <w:lvlJc w:val="left"/>
      <w:rPr>
        <w:rFonts w:ascii="Times New Roman" w:hAnsi="Times New Roman" w:cs="Times New Roman" w:hint="default"/>
      </w:rPr>
    </w:lvl>
  </w:abstractNum>
  <w:abstractNum w:abstractNumId="109">
    <w:nsid w:val="5B4123DA"/>
    <w:multiLevelType w:val="multilevel"/>
    <w:tmpl w:val="2EC8F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DF25554"/>
    <w:multiLevelType w:val="multilevel"/>
    <w:tmpl w:val="9E8CD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E181486"/>
    <w:multiLevelType w:val="singleLevel"/>
    <w:tmpl w:val="02B2B422"/>
    <w:lvl w:ilvl="0">
      <w:start w:val="1"/>
      <w:numFmt w:val="decimal"/>
      <w:lvlText w:val="2.2.2.%1."/>
      <w:legacy w:legacy="1" w:legacySpace="0" w:legacyIndent="917"/>
      <w:lvlJc w:val="left"/>
      <w:rPr>
        <w:rFonts w:ascii="Times New Roman" w:hAnsi="Times New Roman" w:cs="Times New Roman" w:hint="default"/>
      </w:rPr>
    </w:lvl>
  </w:abstractNum>
  <w:abstractNum w:abstractNumId="112">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3">
    <w:nsid w:val="65926041"/>
    <w:multiLevelType w:val="multilevel"/>
    <w:tmpl w:val="C994E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2D10C15"/>
    <w:multiLevelType w:val="multilevel"/>
    <w:tmpl w:val="8B968E16"/>
    <w:lvl w:ilvl="0">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B750722"/>
    <w:multiLevelType w:val="singleLevel"/>
    <w:tmpl w:val="B7E2C9A6"/>
    <w:lvl w:ilvl="0">
      <w:start w:val="1"/>
      <w:numFmt w:val="decimal"/>
      <w:lvlText w:val="3.%1."/>
      <w:legacy w:legacy="1" w:legacySpace="0" w:legacyIndent="494"/>
      <w:lvlJc w:val="left"/>
      <w:rPr>
        <w:rFonts w:ascii="Times New Roman" w:hAnsi="Times New Roman" w:cs="Times New Roman" w:hint="default"/>
      </w:rPr>
    </w:lvl>
  </w:abstractNum>
  <w:abstractNum w:abstractNumId="118">
    <w:nsid w:val="7C970137"/>
    <w:multiLevelType w:val="multilevel"/>
    <w:tmpl w:val="B4BAB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8D519B"/>
    <w:multiLevelType w:val="multilevel"/>
    <w:tmpl w:val="B8BA4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0"/>
  </w:num>
  <w:num w:numId="8">
    <w:abstractNumId w:val="110"/>
  </w:num>
  <w:num w:numId="9">
    <w:abstractNumId w:val="97"/>
  </w:num>
  <w:num w:numId="10">
    <w:abstractNumId w:val="101"/>
  </w:num>
  <w:num w:numId="11">
    <w:abstractNumId w:val="86"/>
  </w:num>
  <w:num w:numId="12">
    <w:abstractNumId w:val="82"/>
  </w:num>
  <w:num w:numId="13">
    <w:abstractNumId w:val="119"/>
  </w:num>
  <w:num w:numId="14">
    <w:abstractNumId w:val="71"/>
  </w:num>
  <w:num w:numId="15">
    <w:abstractNumId w:val="107"/>
  </w:num>
  <w:num w:numId="16">
    <w:abstractNumId w:val="99"/>
  </w:num>
  <w:num w:numId="17">
    <w:abstractNumId w:val="109"/>
  </w:num>
  <w:num w:numId="18">
    <w:abstractNumId w:val="91"/>
  </w:num>
  <w:num w:numId="19">
    <w:abstractNumId w:val="85"/>
  </w:num>
  <w:num w:numId="20">
    <w:abstractNumId w:val="116"/>
  </w:num>
  <w:num w:numId="21">
    <w:abstractNumId w:val="92"/>
  </w:num>
  <w:num w:numId="22">
    <w:abstractNumId w:val="98"/>
  </w:num>
  <w:num w:numId="23">
    <w:abstractNumId w:val="118"/>
  </w:num>
  <w:num w:numId="24">
    <w:abstractNumId w:val="106"/>
  </w:num>
  <w:num w:numId="25">
    <w:abstractNumId w:val="93"/>
  </w:num>
  <w:num w:numId="26">
    <w:abstractNumId w:val="113"/>
  </w:num>
  <w:num w:numId="27">
    <w:abstractNumId w:val="103"/>
  </w:num>
  <w:num w:numId="28">
    <w:abstractNumId w:val="89"/>
  </w:num>
  <w:num w:numId="29">
    <w:abstractNumId w:val="83"/>
  </w:num>
  <w:num w:numId="30">
    <w:abstractNumId w:val="75"/>
  </w:num>
  <w:num w:numId="31">
    <w:abstractNumId w:val="105"/>
  </w:num>
  <w:num w:numId="32">
    <w:abstractNumId w:val="100"/>
  </w:num>
  <w:num w:numId="33">
    <w:abstractNumId w:val="87"/>
  </w:num>
  <w:num w:numId="34">
    <w:abstractNumId w:val="111"/>
  </w:num>
  <w:num w:numId="35">
    <w:abstractNumId w:val="117"/>
  </w:num>
  <w:num w:numId="36">
    <w:abstractNumId w:val="90"/>
  </w:num>
  <w:num w:numId="37">
    <w:abstractNumId w:val="96"/>
  </w:num>
  <w:num w:numId="38">
    <w:abstractNumId w:val="73"/>
  </w:num>
  <w:num w:numId="39">
    <w:abstractNumId w:val="108"/>
  </w:num>
  <w:num w:numId="40">
    <w:abstractNumId w:val="94"/>
  </w:num>
  <w:num w:numId="41">
    <w:abstractNumId w:val="9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8F3DF-A4DC-4A19-B6CB-5B2FE026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6631</TotalTime>
  <Pages>20</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30761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83</cp:revision>
  <cp:lastPrinted>2009-02-06T05:36:00Z</cp:lastPrinted>
  <dcterms:created xsi:type="dcterms:W3CDTF">2022-03-10T19:16:00Z</dcterms:created>
  <dcterms:modified xsi:type="dcterms:W3CDTF">2022-03-21T09:24:00Z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